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522393CF" w:rsidR="00DC0061" w:rsidRPr="00DC0061" w:rsidRDefault="00115FFA" w:rsidP="002508FD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3426AD">
        <w:rPr>
          <w:rFonts w:ascii="Arial" w:hAnsi="Arial" w:cs="Arial"/>
          <w:sz w:val="22"/>
          <w:szCs w:val="22"/>
        </w:rPr>
        <w:t>0</w:t>
      </w:r>
      <w:r w:rsidR="00DF4561">
        <w:rPr>
          <w:rFonts w:ascii="Arial" w:hAnsi="Arial" w:cs="Arial"/>
          <w:sz w:val="22"/>
          <w:szCs w:val="22"/>
        </w:rPr>
        <w:t>2</w:t>
      </w:r>
      <w:r w:rsidR="003426AD">
        <w:rPr>
          <w:rFonts w:ascii="Arial" w:hAnsi="Arial" w:cs="Arial"/>
          <w:sz w:val="22"/>
          <w:szCs w:val="22"/>
        </w:rPr>
        <w:t>.04</w:t>
      </w:r>
      <w:r w:rsidR="00DE236D">
        <w:rPr>
          <w:rFonts w:ascii="Arial" w:hAnsi="Arial" w:cs="Arial"/>
          <w:sz w:val="22"/>
          <w:szCs w:val="22"/>
        </w:rPr>
        <w:t>.2025</w:t>
      </w:r>
      <w:r w:rsidRPr="00DC0061">
        <w:rPr>
          <w:rFonts w:ascii="Arial" w:hAnsi="Arial" w:cs="Arial"/>
          <w:sz w:val="22"/>
          <w:szCs w:val="22"/>
        </w:rPr>
        <w:t xml:space="preserve"> r.</w:t>
      </w:r>
    </w:p>
    <w:p w14:paraId="181DFBC5" w14:textId="18B283EE" w:rsidR="00115FFA" w:rsidRPr="00DC0061" w:rsidRDefault="00DC0061" w:rsidP="002508FD">
      <w:pPr>
        <w:tabs>
          <w:tab w:val="left" w:pos="916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</w:t>
      </w:r>
      <w:r w:rsidR="003426AD">
        <w:rPr>
          <w:rFonts w:ascii="Arial" w:hAnsi="Arial" w:cs="Arial"/>
          <w:sz w:val="22"/>
          <w:szCs w:val="22"/>
        </w:rPr>
        <w:t>10</w:t>
      </w:r>
      <w:r w:rsidR="00345234">
        <w:rPr>
          <w:rFonts w:ascii="Arial" w:hAnsi="Arial" w:cs="Arial"/>
          <w:sz w:val="22"/>
          <w:szCs w:val="22"/>
        </w:rPr>
        <w:t>.2025</w:t>
      </w:r>
      <w:r w:rsidRPr="00DC0061">
        <w:rPr>
          <w:rFonts w:ascii="Arial" w:hAnsi="Arial" w:cs="Arial"/>
          <w:sz w:val="22"/>
          <w:szCs w:val="22"/>
        </w:rPr>
        <w:t xml:space="preserve">.MSD                                                               </w:t>
      </w:r>
    </w:p>
    <w:p w14:paraId="49EDABFD" w14:textId="77777777" w:rsidR="00730D85" w:rsidRDefault="00730D85" w:rsidP="002508FD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1932B08" w14:textId="33BFE2A9" w:rsidR="007B6961" w:rsidRDefault="00EF2325" w:rsidP="0003665A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EF2325">
        <w:rPr>
          <w:rFonts w:ascii="Arial" w:hAnsi="Arial" w:cs="Arial"/>
          <w:sz w:val="22"/>
          <w:szCs w:val="22"/>
        </w:rPr>
        <w:t xml:space="preserve">Dotyczy postępowania prowadzonego w trybie podstawowym, na podstawie art. 275 pkt 1 ustawy Prawo zamówień publicznych (Dz. U. z 2024r., poz. 1320) pn. </w:t>
      </w:r>
      <w:r w:rsidR="003426AD" w:rsidRPr="00273510">
        <w:rPr>
          <w:rFonts w:ascii="Arial" w:hAnsi="Arial" w:cs="Arial"/>
          <w:sz w:val="22"/>
          <w:szCs w:val="22"/>
        </w:rPr>
        <w:t>Kompleksowa organizacja szkolenia „Nowoczesne narzędzia rekrutacji” dla  pracowników urzędów pracy realizujących zadania EURES</w:t>
      </w:r>
      <w:r w:rsidR="003426AD">
        <w:rPr>
          <w:rFonts w:ascii="Arial" w:hAnsi="Arial" w:cs="Arial"/>
          <w:sz w:val="22"/>
          <w:szCs w:val="22"/>
        </w:rPr>
        <w:t>.</w:t>
      </w:r>
    </w:p>
    <w:p w14:paraId="0670236C" w14:textId="77777777" w:rsidR="003426AD" w:rsidRPr="003426AD" w:rsidRDefault="003426AD" w:rsidP="009B6125">
      <w:pPr>
        <w:spacing w:before="240" w:after="24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61">
        <w:rPr>
          <w:rFonts w:ascii="Arial" w:hAnsi="Arial" w:cs="Arial"/>
          <w:b/>
          <w:bCs/>
          <w:sz w:val="22"/>
          <w:szCs w:val="22"/>
        </w:rPr>
        <w:t>ZMIANA TREŚCI SWZ</w:t>
      </w:r>
    </w:p>
    <w:p w14:paraId="17584DA2" w14:textId="77777777" w:rsidR="003426AD" w:rsidRDefault="001820E1" w:rsidP="009B6125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EF2325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>,</w:t>
      </w:r>
      <w:r w:rsidRPr="00EF2325">
        <w:rPr>
          <w:rFonts w:ascii="Arial" w:hAnsi="Arial" w:cs="Arial"/>
          <w:sz w:val="22"/>
          <w:szCs w:val="22"/>
        </w:rPr>
        <w:t xml:space="preserve"> Wojewódzki Urząd Pracy w Lublinie</w:t>
      </w:r>
      <w:r>
        <w:rPr>
          <w:rFonts w:ascii="Arial" w:hAnsi="Arial" w:cs="Arial"/>
          <w:sz w:val="22"/>
          <w:szCs w:val="22"/>
        </w:rPr>
        <w:t xml:space="preserve">, </w:t>
      </w:r>
      <w:r w:rsidR="00A650DA" w:rsidRPr="00EF2325">
        <w:rPr>
          <w:rFonts w:ascii="Arial" w:hAnsi="Arial" w:cs="Arial"/>
          <w:sz w:val="22"/>
          <w:szCs w:val="22"/>
        </w:rPr>
        <w:t xml:space="preserve">działając </w:t>
      </w:r>
      <w:r w:rsidRPr="00EF2325">
        <w:rPr>
          <w:rFonts w:ascii="Arial" w:hAnsi="Arial" w:cs="Arial"/>
          <w:sz w:val="22"/>
          <w:szCs w:val="22"/>
        </w:rPr>
        <w:t>na podstawie art. 286</w:t>
      </w:r>
      <w:r w:rsidR="00E27633">
        <w:rPr>
          <w:rFonts w:ascii="Arial" w:hAnsi="Arial" w:cs="Arial"/>
          <w:sz w:val="22"/>
          <w:szCs w:val="22"/>
        </w:rPr>
        <w:t xml:space="preserve"> ust. 1</w:t>
      </w:r>
      <w:r w:rsidRPr="00EF2325">
        <w:rPr>
          <w:rFonts w:ascii="Arial" w:hAnsi="Arial" w:cs="Arial"/>
          <w:sz w:val="22"/>
          <w:szCs w:val="22"/>
        </w:rPr>
        <w:t xml:space="preserve"> ustawy PZP</w:t>
      </w:r>
      <w:r w:rsidR="00E27633">
        <w:rPr>
          <w:rFonts w:ascii="Arial" w:hAnsi="Arial" w:cs="Arial"/>
          <w:sz w:val="22"/>
          <w:szCs w:val="22"/>
        </w:rPr>
        <w:t xml:space="preserve"> zmienia treść SWZ w zakresie</w:t>
      </w:r>
      <w:r w:rsidR="003426AD">
        <w:rPr>
          <w:rFonts w:ascii="Arial" w:hAnsi="Arial" w:cs="Arial"/>
          <w:sz w:val="22"/>
          <w:szCs w:val="22"/>
        </w:rPr>
        <w:t>:</w:t>
      </w:r>
    </w:p>
    <w:p w14:paraId="5D8C5F63" w14:textId="155BADDC" w:rsidR="001820E1" w:rsidRPr="00632399" w:rsidRDefault="000859F6" w:rsidP="009B6125">
      <w:p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="00DC0101" w:rsidRPr="00632399">
        <w:rPr>
          <w:rFonts w:ascii="Arial" w:hAnsi="Arial" w:cs="Arial"/>
          <w:b/>
          <w:bCs/>
          <w:sz w:val="22"/>
          <w:szCs w:val="22"/>
        </w:rPr>
        <w:t>Rozdz</w:t>
      </w:r>
      <w:r>
        <w:rPr>
          <w:rFonts w:ascii="Arial" w:hAnsi="Arial" w:cs="Arial"/>
          <w:b/>
          <w:bCs/>
          <w:sz w:val="22"/>
          <w:szCs w:val="22"/>
        </w:rPr>
        <w:t>iał</w:t>
      </w:r>
      <w:r w:rsidR="00705D6F">
        <w:rPr>
          <w:rFonts w:ascii="Arial" w:hAnsi="Arial" w:cs="Arial"/>
          <w:b/>
          <w:bCs/>
          <w:sz w:val="22"/>
          <w:szCs w:val="22"/>
        </w:rPr>
        <w:t>u</w:t>
      </w:r>
      <w:r w:rsidR="00E27633">
        <w:rPr>
          <w:rFonts w:ascii="Arial" w:hAnsi="Arial" w:cs="Arial"/>
          <w:sz w:val="22"/>
          <w:szCs w:val="22"/>
        </w:rPr>
        <w:t xml:space="preserve"> </w:t>
      </w:r>
      <w:r w:rsidR="00DC0101" w:rsidRPr="004812FA">
        <w:rPr>
          <w:rFonts w:ascii="Arial" w:hAnsi="Arial" w:cs="Arial"/>
          <w:b/>
          <w:sz w:val="22"/>
          <w:szCs w:val="22"/>
        </w:rPr>
        <w:t xml:space="preserve">VIII </w:t>
      </w:r>
      <w:r w:rsidR="00DC0101">
        <w:rPr>
          <w:rFonts w:ascii="Arial" w:hAnsi="Arial" w:cs="Arial"/>
          <w:b/>
          <w:sz w:val="22"/>
          <w:szCs w:val="22"/>
        </w:rPr>
        <w:t>(</w:t>
      </w:r>
      <w:r w:rsidR="00DC0101" w:rsidRPr="004812FA">
        <w:rPr>
          <w:rFonts w:ascii="Arial" w:hAnsi="Arial" w:cs="Arial"/>
          <w:b/>
          <w:sz w:val="22"/>
          <w:szCs w:val="22"/>
        </w:rPr>
        <w:t>WARUNKI UDZIAŁU W POSTĘPOWANIU</w:t>
      </w:r>
      <w:bookmarkStart w:id="0" w:name="_Hlk194401861"/>
      <w:r w:rsidR="00DC0101">
        <w:rPr>
          <w:rFonts w:ascii="Arial" w:hAnsi="Arial" w:cs="Arial"/>
          <w:b/>
          <w:sz w:val="22"/>
          <w:szCs w:val="22"/>
        </w:rPr>
        <w:t>) lit. A</w:t>
      </w:r>
      <w:r w:rsidR="00EC62CC">
        <w:rPr>
          <w:rFonts w:ascii="Arial" w:hAnsi="Arial" w:cs="Arial"/>
          <w:b/>
          <w:sz w:val="22"/>
          <w:szCs w:val="22"/>
        </w:rPr>
        <w:t xml:space="preserve"> ust. 2</w:t>
      </w:r>
      <w:r w:rsidR="003426AD">
        <w:rPr>
          <w:rFonts w:ascii="Arial" w:hAnsi="Arial" w:cs="Arial"/>
          <w:b/>
          <w:sz w:val="22"/>
          <w:szCs w:val="22"/>
        </w:rPr>
        <w:t xml:space="preserve">.4 </w:t>
      </w:r>
      <w:r w:rsidR="00DC0101">
        <w:rPr>
          <w:rFonts w:ascii="Arial" w:hAnsi="Arial" w:cs="Arial"/>
          <w:b/>
          <w:sz w:val="22"/>
          <w:szCs w:val="22"/>
        </w:rPr>
        <w:t xml:space="preserve">SWZ </w:t>
      </w:r>
      <w:r w:rsidR="00DC0101" w:rsidRPr="00632399">
        <w:rPr>
          <w:rFonts w:ascii="Arial" w:hAnsi="Arial" w:cs="Arial"/>
          <w:bCs/>
          <w:sz w:val="22"/>
          <w:szCs w:val="22"/>
        </w:rPr>
        <w:t xml:space="preserve">i nadaje </w:t>
      </w:r>
      <w:r w:rsidR="00B97B28" w:rsidRPr="00632399">
        <w:rPr>
          <w:rFonts w:ascii="Arial" w:hAnsi="Arial" w:cs="Arial"/>
          <w:bCs/>
          <w:sz w:val="22"/>
          <w:szCs w:val="22"/>
        </w:rPr>
        <w:t>mu brzmienie:</w:t>
      </w:r>
    </w:p>
    <w:bookmarkEnd w:id="0"/>
    <w:p w14:paraId="077B7AEF" w14:textId="77777777" w:rsidR="003426AD" w:rsidRPr="00273510" w:rsidRDefault="003426AD" w:rsidP="009B6125">
      <w:pPr>
        <w:spacing w:before="120" w:after="120" w:line="288" w:lineRule="auto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73510">
        <w:rPr>
          <w:rFonts w:ascii="Arial" w:hAnsi="Arial" w:cs="Arial"/>
          <w:sz w:val="22"/>
          <w:szCs w:val="22"/>
          <w:u w:val="single"/>
        </w:rPr>
        <w:t>2.4.1. Wykonawca spełni ten warunek, jeżeli wykaże, że dysponuje lub będzie dysponował osobami zdolnymi do wykonania Zamówienia, zgodnie z poniższym wyszczególnieniem:</w:t>
      </w:r>
    </w:p>
    <w:p w14:paraId="2727D268" w14:textId="77777777" w:rsidR="003426AD" w:rsidRPr="00273510" w:rsidRDefault="003426AD" w:rsidP="009B6125">
      <w:pPr>
        <w:pStyle w:val="Akapitzlist"/>
        <w:numPr>
          <w:ilvl w:val="0"/>
          <w:numId w:val="10"/>
        </w:numPr>
        <w:spacing w:before="120" w:after="120" w:line="288" w:lineRule="auto"/>
        <w:ind w:left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Wykładowcą/trenerem (1 osoba) który w okresie ostatnich 3 lat przed upływem terminu składania ofert przeprowadził łącznie co najmniej 3 szkolenia związane z tematyką </w:t>
      </w:r>
      <w:r>
        <w:rPr>
          <w:rFonts w:ascii="Arial" w:hAnsi="Arial" w:cs="Arial"/>
          <w:sz w:val="22"/>
          <w:szCs w:val="22"/>
        </w:rPr>
        <w:t xml:space="preserve">zamówienia - </w:t>
      </w:r>
      <w:r w:rsidRPr="00273510">
        <w:rPr>
          <w:rFonts w:ascii="Arial" w:hAnsi="Arial" w:cs="Arial"/>
          <w:sz w:val="22"/>
          <w:szCs w:val="22"/>
        </w:rPr>
        <w:t xml:space="preserve">szkolenia (tj. rodzajami </w:t>
      </w:r>
      <w:bookmarkStart w:id="1" w:name="_Hlk193877699"/>
      <w:r w:rsidRPr="00273510">
        <w:rPr>
          <w:rFonts w:ascii="Arial" w:hAnsi="Arial" w:cs="Arial"/>
          <w:sz w:val="22"/>
          <w:szCs w:val="22"/>
        </w:rPr>
        <w:t xml:space="preserve">i/lub </w:t>
      </w:r>
      <w:bookmarkEnd w:id="1"/>
      <w:r w:rsidRPr="00273510">
        <w:rPr>
          <w:rFonts w:ascii="Arial" w:hAnsi="Arial" w:cs="Arial"/>
          <w:sz w:val="22"/>
          <w:szCs w:val="22"/>
        </w:rPr>
        <w:t>technikami i/lub narzędziami i/lub elementami rekrutacji/ selekcji),</w:t>
      </w:r>
      <w:r>
        <w:rPr>
          <w:rFonts w:ascii="Arial" w:hAnsi="Arial" w:cs="Arial"/>
          <w:sz w:val="22"/>
          <w:szCs w:val="22"/>
        </w:rPr>
        <w:t xml:space="preserve"> oraz</w:t>
      </w:r>
    </w:p>
    <w:p w14:paraId="3DBFA05F" w14:textId="77777777" w:rsidR="003426AD" w:rsidRPr="00273510" w:rsidRDefault="003426AD" w:rsidP="009B6125">
      <w:pPr>
        <w:pStyle w:val="Akapitzlist"/>
        <w:numPr>
          <w:ilvl w:val="0"/>
          <w:numId w:val="10"/>
        </w:numPr>
        <w:spacing w:before="120" w:after="120" w:line="288" w:lineRule="auto"/>
        <w:ind w:left="1701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Koordynatorem (1 osoba) który w okresie ostatnich 3 lat przed upływem terminu składania ofert, koordynował organizacją co najmniej 2 wydarzeń, o charakterz</w:t>
      </w:r>
      <w:bookmarkStart w:id="2" w:name="_Hlk166236773"/>
      <w:r w:rsidRPr="00273510">
        <w:rPr>
          <w:rFonts w:ascii="Arial" w:hAnsi="Arial" w:cs="Arial"/>
          <w:sz w:val="22"/>
          <w:szCs w:val="22"/>
        </w:rPr>
        <w:t xml:space="preserve">e szkolenia/konferencji/spotkań </w:t>
      </w:r>
      <w:bookmarkEnd w:id="2"/>
      <w:r w:rsidRPr="00273510">
        <w:rPr>
          <w:rFonts w:ascii="Arial" w:hAnsi="Arial" w:cs="Arial"/>
          <w:sz w:val="22"/>
          <w:szCs w:val="22"/>
        </w:rPr>
        <w:t xml:space="preserve">w którym </w:t>
      </w:r>
      <w:r>
        <w:rPr>
          <w:rFonts w:ascii="Arial" w:hAnsi="Arial" w:cs="Arial"/>
          <w:sz w:val="22"/>
          <w:szCs w:val="22"/>
        </w:rPr>
        <w:t>w</w:t>
      </w:r>
      <w:r w:rsidRPr="00273510">
        <w:rPr>
          <w:rFonts w:ascii="Arial" w:hAnsi="Arial" w:cs="Arial"/>
          <w:sz w:val="22"/>
          <w:szCs w:val="22"/>
        </w:rPr>
        <w:t xml:space="preserve"> każdym udział brało co najmniej 20 uczestników.</w:t>
      </w:r>
    </w:p>
    <w:p w14:paraId="7B782603" w14:textId="77777777" w:rsidR="003426AD" w:rsidRPr="00273510" w:rsidRDefault="003426AD" w:rsidP="009B6125">
      <w:pPr>
        <w:spacing w:line="288" w:lineRule="auto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3" w:name="_Hlk192574142"/>
      <w:r w:rsidRPr="00273510">
        <w:rPr>
          <w:rFonts w:ascii="Arial" w:hAnsi="Arial" w:cs="Arial"/>
          <w:sz w:val="22"/>
          <w:szCs w:val="22"/>
        </w:rPr>
        <w:t xml:space="preserve">Uwagi: </w:t>
      </w:r>
    </w:p>
    <w:p w14:paraId="4B57488F" w14:textId="77777777" w:rsidR="003426AD" w:rsidRPr="00273510" w:rsidRDefault="003426AD" w:rsidP="009B6125">
      <w:pPr>
        <w:spacing w:line="288" w:lineRule="auto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Nie dopuszcza się wskazywania przez Wykonawców w wykazie osób tej samej osoby na więcej niż jedno stanowisko.</w:t>
      </w:r>
    </w:p>
    <w:p w14:paraId="6E877F5F" w14:textId="36EAA0F5" w:rsidR="003426AD" w:rsidRPr="00273510" w:rsidRDefault="003426AD" w:rsidP="009B6125">
      <w:pPr>
        <w:spacing w:line="288" w:lineRule="auto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Przez </w:t>
      </w:r>
      <w:r w:rsidRPr="000859F6">
        <w:rPr>
          <w:rFonts w:ascii="Arial" w:hAnsi="Arial" w:cs="Arial"/>
          <w:sz w:val="22"/>
          <w:szCs w:val="22"/>
        </w:rPr>
        <w:t>jedno szkolenie / wydarzenie</w:t>
      </w:r>
      <w:r w:rsidRPr="00273510">
        <w:rPr>
          <w:rFonts w:ascii="Arial" w:hAnsi="Arial" w:cs="Arial"/>
          <w:sz w:val="22"/>
          <w:szCs w:val="22"/>
        </w:rPr>
        <w:t xml:space="preserve"> Zamawiający rozumie czynności wykonywane w ramach odrębnej umowy/zamówienia/zlecenia</w:t>
      </w:r>
      <w:r w:rsidR="000859F6" w:rsidRPr="000859F6">
        <w:rPr>
          <w:rFonts w:ascii="Arial" w:hAnsi="Arial" w:cs="Arial"/>
          <w:sz w:val="22"/>
          <w:szCs w:val="22"/>
        </w:rPr>
        <w:t>.</w:t>
      </w:r>
    </w:p>
    <w:p w14:paraId="5F2E4F27" w14:textId="77777777" w:rsidR="003426AD" w:rsidRPr="00273510" w:rsidRDefault="003426AD" w:rsidP="009B6125">
      <w:pPr>
        <w:spacing w:line="288" w:lineRule="auto"/>
        <w:ind w:left="993"/>
        <w:jc w:val="both"/>
        <w:textAlignment w:val="baseline"/>
        <w:rPr>
          <w:rFonts w:ascii="Arial" w:hAnsi="Arial" w:cs="Arial"/>
          <w:sz w:val="12"/>
          <w:szCs w:val="12"/>
        </w:rPr>
      </w:pPr>
    </w:p>
    <w:bookmarkEnd w:id="3"/>
    <w:p w14:paraId="0E9F7DE3" w14:textId="77777777" w:rsidR="003426AD" w:rsidRPr="00273510" w:rsidRDefault="003426AD" w:rsidP="009B6125">
      <w:pPr>
        <w:spacing w:line="288" w:lineRule="auto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73510">
        <w:rPr>
          <w:rFonts w:ascii="Arial" w:hAnsi="Arial" w:cs="Arial"/>
          <w:sz w:val="22"/>
          <w:szCs w:val="22"/>
          <w:u w:val="single"/>
        </w:rPr>
        <w:t>2.4.2. Wykonawca spełni ten warunek, jeżeli wykaże, że w okresie ostatnich 3 lat przed upływem terminu składania ofert, a jeżeli okres prowadzenia działalności jest krótszy – w tym okresie, zrealizował/przeprowadził min. 4 szkolenia zbliżone tematycznie do przedmiotu zamówienia (tj. rodzajami i/lub technikami i/lub narzędziami i/lub elementami rekrutacji/ selekcji).</w:t>
      </w:r>
    </w:p>
    <w:p w14:paraId="17AD2477" w14:textId="77777777" w:rsidR="003426AD" w:rsidRPr="00273510" w:rsidRDefault="003426AD" w:rsidP="009B6125">
      <w:pPr>
        <w:pStyle w:val="Akapitzlist"/>
        <w:spacing w:line="288" w:lineRule="auto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Uwagi: </w:t>
      </w:r>
    </w:p>
    <w:p w14:paraId="685CA924" w14:textId="75408B72" w:rsidR="003426AD" w:rsidRDefault="003426AD" w:rsidP="009B6125">
      <w:pPr>
        <w:pStyle w:val="Akapitzlist"/>
        <w:spacing w:line="288" w:lineRule="auto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Przez jedno szkolenie Zamawiający rozumie czynności wykonywane w ramach odrębnej umowy/zamówienia/zlecenia</w:t>
      </w:r>
      <w:r w:rsidR="000859F6" w:rsidRPr="000859F6">
        <w:rPr>
          <w:rFonts w:ascii="Arial" w:hAnsi="Arial" w:cs="Arial"/>
          <w:sz w:val="22"/>
          <w:szCs w:val="22"/>
        </w:rPr>
        <w:t>.</w:t>
      </w:r>
    </w:p>
    <w:p w14:paraId="5B9B62BF" w14:textId="77777777" w:rsidR="000859F6" w:rsidRPr="00273510" w:rsidRDefault="000859F6" w:rsidP="009B6125">
      <w:pPr>
        <w:pStyle w:val="Akapitzlist"/>
        <w:spacing w:line="288" w:lineRule="auto"/>
        <w:ind w:left="993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5ECB3E" w14:textId="0D55695B" w:rsidR="000859F6" w:rsidRDefault="000859F6" w:rsidP="009B6125">
      <w:p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273510">
        <w:rPr>
          <w:rFonts w:ascii="Arial" w:hAnsi="Arial" w:cs="Arial"/>
          <w:b/>
          <w:sz w:val="22"/>
          <w:szCs w:val="22"/>
        </w:rPr>
        <w:t>R</w:t>
      </w:r>
      <w:r w:rsidR="00705D6F">
        <w:rPr>
          <w:rFonts w:ascii="Arial" w:hAnsi="Arial" w:cs="Arial"/>
          <w:b/>
          <w:sz w:val="22"/>
          <w:szCs w:val="22"/>
        </w:rPr>
        <w:t>ozdziału</w:t>
      </w:r>
      <w:r w:rsidRPr="00273510">
        <w:rPr>
          <w:rFonts w:ascii="Arial" w:hAnsi="Arial" w:cs="Arial"/>
          <w:b/>
          <w:sz w:val="22"/>
          <w:szCs w:val="22"/>
        </w:rPr>
        <w:t xml:space="preserve"> XXII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273510">
        <w:rPr>
          <w:rFonts w:ascii="Arial" w:hAnsi="Arial" w:cs="Arial"/>
          <w:b/>
          <w:sz w:val="22"/>
          <w:szCs w:val="22"/>
        </w:rPr>
        <w:t>OPIS KRYTERIÓW OCENY OFERT WRAZ Z PODANIEM WAG TYCH KRYTERIÓW I SPOSOBU OCENY OFERT</w:t>
      </w:r>
      <w:r>
        <w:rPr>
          <w:rFonts w:ascii="Arial" w:hAnsi="Arial" w:cs="Arial"/>
          <w:b/>
          <w:sz w:val="22"/>
          <w:szCs w:val="22"/>
        </w:rPr>
        <w:t xml:space="preserve">) ) ust. 3 SWZ </w:t>
      </w:r>
      <w:r w:rsidR="00705D6F">
        <w:rPr>
          <w:rFonts w:ascii="Arial" w:hAnsi="Arial" w:cs="Arial"/>
          <w:b/>
          <w:sz w:val="22"/>
          <w:szCs w:val="22"/>
        </w:rPr>
        <w:t xml:space="preserve">ad.2.2) </w:t>
      </w:r>
      <w:r w:rsidRPr="00632399">
        <w:rPr>
          <w:rFonts w:ascii="Arial" w:hAnsi="Arial" w:cs="Arial"/>
          <w:bCs/>
          <w:sz w:val="22"/>
          <w:szCs w:val="22"/>
        </w:rPr>
        <w:t>i nadaje mu brzmienie:</w:t>
      </w:r>
    </w:p>
    <w:p w14:paraId="06337AA2" w14:textId="77777777" w:rsidR="000859F6" w:rsidRPr="000859F6" w:rsidRDefault="000859F6" w:rsidP="009B6125">
      <w:pPr>
        <w:suppressAutoHyphens/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0859F6">
        <w:rPr>
          <w:rFonts w:ascii="Arial" w:hAnsi="Arial" w:cs="Arial"/>
          <w:b/>
          <w:bCs/>
          <w:sz w:val="22"/>
          <w:szCs w:val="22"/>
        </w:rPr>
        <w:lastRenderedPageBreak/>
        <w:t>Ad. 2.2) Doświadczenie Wykładowcy / trenera – Dt - 40 %</w:t>
      </w:r>
    </w:p>
    <w:p w14:paraId="7FF45205" w14:textId="77777777" w:rsidR="000859F6" w:rsidRPr="00273510" w:rsidRDefault="000859F6" w:rsidP="009B6125">
      <w:pPr>
        <w:pStyle w:val="Akapitzlist"/>
        <w:suppressAutoHyphens/>
        <w:spacing w:before="120" w:after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W ramach tego kryterium ocenie podlegać będzie doświadczenie osoby wskazanej do realizacji przedmiotowego zamówienia jako Wykładowca / trener.</w:t>
      </w:r>
    </w:p>
    <w:p w14:paraId="5AFB7A5B" w14:textId="5AABA470" w:rsidR="000859F6" w:rsidRPr="00273510" w:rsidRDefault="000859F6" w:rsidP="0003665A">
      <w:pPr>
        <w:suppressAutoHyphens/>
        <w:autoSpaceDN w:val="0"/>
        <w:spacing w:before="120" w:line="288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Punkty zostaną przyznane za doświadczenie Wykładowcy / trenera tj. za każde </w:t>
      </w:r>
      <w:bookmarkStart w:id="4" w:name="_Hlk180493910"/>
      <w:r w:rsidRPr="00273510">
        <w:rPr>
          <w:rFonts w:ascii="Arial" w:hAnsi="Arial" w:cs="Arial"/>
          <w:sz w:val="22"/>
          <w:szCs w:val="22"/>
        </w:rPr>
        <w:t>szkolenie związane z tematyką zamówienia</w:t>
      </w:r>
      <w:r>
        <w:rPr>
          <w:rFonts w:ascii="Arial" w:hAnsi="Arial" w:cs="Arial"/>
          <w:sz w:val="22"/>
          <w:szCs w:val="22"/>
        </w:rPr>
        <w:t xml:space="preserve"> – szkolenia </w:t>
      </w:r>
      <w:r w:rsidRPr="00273510">
        <w:rPr>
          <w:rFonts w:ascii="Arial" w:hAnsi="Arial" w:cs="Arial"/>
          <w:sz w:val="22"/>
          <w:szCs w:val="22"/>
        </w:rPr>
        <w:t>(tj. rodzajami i/lub technikami i/lub narzędziami i/lub elementami rekrutacji/ selekcji), które prowadził w okresie ostatnich 3 lat przed upływem terminu składania ofert.)</w:t>
      </w:r>
      <w:bookmarkEnd w:id="4"/>
      <w:r w:rsidRPr="00273510">
        <w:rPr>
          <w:rFonts w:ascii="Arial" w:hAnsi="Arial" w:cs="Arial"/>
          <w:sz w:val="22"/>
          <w:szCs w:val="22"/>
        </w:rPr>
        <w:t>:</w:t>
      </w:r>
    </w:p>
    <w:p w14:paraId="7C91EEAA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3 szkolenia – 0 pkt.</w:t>
      </w:r>
    </w:p>
    <w:p w14:paraId="057DE865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4 szkolenia – 5 pkt.</w:t>
      </w:r>
    </w:p>
    <w:p w14:paraId="4A492F40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5 szkoleń– 10 pkt.</w:t>
      </w:r>
    </w:p>
    <w:p w14:paraId="74A68BCE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6 szkoleń – 15 pkt.</w:t>
      </w:r>
    </w:p>
    <w:p w14:paraId="344E4AB5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7 szkoleń– 20 pkt.</w:t>
      </w:r>
    </w:p>
    <w:p w14:paraId="3A94D8BF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8 szkoleń– 25 pkt.</w:t>
      </w:r>
    </w:p>
    <w:p w14:paraId="7B4BECCD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9 szkoleń – 30 pkt.</w:t>
      </w:r>
    </w:p>
    <w:p w14:paraId="2AC87760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10 szkoleń– 35 pkt.</w:t>
      </w:r>
    </w:p>
    <w:p w14:paraId="67985DF0" w14:textId="77777777" w:rsidR="000859F6" w:rsidRPr="00273510" w:rsidRDefault="000859F6" w:rsidP="009B6125">
      <w:pPr>
        <w:spacing w:before="40" w:after="40" w:line="288" w:lineRule="auto"/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 w:rsidRPr="00273510">
        <w:rPr>
          <w:rFonts w:ascii="Arial" w:hAnsi="Arial" w:cs="Arial"/>
          <w:b/>
          <w:bCs/>
          <w:sz w:val="22"/>
          <w:szCs w:val="22"/>
        </w:rPr>
        <w:t>11 szkoleń i więcej – 40 pkt.</w:t>
      </w:r>
    </w:p>
    <w:p w14:paraId="5B58A5A4" w14:textId="77777777" w:rsidR="000859F6" w:rsidRPr="00273510" w:rsidRDefault="000859F6" w:rsidP="009B6125">
      <w:pPr>
        <w:suppressAutoHyphens/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Maksymalna ilość punktów, jaką Zamawiający może przyznać w tym kryterium to 40 pkt. </w:t>
      </w:r>
    </w:p>
    <w:p w14:paraId="72D75C2B" w14:textId="77777777" w:rsidR="000859F6" w:rsidRPr="00273510" w:rsidRDefault="000859F6" w:rsidP="009B6125">
      <w:pPr>
        <w:suppressAutoHyphens/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Ocena w zakresie tego kryterium zostanie dokonana na podstawie wypełnionego załącznika pn. ”Formularz ofertowy” i złożonej w nim deklaracji Wykonawcy. Jest to kryterium oceny ofert, więc informacje niezbędne do przyznania punktów na etapie oceny oferty </w:t>
      </w:r>
      <w:r w:rsidRPr="00273510">
        <w:rPr>
          <w:rFonts w:ascii="Arial" w:hAnsi="Arial" w:cs="Arial"/>
          <w:b/>
          <w:bCs/>
          <w:sz w:val="22"/>
          <w:szCs w:val="22"/>
        </w:rPr>
        <w:t>nie będą</w:t>
      </w:r>
      <w:r w:rsidRPr="00273510">
        <w:rPr>
          <w:rFonts w:ascii="Arial" w:hAnsi="Arial" w:cs="Arial"/>
          <w:sz w:val="22"/>
          <w:szCs w:val="22"/>
        </w:rPr>
        <w:t xml:space="preserve"> podlegać uzupełnieniu czy poprawieniu. </w:t>
      </w:r>
    </w:p>
    <w:p w14:paraId="4AF7C46C" w14:textId="6E6323CE" w:rsidR="000859F6" w:rsidRPr="00273510" w:rsidRDefault="000859F6" w:rsidP="009B6125">
      <w:pPr>
        <w:suppressAutoHyphens/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Przez jedno szkolenie Zamawiający rozumie czynności wykonywane w ramach odrębnej umowy/zamówienia/zlecenia</w:t>
      </w:r>
      <w:r>
        <w:rPr>
          <w:rFonts w:ascii="Arial" w:hAnsi="Arial" w:cs="Arial"/>
          <w:strike/>
          <w:sz w:val="22"/>
          <w:szCs w:val="22"/>
        </w:rPr>
        <w:t>.</w:t>
      </w:r>
    </w:p>
    <w:p w14:paraId="1E37452B" w14:textId="77777777" w:rsidR="000859F6" w:rsidRPr="00273510" w:rsidRDefault="000859F6" w:rsidP="009B6125">
      <w:pPr>
        <w:suppressAutoHyphens/>
        <w:spacing w:before="6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>Brak wskazania osoby trenera oraz liczby szkoleń spowoduje, że oferta wykonawcy zostanie odrzucona.</w:t>
      </w:r>
    </w:p>
    <w:p w14:paraId="4965459B" w14:textId="77777777" w:rsidR="000859F6" w:rsidRPr="00273510" w:rsidRDefault="000859F6" w:rsidP="009B6125">
      <w:pPr>
        <w:suppressAutoHyphens/>
        <w:spacing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73510">
        <w:rPr>
          <w:rFonts w:ascii="Arial" w:hAnsi="Arial" w:cs="Arial"/>
          <w:sz w:val="22"/>
          <w:szCs w:val="22"/>
        </w:rPr>
        <w:t xml:space="preserve">W sytuacji odpowiedzi na wezwanie Zamawiającego kierowane w trybie art. 274 ust. 1 Pzp – Wykonawca jest zobowiązany w wykazie osób kierowanych do realizacji zamówienia wskazać </w:t>
      </w:r>
      <w:r w:rsidRPr="000859F6">
        <w:rPr>
          <w:rFonts w:ascii="Arial" w:hAnsi="Arial" w:cs="Arial"/>
          <w:sz w:val="22"/>
          <w:szCs w:val="22"/>
        </w:rPr>
        <w:t>tą samą osobę co w Formularzu ofertowym.</w:t>
      </w:r>
      <w:r w:rsidRPr="00273510">
        <w:rPr>
          <w:rFonts w:ascii="Arial" w:hAnsi="Arial" w:cs="Arial"/>
          <w:sz w:val="22"/>
          <w:szCs w:val="22"/>
        </w:rPr>
        <w:t xml:space="preserve"> Z wykazu osób musi wynikać zgodność doświadczenia z danymi wskazanymi z Formularzu ofertowym.</w:t>
      </w:r>
    </w:p>
    <w:p w14:paraId="15B082EE" w14:textId="77777777" w:rsidR="000859F6" w:rsidRDefault="000859F6" w:rsidP="009B6125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3A3EACC5" w14:textId="4C2A8155" w:rsidR="0016102B" w:rsidRDefault="0016102B" w:rsidP="009B6125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powyższym, Zamawiający zmienia SWZ w zakresie terminów, w tym terminu </w:t>
      </w:r>
      <w:r w:rsidR="0093652B">
        <w:rPr>
          <w:rFonts w:ascii="Arial" w:hAnsi="Arial" w:cs="Arial"/>
          <w:sz w:val="22"/>
          <w:szCs w:val="22"/>
        </w:rPr>
        <w:t>składania</w:t>
      </w:r>
      <w:r>
        <w:rPr>
          <w:rFonts w:ascii="Arial" w:hAnsi="Arial" w:cs="Arial"/>
          <w:sz w:val="22"/>
          <w:szCs w:val="22"/>
        </w:rPr>
        <w:t xml:space="preserve"> i otwarcie ofert:</w:t>
      </w:r>
    </w:p>
    <w:p w14:paraId="46CDC416" w14:textId="77777777" w:rsidR="000859F6" w:rsidRDefault="00475294" w:rsidP="009B6125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508FD">
        <w:rPr>
          <w:rFonts w:ascii="Arial" w:hAnsi="Arial" w:cs="Arial"/>
          <w:bCs/>
          <w:sz w:val="22"/>
          <w:szCs w:val="22"/>
        </w:rPr>
        <w:t>ROZDZIAŁ XVII: MIEJSCE ORAZ TERMIN SKŁADANIA OFERT, ust. 2</w:t>
      </w:r>
    </w:p>
    <w:p w14:paraId="3C8DF85B" w14:textId="4C2303CC" w:rsidR="00B40C36" w:rsidRPr="000859F6" w:rsidRDefault="000859F6" w:rsidP="009B6125">
      <w:pPr>
        <w:pStyle w:val="Akapitzlist"/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0859F6">
        <w:rPr>
          <w:rFonts w:ascii="Arial" w:hAnsi="Arial" w:cs="Arial"/>
          <w:sz w:val="22"/>
          <w:szCs w:val="22"/>
        </w:rPr>
        <w:t>Termin składania ofert wyznaczony jest do dnia</w:t>
      </w:r>
      <w:r w:rsidRPr="000859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9F6">
        <w:rPr>
          <w:rFonts w:ascii="Arial" w:hAnsi="Arial" w:cs="Arial"/>
          <w:b/>
          <w:color w:val="000000" w:themeColor="text1"/>
          <w:sz w:val="22"/>
          <w:szCs w:val="22"/>
        </w:rPr>
        <w:t>07.04.2025 r</w:t>
      </w:r>
      <w:r w:rsidRPr="000859F6">
        <w:rPr>
          <w:rFonts w:ascii="Arial" w:hAnsi="Arial" w:cs="Arial"/>
          <w:b/>
          <w:bCs/>
          <w:sz w:val="22"/>
          <w:szCs w:val="22"/>
        </w:rPr>
        <w:t>., do godz. 10.00.</w:t>
      </w:r>
    </w:p>
    <w:p w14:paraId="7A206A47" w14:textId="77777777" w:rsidR="000859F6" w:rsidRDefault="008173C5" w:rsidP="009B6125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2508FD">
        <w:rPr>
          <w:rFonts w:ascii="Arial" w:hAnsi="Arial" w:cs="Arial"/>
          <w:bCs/>
          <w:sz w:val="22"/>
          <w:szCs w:val="22"/>
        </w:rPr>
        <w:t>ROZDZIAŁ XVIII: TERMIN OTWARCIA OFERT, ust. 1</w:t>
      </w:r>
    </w:p>
    <w:p w14:paraId="01174DF1" w14:textId="496817A1" w:rsidR="000859F6" w:rsidRPr="000859F6" w:rsidRDefault="000859F6" w:rsidP="009B6125">
      <w:pPr>
        <w:pStyle w:val="Akapitzlist"/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0859F6">
        <w:rPr>
          <w:rFonts w:ascii="Arial" w:hAnsi="Arial" w:cs="Arial"/>
          <w:b/>
          <w:bCs/>
          <w:sz w:val="22"/>
          <w:szCs w:val="22"/>
        </w:rPr>
        <w:t xml:space="preserve">Termin otwarcia ofert: </w:t>
      </w:r>
      <w:r w:rsidRPr="000859F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0859F6">
        <w:rPr>
          <w:rFonts w:ascii="Arial" w:hAnsi="Arial" w:cs="Arial"/>
          <w:b/>
          <w:color w:val="000000" w:themeColor="text1"/>
          <w:sz w:val="22"/>
          <w:szCs w:val="22"/>
        </w:rPr>
        <w:t xml:space="preserve">.04.2025 </w:t>
      </w:r>
      <w:r w:rsidRPr="000859F6">
        <w:rPr>
          <w:rFonts w:ascii="Arial" w:hAnsi="Arial" w:cs="Arial"/>
          <w:b/>
          <w:bCs/>
          <w:sz w:val="22"/>
          <w:szCs w:val="22"/>
        </w:rPr>
        <w:t>r. godz. 10.15.</w:t>
      </w:r>
    </w:p>
    <w:p w14:paraId="7AD458BB" w14:textId="77777777" w:rsidR="000859F6" w:rsidRDefault="002E7DE2" w:rsidP="009B6125">
      <w:pPr>
        <w:pStyle w:val="Akapitzlist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2508FD">
        <w:rPr>
          <w:rFonts w:ascii="Arial" w:hAnsi="Arial" w:cs="Arial"/>
          <w:bCs/>
          <w:sz w:val="22"/>
          <w:szCs w:val="22"/>
        </w:rPr>
        <w:t>ROZDZIAŁ XXI: TERMIN ZWIĄZANIA OFERTĄ, ust. 1</w:t>
      </w:r>
    </w:p>
    <w:p w14:paraId="1B926F95" w14:textId="6E043115" w:rsidR="000859F6" w:rsidRPr="000859F6" w:rsidRDefault="000859F6" w:rsidP="009B6125">
      <w:pPr>
        <w:pStyle w:val="Akapitzlist"/>
        <w:spacing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0859F6">
        <w:rPr>
          <w:rFonts w:ascii="Arial" w:hAnsi="Arial" w:cs="Arial"/>
          <w:sz w:val="22"/>
          <w:szCs w:val="22"/>
        </w:rPr>
        <w:t>Wykonawca będzie związany ofertą przez okres 30 dni, tj. do dnia</w:t>
      </w:r>
      <w:r w:rsidRPr="000859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9F6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0859F6">
        <w:rPr>
          <w:rFonts w:ascii="Arial" w:hAnsi="Arial" w:cs="Arial"/>
          <w:b/>
          <w:color w:val="000000" w:themeColor="text1"/>
          <w:sz w:val="22"/>
          <w:szCs w:val="22"/>
        </w:rPr>
        <w:t>.05</w:t>
      </w:r>
      <w:r w:rsidRPr="000859F6">
        <w:rPr>
          <w:rFonts w:ascii="Arial" w:hAnsi="Arial" w:cs="Arial"/>
          <w:b/>
          <w:bCs/>
          <w:sz w:val="22"/>
          <w:szCs w:val="22"/>
        </w:rPr>
        <w:t>.2025 r.</w:t>
      </w:r>
    </w:p>
    <w:p w14:paraId="30D8980E" w14:textId="04932C25" w:rsidR="007B6961" w:rsidRPr="00DC0061" w:rsidRDefault="000859F6" w:rsidP="009B6125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Zmianie ulega ogłoszenie o zamówieniu.</w:t>
      </w:r>
    </w:p>
    <w:p w14:paraId="7AD85B94" w14:textId="77777777" w:rsidR="00B25C60" w:rsidRPr="00DC0061" w:rsidRDefault="00B25C60" w:rsidP="009B6125">
      <w:pPr>
        <w:spacing w:after="120" w:line="288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ZATWIERDZAM</w:t>
      </w:r>
    </w:p>
    <w:p w14:paraId="22A14370" w14:textId="61F42811" w:rsidR="002A0E91" w:rsidRPr="0077056C" w:rsidRDefault="002A0E91" w:rsidP="005F5C1F">
      <w:pPr>
        <w:ind w:left="4536"/>
        <w:jc w:val="center"/>
        <w:rPr>
          <w:rFonts w:ascii="Arial" w:hAnsi="Arial" w:cs="Arial"/>
          <w:sz w:val="22"/>
          <w:szCs w:val="22"/>
        </w:rPr>
      </w:pPr>
    </w:p>
    <w:sectPr w:rsidR="002A0E91" w:rsidRPr="0077056C" w:rsidSect="003426AD"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64DA7" w14:textId="77777777" w:rsidR="00A54601" w:rsidRDefault="00A54601">
      <w:r>
        <w:separator/>
      </w:r>
    </w:p>
  </w:endnote>
  <w:endnote w:type="continuationSeparator" w:id="0">
    <w:p w14:paraId="1A32A26B" w14:textId="77777777" w:rsidR="00A54601" w:rsidRDefault="00A54601">
      <w:r>
        <w:continuationSeparator/>
      </w:r>
    </w:p>
  </w:endnote>
  <w:endnote w:type="continuationNotice" w:id="1">
    <w:p w14:paraId="0C34CA55" w14:textId="77777777" w:rsidR="00A54601" w:rsidRDefault="00A54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0BA5C091" w:rsidR="002A0E91" w:rsidRPr="003426AD" w:rsidRDefault="003426AD" w:rsidP="003426AD">
    <w:pPr>
      <w:pStyle w:val="Nagwek1"/>
      <w:jc w:val="center"/>
    </w:pPr>
    <w:r w:rsidRPr="00783F31">
      <w:rPr>
        <w:noProof/>
      </w:rPr>
      <w:drawing>
        <wp:inline distT="0" distB="0" distL="0" distR="0" wp14:anchorId="791F7BCD" wp14:editId="7C4E4684">
          <wp:extent cx="5753100" cy="656799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082" cy="65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3E21" w14:textId="77777777" w:rsidR="00A54601" w:rsidRDefault="00A54601">
      <w:r>
        <w:separator/>
      </w:r>
    </w:p>
  </w:footnote>
  <w:footnote w:type="continuationSeparator" w:id="0">
    <w:p w14:paraId="117C8EAB" w14:textId="77777777" w:rsidR="00A54601" w:rsidRDefault="00A54601">
      <w:r>
        <w:continuationSeparator/>
      </w:r>
    </w:p>
  </w:footnote>
  <w:footnote w:type="continuationNotice" w:id="1">
    <w:p w14:paraId="49B2E7E0" w14:textId="77777777" w:rsidR="00A54601" w:rsidRDefault="00A54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8240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873"/>
    <w:multiLevelType w:val="hybridMultilevel"/>
    <w:tmpl w:val="0630DE0C"/>
    <w:lvl w:ilvl="0" w:tplc="A8F2C23C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F02"/>
    <w:multiLevelType w:val="hybridMultilevel"/>
    <w:tmpl w:val="9AAAE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D6E0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609A9"/>
    <w:multiLevelType w:val="hybridMultilevel"/>
    <w:tmpl w:val="34A633EA"/>
    <w:lvl w:ilvl="0" w:tplc="F03854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159D"/>
    <w:multiLevelType w:val="hybridMultilevel"/>
    <w:tmpl w:val="9ADC60A6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0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11"/>
  </w:num>
  <w:num w:numId="2" w16cid:durableId="1472212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5"/>
  </w:num>
  <w:num w:numId="4" w16cid:durableId="1843160338">
    <w:abstractNumId w:val="4"/>
  </w:num>
  <w:num w:numId="5" w16cid:durableId="626401398">
    <w:abstractNumId w:val="6"/>
  </w:num>
  <w:num w:numId="6" w16cid:durableId="1409303843">
    <w:abstractNumId w:val="2"/>
  </w:num>
  <w:num w:numId="7" w16cid:durableId="1225487436">
    <w:abstractNumId w:val="0"/>
  </w:num>
  <w:num w:numId="8" w16cid:durableId="717825639">
    <w:abstractNumId w:val="8"/>
  </w:num>
  <w:num w:numId="9" w16cid:durableId="520626088">
    <w:abstractNumId w:val="10"/>
  </w:num>
  <w:num w:numId="10" w16cid:durableId="1411807645">
    <w:abstractNumId w:val="9"/>
  </w:num>
  <w:num w:numId="11" w16cid:durableId="877396376">
    <w:abstractNumId w:val="7"/>
  </w:num>
  <w:num w:numId="12" w16cid:durableId="127640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13619"/>
    <w:rsid w:val="00033798"/>
    <w:rsid w:val="0003665A"/>
    <w:rsid w:val="00053A17"/>
    <w:rsid w:val="000859F6"/>
    <w:rsid w:val="000900D5"/>
    <w:rsid w:val="0009580D"/>
    <w:rsid w:val="000C56E7"/>
    <w:rsid w:val="000E413B"/>
    <w:rsid w:val="00115FFA"/>
    <w:rsid w:val="001329C5"/>
    <w:rsid w:val="001437F4"/>
    <w:rsid w:val="0016102B"/>
    <w:rsid w:val="00161E3F"/>
    <w:rsid w:val="00161E84"/>
    <w:rsid w:val="00180242"/>
    <w:rsid w:val="001820E1"/>
    <w:rsid w:val="001A6720"/>
    <w:rsid w:val="001B3C41"/>
    <w:rsid w:val="001B4454"/>
    <w:rsid w:val="001C214A"/>
    <w:rsid w:val="00200719"/>
    <w:rsid w:val="00211E64"/>
    <w:rsid w:val="0022066B"/>
    <w:rsid w:val="0023257C"/>
    <w:rsid w:val="00233F94"/>
    <w:rsid w:val="002508FD"/>
    <w:rsid w:val="0028148F"/>
    <w:rsid w:val="002876BF"/>
    <w:rsid w:val="00291E77"/>
    <w:rsid w:val="002A0393"/>
    <w:rsid w:val="002A0E91"/>
    <w:rsid w:val="002D4E93"/>
    <w:rsid w:val="002E6556"/>
    <w:rsid w:val="002E7DE2"/>
    <w:rsid w:val="00314AA8"/>
    <w:rsid w:val="003237D8"/>
    <w:rsid w:val="003426AD"/>
    <w:rsid w:val="00345234"/>
    <w:rsid w:val="00351DDD"/>
    <w:rsid w:val="00357F55"/>
    <w:rsid w:val="0038448B"/>
    <w:rsid w:val="0039035D"/>
    <w:rsid w:val="003A4DC4"/>
    <w:rsid w:val="003C544B"/>
    <w:rsid w:val="003F6B4F"/>
    <w:rsid w:val="0040299B"/>
    <w:rsid w:val="00407113"/>
    <w:rsid w:val="004118E0"/>
    <w:rsid w:val="00426667"/>
    <w:rsid w:val="00433BCE"/>
    <w:rsid w:val="00475294"/>
    <w:rsid w:val="00480F6A"/>
    <w:rsid w:val="00496CB5"/>
    <w:rsid w:val="004A0171"/>
    <w:rsid w:val="004A0647"/>
    <w:rsid w:val="004B4D57"/>
    <w:rsid w:val="004C26C7"/>
    <w:rsid w:val="004C34FD"/>
    <w:rsid w:val="004C3DB0"/>
    <w:rsid w:val="004D149A"/>
    <w:rsid w:val="004E3381"/>
    <w:rsid w:val="00515BEC"/>
    <w:rsid w:val="0053417C"/>
    <w:rsid w:val="00542263"/>
    <w:rsid w:val="005A5CB7"/>
    <w:rsid w:val="005B1B61"/>
    <w:rsid w:val="005B2860"/>
    <w:rsid w:val="005B2CDF"/>
    <w:rsid w:val="005B6C85"/>
    <w:rsid w:val="005D4BDC"/>
    <w:rsid w:val="005F4C2C"/>
    <w:rsid w:val="005F5C1F"/>
    <w:rsid w:val="00632399"/>
    <w:rsid w:val="00634BB4"/>
    <w:rsid w:val="0065244E"/>
    <w:rsid w:val="00655016"/>
    <w:rsid w:val="00682A5D"/>
    <w:rsid w:val="006C73B8"/>
    <w:rsid w:val="006E0A64"/>
    <w:rsid w:val="00705D6F"/>
    <w:rsid w:val="00730D85"/>
    <w:rsid w:val="0077056C"/>
    <w:rsid w:val="007841AA"/>
    <w:rsid w:val="007A3D53"/>
    <w:rsid w:val="007B4EB5"/>
    <w:rsid w:val="007B6961"/>
    <w:rsid w:val="007C1541"/>
    <w:rsid w:val="007C6673"/>
    <w:rsid w:val="007D17A9"/>
    <w:rsid w:val="007F64E3"/>
    <w:rsid w:val="008011CB"/>
    <w:rsid w:val="00811E68"/>
    <w:rsid w:val="008173C5"/>
    <w:rsid w:val="00824515"/>
    <w:rsid w:val="00825437"/>
    <w:rsid w:val="008331EC"/>
    <w:rsid w:val="00840FE1"/>
    <w:rsid w:val="00871045"/>
    <w:rsid w:val="0088056E"/>
    <w:rsid w:val="008910A6"/>
    <w:rsid w:val="008920B4"/>
    <w:rsid w:val="008C4D6A"/>
    <w:rsid w:val="008D2C70"/>
    <w:rsid w:val="008E0AFB"/>
    <w:rsid w:val="00931F32"/>
    <w:rsid w:val="0093652B"/>
    <w:rsid w:val="00936E5B"/>
    <w:rsid w:val="0094701E"/>
    <w:rsid w:val="00952753"/>
    <w:rsid w:val="009615C4"/>
    <w:rsid w:val="00964F48"/>
    <w:rsid w:val="00973C73"/>
    <w:rsid w:val="009759EE"/>
    <w:rsid w:val="00996877"/>
    <w:rsid w:val="009B6125"/>
    <w:rsid w:val="009B6B80"/>
    <w:rsid w:val="009D5248"/>
    <w:rsid w:val="00A10E4B"/>
    <w:rsid w:val="00A377EF"/>
    <w:rsid w:val="00A40FE2"/>
    <w:rsid w:val="00A52D8E"/>
    <w:rsid w:val="00A54601"/>
    <w:rsid w:val="00A650DA"/>
    <w:rsid w:val="00A74B22"/>
    <w:rsid w:val="00A75A76"/>
    <w:rsid w:val="00A810AF"/>
    <w:rsid w:val="00A82ACC"/>
    <w:rsid w:val="00A845D4"/>
    <w:rsid w:val="00A86C04"/>
    <w:rsid w:val="00A9280D"/>
    <w:rsid w:val="00A96ABD"/>
    <w:rsid w:val="00AA61A7"/>
    <w:rsid w:val="00AA6449"/>
    <w:rsid w:val="00AC379D"/>
    <w:rsid w:val="00B0569A"/>
    <w:rsid w:val="00B25C60"/>
    <w:rsid w:val="00B40C36"/>
    <w:rsid w:val="00B47327"/>
    <w:rsid w:val="00B777C5"/>
    <w:rsid w:val="00B97539"/>
    <w:rsid w:val="00B97B28"/>
    <w:rsid w:val="00BB1134"/>
    <w:rsid w:val="00C0351B"/>
    <w:rsid w:val="00C045D8"/>
    <w:rsid w:val="00C70B9E"/>
    <w:rsid w:val="00C8195E"/>
    <w:rsid w:val="00CB67A3"/>
    <w:rsid w:val="00CD5002"/>
    <w:rsid w:val="00D01006"/>
    <w:rsid w:val="00D05E68"/>
    <w:rsid w:val="00D173C5"/>
    <w:rsid w:val="00D528E2"/>
    <w:rsid w:val="00D55470"/>
    <w:rsid w:val="00D77713"/>
    <w:rsid w:val="00DC0061"/>
    <w:rsid w:val="00DC0101"/>
    <w:rsid w:val="00DD424F"/>
    <w:rsid w:val="00DE236D"/>
    <w:rsid w:val="00DF4561"/>
    <w:rsid w:val="00E05DF1"/>
    <w:rsid w:val="00E10091"/>
    <w:rsid w:val="00E1456F"/>
    <w:rsid w:val="00E27633"/>
    <w:rsid w:val="00E4231F"/>
    <w:rsid w:val="00E52C44"/>
    <w:rsid w:val="00E64FEC"/>
    <w:rsid w:val="00E71E46"/>
    <w:rsid w:val="00E92087"/>
    <w:rsid w:val="00EC62CC"/>
    <w:rsid w:val="00EF2325"/>
    <w:rsid w:val="00EF452B"/>
    <w:rsid w:val="00F0263C"/>
    <w:rsid w:val="00F11BD1"/>
    <w:rsid w:val="00F14DB4"/>
    <w:rsid w:val="00F175E2"/>
    <w:rsid w:val="00F502B5"/>
    <w:rsid w:val="00F61B81"/>
    <w:rsid w:val="00F85C40"/>
    <w:rsid w:val="00FB45B4"/>
    <w:rsid w:val="00FE72D4"/>
    <w:rsid w:val="00FF2579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6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unhideWhenUsed/>
    <w:qFormat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1820E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26A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2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Monika Sołdatow-Trzewik</cp:lastModifiedBy>
  <cp:revision>6</cp:revision>
  <cp:lastPrinted>2025-02-18T09:50:00Z</cp:lastPrinted>
  <dcterms:created xsi:type="dcterms:W3CDTF">2025-04-01T10:18:00Z</dcterms:created>
  <dcterms:modified xsi:type="dcterms:W3CDTF">2025-04-01T10:58:00Z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