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199B" w14:textId="188EDE47" w:rsidR="00FF279A" w:rsidRPr="004C2155" w:rsidRDefault="00D25EFE" w:rsidP="004D7E44">
      <w:pPr>
        <w:spacing w:line="276" w:lineRule="auto"/>
        <w:jc w:val="right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FF279A" w:rsidRPr="004C2155">
        <w:rPr>
          <w:rFonts w:ascii="Arial" w:eastAsiaTheme="minorHAnsi" w:hAnsi="Arial" w:cs="Arial"/>
          <w:sz w:val="22"/>
          <w:szCs w:val="22"/>
          <w:lang w:eastAsia="en-US"/>
        </w:rPr>
        <w:t>Załącznik nr 2</w:t>
      </w:r>
    </w:p>
    <w:p w14:paraId="60C46FA4" w14:textId="77777777" w:rsidR="00573774" w:rsidRPr="004C2155" w:rsidRDefault="00573774" w:rsidP="004D7E44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6AFBCF7A" w14:textId="77777777" w:rsidR="00CA75C1" w:rsidRPr="00F53464" w:rsidRDefault="00CA75C1" w:rsidP="004D7E44">
      <w:pPr>
        <w:spacing w:line="276" w:lineRule="auto"/>
        <w:jc w:val="center"/>
        <w:rPr>
          <w:rFonts w:ascii="Arial" w:eastAsiaTheme="minorHAnsi" w:hAnsi="Arial" w:cs="Arial"/>
          <w:b/>
          <w:sz w:val="22"/>
          <w:szCs w:val="22"/>
          <w:lang w:eastAsia="en-US"/>
        </w:rPr>
      </w:pPr>
      <w:r w:rsidRPr="00F53464">
        <w:rPr>
          <w:rFonts w:ascii="Arial" w:eastAsiaTheme="minorHAnsi" w:hAnsi="Arial" w:cs="Arial"/>
          <w:b/>
          <w:sz w:val="22"/>
          <w:szCs w:val="22"/>
          <w:lang w:eastAsia="en-US"/>
        </w:rPr>
        <w:t>C</w:t>
      </w:r>
      <w:r w:rsidR="00521A65" w:rsidRPr="00F534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ZĘŚĆ  </w:t>
      </w:r>
      <w:r w:rsidRPr="00F534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926CD0" w:rsidRPr="00F53464">
        <w:rPr>
          <w:rFonts w:ascii="Arial" w:eastAsiaTheme="minorHAnsi" w:hAnsi="Arial" w:cs="Arial"/>
          <w:b/>
          <w:sz w:val="22"/>
          <w:szCs w:val="22"/>
          <w:lang w:eastAsia="en-US"/>
        </w:rPr>
        <w:t>I</w:t>
      </w:r>
      <w:r w:rsidRPr="00F5346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V </w:t>
      </w:r>
    </w:p>
    <w:p w14:paraId="7D761852" w14:textId="284FD9AF" w:rsidR="006D751B" w:rsidRPr="00F53464" w:rsidRDefault="006D751B" w:rsidP="004D7E44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 xml:space="preserve">Ogólne warunki umowy na wykonanie </w:t>
      </w:r>
      <w:r w:rsidR="00BD0728" w:rsidRPr="00F53464">
        <w:rPr>
          <w:rFonts w:ascii="Arial" w:eastAsia="Arial" w:hAnsi="Arial" w:cs="Arial"/>
          <w:b/>
          <w:sz w:val="22"/>
          <w:szCs w:val="22"/>
        </w:rPr>
        <w:t xml:space="preserve">prac projektowych i </w:t>
      </w:r>
      <w:r w:rsidRPr="00F53464">
        <w:rPr>
          <w:rFonts w:ascii="Arial" w:eastAsia="Arial" w:hAnsi="Arial" w:cs="Arial"/>
          <w:b/>
          <w:sz w:val="22"/>
          <w:szCs w:val="22"/>
        </w:rPr>
        <w:t>robót budowlanych</w:t>
      </w:r>
      <w:r w:rsidR="00BD0728" w:rsidRPr="00F5346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24AAD606" w14:textId="77777777" w:rsidR="00F5288D" w:rsidRPr="00F53464" w:rsidRDefault="00F5288D" w:rsidP="004D7E44">
      <w:pPr>
        <w:spacing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4AF75E0F" w14:textId="77777777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1. Obowiązujące przepisy prawne</w:t>
      </w:r>
    </w:p>
    <w:p w14:paraId="0EE03D6B" w14:textId="40220525" w:rsidR="006D751B" w:rsidRPr="00F53464" w:rsidRDefault="006D751B" w:rsidP="004D7E44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Prawa i obowiązki Zamawiającego i Wykonawcy regulują obowiązujące w Polsce przepisy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a przede wszystkim:</w:t>
      </w:r>
    </w:p>
    <w:p w14:paraId="4BA0EECA" w14:textId="75B1C665" w:rsidR="006D751B" w:rsidRPr="00F53464" w:rsidRDefault="006D751B" w:rsidP="004D7E44">
      <w:pPr>
        <w:numPr>
          <w:ilvl w:val="0"/>
          <w:numId w:val="4"/>
        </w:numPr>
        <w:spacing w:line="360" w:lineRule="auto"/>
        <w:contextualSpacing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ustawa Prawo zamówień publicznych</w:t>
      </w:r>
      <w:r w:rsidR="004D7E44">
        <w:rPr>
          <w:rFonts w:ascii="Arial" w:eastAsia="Arial" w:hAnsi="Arial" w:cs="Arial"/>
          <w:sz w:val="22"/>
          <w:szCs w:val="22"/>
        </w:rPr>
        <w:t>,</w:t>
      </w:r>
    </w:p>
    <w:p w14:paraId="77F588B5" w14:textId="4015091A" w:rsidR="006D751B" w:rsidRPr="00F53464" w:rsidRDefault="006D751B" w:rsidP="004D7E44">
      <w:pPr>
        <w:numPr>
          <w:ilvl w:val="0"/>
          <w:numId w:val="4"/>
        </w:numPr>
        <w:spacing w:line="360" w:lineRule="auto"/>
        <w:contextualSpacing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Kodeks cywilny</w:t>
      </w:r>
      <w:r w:rsidR="004D7E44">
        <w:rPr>
          <w:rFonts w:ascii="Arial" w:eastAsia="Arial" w:hAnsi="Arial" w:cs="Arial"/>
          <w:sz w:val="22"/>
          <w:szCs w:val="22"/>
        </w:rPr>
        <w:t>,</w:t>
      </w:r>
    </w:p>
    <w:p w14:paraId="218A72FA" w14:textId="020B0064" w:rsidR="006D751B" w:rsidRPr="00F53464" w:rsidRDefault="006D751B" w:rsidP="004D7E44">
      <w:pPr>
        <w:numPr>
          <w:ilvl w:val="0"/>
          <w:numId w:val="4"/>
        </w:numPr>
        <w:tabs>
          <w:tab w:val="left" w:pos="-720"/>
        </w:tabs>
        <w:spacing w:line="360" w:lineRule="auto"/>
        <w:contextualSpacing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ustawa Prawo budowlane</w:t>
      </w:r>
      <w:r w:rsidR="004D7E44">
        <w:rPr>
          <w:rFonts w:ascii="Arial" w:eastAsia="Arial" w:hAnsi="Arial" w:cs="Arial"/>
          <w:sz w:val="22"/>
          <w:szCs w:val="22"/>
        </w:rPr>
        <w:t>,</w:t>
      </w:r>
    </w:p>
    <w:p w14:paraId="1AC16864" w14:textId="7B1ABCEA" w:rsidR="006D751B" w:rsidRPr="00F53464" w:rsidRDefault="006D751B" w:rsidP="004D7E44">
      <w:pPr>
        <w:numPr>
          <w:ilvl w:val="0"/>
          <w:numId w:val="4"/>
        </w:numPr>
        <w:spacing w:line="360" w:lineRule="auto"/>
        <w:contextualSpacing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ustawa Prawo geodezyjne i kartograficzne</w:t>
      </w:r>
      <w:r w:rsidR="004D7E44">
        <w:rPr>
          <w:rFonts w:ascii="Arial" w:eastAsia="Arial" w:hAnsi="Arial" w:cs="Arial"/>
          <w:sz w:val="22"/>
          <w:szCs w:val="22"/>
        </w:rPr>
        <w:t>.</w:t>
      </w:r>
    </w:p>
    <w:p w14:paraId="08CE76E9" w14:textId="77777777" w:rsidR="006D751B" w:rsidRPr="00F53464" w:rsidRDefault="006D751B" w:rsidP="004D7E44">
      <w:pPr>
        <w:tabs>
          <w:tab w:val="left" w:pos="-720"/>
          <w:tab w:val="left" w:pos="0"/>
          <w:tab w:val="left" w:pos="51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30546"/>
        </w:tabs>
        <w:suppressAutoHyphens/>
        <w:spacing w:line="360" w:lineRule="auto"/>
        <w:ind w:left="567"/>
        <w:jc w:val="both"/>
        <w:rPr>
          <w:rFonts w:ascii="Arial" w:eastAsia="Arial" w:hAnsi="Arial" w:cs="Arial"/>
          <w:b/>
          <w:sz w:val="22"/>
          <w:szCs w:val="22"/>
        </w:rPr>
      </w:pPr>
    </w:p>
    <w:p w14:paraId="73B46D0F" w14:textId="77777777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2. Zabezpieczenie należytego wykonania umowy</w:t>
      </w:r>
    </w:p>
    <w:p w14:paraId="62475B42" w14:textId="50053C1D" w:rsidR="007502F1" w:rsidRPr="00F53464" w:rsidRDefault="007502F1" w:rsidP="004D7E44">
      <w:pPr>
        <w:numPr>
          <w:ilvl w:val="1"/>
          <w:numId w:val="5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Wykonawca, którego Oferta zostanie wybrana jako najkorzystniejsza</w:t>
      </w:r>
      <w:r w:rsidR="00047161" w:rsidRPr="00F53464">
        <w:rPr>
          <w:rFonts w:ascii="Arial" w:eastAsia="Arial" w:hAnsi="Arial" w:cs="Arial"/>
          <w:sz w:val="22"/>
          <w:szCs w:val="22"/>
        </w:rPr>
        <w:t>,</w:t>
      </w:r>
      <w:r w:rsidRPr="00F53464">
        <w:rPr>
          <w:rFonts w:ascii="Arial" w:eastAsia="Arial" w:hAnsi="Arial" w:cs="Arial"/>
          <w:sz w:val="22"/>
          <w:szCs w:val="22"/>
        </w:rPr>
        <w:t xml:space="preserve"> zobowiązany będzie przed zawarciem umowy do wniesienia zabezpieczenia należytego wykonania umowy, na zasadach określonych przepisami ustawy </w:t>
      </w:r>
      <w:proofErr w:type="spellStart"/>
      <w:r w:rsidRPr="00F53464">
        <w:rPr>
          <w:rFonts w:ascii="Arial" w:eastAsia="Arial" w:hAnsi="Arial" w:cs="Arial"/>
          <w:sz w:val="22"/>
          <w:szCs w:val="22"/>
        </w:rPr>
        <w:t>Pzp</w:t>
      </w:r>
      <w:proofErr w:type="spellEnd"/>
      <w:r w:rsidRPr="00F53464">
        <w:rPr>
          <w:rFonts w:ascii="Arial" w:eastAsia="Arial" w:hAnsi="Arial" w:cs="Arial"/>
          <w:sz w:val="22"/>
          <w:szCs w:val="22"/>
        </w:rPr>
        <w:t xml:space="preserve">, które będzie stanowić </w:t>
      </w:r>
      <w:r w:rsidR="002D3BC3" w:rsidRPr="00F53464">
        <w:rPr>
          <w:rFonts w:ascii="Arial" w:eastAsia="Arial" w:hAnsi="Arial" w:cs="Arial"/>
          <w:sz w:val="22"/>
          <w:szCs w:val="22"/>
        </w:rPr>
        <w:t>5</w:t>
      </w:r>
      <w:r w:rsidRPr="00F53464">
        <w:rPr>
          <w:rFonts w:ascii="Arial" w:eastAsia="Arial" w:hAnsi="Arial" w:cs="Arial"/>
          <w:sz w:val="22"/>
          <w:szCs w:val="22"/>
        </w:rPr>
        <w:t>% ustalonej w umowie wartości przedmiotu zamówienia z podatkiem VAT.</w:t>
      </w:r>
    </w:p>
    <w:p w14:paraId="6684EDC8" w14:textId="77777777" w:rsidR="007502F1" w:rsidRPr="00F53464" w:rsidRDefault="007502F1" w:rsidP="004D7E44">
      <w:pPr>
        <w:numPr>
          <w:ilvl w:val="1"/>
          <w:numId w:val="5"/>
        </w:numPr>
        <w:tabs>
          <w:tab w:val="left" w:pos="709"/>
        </w:tabs>
        <w:spacing w:line="360" w:lineRule="auto"/>
        <w:ind w:left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Zabezpieczenie należytego wykonania umowy służy pokryciu roszczeń z tytułu niewykonania lub nienależytego wykonania umowy, w tym należności z tytułu kar umownych.</w:t>
      </w:r>
    </w:p>
    <w:p w14:paraId="14A306B2" w14:textId="3F673A73" w:rsidR="007502F1" w:rsidRPr="00F53464" w:rsidRDefault="007502F1" w:rsidP="004D7E44">
      <w:pPr>
        <w:numPr>
          <w:ilvl w:val="1"/>
          <w:numId w:val="5"/>
        </w:numPr>
        <w:tabs>
          <w:tab w:val="left" w:pos="709"/>
        </w:tabs>
        <w:spacing w:line="360" w:lineRule="auto"/>
        <w:ind w:left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zobowiązany jest do wniesienia całości zabezpieczenia należytego wykonania umowy na pełny okres </w:t>
      </w:r>
      <w:r w:rsidR="00047161" w:rsidRPr="00F53464">
        <w:rPr>
          <w:rFonts w:ascii="Arial" w:eastAsia="Arial" w:hAnsi="Arial" w:cs="Arial"/>
          <w:sz w:val="22"/>
          <w:szCs w:val="22"/>
        </w:rPr>
        <w:t>obowiązywania umowy</w:t>
      </w:r>
      <w:r w:rsidRPr="00F53464">
        <w:rPr>
          <w:rFonts w:ascii="Arial" w:eastAsia="Arial" w:hAnsi="Arial" w:cs="Arial"/>
          <w:sz w:val="22"/>
          <w:szCs w:val="22"/>
        </w:rPr>
        <w:t xml:space="preserve"> najpóźniej w dniu wyznaczonym przez Zamawiającego jako dzień zawarcia umowy z zastrzeżeniem </w:t>
      </w:r>
      <w:r w:rsidR="00FA7509" w:rsidRPr="00F53464">
        <w:rPr>
          <w:rFonts w:ascii="Arial" w:eastAsia="Arial" w:hAnsi="Arial" w:cs="Arial"/>
          <w:sz w:val="22"/>
          <w:szCs w:val="22"/>
        </w:rPr>
        <w:t xml:space="preserve">art. 452 ust.8 ustawy </w:t>
      </w:r>
      <w:proofErr w:type="spellStart"/>
      <w:r w:rsidR="00FA7509" w:rsidRPr="00F53464">
        <w:rPr>
          <w:rFonts w:ascii="Arial" w:eastAsia="Arial" w:hAnsi="Arial" w:cs="Arial"/>
          <w:sz w:val="22"/>
          <w:szCs w:val="22"/>
        </w:rPr>
        <w:t>Pzp</w:t>
      </w:r>
      <w:proofErr w:type="spellEnd"/>
      <w:r w:rsidR="00FA7509" w:rsidRPr="00F53464">
        <w:rPr>
          <w:rFonts w:ascii="Arial" w:eastAsia="Arial" w:hAnsi="Arial" w:cs="Arial"/>
          <w:sz w:val="22"/>
          <w:szCs w:val="22"/>
        </w:rPr>
        <w:t>.</w:t>
      </w:r>
    </w:p>
    <w:p w14:paraId="4D44A9DD" w14:textId="77777777" w:rsidR="007502F1" w:rsidRPr="00F53464" w:rsidRDefault="007502F1" w:rsidP="004D7E44">
      <w:pPr>
        <w:numPr>
          <w:ilvl w:val="1"/>
          <w:numId w:val="5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Zabezpieczenie może być wniesione:</w:t>
      </w:r>
    </w:p>
    <w:p w14:paraId="5E355CE6" w14:textId="77777777" w:rsidR="007502F1" w:rsidRPr="00F53464" w:rsidRDefault="007502F1" w:rsidP="004D7E44">
      <w:pPr>
        <w:numPr>
          <w:ilvl w:val="0"/>
          <w:numId w:val="4"/>
        </w:numPr>
        <w:spacing w:line="360" w:lineRule="auto"/>
        <w:contextualSpacing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pieniądzu na rachunek bankowy nr 03 1020 1026 0000 1702 0233 1056,</w:t>
      </w:r>
    </w:p>
    <w:p w14:paraId="4039C6AF" w14:textId="77777777" w:rsidR="007502F1" w:rsidRPr="00F53464" w:rsidRDefault="007502F1" w:rsidP="004D7E44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poręczeniach bankowych lub poręczeniach spółdzielczej kasy oszczędnościowo-kredytowej z tym, że zobowiązanie kasy jest zawsze zobowiązaniem pieniężnym,</w:t>
      </w:r>
    </w:p>
    <w:p w14:paraId="03880D55" w14:textId="77777777" w:rsidR="007502F1" w:rsidRPr="00F53464" w:rsidRDefault="007502F1" w:rsidP="004D7E44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gwarancjach bankowych,</w:t>
      </w:r>
    </w:p>
    <w:p w14:paraId="15741C9F" w14:textId="77777777" w:rsidR="007502F1" w:rsidRPr="00F53464" w:rsidRDefault="007502F1" w:rsidP="004D7E44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gwarancjach ubezpieczeniowych,</w:t>
      </w:r>
    </w:p>
    <w:p w14:paraId="227AAFB8" w14:textId="77777777" w:rsidR="007502F1" w:rsidRPr="00F53464" w:rsidRDefault="007502F1" w:rsidP="004D7E44">
      <w:pPr>
        <w:numPr>
          <w:ilvl w:val="0"/>
          <w:numId w:val="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poręczeniach udzielanych przez podmioty, o których mowa w art. 6b ust. 5 pkt 2 ustawy z dnia 9 listopada 2000 r. o utworzeniu Polskiej Agencji Rozwoju Przedsiębiorczości.</w:t>
      </w:r>
    </w:p>
    <w:p w14:paraId="57B3E2E9" w14:textId="77777777" w:rsidR="007502F1" w:rsidRPr="00F53464" w:rsidRDefault="007502F1" w:rsidP="004D7E44">
      <w:pPr>
        <w:numPr>
          <w:ilvl w:val="1"/>
          <w:numId w:val="5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>Zamawiający nie dopuszcza możliwości wnoszenia zabezpieczenia należytego wykonania umowy w innych formach.</w:t>
      </w:r>
    </w:p>
    <w:p w14:paraId="2B14DFE9" w14:textId="33D4301F" w:rsidR="007502F1" w:rsidRPr="00F53464" w:rsidRDefault="007502F1" w:rsidP="004D7E44">
      <w:pPr>
        <w:numPr>
          <w:ilvl w:val="1"/>
          <w:numId w:val="5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Zabezpieczenie należytego wykonania umowy w formie gwarancji bankowej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lub ubezpieczeniowej powinno być w szczególności zaopatrzone w klauzulę,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że gwarant zobowiązuje się nieodwołalnie dokonać wpłaty do wysokości sumy gwarancyjnej na pierwsze pisemne żądanie Zamawiającego – bezwarunkowo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i bezzwłocznie.</w:t>
      </w:r>
    </w:p>
    <w:p w14:paraId="5ADEAA43" w14:textId="79E3DD3C" w:rsidR="007502F1" w:rsidRPr="00F53464" w:rsidRDefault="007502F1" w:rsidP="004D7E44">
      <w:pPr>
        <w:numPr>
          <w:ilvl w:val="1"/>
          <w:numId w:val="5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Treść składanych poręczeń lub gwarancji wymaga akceptacji Zamawiającego przed zawarciem umowy – w tym celu wzór poręczenia/gwarancji Wykonawca powinien dostarczyć Zamawiającemu w terminie 5 dni od daty otrzymania zawiadomienia </w:t>
      </w:r>
      <w:r w:rsidR="008B249B" w:rsidRPr="00F5346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o wyborze jego oferty, jako najkorzystniejszej.</w:t>
      </w:r>
    </w:p>
    <w:p w14:paraId="2B36A428" w14:textId="2E1C7A7D" w:rsidR="007502F1" w:rsidRPr="00F53464" w:rsidRDefault="00DA553A" w:rsidP="004D7E44">
      <w:pPr>
        <w:numPr>
          <w:ilvl w:val="1"/>
          <w:numId w:val="5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 nie zaakceptowania przez Zamawiającego wzoru poręczenia/gwarancji Wykonawca zobowiązany jest do przedstawienia nowego poręczenia/gwarancji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lub wniesienia zabezpieczenia w pieniądzu najpóźniej w dniu wyznaczonym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przez Zamawiającego</w:t>
      </w:r>
      <w:r w:rsidR="0018425C" w:rsidRPr="00F53464">
        <w:rPr>
          <w:rFonts w:ascii="Arial" w:eastAsia="Arial" w:hAnsi="Arial" w:cs="Arial"/>
          <w:sz w:val="22"/>
          <w:szCs w:val="22"/>
        </w:rPr>
        <w:t>.</w:t>
      </w:r>
    </w:p>
    <w:p w14:paraId="6A4467DF" w14:textId="1593C72F" w:rsidR="007502F1" w:rsidRPr="00F53464" w:rsidRDefault="007502F1" w:rsidP="004D7E44">
      <w:pPr>
        <w:numPr>
          <w:ilvl w:val="1"/>
          <w:numId w:val="5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Jeśli Wykonawca nie spełni wymogów zawartych w pkt 2.6. i 2.7. umowa nie zostanie zawarta, a zgodnie z art. </w:t>
      </w:r>
      <w:r w:rsidR="00FA7509" w:rsidRPr="00F53464">
        <w:rPr>
          <w:rFonts w:ascii="Arial" w:eastAsia="Arial" w:hAnsi="Arial" w:cs="Arial"/>
          <w:sz w:val="22"/>
          <w:szCs w:val="22"/>
        </w:rPr>
        <w:t xml:space="preserve">263 </w:t>
      </w:r>
      <w:r w:rsidRPr="00F53464">
        <w:rPr>
          <w:rFonts w:ascii="Arial" w:eastAsia="Arial" w:hAnsi="Arial" w:cs="Arial"/>
          <w:sz w:val="22"/>
          <w:szCs w:val="22"/>
        </w:rPr>
        <w:t xml:space="preserve">ustawy </w:t>
      </w:r>
      <w:proofErr w:type="spellStart"/>
      <w:r w:rsidRPr="00F53464">
        <w:rPr>
          <w:rFonts w:ascii="Arial" w:eastAsia="Arial" w:hAnsi="Arial" w:cs="Arial"/>
          <w:sz w:val="22"/>
          <w:szCs w:val="22"/>
        </w:rPr>
        <w:t>Pzp</w:t>
      </w:r>
      <w:proofErr w:type="spellEnd"/>
      <w:r w:rsidRPr="00F53464">
        <w:rPr>
          <w:rFonts w:ascii="Arial" w:eastAsia="Arial" w:hAnsi="Arial" w:cs="Arial"/>
          <w:sz w:val="22"/>
          <w:szCs w:val="22"/>
        </w:rPr>
        <w:t xml:space="preserve">, Zamawiający będzie miał prawo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do ponownego wyboru oferty najkorzystniejszej spośród pozostałych ofert.</w:t>
      </w:r>
    </w:p>
    <w:p w14:paraId="5D51D1F1" w14:textId="614D0B46" w:rsidR="007502F1" w:rsidRPr="00F53464" w:rsidRDefault="007502F1" w:rsidP="004D7E44">
      <w:pPr>
        <w:numPr>
          <w:ilvl w:val="1"/>
          <w:numId w:val="22"/>
        </w:numPr>
        <w:spacing w:line="360" w:lineRule="auto"/>
        <w:ind w:left="709" w:hanging="703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Zabezpieczenie należytego wykonania umowy w wymaganej wysokości, składane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w formie poręczenia, gwarancji bankowej lub gwarancji ubezpieczeniowej winno zachować ważność</w:t>
      </w:r>
      <w:r w:rsidR="001F6DA9" w:rsidRPr="00F53464">
        <w:rPr>
          <w:rFonts w:ascii="Arial" w:eastAsia="Arial" w:hAnsi="Arial" w:cs="Arial"/>
          <w:sz w:val="22"/>
          <w:szCs w:val="22"/>
        </w:rPr>
        <w:t xml:space="preserve"> przez okres</w:t>
      </w:r>
      <w:r w:rsidRPr="00F53464">
        <w:rPr>
          <w:rFonts w:ascii="Arial" w:eastAsia="Arial" w:hAnsi="Arial" w:cs="Arial"/>
          <w:sz w:val="22"/>
          <w:szCs w:val="22"/>
        </w:rPr>
        <w:t xml:space="preserve"> 30 dni od </w:t>
      </w:r>
      <w:r w:rsidR="00AD3282" w:rsidRPr="00F53464">
        <w:rPr>
          <w:rFonts w:ascii="Arial" w:eastAsia="Arial" w:hAnsi="Arial" w:cs="Arial"/>
          <w:sz w:val="22"/>
          <w:szCs w:val="22"/>
        </w:rPr>
        <w:t xml:space="preserve">przewidzianego </w:t>
      </w:r>
      <w:r w:rsidRPr="00F53464">
        <w:rPr>
          <w:rFonts w:ascii="Arial" w:eastAsia="Arial" w:hAnsi="Arial" w:cs="Arial"/>
          <w:sz w:val="22"/>
          <w:szCs w:val="22"/>
        </w:rPr>
        <w:t>umown</w:t>
      </w:r>
      <w:r w:rsidR="00AD3282" w:rsidRPr="00F53464">
        <w:rPr>
          <w:rFonts w:ascii="Arial" w:eastAsia="Arial" w:hAnsi="Arial" w:cs="Arial"/>
          <w:sz w:val="22"/>
          <w:szCs w:val="22"/>
        </w:rPr>
        <w:t>ie terminu r</w:t>
      </w:r>
      <w:r w:rsidRPr="00F53464">
        <w:rPr>
          <w:rFonts w:ascii="Arial" w:eastAsia="Arial" w:hAnsi="Arial" w:cs="Arial"/>
          <w:sz w:val="22"/>
          <w:szCs w:val="22"/>
        </w:rPr>
        <w:t xml:space="preserve">ealizacji przedmiotu umowy, o której mowa w § 4 umowy. Natomiast 30% zabezpieczenia należytego wykonania umowy przeznaczone na </w:t>
      </w:r>
      <w:r w:rsidR="009A42B8" w:rsidRPr="00F53464">
        <w:rPr>
          <w:rFonts w:ascii="Arial" w:eastAsia="Arial" w:hAnsi="Arial" w:cs="Arial"/>
          <w:sz w:val="22"/>
          <w:szCs w:val="22"/>
        </w:rPr>
        <w:t>zabezpieczenie roszczeń z tytułu</w:t>
      </w:r>
      <w:r w:rsidRPr="00F53464">
        <w:rPr>
          <w:rFonts w:ascii="Arial" w:eastAsia="Arial" w:hAnsi="Arial" w:cs="Arial"/>
          <w:sz w:val="22"/>
          <w:szCs w:val="22"/>
        </w:rPr>
        <w:t xml:space="preserve"> rękojmi za wady zachowa ważność </w:t>
      </w:r>
      <w:r w:rsidR="001F6DA9" w:rsidRPr="00F53464">
        <w:rPr>
          <w:rFonts w:ascii="Arial" w:eastAsia="Arial" w:hAnsi="Arial" w:cs="Arial"/>
          <w:sz w:val="22"/>
          <w:szCs w:val="22"/>
        </w:rPr>
        <w:t xml:space="preserve">przez okres </w:t>
      </w:r>
      <w:r w:rsidRPr="00F53464">
        <w:rPr>
          <w:rFonts w:ascii="Arial" w:eastAsia="Arial" w:hAnsi="Arial" w:cs="Arial"/>
          <w:sz w:val="22"/>
          <w:szCs w:val="22"/>
        </w:rPr>
        <w:t xml:space="preserve">15 dni od daty upływu okresu rękojmi. </w:t>
      </w:r>
    </w:p>
    <w:p w14:paraId="26EFF507" w14:textId="64E4A910" w:rsidR="007502F1" w:rsidRPr="00F53464" w:rsidRDefault="007502F1" w:rsidP="004D7E44">
      <w:pPr>
        <w:numPr>
          <w:ilvl w:val="1"/>
          <w:numId w:val="22"/>
        </w:numPr>
        <w:spacing w:line="360" w:lineRule="auto"/>
        <w:ind w:left="709" w:hanging="703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 wykonania przedmiotu umowy zgodnie z postawionymi w niej warunkami, Wykonawcy zostanie zwrócone 70% zabezpieczenia należytego wykonania umowy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w ciągu 30 dni od dnia akceptacji protokołu odbioru końcowego realizacji przedmiotu umowy bez wad. Pozostałe 30% zabezpieczenia posłuży zabezpieczeniu roszczeń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z tytułu rękojmi i zostanie zwrócone nie później niż w terminie 15 dni po upływie okresu rękojmi. </w:t>
      </w:r>
    </w:p>
    <w:p w14:paraId="34EA6373" w14:textId="4111802E" w:rsidR="004D7E44" w:rsidRPr="0052443B" w:rsidRDefault="007502F1" w:rsidP="0052443B">
      <w:pPr>
        <w:numPr>
          <w:ilvl w:val="1"/>
          <w:numId w:val="22"/>
        </w:numPr>
        <w:spacing w:line="360" w:lineRule="auto"/>
        <w:ind w:left="709" w:hanging="703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przypadku, kiedy zabezpieczenie należytego wykonania umowy zostało wniesione w postaci środków pieniężnych, na 7 dni przed upływem terminu zwrotu zabezpieczenia należytego wykonania umowy, Wykonawca zobowiązany jest poinformować Zamawiającego w formie pisemnej o numerze rachunku bankowego, na który ma być dokonany zwrot środków pieniężnych.</w:t>
      </w:r>
    </w:p>
    <w:p w14:paraId="7E982109" w14:textId="77777777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lastRenderedPageBreak/>
        <w:t>3. Dokumentacja projektowa</w:t>
      </w:r>
    </w:p>
    <w:p w14:paraId="5D932A2A" w14:textId="35BEE588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jest odpowiedzialny, za wykonanie projektu </w:t>
      </w:r>
      <w:r w:rsidR="00395056">
        <w:rPr>
          <w:rFonts w:ascii="Arial" w:eastAsia="Arial" w:hAnsi="Arial" w:cs="Arial"/>
          <w:sz w:val="22"/>
          <w:szCs w:val="22"/>
        </w:rPr>
        <w:t>budowlanego i technicznego (</w:t>
      </w:r>
      <w:r w:rsidR="00185628">
        <w:rPr>
          <w:rFonts w:ascii="Arial" w:eastAsia="Arial" w:hAnsi="Arial" w:cs="Arial"/>
          <w:sz w:val="22"/>
          <w:szCs w:val="22"/>
        </w:rPr>
        <w:t>z elementami projektu</w:t>
      </w:r>
      <w:r w:rsidR="009A2FEB" w:rsidRPr="00F53464">
        <w:rPr>
          <w:rFonts w:ascii="Arial" w:eastAsia="Arial" w:hAnsi="Arial" w:cs="Arial"/>
          <w:sz w:val="22"/>
          <w:szCs w:val="22"/>
        </w:rPr>
        <w:t xml:space="preserve"> wykonawczego</w:t>
      </w:r>
      <w:r w:rsidR="00185628">
        <w:rPr>
          <w:rFonts w:ascii="Arial" w:eastAsia="Arial" w:hAnsi="Arial" w:cs="Arial"/>
          <w:sz w:val="22"/>
          <w:szCs w:val="22"/>
        </w:rPr>
        <w:t>)</w:t>
      </w:r>
      <w:r w:rsidR="009A2FEB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do niniejszej umowy oraz za jakość materiałów, metod i oprogramowania komputerowego zastosowanych do wykonywanych pomiarów, przeprowadzonych badań, oceny stanu technicznego, przeprowadzonej inwentaryzacji i prac projektowych.</w:t>
      </w:r>
    </w:p>
    <w:p w14:paraId="71C5740F" w14:textId="1EF61576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pozyska we własnym zakresie materiały archiwalne, znajdujące się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w zasobach odpowiednich instytucji, potrzebne do wykonania projektu.</w:t>
      </w:r>
    </w:p>
    <w:p w14:paraId="3F024562" w14:textId="20ABEA07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zobowiązany jest do uzyskania wszelkich niezbędnych opinii, uzgodnień </w:t>
      </w:r>
      <w:r w:rsidRPr="00F53464">
        <w:rPr>
          <w:rFonts w:ascii="Arial" w:eastAsia="Arial" w:hAnsi="Arial" w:cs="Arial"/>
          <w:sz w:val="22"/>
          <w:szCs w:val="22"/>
        </w:rPr>
        <w:br/>
        <w:t xml:space="preserve">i weryfikacji w zakresie wynikającym z obowiązujących przepisów prawnych. Kserokopie wszelkich uzyskanych opinii, uzgodnień i warunków Wykonawca winien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na bieżąco przekazywać Zamawiającemu, w terminach umożliwiających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ew. skorzystanie z trybu odwoławczego.</w:t>
      </w:r>
    </w:p>
    <w:p w14:paraId="552C83A9" w14:textId="5B0C2DE8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Wykonawca wykona projekt w sposób zgodny z wymaganiami określonymi w programie funkcjonalno-użytkowym (Część III SIWZ), oraz będzie zobowiązany do:</w:t>
      </w:r>
    </w:p>
    <w:p w14:paraId="27C3DA0A" w14:textId="77777777" w:rsidR="00F14D07" w:rsidRPr="00F53464" w:rsidRDefault="00F14D07" w:rsidP="004D7E44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udzielania wyjaśnień dotyczących projektu i zawartych w nim rozwiązań projektowych;</w:t>
      </w:r>
    </w:p>
    <w:p w14:paraId="1F907DD6" w14:textId="77777777" w:rsidR="00F14D07" w:rsidRPr="00F53464" w:rsidRDefault="00F14D07" w:rsidP="004D7E44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realizacji poleceń Zamawiającego;</w:t>
      </w:r>
    </w:p>
    <w:p w14:paraId="05384A2C" w14:textId="77777777" w:rsidR="00F14D07" w:rsidRPr="00F53464" w:rsidRDefault="00F14D07" w:rsidP="004D7E44">
      <w:pPr>
        <w:pStyle w:val="Akapitzlist"/>
        <w:numPr>
          <w:ilvl w:val="0"/>
          <w:numId w:val="2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informowania Zamawiającego o problemach lub okolicznościach mogących wpłynąć na jakość lub termin zakończenia opracowań projektowych;</w:t>
      </w:r>
    </w:p>
    <w:p w14:paraId="5B821BC7" w14:textId="77777777" w:rsidR="00F14D07" w:rsidRPr="00F53464" w:rsidRDefault="00F14D07" w:rsidP="004D7E44">
      <w:pPr>
        <w:pStyle w:val="Akapitzlist"/>
        <w:numPr>
          <w:ilvl w:val="0"/>
          <w:numId w:val="26"/>
        </w:numPr>
        <w:tabs>
          <w:tab w:val="num" w:pos="1428"/>
        </w:tabs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przestrzegania praw patentowych i licencji.</w:t>
      </w:r>
    </w:p>
    <w:p w14:paraId="29707810" w14:textId="7E3DE29C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Projekt powinien być zaopatrzony w wykaz opracowań oraz pisemne oświadczenie Wykonawcy, że jest wykonany zgodnie z Umową, obowiązującymi przepisami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i że został wydany w stanie kompletnym z punktu widzenia celu, któremu ma służyć. Wykaz opracowań oraz pisemne oświadczenie, o którym mowa wyżej, stanowią integralną część Projektu.</w:t>
      </w:r>
    </w:p>
    <w:p w14:paraId="5ABABE53" w14:textId="4DC415C5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zapozna się z </w:t>
      </w:r>
      <w:r w:rsidRPr="00F53464">
        <w:rPr>
          <w:rFonts w:ascii="Arial" w:eastAsia="Arial" w:hAnsi="Arial" w:cs="Arial"/>
          <w:bCs/>
          <w:sz w:val="22"/>
          <w:szCs w:val="22"/>
        </w:rPr>
        <w:t xml:space="preserve">załącznikami Programu </w:t>
      </w:r>
      <w:proofErr w:type="spellStart"/>
      <w:r w:rsidRPr="00F53464">
        <w:rPr>
          <w:rFonts w:ascii="Arial" w:eastAsia="Arial" w:hAnsi="Arial" w:cs="Arial"/>
          <w:bCs/>
          <w:sz w:val="22"/>
          <w:szCs w:val="22"/>
        </w:rPr>
        <w:t>funkcjonalno</w:t>
      </w:r>
      <w:proofErr w:type="spellEnd"/>
      <w:r w:rsidRPr="00F53464">
        <w:rPr>
          <w:rFonts w:ascii="Arial" w:eastAsia="Arial" w:hAnsi="Arial" w:cs="Arial"/>
          <w:bCs/>
          <w:sz w:val="22"/>
          <w:szCs w:val="22"/>
        </w:rPr>
        <w:t xml:space="preserve">–użytkowego dotyczącymi warunków technicznych przyłączy. W przypadku braku warunków technicznych lub konieczności ich zmiany, dopełni niezbędnych formalności </w:t>
      </w:r>
      <w:r w:rsidR="004D7E44">
        <w:rPr>
          <w:rFonts w:ascii="Arial" w:eastAsia="Arial" w:hAnsi="Arial" w:cs="Arial"/>
          <w:bCs/>
          <w:sz w:val="22"/>
          <w:szCs w:val="22"/>
        </w:rPr>
        <w:br/>
      </w:r>
      <w:r w:rsidRPr="00F53464">
        <w:rPr>
          <w:rFonts w:ascii="Arial" w:eastAsia="Arial" w:hAnsi="Arial" w:cs="Arial"/>
          <w:bCs/>
          <w:sz w:val="22"/>
          <w:szCs w:val="22"/>
        </w:rPr>
        <w:t>do uzyskania stosownych decyzji, dotyczących spełnienia warunków technicznych projektowa</w:t>
      </w:r>
      <w:r w:rsidR="00FB4FA4" w:rsidRPr="00F53464">
        <w:rPr>
          <w:rFonts w:ascii="Arial" w:eastAsia="Arial" w:hAnsi="Arial" w:cs="Arial"/>
          <w:bCs/>
          <w:sz w:val="22"/>
          <w:szCs w:val="22"/>
        </w:rPr>
        <w:t>nej</w:t>
      </w:r>
      <w:r w:rsidRPr="00F53464">
        <w:rPr>
          <w:rFonts w:ascii="Arial" w:eastAsia="Arial" w:hAnsi="Arial" w:cs="Arial"/>
          <w:bCs/>
          <w:sz w:val="22"/>
          <w:szCs w:val="22"/>
        </w:rPr>
        <w:t xml:space="preserve"> </w:t>
      </w:r>
      <w:r w:rsidR="002D4DF2" w:rsidRPr="00F53464">
        <w:rPr>
          <w:rFonts w:ascii="Arial" w:eastAsia="Arial" w:hAnsi="Arial" w:cs="Arial"/>
          <w:bCs/>
          <w:sz w:val="22"/>
          <w:szCs w:val="22"/>
        </w:rPr>
        <w:t>sieci.</w:t>
      </w:r>
    </w:p>
    <w:p w14:paraId="49245F0D" w14:textId="306C21D3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bCs/>
          <w:sz w:val="22"/>
          <w:szCs w:val="22"/>
        </w:rPr>
      </w:pPr>
      <w:r w:rsidRPr="00F53464">
        <w:rPr>
          <w:rFonts w:ascii="Arial" w:eastAsia="Arial" w:hAnsi="Arial" w:cs="Arial"/>
          <w:bCs/>
          <w:sz w:val="22"/>
          <w:szCs w:val="22"/>
        </w:rPr>
        <w:t>Wykonawca zobowiązuje się do uzyskania wszelkich decyzji na usunięcie/wycinkę drzewostanu znajdującego się na projektowanym obszarze, jeżeli będzie on kolidował z projektowan</w:t>
      </w:r>
      <w:r w:rsidR="00FB4FA4" w:rsidRPr="00F53464">
        <w:rPr>
          <w:rFonts w:ascii="Arial" w:eastAsia="Arial" w:hAnsi="Arial" w:cs="Arial"/>
          <w:bCs/>
          <w:sz w:val="22"/>
          <w:szCs w:val="22"/>
        </w:rPr>
        <w:t xml:space="preserve">ą </w:t>
      </w:r>
      <w:r w:rsidR="002D4DF2" w:rsidRPr="00F53464">
        <w:rPr>
          <w:rFonts w:ascii="Arial" w:eastAsia="Arial" w:hAnsi="Arial" w:cs="Arial"/>
          <w:bCs/>
          <w:sz w:val="22"/>
          <w:szCs w:val="22"/>
        </w:rPr>
        <w:t>siecią.</w:t>
      </w:r>
    </w:p>
    <w:p w14:paraId="135F5AF4" w14:textId="77777777" w:rsidR="00F14D07" w:rsidRPr="00F53464" w:rsidRDefault="00F14D07" w:rsidP="004D7E44">
      <w:pPr>
        <w:numPr>
          <w:ilvl w:val="1"/>
          <w:numId w:val="6"/>
        </w:numPr>
        <w:tabs>
          <w:tab w:val="num" w:pos="72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>Wykonawca jest zobowiązany do pełnienia nadzoru autorskiego nad realizacją robót objętych projektem w zakresie:</w:t>
      </w:r>
    </w:p>
    <w:p w14:paraId="4C310554" w14:textId="77777777" w:rsidR="00F14D07" w:rsidRPr="00F53464" w:rsidRDefault="00F14D07" w:rsidP="004D7E44">
      <w:pPr>
        <w:pStyle w:val="Akapitzlist"/>
        <w:numPr>
          <w:ilvl w:val="0"/>
          <w:numId w:val="2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kontroli zgodności realizacji inwestycji z projektem w toku wykonywania robót budowlanych przez wykonawcę robót,</w:t>
      </w:r>
    </w:p>
    <w:p w14:paraId="0FA63452" w14:textId="7684172E" w:rsidR="00F14D07" w:rsidRPr="00F53464" w:rsidRDefault="00F14D07" w:rsidP="004D7E44">
      <w:pPr>
        <w:pStyle w:val="Akapitzlist"/>
        <w:numPr>
          <w:ilvl w:val="0"/>
          <w:numId w:val="2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bCs/>
          <w:sz w:val="22"/>
          <w:szCs w:val="22"/>
        </w:rPr>
        <w:t xml:space="preserve">uzgadniania i oceny zasadności wprowadzania rozwiązań zamiennych </w:t>
      </w:r>
      <w:r w:rsidR="004D7E44">
        <w:rPr>
          <w:rFonts w:ascii="Arial" w:eastAsia="Arial" w:hAnsi="Arial" w:cs="Arial"/>
          <w:bCs/>
          <w:sz w:val="22"/>
          <w:szCs w:val="22"/>
        </w:rPr>
        <w:br/>
      </w:r>
      <w:r w:rsidRPr="00F53464">
        <w:rPr>
          <w:rFonts w:ascii="Arial" w:eastAsia="Arial" w:hAnsi="Arial" w:cs="Arial"/>
          <w:bCs/>
          <w:sz w:val="22"/>
          <w:szCs w:val="22"/>
        </w:rPr>
        <w:t>w stosunku do przewidzianych w projekcie, a zgłoszonych przez Zamawiającego</w:t>
      </w:r>
      <w:r w:rsidRPr="00F53464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bCs/>
          <w:sz w:val="22"/>
          <w:szCs w:val="22"/>
        </w:rPr>
        <w:t>lub wykonawcę robót w toku wykonywania robót budowlanych,</w:t>
      </w:r>
    </w:p>
    <w:p w14:paraId="7631E83B" w14:textId="77777777" w:rsidR="00F14D07" w:rsidRPr="00F53464" w:rsidRDefault="00F14D07" w:rsidP="004D7E44">
      <w:pPr>
        <w:pStyle w:val="Akapitzlist"/>
        <w:numPr>
          <w:ilvl w:val="0"/>
          <w:numId w:val="2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udzielania stosownych porad wykonawcy robót i bieżącego wyjaśniania wszelkich wątpliwości powstałych w toku realizacji inwestycji,</w:t>
      </w:r>
    </w:p>
    <w:p w14:paraId="73A71358" w14:textId="20FB6572" w:rsidR="00F14D07" w:rsidRPr="00F53464" w:rsidRDefault="00F14D07" w:rsidP="004D7E44">
      <w:pPr>
        <w:pStyle w:val="Akapitzlist"/>
        <w:numPr>
          <w:ilvl w:val="0"/>
          <w:numId w:val="2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udziału, po pisemnym powiadomieniu </w:t>
      </w:r>
      <w:r w:rsidR="00FF0B36" w:rsidRPr="00F53464">
        <w:rPr>
          <w:rFonts w:ascii="Arial" w:eastAsia="Arial" w:hAnsi="Arial" w:cs="Arial"/>
          <w:sz w:val="22"/>
          <w:szCs w:val="22"/>
        </w:rPr>
        <w:t>Zamawiającego</w:t>
      </w:r>
      <w:r w:rsidRPr="00F53464">
        <w:rPr>
          <w:rFonts w:ascii="Arial" w:eastAsia="Arial" w:hAnsi="Arial" w:cs="Arial"/>
          <w:sz w:val="22"/>
          <w:szCs w:val="22"/>
        </w:rPr>
        <w:t xml:space="preserve">, w odbiorze inwestycji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od wykonawcy robót i czynnościach mających na celu doprowadzenie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do osiągnięcia projektowanych parametrów inwestycji</w:t>
      </w:r>
      <w:r w:rsidRPr="00F53464">
        <w:rPr>
          <w:rFonts w:ascii="Arial" w:eastAsia="Arial" w:hAnsi="Arial" w:cs="Arial"/>
          <w:b/>
          <w:sz w:val="22"/>
          <w:szCs w:val="22"/>
        </w:rPr>
        <w:t>.</w:t>
      </w:r>
    </w:p>
    <w:p w14:paraId="6B9E172B" w14:textId="77777777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Tryb wykonywania nadzoru autorskiego:</w:t>
      </w:r>
    </w:p>
    <w:p w14:paraId="2AEBC4BC" w14:textId="676F7B03" w:rsidR="00F14D07" w:rsidRPr="00F53464" w:rsidRDefault="00F14D07" w:rsidP="004D7E44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zobowiązany jest do sumiennego wykonywania nadzoru autorskiego we wszystkich podlegających mu specjalnościach projektowych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do czasu ukończenia realizacji i przekazania inwestycji do użytkowania.</w:t>
      </w:r>
    </w:p>
    <w:p w14:paraId="31E71A5E" w14:textId="3ACF0F90" w:rsidR="00F14D07" w:rsidRPr="00F53464" w:rsidRDefault="00F14D07" w:rsidP="004D7E44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Nadzór autorski będzie pełniony w formie regularnych kontroli prowadzonych przez Wykonawcę lub osób przez niego wskazanych i upoważnionych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na budowie inwestycji.</w:t>
      </w:r>
    </w:p>
    <w:p w14:paraId="09EB5939" w14:textId="4AF97018" w:rsidR="00F14D07" w:rsidRPr="00F53464" w:rsidRDefault="00F14D07" w:rsidP="004D7E44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razie uzasadnionej potrzeby Zamawiający</w:t>
      </w:r>
      <w:r w:rsidRPr="00F53464">
        <w:rPr>
          <w:rFonts w:ascii="Arial" w:eastAsia="Arial" w:hAnsi="Arial" w:cs="Arial"/>
          <w:b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 xml:space="preserve">ma prawo zażądać niezwłocznego przybycia Wykonawcy na budowę inwestycji, a Wykonawca zobowiązuje się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do zapewnienia obecności na budowie kompetentnej osoby w terminie uzgodnionym i możliwie najkrótszym licząc od momentu zawiadomienia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go przez Zamawiającego</w:t>
      </w:r>
      <w:r w:rsidRPr="00F53464">
        <w:rPr>
          <w:rFonts w:ascii="Arial" w:eastAsia="Arial" w:hAnsi="Arial" w:cs="Arial"/>
          <w:b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o takiej potrzebie.</w:t>
      </w:r>
    </w:p>
    <w:p w14:paraId="24CAA7B7" w14:textId="6F767852" w:rsidR="00F14D07" w:rsidRPr="00F53464" w:rsidRDefault="00F14D07" w:rsidP="004D7E44">
      <w:pPr>
        <w:pStyle w:val="Akapitzlist"/>
        <w:numPr>
          <w:ilvl w:val="0"/>
          <w:numId w:val="28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Na wezwanie</w:t>
      </w:r>
      <w:r w:rsidRPr="00F53464">
        <w:rPr>
          <w:rFonts w:ascii="Arial" w:eastAsia="Arial" w:hAnsi="Arial" w:cs="Arial"/>
          <w:b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Zamawiającego</w:t>
      </w:r>
      <w:r w:rsidRPr="00F53464">
        <w:rPr>
          <w:rFonts w:ascii="Arial" w:eastAsia="Arial" w:hAnsi="Arial" w:cs="Arial"/>
          <w:b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Wykonawca</w:t>
      </w:r>
      <w:r w:rsidRPr="00F53464">
        <w:rPr>
          <w:rFonts w:ascii="Arial" w:eastAsia="Arial" w:hAnsi="Arial" w:cs="Arial"/>
          <w:b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zobowiązany jest w możliwie najkrótszym czasie usuwać wszelkie wady i uzupełniać braki w projekcie, stwierdzone w toku jego weryfikacji lub ujawnione podczas realizacji inwestycji.</w:t>
      </w:r>
    </w:p>
    <w:p w14:paraId="0D90E050" w14:textId="4C7267F2" w:rsidR="00F14D07" w:rsidRPr="00F53464" w:rsidRDefault="00F14D07" w:rsidP="004D7E44">
      <w:pPr>
        <w:numPr>
          <w:ilvl w:val="1"/>
          <w:numId w:val="6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wyznaczy osobę, która będzie upoważniona do nadzorowania i kierowania pracami związanymi z realizacją Umowy oraz do bezpośrednich kontaktów </w:t>
      </w:r>
      <w:r w:rsidR="00907A1C" w:rsidRPr="00F5346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z Zamawiającym. Zmiana tej osoby może nastąpić jedynie na zasadach określonych </w:t>
      </w:r>
      <w:r w:rsidR="00907A1C" w:rsidRPr="00F5346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w p. 3.1</w:t>
      </w:r>
      <w:r w:rsidR="00C87A68" w:rsidRPr="00F53464">
        <w:rPr>
          <w:rFonts w:ascii="Arial" w:eastAsia="Arial" w:hAnsi="Arial" w:cs="Arial"/>
          <w:sz w:val="22"/>
          <w:szCs w:val="22"/>
        </w:rPr>
        <w:t>1</w:t>
      </w:r>
      <w:r w:rsidRPr="00F53464">
        <w:rPr>
          <w:rFonts w:ascii="Arial" w:eastAsia="Arial" w:hAnsi="Arial" w:cs="Arial"/>
          <w:sz w:val="22"/>
          <w:szCs w:val="22"/>
        </w:rPr>
        <w:t>., 3.1</w:t>
      </w:r>
      <w:r w:rsidR="00C87A68" w:rsidRPr="00F53464">
        <w:rPr>
          <w:rFonts w:ascii="Arial" w:eastAsia="Arial" w:hAnsi="Arial" w:cs="Arial"/>
          <w:sz w:val="22"/>
          <w:szCs w:val="22"/>
        </w:rPr>
        <w:t>2</w:t>
      </w:r>
      <w:r w:rsidRPr="00F53464">
        <w:rPr>
          <w:rFonts w:ascii="Arial" w:eastAsia="Arial" w:hAnsi="Arial" w:cs="Arial"/>
          <w:sz w:val="22"/>
          <w:szCs w:val="22"/>
        </w:rPr>
        <w:t>. oraz 3.1</w:t>
      </w:r>
      <w:r w:rsidR="00C87A68" w:rsidRPr="00F53464">
        <w:rPr>
          <w:rFonts w:ascii="Arial" w:eastAsia="Arial" w:hAnsi="Arial" w:cs="Arial"/>
          <w:sz w:val="22"/>
          <w:szCs w:val="22"/>
        </w:rPr>
        <w:t>3</w:t>
      </w:r>
      <w:r w:rsidRPr="00F53464">
        <w:rPr>
          <w:rFonts w:ascii="Arial" w:eastAsia="Arial" w:hAnsi="Arial" w:cs="Arial"/>
          <w:sz w:val="22"/>
          <w:szCs w:val="22"/>
        </w:rPr>
        <w:t>.</w:t>
      </w:r>
    </w:p>
    <w:p w14:paraId="09FA25D2" w14:textId="77777777" w:rsidR="00F14D07" w:rsidRPr="00F53464" w:rsidRDefault="00F14D07" w:rsidP="004D7E44">
      <w:pPr>
        <w:spacing w:line="360" w:lineRule="auto"/>
        <w:ind w:left="709"/>
        <w:contextualSpacing/>
        <w:jc w:val="both"/>
        <w:rPr>
          <w:rFonts w:ascii="Arial" w:eastAsia="Arial" w:hAnsi="Arial" w:cs="Arial"/>
          <w:vanish/>
          <w:sz w:val="22"/>
          <w:szCs w:val="22"/>
        </w:rPr>
      </w:pPr>
    </w:p>
    <w:p w14:paraId="5C89AB13" w14:textId="77777777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powinien skierować do wykonania projektu personel wskazany w ofercie. Zmiana którejkolwiek z osób, w trakcie realizacji umowy, musi być uzasadniona przez Wykonawcę na piśmie i zaakceptowana przez Zamawiającego. Zamawiający </w:t>
      </w:r>
      <w:r w:rsidRPr="00F53464">
        <w:rPr>
          <w:rFonts w:ascii="Arial" w:eastAsia="Arial" w:hAnsi="Arial" w:cs="Arial"/>
          <w:sz w:val="22"/>
          <w:szCs w:val="22"/>
        </w:rPr>
        <w:lastRenderedPageBreak/>
        <w:t>zaakceptuje taką zmianę wyłącznie wtedy, gdy kwalifikacje i doświadczenie wskazanych osób będą takie same lub wyższe od kwalifikacji i doświadczenia osób wskazanych w ofercie, a dokonana zmiana nie spowoduje wydłużenia terminu wykonania projektu.</w:t>
      </w:r>
    </w:p>
    <w:p w14:paraId="2874E42D" w14:textId="046E500D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Wykonawca zobowiązany jest przedłożyć do akceptacji Zamawiającego propozycję zmiany, o której mowa w punkcie 3.1</w:t>
      </w:r>
      <w:r w:rsidR="00AD7F73" w:rsidRPr="00F53464">
        <w:rPr>
          <w:rFonts w:ascii="Arial" w:eastAsia="Arial" w:hAnsi="Arial" w:cs="Arial"/>
          <w:sz w:val="22"/>
          <w:szCs w:val="22"/>
        </w:rPr>
        <w:t>1</w:t>
      </w:r>
      <w:r w:rsidRPr="00F53464">
        <w:rPr>
          <w:rFonts w:ascii="Arial" w:eastAsia="Arial" w:hAnsi="Arial" w:cs="Arial"/>
          <w:sz w:val="22"/>
          <w:szCs w:val="22"/>
        </w:rPr>
        <w:t>. nie później niż 7 dni przed planowaną zmianą.</w:t>
      </w:r>
    </w:p>
    <w:p w14:paraId="276257E2" w14:textId="35EBA8E4" w:rsidR="00F14D07" w:rsidRPr="00F53464" w:rsidRDefault="00F14D07" w:rsidP="004D7E44">
      <w:pPr>
        <w:numPr>
          <w:ilvl w:val="1"/>
          <w:numId w:val="6"/>
        </w:numPr>
        <w:tabs>
          <w:tab w:val="num" w:pos="360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Zamawiający zaakceptuje zmianę, o której mowa w punkcie 3.1</w:t>
      </w:r>
      <w:r w:rsidR="00AD7F73" w:rsidRPr="00F53464">
        <w:rPr>
          <w:rFonts w:ascii="Arial" w:eastAsia="Arial" w:hAnsi="Arial" w:cs="Arial"/>
          <w:sz w:val="22"/>
          <w:szCs w:val="22"/>
        </w:rPr>
        <w:t>1</w:t>
      </w:r>
      <w:r w:rsidRPr="00F53464">
        <w:rPr>
          <w:rFonts w:ascii="Arial" w:eastAsia="Arial" w:hAnsi="Arial" w:cs="Arial"/>
          <w:sz w:val="22"/>
          <w:szCs w:val="22"/>
        </w:rPr>
        <w:t xml:space="preserve">. w terminie 7 dni </w:t>
      </w:r>
      <w:r w:rsidRPr="00F53464">
        <w:rPr>
          <w:rFonts w:ascii="Arial" w:eastAsia="Arial" w:hAnsi="Arial" w:cs="Arial"/>
          <w:sz w:val="22"/>
          <w:szCs w:val="22"/>
        </w:rPr>
        <w:br/>
        <w:t>po otrzymaniu propozycji zmiany zgodnej z wymaganiami Umowy.</w:t>
      </w:r>
    </w:p>
    <w:p w14:paraId="716BB117" w14:textId="77777777" w:rsidR="006D751B" w:rsidRPr="00F53464" w:rsidRDefault="006D751B" w:rsidP="004D7E4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4B75ABB4" w14:textId="77777777" w:rsidR="006D751B" w:rsidRPr="00F53464" w:rsidRDefault="006D751B" w:rsidP="004D7E44">
      <w:pPr>
        <w:spacing w:line="360" w:lineRule="auto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4. Materiały i wykonanie</w:t>
      </w:r>
    </w:p>
    <w:p w14:paraId="7C48E50A" w14:textId="2CF7C34A" w:rsidR="006D751B" w:rsidRPr="00F53464" w:rsidRDefault="006D751B" w:rsidP="004D7E44">
      <w:pPr>
        <w:numPr>
          <w:ilvl w:val="1"/>
          <w:numId w:val="7"/>
        </w:numPr>
        <w:spacing w:line="360" w:lineRule="auto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Roboty winny być wykonane przez Wykonawcę zgodnie z postanowieniami umowy, zasadami wiedzy technicznej oraz powinny spełniać wymagania określone w </w:t>
      </w:r>
      <w:r w:rsidR="004C248C" w:rsidRPr="00F53464">
        <w:rPr>
          <w:rFonts w:ascii="Arial" w:eastAsia="Arial" w:hAnsi="Arial" w:cs="Arial"/>
          <w:sz w:val="22"/>
          <w:szCs w:val="22"/>
        </w:rPr>
        <w:t xml:space="preserve">Ustawie Prawo Budowlane </w:t>
      </w:r>
      <w:r w:rsidR="006B1EE8" w:rsidRPr="00F53464">
        <w:rPr>
          <w:rFonts w:ascii="Arial" w:eastAsia="Arial" w:hAnsi="Arial" w:cs="Arial"/>
          <w:sz w:val="22"/>
          <w:szCs w:val="22"/>
        </w:rPr>
        <w:t>i Rozporządzeni</w:t>
      </w:r>
      <w:r w:rsidR="00256F8B" w:rsidRPr="00F53464">
        <w:rPr>
          <w:rFonts w:ascii="Arial" w:eastAsia="Arial" w:hAnsi="Arial" w:cs="Arial"/>
          <w:sz w:val="22"/>
          <w:szCs w:val="22"/>
        </w:rPr>
        <w:t>u</w:t>
      </w:r>
      <w:r w:rsidR="006B1EE8" w:rsidRPr="00F53464">
        <w:rPr>
          <w:rFonts w:ascii="Arial" w:eastAsia="Arial" w:hAnsi="Arial" w:cs="Arial"/>
          <w:sz w:val="22"/>
          <w:szCs w:val="22"/>
        </w:rPr>
        <w:t xml:space="preserve"> Ministra Infrastruktury w sprawie warunków technicznych, jakim powinny odpowiadać budynki i ich usytuowanie.</w:t>
      </w:r>
    </w:p>
    <w:p w14:paraId="1387A9DF" w14:textId="189DAAF5" w:rsidR="006D751B" w:rsidRPr="00F53464" w:rsidRDefault="006D751B" w:rsidP="004D7E44">
      <w:pPr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Do wykonywania robót powinny zostać wykorzystane materiały nowe, które przed wbudowaniem uzyskają akceptację </w:t>
      </w:r>
      <w:r w:rsidR="00BE76CB" w:rsidRPr="00F53464">
        <w:rPr>
          <w:rFonts w:ascii="Arial" w:eastAsia="Arial" w:hAnsi="Arial" w:cs="Arial"/>
          <w:sz w:val="22"/>
          <w:szCs w:val="22"/>
        </w:rPr>
        <w:t>Zamawiającego</w:t>
      </w:r>
      <w:r w:rsidRPr="00F53464">
        <w:rPr>
          <w:rFonts w:ascii="Arial" w:eastAsia="Arial" w:hAnsi="Arial" w:cs="Arial"/>
          <w:sz w:val="22"/>
          <w:szCs w:val="22"/>
        </w:rPr>
        <w:t>. Materiały winny być zgłaszane</w:t>
      </w:r>
      <w:r w:rsidR="00BE76CB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 xml:space="preserve">wraz z dokumentami potwierdzającymi ich jakość i dopuszczenie do stosowania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w budownictwie, zgodnie z art. 5 ustawy z dnia 16 kwietnia 2004 r. o wyrobach budowlanych tj.: c</w:t>
      </w:r>
      <w:r w:rsidR="001F6DA9" w:rsidRPr="00F53464">
        <w:rPr>
          <w:rFonts w:ascii="Arial" w:eastAsia="Arial" w:hAnsi="Arial" w:cs="Arial"/>
          <w:sz w:val="22"/>
          <w:szCs w:val="22"/>
        </w:rPr>
        <w:t>ertyfikatami zgodności lub deklaracjami zgodności, atestami</w:t>
      </w:r>
      <w:r w:rsidRPr="00F53464">
        <w:rPr>
          <w:rFonts w:ascii="Arial" w:eastAsia="Arial" w:hAnsi="Arial" w:cs="Arial"/>
          <w:sz w:val="22"/>
          <w:szCs w:val="22"/>
        </w:rPr>
        <w:t>, świadectw</w:t>
      </w:r>
      <w:r w:rsidR="001F6DA9" w:rsidRPr="00F53464">
        <w:rPr>
          <w:rFonts w:ascii="Arial" w:eastAsia="Arial" w:hAnsi="Arial" w:cs="Arial"/>
          <w:sz w:val="22"/>
          <w:szCs w:val="22"/>
        </w:rPr>
        <w:t>ami</w:t>
      </w:r>
      <w:r w:rsidRPr="00F53464">
        <w:rPr>
          <w:rFonts w:ascii="Arial" w:eastAsia="Arial" w:hAnsi="Arial" w:cs="Arial"/>
          <w:sz w:val="22"/>
          <w:szCs w:val="22"/>
        </w:rPr>
        <w:t xml:space="preserve"> pochodzenia. Przedstawione przez Wykonawcę w/w dokumenty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lub wykonanie badań jakościowych nie zwalnia Wykonawcy z odpowiedzialności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za niewłaściwą jakość materiałów i nienależyte wykonanie robót.</w:t>
      </w:r>
    </w:p>
    <w:p w14:paraId="568C7F97" w14:textId="45ED0C0D" w:rsidR="006D751B" w:rsidRPr="00F53464" w:rsidRDefault="006D751B" w:rsidP="004D7E44">
      <w:pPr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Na żądanie</w:t>
      </w:r>
      <w:r w:rsidR="00ED2527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Zamawiającego materiały mogą być poddawane badaniom sprawdzającym. Wykonawca na własny koszt zapewni urządzenia, instrumenty, robociznę i materiały potrzebne do wykonania lub pobrania próbek oraz przeprowadzi stosowne badania materiałów.</w:t>
      </w:r>
    </w:p>
    <w:p w14:paraId="6707AACE" w14:textId="73B443C8" w:rsidR="006D751B" w:rsidRPr="00F53464" w:rsidRDefault="006D751B" w:rsidP="004D7E44">
      <w:pPr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jest zobowiązany do przeprowadzenia na żądanie Zamawiającego </w:t>
      </w:r>
      <w:r w:rsidRPr="00F53464">
        <w:rPr>
          <w:rFonts w:ascii="Arial" w:eastAsia="Arial" w:hAnsi="Arial" w:cs="Arial"/>
          <w:sz w:val="22"/>
          <w:szCs w:val="22"/>
        </w:rPr>
        <w:br/>
        <w:t xml:space="preserve">i w miejscu przez niego wskazanym, wszelkich badań jakościowych w odniesieniu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do wykonanych robót.</w:t>
      </w:r>
    </w:p>
    <w:p w14:paraId="2C3090B5" w14:textId="7106B10A" w:rsidR="006D751B" w:rsidRPr="00F53464" w:rsidRDefault="006D751B" w:rsidP="004D7E44">
      <w:pPr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zobowiązuje się umożliwić Zamawiającemu w każdym czasie przeprowadzenie kontroli </w:t>
      </w:r>
      <w:r w:rsidR="00C1141D" w:rsidRPr="00F53464">
        <w:rPr>
          <w:rFonts w:ascii="Arial" w:eastAsia="Arial" w:hAnsi="Arial" w:cs="Arial"/>
          <w:sz w:val="22"/>
          <w:szCs w:val="22"/>
        </w:rPr>
        <w:t>teren</w:t>
      </w:r>
      <w:r w:rsidRPr="00F53464">
        <w:rPr>
          <w:rFonts w:ascii="Arial" w:eastAsia="Arial" w:hAnsi="Arial" w:cs="Arial"/>
          <w:sz w:val="22"/>
          <w:szCs w:val="22"/>
        </w:rPr>
        <w:t xml:space="preserve">u budowy, realizowanych robót budowlanych, stosowanych w ich toku wyrobów oraz wszelkich okoliczności dotyczących bezpośredniej realizacji przedmiotu umowy. </w:t>
      </w:r>
    </w:p>
    <w:p w14:paraId="5E2C2A7F" w14:textId="411B29C7" w:rsidR="006D751B" w:rsidRPr="00F53464" w:rsidRDefault="006D751B" w:rsidP="004D7E44">
      <w:pPr>
        <w:numPr>
          <w:ilvl w:val="1"/>
          <w:numId w:val="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Zamawiający może zlecić wykonanie badań własnemu laboratorium. W takim przypadku Wykonawca będzie ponosić koszty badań dodatkowych, jeśli wykażą one, </w:t>
      </w: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że jakość materiałów i robót nie jest zgodna ze Specyfikacją techniczną </w:t>
      </w:r>
      <w:r w:rsidRPr="00F53464">
        <w:rPr>
          <w:rFonts w:ascii="Arial" w:eastAsia="Arial" w:hAnsi="Arial" w:cs="Arial"/>
          <w:sz w:val="22"/>
          <w:szCs w:val="22"/>
        </w:rPr>
        <w:br/>
        <w:t xml:space="preserve">i obowiązującymi normami. </w:t>
      </w:r>
    </w:p>
    <w:p w14:paraId="094C97AB" w14:textId="77777777" w:rsidR="004D7E44" w:rsidRPr="00F53464" w:rsidRDefault="004D7E44" w:rsidP="0052443B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361B676C" w14:textId="77777777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5. Bezpieczeństwo i ochrona robót</w:t>
      </w:r>
    </w:p>
    <w:p w14:paraId="545B69A8" w14:textId="77777777" w:rsidR="006D751B" w:rsidRPr="00F53464" w:rsidRDefault="006D751B" w:rsidP="004D7E44">
      <w:pPr>
        <w:tabs>
          <w:tab w:val="left" w:pos="567"/>
        </w:tabs>
        <w:spacing w:line="360" w:lineRule="auto"/>
        <w:ind w:left="567" w:hanging="567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Wykonawca ma obowiązek:</w:t>
      </w:r>
    </w:p>
    <w:p w14:paraId="30FD61F6" w14:textId="3227FB49" w:rsidR="000F4D09" w:rsidRPr="00F53464" w:rsidRDefault="000F4D09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Sporządzeni</w:t>
      </w:r>
      <w:r w:rsidR="001F6DA9" w:rsidRPr="00F53464">
        <w:rPr>
          <w:rFonts w:ascii="Arial" w:eastAsia="Arial" w:hAnsi="Arial" w:cs="Arial"/>
          <w:sz w:val="22"/>
          <w:szCs w:val="22"/>
        </w:rPr>
        <w:t>a</w:t>
      </w:r>
      <w:r w:rsidRPr="00F53464">
        <w:rPr>
          <w:rFonts w:ascii="Arial" w:eastAsia="Arial" w:hAnsi="Arial" w:cs="Arial"/>
          <w:sz w:val="22"/>
          <w:szCs w:val="22"/>
        </w:rPr>
        <w:t xml:space="preserve"> na własny koszt planu bezpieczeństwa i ochrony zdrowia.</w:t>
      </w:r>
    </w:p>
    <w:p w14:paraId="51F1408D" w14:textId="6ADDE554" w:rsidR="006D751B" w:rsidRPr="00F53464" w:rsidRDefault="006D751B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Zapewnienia na własny koszt bezpiecznych warunków ruchu drogowego i pieszego </w:t>
      </w:r>
      <w:r w:rsidRPr="00F53464">
        <w:rPr>
          <w:rFonts w:ascii="Arial" w:eastAsia="Arial" w:hAnsi="Arial" w:cs="Arial"/>
          <w:sz w:val="22"/>
          <w:szCs w:val="22"/>
        </w:rPr>
        <w:br/>
      </w:r>
      <w:r w:rsidR="00CD1AE8" w:rsidRPr="00F53464">
        <w:rPr>
          <w:rFonts w:ascii="Arial" w:eastAsia="Arial" w:hAnsi="Arial" w:cs="Arial"/>
          <w:sz w:val="22"/>
          <w:szCs w:val="22"/>
        </w:rPr>
        <w:t xml:space="preserve">na terenie </w:t>
      </w:r>
      <w:r w:rsidR="000F4D09" w:rsidRPr="00F53464">
        <w:rPr>
          <w:rFonts w:ascii="Arial" w:eastAsia="Arial" w:hAnsi="Arial" w:cs="Arial"/>
          <w:sz w:val="22"/>
          <w:szCs w:val="22"/>
        </w:rPr>
        <w:t>obwodu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CD1AE8" w:rsidRPr="00F53464">
        <w:rPr>
          <w:rFonts w:ascii="Arial" w:eastAsia="Arial" w:hAnsi="Arial" w:cs="Arial"/>
          <w:sz w:val="22"/>
          <w:szCs w:val="22"/>
        </w:rPr>
        <w:t>drogowego</w:t>
      </w:r>
      <w:r w:rsidR="00F2746E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1F6DA9" w:rsidRPr="00F53464">
        <w:rPr>
          <w:rFonts w:ascii="Arial" w:eastAsia="Arial" w:hAnsi="Arial" w:cs="Arial"/>
          <w:sz w:val="22"/>
          <w:szCs w:val="22"/>
        </w:rPr>
        <w:t>podczas prowadzenia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robót objętych umową.</w:t>
      </w:r>
    </w:p>
    <w:p w14:paraId="33DECBCA" w14:textId="5A631E7C" w:rsidR="006D751B" w:rsidRPr="00F53464" w:rsidRDefault="006D751B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czasie wykonywania robót należycie zabezpieczyć teren robót </w:t>
      </w:r>
      <w:r w:rsidR="001F7366" w:rsidRPr="00F53464">
        <w:rPr>
          <w:rFonts w:ascii="Arial" w:eastAsia="Arial" w:hAnsi="Arial" w:cs="Arial"/>
          <w:sz w:val="22"/>
          <w:szCs w:val="22"/>
        </w:rPr>
        <w:t xml:space="preserve">oraz </w:t>
      </w:r>
      <w:r w:rsidR="001F6DA9" w:rsidRPr="00F53464">
        <w:rPr>
          <w:rFonts w:ascii="Arial" w:eastAsia="Arial" w:hAnsi="Arial" w:cs="Arial"/>
          <w:sz w:val="22"/>
          <w:szCs w:val="22"/>
        </w:rPr>
        <w:t xml:space="preserve">dopilnować przestrzegania zasad </w:t>
      </w:r>
      <w:r w:rsidRPr="00F53464">
        <w:rPr>
          <w:rFonts w:ascii="Arial" w:eastAsia="Arial" w:hAnsi="Arial" w:cs="Arial"/>
          <w:sz w:val="22"/>
          <w:szCs w:val="22"/>
        </w:rPr>
        <w:t xml:space="preserve">bezpieczeństwa </w:t>
      </w:r>
      <w:r w:rsidR="001F6DA9" w:rsidRPr="00F53464">
        <w:rPr>
          <w:rFonts w:ascii="Arial" w:eastAsia="Arial" w:hAnsi="Arial" w:cs="Arial"/>
          <w:sz w:val="22"/>
          <w:szCs w:val="22"/>
        </w:rPr>
        <w:t>przez wszystkie osoby upoważnione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do przebywania na terenie robót.</w:t>
      </w:r>
    </w:p>
    <w:p w14:paraId="5FE0A91F" w14:textId="2B1F2983" w:rsidR="000F4D09" w:rsidRPr="00F53464" w:rsidRDefault="001F6DA9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Oznaczenia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terenu budowy, zo</w:t>
      </w:r>
      <w:r w:rsidRPr="00F53464">
        <w:rPr>
          <w:rFonts w:ascii="Arial" w:eastAsia="Arial" w:hAnsi="Arial" w:cs="Arial"/>
          <w:sz w:val="22"/>
          <w:szCs w:val="22"/>
        </w:rPr>
        <w:t>rganizowania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i wyposażeni</w:t>
      </w:r>
      <w:r w:rsidRPr="00F53464">
        <w:rPr>
          <w:rFonts w:ascii="Arial" w:eastAsia="Arial" w:hAnsi="Arial" w:cs="Arial"/>
          <w:sz w:val="22"/>
          <w:szCs w:val="22"/>
        </w:rPr>
        <w:t>a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terenu budowy </w:t>
      </w:r>
      <w:r w:rsidR="004D7E44">
        <w:rPr>
          <w:rFonts w:ascii="Arial" w:eastAsia="Arial" w:hAnsi="Arial" w:cs="Arial"/>
          <w:sz w:val="22"/>
          <w:szCs w:val="22"/>
        </w:rPr>
        <w:br/>
      </w:r>
      <w:r w:rsidR="000F4D09" w:rsidRPr="00F53464">
        <w:rPr>
          <w:rFonts w:ascii="Arial" w:eastAsia="Arial" w:hAnsi="Arial" w:cs="Arial"/>
          <w:sz w:val="22"/>
          <w:szCs w:val="22"/>
        </w:rPr>
        <w:t>w urządzenia niezbędne dla realizacji Zamówienia, a następnie uporządkowani</w:t>
      </w:r>
      <w:r w:rsidRPr="00F53464">
        <w:rPr>
          <w:rFonts w:ascii="Arial" w:eastAsia="Arial" w:hAnsi="Arial" w:cs="Arial"/>
          <w:sz w:val="22"/>
          <w:szCs w:val="22"/>
        </w:rPr>
        <w:t>a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245AE8" w:rsidRPr="00F53464">
        <w:rPr>
          <w:rFonts w:ascii="Arial" w:eastAsia="Arial" w:hAnsi="Arial" w:cs="Arial"/>
          <w:sz w:val="22"/>
          <w:szCs w:val="22"/>
        </w:rPr>
        <w:t xml:space="preserve">terenu robót </w:t>
      </w:r>
      <w:r w:rsidR="000F4D09" w:rsidRPr="00F53464">
        <w:rPr>
          <w:rFonts w:ascii="Arial" w:eastAsia="Arial" w:hAnsi="Arial" w:cs="Arial"/>
          <w:sz w:val="22"/>
          <w:szCs w:val="22"/>
        </w:rPr>
        <w:t>i zlikwidowani</w:t>
      </w:r>
      <w:r w:rsidRPr="00F53464">
        <w:rPr>
          <w:rFonts w:ascii="Arial" w:eastAsia="Arial" w:hAnsi="Arial" w:cs="Arial"/>
          <w:sz w:val="22"/>
          <w:szCs w:val="22"/>
        </w:rPr>
        <w:t>a</w:t>
      </w:r>
      <w:r w:rsidR="00245AE8" w:rsidRPr="00F53464">
        <w:rPr>
          <w:rFonts w:ascii="Arial" w:eastAsia="Arial" w:hAnsi="Arial" w:cs="Arial"/>
          <w:sz w:val="22"/>
          <w:szCs w:val="22"/>
        </w:rPr>
        <w:t xml:space="preserve"> zaplecza budowy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po zakończeniu budowy, w ramach ceny ofertowej. </w:t>
      </w:r>
      <w:r w:rsidR="00E26851" w:rsidRPr="00F53464">
        <w:rPr>
          <w:rFonts w:ascii="Arial" w:eastAsia="Arial" w:hAnsi="Arial" w:cs="Arial"/>
          <w:sz w:val="22"/>
          <w:szCs w:val="22"/>
        </w:rPr>
        <w:t xml:space="preserve">Obowiązek uporządkowania terenu budowy przez Wykonawcę dotyczy również przypadku rozwiązania lub odstąpienia od umowy przed zakończeniem </w:t>
      </w:r>
      <w:r w:rsidR="004D7E44">
        <w:rPr>
          <w:rFonts w:ascii="Arial" w:eastAsia="Arial" w:hAnsi="Arial" w:cs="Arial"/>
          <w:sz w:val="22"/>
          <w:szCs w:val="22"/>
        </w:rPr>
        <w:br/>
      </w:r>
      <w:r w:rsidR="00E26851" w:rsidRPr="00F53464">
        <w:rPr>
          <w:rFonts w:ascii="Arial" w:eastAsia="Arial" w:hAnsi="Arial" w:cs="Arial"/>
          <w:sz w:val="22"/>
          <w:szCs w:val="22"/>
        </w:rPr>
        <w:t>jej realizacji.</w:t>
      </w:r>
    </w:p>
    <w:p w14:paraId="54AB78A1" w14:textId="658850FE" w:rsidR="006D751B" w:rsidRPr="00F53464" w:rsidRDefault="006D751B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Bezzwłocznego zabezpieczenia i oznakowania, zgodnie z obowiązującymi przepisami, terenu ewentualnych awarii (miejsc zagrażających bezpieczeństwu ruchu kołowego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lub pieszego). </w:t>
      </w:r>
    </w:p>
    <w:p w14:paraId="242CE66E" w14:textId="29E11249" w:rsidR="00031480" w:rsidRPr="00F53464" w:rsidRDefault="006147CF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Zapewnieni</w:t>
      </w:r>
      <w:r w:rsidR="001F6DA9" w:rsidRPr="00F53464">
        <w:rPr>
          <w:rFonts w:ascii="Arial" w:eastAsia="Arial" w:hAnsi="Arial" w:cs="Arial"/>
          <w:sz w:val="22"/>
          <w:szCs w:val="22"/>
        </w:rPr>
        <w:t>a</w:t>
      </w:r>
      <w:r w:rsidRPr="00F53464">
        <w:rPr>
          <w:rFonts w:ascii="Arial" w:eastAsia="Arial" w:hAnsi="Arial" w:cs="Arial"/>
          <w:sz w:val="22"/>
          <w:szCs w:val="22"/>
        </w:rPr>
        <w:t xml:space="preserve"> zasilania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w energię elektryczną i wodę terenu budowy </w:t>
      </w:r>
      <w:r w:rsidR="00094BD4" w:rsidRPr="00F53464">
        <w:rPr>
          <w:rFonts w:ascii="Arial" w:eastAsia="Arial" w:hAnsi="Arial" w:cs="Arial"/>
          <w:sz w:val="22"/>
          <w:szCs w:val="22"/>
        </w:rPr>
        <w:t xml:space="preserve">w sposób umożlwiający </w:t>
      </w:r>
      <w:r w:rsidR="000F4D09" w:rsidRPr="00F53464">
        <w:rPr>
          <w:rFonts w:ascii="Arial" w:eastAsia="Arial" w:hAnsi="Arial" w:cs="Arial"/>
          <w:sz w:val="22"/>
          <w:szCs w:val="22"/>
        </w:rPr>
        <w:t>i</w:t>
      </w:r>
      <w:r w:rsidR="00094BD4" w:rsidRPr="00F53464">
        <w:rPr>
          <w:rFonts w:ascii="Arial" w:eastAsia="Arial" w:hAnsi="Arial" w:cs="Arial"/>
          <w:sz w:val="22"/>
          <w:szCs w:val="22"/>
        </w:rPr>
        <w:t>ch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094BD4" w:rsidRPr="00F53464">
        <w:rPr>
          <w:rFonts w:ascii="Arial" w:eastAsia="Arial" w:hAnsi="Arial" w:cs="Arial"/>
          <w:sz w:val="22"/>
          <w:szCs w:val="22"/>
        </w:rPr>
        <w:t>rozliczenie z Zamawiającym za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ich zużyci</w:t>
      </w:r>
      <w:r w:rsidR="00094BD4" w:rsidRPr="00F53464">
        <w:rPr>
          <w:rFonts w:ascii="Arial" w:eastAsia="Arial" w:hAnsi="Arial" w:cs="Arial"/>
          <w:sz w:val="22"/>
          <w:szCs w:val="22"/>
        </w:rPr>
        <w:t>e</w:t>
      </w:r>
      <w:r w:rsidR="000F4D09" w:rsidRPr="00F53464">
        <w:rPr>
          <w:rFonts w:ascii="Arial" w:eastAsia="Arial" w:hAnsi="Arial" w:cs="Arial"/>
          <w:sz w:val="22"/>
          <w:szCs w:val="22"/>
        </w:rPr>
        <w:t xml:space="preserve"> za czas trwania budowy</w:t>
      </w:r>
      <w:r w:rsidR="001B413C" w:rsidRPr="00F53464">
        <w:rPr>
          <w:rFonts w:ascii="Arial" w:eastAsia="Arial" w:hAnsi="Arial" w:cs="Arial"/>
          <w:sz w:val="22"/>
          <w:szCs w:val="22"/>
        </w:rPr>
        <w:t xml:space="preserve">, Zamawiający dopuszcza realizację </w:t>
      </w:r>
      <w:r w:rsidR="00F77BA2" w:rsidRPr="00F53464">
        <w:rPr>
          <w:rFonts w:ascii="Arial" w:eastAsia="Arial" w:hAnsi="Arial" w:cs="Arial"/>
          <w:sz w:val="22"/>
          <w:szCs w:val="22"/>
        </w:rPr>
        <w:t>inwestycji przy użyciu własnego zaopatrzenia</w:t>
      </w:r>
      <w:r w:rsidR="00CE1350" w:rsidRPr="00F53464">
        <w:rPr>
          <w:rFonts w:ascii="Arial" w:eastAsia="Arial" w:hAnsi="Arial" w:cs="Arial"/>
          <w:sz w:val="22"/>
          <w:szCs w:val="22"/>
        </w:rPr>
        <w:t xml:space="preserve"> terenu budowy w energię elektryczną i wodę</w:t>
      </w:r>
    </w:p>
    <w:p w14:paraId="20B34C15" w14:textId="7B76AF55" w:rsidR="005D58FC" w:rsidRPr="00F53464" w:rsidRDefault="005D58FC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Zorganizowani</w:t>
      </w:r>
      <w:r w:rsidR="001F6DA9" w:rsidRPr="00F53464">
        <w:rPr>
          <w:rFonts w:ascii="Arial" w:eastAsia="Arial" w:hAnsi="Arial" w:cs="Arial"/>
          <w:sz w:val="22"/>
          <w:szCs w:val="22"/>
        </w:rPr>
        <w:t>a</w:t>
      </w:r>
      <w:r w:rsidRPr="00F53464">
        <w:rPr>
          <w:rFonts w:ascii="Arial" w:eastAsia="Arial" w:hAnsi="Arial" w:cs="Arial"/>
          <w:sz w:val="22"/>
          <w:szCs w:val="22"/>
        </w:rPr>
        <w:t xml:space="preserve"> prac w sposób, który zapewni możliwość prowadzenia działalności operacyjnej przez pracowników obwodu drogowego.</w:t>
      </w:r>
    </w:p>
    <w:p w14:paraId="12A9067A" w14:textId="4D973C66" w:rsidR="006D751B" w:rsidRPr="00F53464" w:rsidRDefault="00A572A1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 przypadku </w:t>
      </w:r>
      <w:r w:rsidR="00A24D23">
        <w:rPr>
          <w:rFonts w:ascii="Arial" w:eastAsia="Arial" w:hAnsi="Arial" w:cs="Arial"/>
          <w:sz w:val="22"/>
          <w:szCs w:val="22"/>
        </w:rPr>
        <w:t>konieczności u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zyskać wszelkie uzgodnienia i pozwolenia na wywóz nieczystości stałych i płynnych oraz bezpieczne, prawidłowe odprowadzanie ścieków, substancji ropopochodnych oraz wód gruntowych i opadowych z całego </w:t>
      </w:r>
      <w:r w:rsidR="001F7366" w:rsidRPr="00F53464">
        <w:rPr>
          <w:rFonts w:ascii="Arial" w:eastAsia="Arial" w:hAnsi="Arial" w:cs="Arial"/>
          <w:sz w:val="22"/>
          <w:szCs w:val="22"/>
        </w:rPr>
        <w:t>t</w:t>
      </w:r>
      <w:r w:rsidR="00C1141D" w:rsidRPr="00F53464">
        <w:rPr>
          <w:rFonts w:ascii="Arial" w:eastAsia="Arial" w:hAnsi="Arial" w:cs="Arial"/>
          <w:sz w:val="22"/>
          <w:szCs w:val="22"/>
        </w:rPr>
        <w:t xml:space="preserve">erenu </w:t>
      </w:r>
      <w:r w:rsidR="001F7366" w:rsidRPr="00F53464">
        <w:rPr>
          <w:rFonts w:ascii="Arial" w:eastAsia="Arial" w:hAnsi="Arial" w:cs="Arial"/>
          <w:sz w:val="22"/>
          <w:szCs w:val="22"/>
        </w:rPr>
        <w:t>b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udowy, lub miejsc związanych z prowadzeniem </w:t>
      </w:r>
      <w:r w:rsidR="001F6DA9" w:rsidRPr="00F53464">
        <w:rPr>
          <w:rFonts w:ascii="Arial" w:eastAsia="Arial" w:hAnsi="Arial" w:cs="Arial"/>
          <w:sz w:val="22"/>
          <w:szCs w:val="22"/>
        </w:rPr>
        <w:t>r</w:t>
      </w:r>
      <w:r w:rsidR="006D751B" w:rsidRPr="00F53464">
        <w:rPr>
          <w:rFonts w:ascii="Arial" w:eastAsia="Arial" w:hAnsi="Arial" w:cs="Arial"/>
          <w:sz w:val="22"/>
          <w:szCs w:val="22"/>
        </w:rPr>
        <w:t>o</w:t>
      </w:r>
      <w:r w:rsidR="001F6DA9" w:rsidRPr="00F53464">
        <w:rPr>
          <w:rFonts w:ascii="Arial" w:eastAsia="Arial" w:hAnsi="Arial" w:cs="Arial"/>
          <w:sz w:val="22"/>
          <w:szCs w:val="22"/>
        </w:rPr>
        <w:t>bót, tak aby ani r</w:t>
      </w:r>
      <w:r w:rsidR="006D751B" w:rsidRPr="00F53464">
        <w:rPr>
          <w:rFonts w:ascii="Arial" w:eastAsia="Arial" w:hAnsi="Arial" w:cs="Arial"/>
          <w:sz w:val="22"/>
          <w:szCs w:val="22"/>
        </w:rPr>
        <w:t>oboty, ani ich otoczenie nie zostały uszkodzone.</w:t>
      </w:r>
    </w:p>
    <w:p w14:paraId="796A43DE" w14:textId="77777777" w:rsidR="006D751B" w:rsidRPr="00F53464" w:rsidRDefault="006D751B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Stałego utrzymania czystości i porządku na budowie i w miejscu prowadzenia prac.</w:t>
      </w:r>
    </w:p>
    <w:p w14:paraId="073365A7" w14:textId="05C72893" w:rsidR="006147CF" w:rsidRPr="00F53464" w:rsidRDefault="006D751B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Utrzymania w należytym</w:t>
      </w:r>
      <w:r w:rsidR="00E26851" w:rsidRPr="00F53464">
        <w:rPr>
          <w:rFonts w:ascii="Arial" w:eastAsia="Arial" w:hAnsi="Arial" w:cs="Arial"/>
          <w:sz w:val="22"/>
          <w:szCs w:val="22"/>
        </w:rPr>
        <w:t xml:space="preserve"> stanie technicznym nawierzchni</w:t>
      </w:r>
      <w:r w:rsidRPr="00F53464">
        <w:rPr>
          <w:rFonts w:ascii="Arial" w:eastAsia="Arial" w:hAnsi="Arial" w:cs="Arial"/>
          <w:sz w:val="22"/>
          <w:szCs w:val="22"/>
        </w:rPr>
        <w:t xml:space="preserve"> drogi </w:t>
      </w:r>
      <w:r w:rsidR="0096542F" w:rsidRPr="00F53464">
        <w:rPr>
          <w:rFonts w:ascii="Arial" w:eastAsia="Arial" w:hAnsi="Arial" w:cs="Arial"/>
          <w:sz w:val="22"/>
          <w:szCs w:val="22"/>
        </w:rPr>
        <w:t>publicznej prowadzącej na teren budowy oraz usuwani</w:t>
      </w:r>
      <w:r w:rsidR="00E26851" w:rsidRPr="00F53464">
        <w:rPr>
          <w:rFonts w:ascii="Arial" w:eastAsia="Arial" w:hAnsi="Arial" w:cs="Arial"/>
          <w:sz w:val="22"/>
          <w:szCs w:val="22"/>
        </w:rPr>
        <w:t>a</w:t>
      </w:r>
      <w:r w:rsidR="006147CF" w:rsidRPr="00F53464">
        <w:rPr>
          <w:rFonts w:ascii="Arial" w:eastAsia="Arial" w:hAnsi="Arial" w:cs="Arial"/>
          <w:sz w:val="22"/>
          <w:szCs w:val="22"/>
        </w:rPr>
        <w:t xml:space="preserve"> na bieżąco wszelki</w:t>
      </w:r>
      <w:r w:rsidR="0096542F" w:rsidRPr="00F53464">
        <w:rPr>
          <w:rFonts w:ascii="Arial" w:eastAsia="Arial" w:hAnsi="Arial" w:cs="Arial"/>
          <w:sz w:val="22"/>
          <w:szCs w:val="22"/>
        </w:rPr>
        <w:t>ch</w:t>
      </w:r>
      <w:r w:rsidR="006147CF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96542F" w:rsidRPr="00F53464">
        <w:rPr>
          <w:rFonts w:ascii="Arial" w:eastAsia="Arial" w:hAnsi="Arial" w:cs="Arial"/>
          <w:sz w:val="22"/>
          <w:szCs w:val="22"/>
        </w:rPr>
        <w:t xml:space="preserve"> zanieczyszczeń</w:t>
      </w:r>
      <w:r w:rsidR="006147CF" w:rsidRPr="00F53464">
        <w:rPr>
          <w:rFonts w:ascii="Arial" w:eastAsia="Arial" w:hAnsi="Arial" w:cs="Arial"/>
          <w:sz w:val="22"/>
          <w:szCs w:val="22"/>
        </w:rPr>
        <w:t xml:space="preserve"> n</w:t>
      </w:r>
      <w:r w:rsidR="00E26851" w:rsidRPr="00F53464">
        <w:rPr>
          <w:rFonts w:ascii="Arial" w:eastAsia="Arial" w:hAnsi="Arial" w:cs="Arial"/>
          <w:sz w:val="22"/>
          <w:szCs w:val="22"/>
        </w:rPr>
        <w:t>a drogach dojazdowych wynikających</w:t>
      </w:r>
      <w:r w:rsidR="006147CF" w:rsidRPr="00F53464">
        <w:rPr>
          <w:rFonts w:ascii="Arial" w:eastAsia="Arial" w:hAnsi="Arial" w:cs="Arial"/>
          <w:sz w:val="22"/>
          <w:szCs w:val="22"/>
        </w:rPr>
        <w:t xml:space="preserve"> z prowadzonych prac budowlanych.</w:t>
      </w:r>
    </w:p>
    <w:p w14:paraId="4FE0749A" w14:textId="446C5190" w:rsidR="006D751B" w:rsidRPr="00F53464" w:rsidRDefault="006D751B" w:rsidP="004D7E44">
      <w:pPr>
        <w:numPr>
          <w:ilvl w:val="1"/>
          <w:numId w:val="8"/>
        </w:numPr>
        <w:tabs>
          <w:tab w:val="left" w:pos="709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Wykonania wszystkich obowiązków </w:t>
      </w:r>
      <w:r w:rsidR="00E26851" w:rsidRPr="00F53464">
        <w:rPr>
          <w:rFonts w:ascii="Arial" w:eastAsia="Arial" w:hAnsi="Arial" w:cs="Arial"/>
          <w:sz w:val="22"/>
          <w:szCs w:val="22"/>
        </w:rPr>
        <w:t xml:space="preserve">w zakresie </w:t>
      </w:r>
      <w:r w:rsidRPr="00F53464">
        <w:rPr>
          <w:rFonts w:ascii="Arial" w:eastAsia="Arial" w:hAnsi="Arial" w:cs="Arial"/>
          <w:sz w:val="22"/>
          <w:szCs w:val="22"/>
        </w:rPr>
        <w:t>zapewnienia bezpieczeństwa w trakcie wykonywania robót, wynikających z obowiązujących przepisów prawa, dotyczących ochrony przeciwpożarowej oraz bezpieczeństwa i higieny pracy.</w:t>
      </w:r>
    </w:p>
    <w:p w14:paraId="75D752A7" w14:textId="77777777" w:rsidR="006D751B" w:rsidRPr="00F53464" w:rsidRDefault="006D751B" w:rsidP="004D7E4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608ACC99" w14:textId="77777777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6. Kierownictwo robót i pracownicy Wykonawcy</w:t>
      </w:r>
    </w:p>
    <w:p w14:paraId="47D7F434" w14:textId="39980846" w:rsidR="006D751B" w:rsidRPr="00F53464" w:rsidRDefault="006D751B" w:rsidP="004D7E44">
      <w:p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6.1. </w:t>
      </w:r>
      <w:r w:rsidRPr="00F53464">
        <w:rPr>
          <w:rFonts w:ascii="Arial" w:eastAsia="Arial" w:hAnsi="Arial" w:cs="Arial"/>
          <w:sz w:val="22"/>
          <w:szCs w:val="22"/>
        </w:rPr>
        <w:tab/>
        <w:t xml:space="preserve">Wykonawca ma obowiązek zapewnić kadrę kierowniczą, do obsługi budowy </w:t>
      </w:r>
      <w:r w:rsidRPr="00F53464">
        <w:rPr>
          <w:rFonts w:ascii="Arial" w:eastAsia="Arial" w:hAnsi="Arial" w:cs="Arial"/>
          <w:sz w:val="22"/>
          <w:szCs w:val="22"/>
        </w:rPr>
        <w:br/>
        <w:t xml:space="preserve">tj. Kierownika budowy, a także obsługę geodezyjną oraz osobę odpowiedzialną </w:t>
      </w:r>
      <w:r w:rsidR="004D7E44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za rozliczenie </w:t>
      </w:r>
      <w:r w:rsidR="004E173A" w:rsidRPr="00F53464">
        <w:rPr>
          <w:rFonts w:ascii="Arial" w:eastAsia="Arial" w:hAnsi="Arial" w:cs="Arial"/>
          <w:sz w:val="22"/>
          <w:szCs w:val="22"/>
        </w:rPr>
        <w:t>umowy</w:t>
      </w:r>
      <w:r w:rsidRPr="00F53464">
        <w:rPr>
          <w:rFonts w:ascii="Arial" w:eastAsia="Arial" w:hAnsi="Arial" w:cs="Arial"/>
          <w:sz w:val="22"/>
          <w:szCs w:val="22"/>
        </w:rPr>
        <w:t>. Wykonawca zapewni niezbędne kierownictwo robót na czas ich wykonywania oraz na okres po ich zakończeniu, jaki</w:t>
      </w:r>
      <w:r w:rsidR="00FE62A6" w:rsidRPr="00F53464">
        <w:rPr>
          <w:rFonts w:ascii="Arial" w:eastAsia="Arial" w:hAnsi="Arial" w:cs="Arial"/>
          <w:sz w:val="22"/>
          <w:szCs w:val="22"/>
        </w:rPr>
        <w:t xml:space="preserve"> Zamawiający </w:t>
      </w:r>
      <w:r w:rsidRPr="00F53464">
        <w:rPr>
          <w:rFonts w:ascii="Arial" w:eastAsia="Arial" w:hAnsi="Arial" w:cs="Arial"/>
          <w:sz w:val="22"/>
          <w:szCs w:val="22"/>
        </w:rPr>
        <w:t>uzna za konieczny dla właściwego wykonania zobowiązań wynikających z umowy.</w:t>
      </w:r>
    </w:p>
    <w:p w14:paraId="5C591994" w14:textId="401E65B1" w:rsidR="00BE52AC" w:rsidRPr="00F53464" w:rsidRDefault="00F724D1" w:rsidP="00F724D1">
      <w:pPr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Wykonawca zapewni </w:t>
      </w:r>
      <w:r w:rsidR="006153C2" w:rsidRPr="00F53464">
        <w:rPr>
          <w:rFonts w:ascii="Arial" w:hAnsi="Arial" w:cs="Arial"/>
          <w:sz w:val="22"/>
          <w:szCs w:val="22"/>
        </w:rPr>
        <w:t>właściwa ilość pracowników</w:t>
      </w:r>
      <w:r>
        <w:rPr>
          <w:rFonts w:ascii="Arial" w:hAnsi="Arial" w:cs="Arial"/>
          <w:sz w:val="22"/>
          <w:szCs w:val="22"/>
        </w:rPr>
        <w:t xml:space="preserve"> </w:t>
      </w:r>
      <w:r w:rsidR="006153C2" w:rsidRPr="00F53464">
        <w:rPr>
          <w:rFonts w:ascii="Arial" w:hAnsi="Arial" w:cs="Arial"/>
          <w:sz w:val="22"/>
          <w:szCs w:val="22"/>
        </w:rPr>
        <w:t xml:space="preserve">wykwalifikowanych </w:t>
      </w:r>
      <w:r>
        <w:rPr>
          <w:rFonts w:ascii="Arial" w:hAnsi="Arial" w:cs="Arial"/>
          <w:sz w:val="22"/>
          <w:szCs w:val="22"/>
        </w:rPr>
        <w:br/>
      </w:r>
      <w:r w:rsidR="006153C2" w:rsidRPr="00F5346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6153C2" w:rsidRPr="00F53464">
        <w:rPr>
          <w:rFonts w:ascii="Arial" w:hAnsi="Arial" w:cs="Arial"/>
          <w:sz w:val="22"/>
          <w:szCs w:val="22"/>
        </w:rPr>
        <w:t>niewykwalifikowanych do realizacji podmiotowego zadania w celu zapewnienia odpowiedniej jakości i terminowości umowy</w:t>
      </w:r>
      <w:r>
        <w:rPr>
          <w:rFonts w:ascii="Arial" w:hAnsi="Arial" w:cs="Arial"/>
          <w:sz w:val="22"/>
          <w:szCs w:val="22"/>
        </w:rPr>
        <w:t>.</w:t>
      </w:r>
    </w:p>
    <w:p w14:paraId="15847943" w14:textId="4BF30497" w:rsidR="005B0DD3" w:rsidRPr="00F53464" w:rsidRDefault="000D0B3D" w:rsidP="004D7E44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Osoby wymienione </w:t>
      </w:r>
      <w:r w:rsidR="00094BD4" w:rsidRPr="00F53464">
        <w:rPr>
          <w:rFonts w:ascii="Arial" w:eastAsia="Arial" w:hAnsi="Arial" w:cs="Arial"/>
          <w:sz w:val="22"/>
          <w:szCs w:val="22"/>
        </w:rPr>
        <w:t xml:space="preserve">w </w:t>
      </w:r>
      <w:r w:rsidRPr="00F53464">
        <w:rPr>
          <w:rFonts w:ascii="Arial" w:eastAsia="Arial" w:hAnsi="Arial" w:cs="Arial"/>
          <w:sz w:val="22"/>
          <w:szCs w:val="22"/>
        </w:rPr>
        <w:t>pkt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6.1</w:t>
      </w:r>
      <w:r w:rsidRPr="00F53464">
        <w:rPr>
          <w:rFonts w:ascii="Arial" w:eastAsia="Arial" w:hAnsi="Arial" w:cs="Arial"/>
          <w:sz w:val="22"/>
          <w:szCs w:val="22"/>
        </w:rPr>
        <w:t>.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powinny posiadać odpowiednie uprawnienia budowlane, a także posiadać doświadczenie określone w warunkach przetargu.</w:t>
      </w:r>
    </w:p>
    <w:p w14:paraId="1855AB83" w14:textId="03590A31" w:rsidR="005B0DD3" w:rsidRPr="00F53464" w:rsidRDefault="005B0DD3" w:rsidP="004D7E44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Niezwłocznie po wyznaczeniu </w:t>
      </w:r>
      <w:r w:rsidR="001F6B3D" w:rsidRPr="00F53464">
        <w:rPr>
          <w:rFonts w:ascii="Arial" w:eastAsia="Arial" w:hAnsi="Arial" w:cs="Arial"/>
          <w:sz w:val="22"/>
          <w:szCs w:val="22"/>
        </w:rPr>
        <w:t>K</w:t>
      </w:r>
      <w:r w:rsidRPr="00F53464">
        <w:rPr>
          <w:rFonts w:ascii="Arial" w:eastAsia="Arial" w:hAnsi="Arial" w:cs="Arial"/>
          <w:sz w:val="22"/>
          <w:szCs w:val="22"/>
        </w:rPr>
        <w:t>ierownika budowy, Wykonawca dostarczy Zamawiającemu podpisane oświadczen</w:t>
      </w:r>
      <w:r w:rsidR="00E26851" w:rsidRPr="00F53464">
        <w:rPr>
          <w:rFonts w:ascii="Arial" w:eastAsia="Arial" w:hAnsi="Arial" w:cs="Arial"/>
          <w:sz w:val="22"/>
          <w:szCs w:val="22"/>
        </w:rPr>
        <w:t>ie o objęciu obowiązków przez tę</w:t>
      </w:r>
      <w:r w:rsidRPr="00F53464">
        <w:rPr>
          <w:rFonts w:ascii="Arial" w:eastAsia="Arial" w:hAnsi="Arial" w:cs="Arial"/>
          <w:sz w:val="22"/>
          <w:szCs w:val="22"/>
        </w:rPr>
        <w:t xml:space="preserve"> osobę, wraz z załączonymi kopiami dokumentów potwierdzających posiadanie stosownych uprawnień oraz wymaganego wykształcenia i doświadczenia.</w:t>
      </w:r>
    </w:p>
    <w:p w14:paraId="686D802D" w14:textId="693C3B79" w:rsidR="006D751B" w:rsidRPr="00F53464" w:rsidRDefault="006D751B" w:rsidP="004D7E44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Zmiany osób, odpowiedzialnych za wykonanie </w:t>
      </w:r>
      <w:r w:rsidR="00E45797" w:rsidRPr="00F53464">
        <w:rPr>
          <w:rFonts w:ascii="Arial" w:eastAsia="Arial" w:hAnsi="Arial" w:cs="Arial"/>
          <w:sz w:val="22"/>
          <w:szCs w:val="22"/>
        </w:rPr>
        <w:t>umowy</w:t>
      </w:r>
      <w:r w:rsidRPr="00F53464">
        <w:rPr>
          <w:rFonts w:ascii="Arial" w:eastAsia="Arial" w:hAnsi="Arial" w:cs="Arial"/>
          <w:sz w:val="22"/>
          <w:szCs w:val="22"/>
        </w:rPr>
        <w:t xml:space="preserve">, </w:t>
      </w:r>
      <w:r w:rsidR="00E26851" w:rsidRPr="00F53464">
        <w:rPr>
          <w:rFonts w:ascii="Arial" w:eastAsia="Arial" w:hAnsi="Arial" w:cs="Arial"/>
          <w:sz w:val="22"/>
          <w:szCs w:val="22"/>
        </w:rPr>
        <w:t>wskazanych</w:t>
      </w:r>
      <w:r w:rsidR="00E45797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 xml:space="preserve">w ofercie przez Wykonawcę dokonuje się na pisemny wniosek Wykonawcy. Proponowane osoby muszą spełniać wymagania określone w </w:t>
      </w:r>
      <w:r w:rsidR="00313F30" w:rsidRPr="00F53464">
        <w:rPr>
          <w:rFonts w:ascii="Arial" w:eastAsia="Arial" w:hAnsi="Arial" w:cs="Arial"/>
          <w:sz w:val="22"/>
          <w:szCs w:val="22"/>
        </w:rPr>
        <w:t>dokumentach przetargowych</w:t>
      </w:r>
      <w:r w:rsidRPr="00F53464">
        <w:rPr>
          <w:rFonts w:ascii="Arial" w:eastAsia="Arial" w:hAnsi="Arial" w:cs="Arial"/>
          <w:sz w:val="22"/>
          <w:szCs w:val="22"/>
        </w:rPr>
        <w:t xml:space="preserve">. Propozycje ewentualnych zmian osobowych powinny być kierowane do Zamawiającego </w:t>
      </w:r>
      <w:r w:rsidR="005B0DD3" w:rsidRPr="00F53464">
        <w:rPr>
          <w:rFonts w:ascii="Arial" w:eastAsia="Arial" w:hAnsi="Arial" w:cs="Arial"/>
          <w:sz w:val="22"/>
          <w:szCs w:val="22"/>
        </w:rPr>
        <w:t xml:space="preserve">na piśmie </w:t>
      </w:r>
      <w:r w:rsidRPr="00F53464">
        <w:rPr>
          <w:rFonts w:ascii="Arial" w:eastAsia="Arial" w:hAnsi="Arial" w:cs="Arial"/>
          <w:sz w:val="22"/>
          <w:szCs w:val="22"/>
        </w:rPr>
        <w:t>nie później niż 7 dni przed planowanym wykorzystaniem nowej osoby do realizacji niniejsze</w:t>
      </w:r>
      <w:r w:rsidR="008E7B76" w:rsidRPr="00F53464">
        <w:rPr>
          <w:rFonts w:ascii="Arial" w:eastAsia="Arial" w:hAnsi="Arial" w:cs="Arial"/>
          <w:sz w:val="22"/>
          <w:szCs w:val="22"/>
        </w:rPr>
        <w:t>j umowy</w:t>
      </w:r>
      <w:r w:rsidRPr="00F53464">
        <w:rPr>
          <w:rFonts w:ascii="Arial" w:eastAsia="Arial" w:hAnsi="Arial" w:cs="Arial"/>
          <w:sz w:val="22"/>
          <w:szCs w:val="22"/>
        </w:rPr>
        <w:t xml:space="preserve">. </w:t>
      </w:r>
    </w:p>
    <w:p w14:paraId="2C4BC221" w14:textId="748CDE0F" w:rsidR="00E26851" w:rsidRPr="00F53464" w:rsidRDefault="00E26851" w:rsidP="004D7E44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powinien skierować do wykonania robót budowlanych personel wskazany w ofercie. Zmiana którejkolwiek z osób, w trakcie realizacji umowy, musi być uzasadniona przez Wykonawcę na piśmie i zaakceptowana przez Zamawiającego. Zamawiający zaakceptuje taką zmianę wyłącznie wtedy, gdy kwalifikacje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i doświadczenie wskazanych osób będą takie same lub wyższe od kwalifikacji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i doświadczenia osób wskazanych w ofercie, a dokonana zmiana nie spowoduje wydłużenia terminu wykonania </w:t>
      </w:r>
      <w:r w:rsidR="009A42B8" w:rsidRPr="00F53464">
        <w:rPr>
          <w:rFonts w:ascii="Arial" w:eastAsia="Arial" w:hAnsi="Arial" w:cs="Arial"/>
          <w:sz w:val="22"/>
          <w:szCs w:val="22"/>
        </w:rPr>
        <w:t>zobowiązań wynikających z niniejszej umowy.</w:t>
      </w:r>
    </w:p>
    <w:p w14:paraId="71633C29" w14:textId="79EC371F" w:rsidR="00E26851" w:rsidRPr="00F53464" w:rsidRDefault="00E26851" w:rsidP="004D7E44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Wykonawca zobowiązany jest przedłożyć do akceptacji Zamawiającego propozycję zmia</w:t>
      </w:r>
      <w:r w:rsidR="002A66E7" w:rsidRPr="00F53464">
        <w:rPr>
          <w:rFonts w:ascii="Arial" w:eastAsia="Arial" w:hAnsi="Arial" w:cs="Arial"/>
          <w:sz w:val="22"/>
          <w:szCs w:val="22"/>
        </w:rPr>
        <w:t>ny, o której mowa w punkcie 6.5</w:t>
      </w:r>
      <w:r w:rsidRPr="00F53464">
        <w:rPr>
          <w:rFonts w:ascii="Arial" w:eastAsia="Arial" w:hAnsi="Arial" w:cs="Arial"/>
          <w:sz w:val="22"/>
          <w:szCs w:val="22"/>
        </w:rPr>
        <w:t>. nie później niż 7 dni przed planowaną zmianą.</w:t>
      </w:r>
    </w:p>
    <w:p w14:paraId="0799AA49" w14:textId="189E43C9" w:rsidR="00E26851" w:rsidRPr="00F53464" w:rsidRDefault="00E26851" w:rsidP="004D7E44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>Zamawiający zaakceptuje zmianę, o której mo</w:t>
      </w:r>
      <w:r w:rsidR="002A66E7" w:rsidRPr="00F53464">
        <w:rPr>
          <w:rFonts w:ascii="Arial" w:eastAsia="Arial" w:hAnsi="Arial" w:cs="Arial"/>
          <w:sz w:val="22"/>
          <w:szCs w:val="22"/>
        </w:rPr>
        <w:t>wa w punkcie 6.5</w:t>
      </w:r>
      <w:r w:rsidRPr="00F53464">
        <w:rPr>
          <w:rFonts w:ascii="Arial" w:eastAsia="Arial" w:hAnsi="Arial" w:cs="Arial"/>
          <w:sz w:val="22"/>
          <w:szCs w:val="22"/>
        </w:rPr>
        <w:t xml:space="preserve">. w terminie 7 dni </w:t>
      </w:r>
      <w:r w:rsidRPr="00F53464">
        <w:rPr>
          <w:rFonts w:ascii="Arial" w:eastAsia="Arial" w:hAnsi="Arial" w:cs="Arial"/>
          <w:sz w:val="22"/>
          <w:szCs w:val="22"/>
        </w:rPr>
        <w:br/>
        <w:t>po otrzymaniu propozycji zmiany zgodnej z wymaganiami Umowy.</w:t>
      </w:r>
    </w:p>
    <w:p w14:paraId="4BDB3A21" w14:textId="6E6E1388" w:rsidR="006D751B" w:rsidRPr="00F53464" w:rsidRDefault="006D751B" w:rsidP="004D7E44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Zamawiający ma prawo nie zaakceptować proponowanej przez Wykonawcę zmiany kierowniczej kadry osobowej</w:t>
      </w:r>
      <w:r w:rsidR="007B7382" w:rsidRPr="00F53464">
        <w:rPr>
          <w:rFonts w:ascii="Arial" w:eastAsia="Arial" w:hAnsi="Arial" w:cs="Arial"/>
          <w:sz w:val="22"/>
          <w:szCs w:val="22"/>
        </w:rPr>
        <w:t xml:space="preserve"> w przypadku, gdy proponowana osoba nie spełnia warunków określonych w pkt 6.5</w:t>
      </w:r>
      <w:r w:rsidRPr="00F53464">
        <w:rPr>
          <w:rFonts w:ascii="Arial" w:eastAsia="Arial" w:hAnsi="Arial" w:cs="Arial"/>
          <w:sz w:val="22"/>
          <w:szCs w:val="22"/>
        </w:rPr>
        <w:t>. W takim przypadku Wykonawca ma obowiązek przedstawić inną osobę do akceptacji.</w:t>
      </w:r>
    </w:p>
    <w:p w14:paraId="3451E087" w14:textId="5B2FC954" w:rsidR="006D751B" w:rsidRPr="00F53464" w:rsidRDefault="006D751B" w:rsidP="004D7E44">
      <w:pPr>
        <w:pStyle w:val="Akapitzlist"/>
        <w:numPr>
          <w:ilvl w:val="1"/>
          <w:numId w:val="20"/>
        </w:num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zabezpieczy potencjał ludzki, w zakresie niezbędnym do prawidłowego wykonania robót, a także zapewni specjalistyczne kierownictwo przy montażu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i</w:t>
      </w:r>
      <w:r w:rsidR="00445575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urządzeń potrzebnych do wykonywania robót.</w:t>
      </w:r>
    </w:p>
    <w:p w14:paraId="502492E0" w14:textId="77777777" w:rsidR="00AA459D" w:rsidRPr="00F53464" w:rsidRDefault="00AA459D" w:rsidP="004D7E44">
      <w:pPr>
        <w:spacing w:line="360" w:lineRule="auto"/>
        <w:ind w:left="709" w:hanging="709"/>
        <w:jc w:val="both"/>
        <w:rPr>
          <w:rFonts w:ascii="Arial" w:eastAsia="Arial" w:hAnsi="Arial" w:cs="Arial"/>
          <w:sz w:val="22"/>
          <w:szCs w:val="22"/>
        </w:rPr>
      </w:pPr>
    </w:p>
    <w:p w14:paraId="01F42065" w14:textId="77777777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7. Zobowiązania Zamawiającego</w:t>
      </w:r>
    </w:p>
    <w:p w14:paraId="0D8B780B" w14:textId="77777777" w:rsidR="006D751B" w:rsidRPr="00F53464" w:rsidRDefault="006D751B" w:rsidP="004D7E4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Do obowiązków Zamawiającego należy: </w:t>
      </w:r>
    </w:p>
    <w:p w14:paraId="3A88FE10" w14:textId="5AD996FD" w:rsidR="006D751B" w:rsidRPr="00F53464" w:rsidRDefault="006D751B" w:rsidP="004D7E44">
      <w:pPr>
        <w:numPr>
          <w:ilvl w:val="1"/>
          <w:numId w:val="9"/>
        </w:numPr>
        <w:tabs>
          <w:tab w:val="left" w:pos="-3828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Przekazanie Wykonawcy terenu budowy w termin</w:t>
      </w:r>
      <w:r w:rsidR="007B7382" w:rsidRPr="00F53464">
        <w:rPr>
          <w:rFonts w:ascii="Arial" w:eastAsia="Arial" w:hAnsi="Arial" w:cs="Arial"/>
          <w:sz w:val="22"/>
          <w:szCs w:val="22"/>
        </w:rPr>
        <w:t>ie określonym w pkt 12.8</w:t>
      </w:r>
      <w:r w:rsidRPr="00F53464">
        <w:rPr>
          <w:rFonts w:ascii="Arial" w:eastAsia="Arial" w:hAnsi="Arial" w:cs="Arial"/>
          <w:sz w:val="22"/>
          <w:szCs w:val="22"/>
        </w:rPr>
        <w:t>.</w:t>
      </w:r>
    </w:p>
    <w:p w14:paraId="35F8ACF2" w14:textId="5774984B" w:rsidR="00D32F4D" w:rsidRPr="00F53464" w:rsidRDefault="00D32F4D" w:rsidP="004D7E44">
      <w:pPr>
        <w:numPr>
          <w:ilvl w:val="1"/>
          <w:numId w:val="9"/>
        </w:numPr>
        <w:tabs>
          <w:tab w:val="left" w:pos="-3828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Zapewnienie </w:t>
      </w:r>
      <w:r w:rsidR="00ED2527" w:rsidRPr="00F53464">
        <w:rPr>
          <w:rFonts w:ascii="Arial" w:eastAsia="Arial" w:hAnsi="Arial" w:cs="Arial"/>
          <w:sz w:val="22"/>
          <w:szCs w:val="22"/>
        </w:rPr>
        <w:t>k</w:t>
      </w:r>
      <w:r w:rsidR="00052A3D" w:rsidRPr="00F53464">
        <w:rPr>
          <w:rFonts w:ascii="Arial" w:eastAsia="Arial" w:hAnsi="Arial" w:cs="Arial"/>
          <w:sz w:val="22"/>
          <w:szCs w:val="22"/>
        </w:rPr>
        <w:t>oordynatora realizacji inwestycji</w:t>
      </w:r>
      <w:r w:rsidRPr="00F53464">
        <w:rPr>
          <w:rFonts w:ascii="Arial" w:eastAsia="Arial" w:hAnsi="Arial" w:cs="Arial"/>
          <w:sz w:val="22"/>
          <w:szCs w:val="22"/>
        </w:rPr>
        <w:t>.</w:t>
      </w:r>
    </w:p>
    <w:p w14:paraId="200F9C14" w14:textId="2CEF66EB" w:rsidR="00D32F4D" w:rsidRPr="00F53464" w:rsidRDefault="00D32F4D" w:rsidP="004D7E44">
      <w:pPr>
        <w:numPr>
          <w:ilvl w:val="1"/>
          <w:numId w:val="9"/>
        </w:numPr>
        <w:tabs>
          <w:tab w:val="left" w:pos="-3828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Odbiór przedmiotu umowy</w:t>
      </w:r>
      <w:r w:rsidR="008C08BC" w:rsidRPr="00F53464">
        <w:rPr>
          <w:rFonts w:ascii="Arial" w:eastAsia="Arial" w:hAnsi="Arial" w:cs="Arial"/>
          <w:sz w:val="22"/>
          <w:szCs w:val="22"/>
        </w:rPr>
        <w:t xml:space="preserve">, na zasadach </w:t>
      </w:r>
      <w:r w:rsidR="001152AF" w:rsidRPr="00F53464">
        <w:rPr>
          <w:rFonts w:ascii="Arial" w:eastAsia="Arial" w:hAnsi="Arial" w:cs="Arial"/>
          <w:sz w:val="22"/>
          <w:szCs w:val="22"/>
        </w:rPr>
        <w:t>określonych w ogólnych warunkach umowy</w:t>
      </w:r>
      <w:r w:rsidRPr="00F53464">
        <w:rPr>
          <w:rFonts w:ascii="Arial" w:eastAsia="Arial" w:hAnsi="Arial" w:cs="Arial"/>
          <w:sz w:val="22"/>
          <w:szCs w:val="22"/>
        </w:rPr>
        <w:t>.</w:t>
      </w:r>
    </w:p>
    <w:p w14:paraId="11E36EC7" w14:textId="774C04AF" w:rsidR="00D32F4D" w:rsidRPr="00F53464" w:rsidRDefault="00D32F4D" w:rsidP="004D7E44">
      <w:pPr>
        <w:numPr>
          <w:ilvl w:val="1"/>
          <w:numId w:val="9"/>
        </w:numPr>
        <w:tabs>
          <w:tab w:val="left" w:pos="-3828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 Zapłata wynagrodzenia za wykonane </w:t>
      </w:r>
      <w:r w:rsidR="001152AF" w:rsidRPr="00F53464">
        <w:rPr>
          <w:rFonts w:ascii="Arial" w:eastAsia="Arial" w:hAnsi="Arial" w:cs="Arial"/>
          <w:sz w:val="22"/>
          <w:szCs w:val="22"/>
        </w:rPr>
        <w:t>przedmiotu umowy.</w:t>
      </w:r>
    </w:p>
    <w:p w14:paraId="14FAA5BA" w14:textId="77777777" w:rsidR="006D751B" w:rsidRPr="00F53464" w:rsidRDefault="006D751B" w:rsidP="00F724D1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6EB48C96" w14:textId="142CDDA0" w:rsidR="006D751B" w:rsidRPr="00F53464" w:rsidRDefault="006D751B" w:rsidP="004D7E44">
      <w:pPr>
        <w:numPr>
          <w:ilvl w:val="0"/>
          <w:numId w:val="9"/>
        </w:numPr>
        <w:spacing w:line="360" w:lineRule="auto"/>
        <w:ind w:left="284" w:hanging="284"/>
        <w:contextualSpacing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Prawa i obowiązki</w:t>
      </w:r>
      <w:r w:rsidR="00DA28DF" w:rsidRPr="00F53464">
        <w:rPr>
          <w:rFonts w:ascii="Arial" w:eastAsia="Arial" w:hAnsi="Arial" w:cs="Arial"/>
          <w:b/>
          <w:sz w:val="22"/>
          <w:szCs w:val="22"/>
        </w:rPr>
        <w:t xml:space="preserve"> </w:t>
      </w:r>
      <w:r w:rsidR="00C65496" w:rsidRPr="00F724D1">
        <w:rPr>
          <w:rFonts w:ascii="Arial" w:eastAsia="Arial" w:hAnsi="Arial" w:cs="Arial"/>
          <w:b/>
          <w:bCs/>
          <w:sz w:val="22"/>
          <w:szCs w:val="22"/>
        </w:rPr>
        <w:t>koordynatora realizacji inwestycji</w:t>
      </w:r>
    </w:p>
    <w:p w14:paraId="1F82434A" w14:textId="4D337FFE" w:rsidR="006D751B" w:rsidRPr="00F53464" w:rsidRDefault="006D751B" w:rsidP="004D7E44">
      <w:pPr>
        <w:spacing w:line="360" w:lineRule="auto"/>
        <w:ind w:left="709" w:hanging="709"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8.1.</w:t>
      </w:r>
      <w:r w:rsidRPr="00F53464">
        <w:rPr>
          <w:rFonts w:ascii="Arial" w:eastAsia="Arial" w:hAnsi="Arial" w:cs="Arial"/>
          <w:b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b/>
          <w:sz w:val="22"/>
          <w:szCs w:val="22"/>
        </w:rPr>
        <w:tab/>
      </w:r>
      <w:r w:rsidRPr="00F53464">
        <w:rPr>
          <w:rFonts w:ascii="Arial" w:eastAsia="Arial" w:hAnsi="Arial" w:cs="Arial"/>
          <w:sz w:val="22"/>
          <w:szCs w:val="22"/>
        </w:rPr>
        <w:t xml:space="preserve">Zamawiający wyznaczy </w:t>
      </w:r>
      <w:r w:rsidR="00541B0A" w:rsidRPr="00F53464">
        <w:rPr>
          <w:rFonts w:ascii="Arial" w:eastAsia="Arial" w:hAnsi="Arial" w:cs="Arial"/>
          <w:sz w:val="22"/>
          <w:szCs w:val="22"/>
        </w:rPr>
        <w:t xml:space="preserve">i poda do wiadomości Wykonawcy dane </w:t>
      </w:r>
      <w:r w:rsidR="00ED2527" w:rsidRPr="00F53464">
        <w:rPr>
          <w:rFonts w:ascii="Arial" w:eastAsia="Arial" w:hAnsi="Arial" w:cs="Arial"/>
          <w:sz w:val="22"/>
          <w:szCs w:val="22"/>
        </w:rPr>
        <w:t>k</w:t>
      </w:r>
      <w:r w:rsidR="00052A3D" w:rsidRPr="00F53464">
        <w:rPr>
          <w:rFonts w:ascii="Arial" w:eastAsia="Arial" w:hAnsi="Arial" w:cs="Arial"/>
          <w:sz w:val="22"/>
          <w:szCs w:val="22"/>
        </w:rPr>
        <w:t>oordynatora realizacji inwestycji</w:t>
      </w:r>
      <w:r w:rsidR="00BF439C">
        <w:rPr>
          <w:rFonts w:ascii="Arial" w:eastAsia="Arial" w:hAnsi="Arial" w:cs="Arial"/>
          <w:sz w:val="22"/>
          <w:szCs w:val="22"/>
        </w:rPr>
        <w:t xml:space="preserve"> tj. osob</w:t>
      </w:r>
      <w:r w:rsidR="00962193">
        <w:rPr>
          <w:rFonts w:ascii="Arial" w:eastAsia="Arial" w:hAnsi="Arial" w:cs="Arial"/>
          <w:sz w:val="22"/>
          <w:szCs w:val="22"/>
        </w:rPr>
        <w:t xml:space="preserve">a lub osoby </w:t>
      </w:r>
      <w:r w:rsidR="00BF439C">
        <w:rPr>
          <w:rFonts w:ascii="Arial" w:eastAsia="Arial" w:hAnsi="Arial" w:cs="Arial"/>
          <w:sz w:val="22"/>
          <w:szCs w:val="22"/>
        </w:rPr>
        <w:t>nadzorujące realizację zamówienia</w:t>
      </w:r>
      <w:r w:rsidR="00962193">
        <w:rPr>
          <w:rFonts w:ascii="Arial" w:eastAsia="Arial" w:hAnsi="Arial" w:cs="Arial"/>
          <w:sz w:val="22"/>
          <w:szCs w:val="22"/>
        </w:rPr>
        <w:t xml:space="preserve"> wskazane w umowie</w:t>
      </w:r>
      <w:r w:rsidR="00F724D1">
        <w:rPr>
          <w:rFonts w:ascii="Arial" w:eastAsia="Arial" w:hAnsi="Arial" w:cs="Arial"/>
          <w:sz w:val="22"/>
          <w:szCs w:val="22"/>
        </w:rPr>
        <w:t>.</w:t>
      </w:r>
    </w:p>
    <w:p w14:paraId="635C3DD4" w14:textId="7644734C" w:rsidR="006D751B" w:rsidRPr="00F53464" w:rsidRDefault="00800C2B" w:rsidP="004D7E44">
      <w:pPr>
        <w:numPr>
          <w:ilvl w:val="1"/>
          <w:numId w:val="10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Koordynator realizacji inwestycji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będzie wykonywał swoje obowiązki, zgodnie </w:t>
      </w:r>
      <w:r w:rsidR="00F724D1">
        <w:rPr>
          <w:rFonts w:ascii="Arial" w:eastAsia="Arial" w:hAnsi="Arial" w:cs="Arial"/>
          <w:sz w:val="22"/>
          <w:szCs w:val="22"/>
        </w:rPr>
        <w:br/>
      </w:r>
      <w:r w:rsidR="006D751B" w:rsidRPr="00F53464">
        <w:rPr>
          <w:rFonts w:ascii="Arial" w:eastAsia="Arial" w:hAnsi="Arial" w:cs="Arial"/>
          <w:sz w:val="22"/>
          <w:szCs w:val="22"/>
        </w:rPr>
        <w:t>z</w:t>
      </w:r>
      <w:r w:rsidR="00646516" w:rsidRPr="00F53464">
        <w:rPr>
          <w:rFonts w:ascii="Arial" w:eastAsia="Arial" w:hAnsi="Arial" w:cs="Arial"/>
          <w:sz w:val="22"/>
          <w:szCs w:val="22"/>
        </w:rPr>
        <w:t xml:space="preserve"> zapisami</w:t>
      </w:r>
      <w:r w:rsidR="004E6D66" w:rsidRPr="00F53464">
        <w:rPr>
          <w:rFonts w:ascii="Arial" w:eastAsia="Arial" w:hAnsi="Arial" w:cs="Arial"/>
          <w:sz w:val="22"/>
          <w:szCs w:val="22"/>
        </w:rPr>
        <w:t xml:space="preserve"> pkt</w:t>
      </w:r>
      <w:r w:rsidR="004615F1" w:rsidRPr="00F53464">
        <w:rPr>
          <w:rFonts w:ascii="Arial" w:eastAsia="Arial" w:hAnsi="Arial" w:cs="Arial"/>
          <w:sz w:val="22"/>
          <w:szCs w:val="22"/>
        </w:rPr>
        <w:t xml:space="preserve"> 8 i poleceniami Zamawiającego</w:t>
      </w:r>
      <w:r w:rsidR="00F724D1">
        <w:rPr>
          <w:rFonts w:ascii="Arial" w:eastAsia="Arial" w:hAnsi="Arial" w:cs="Arial"/>
          <w:sz w:val="22"/>
          <w:szCs w:val="22"/>
        </w:rPr>
        <w:t>.</w:t>
      </w:r>
    </w:p>
    <w:p w14:paraId="64BCE6F3" w14:textId="4E0ABEEB" w:rsidR="006D751B" w:rsidRPr="00F53464" w:rsidRDefault="006D751B" w:rsidP="004D7E44">
      <w:pPr>
        <w:numPr>
          <w:ilvl w:val="1"/>
          <w:numId w:val="10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przypadku, gdy niezbędne jest podjęcie ustaleń wykraczających poza zakres uprawnień </w:t>
      </w:r>
      <w:r w:rsidR="00C65496" w:rsidRPr="00F53464">
        <w:rPr>
          <w:rFonts w:ascii="Arial" w:eastAsia="Arial" w:hAnsi="Arial" w:cs="Arial"/>
          <w:sz w:val="22"/>
          <w:szCs w:val="22"/>
        </w:rPr>
        <w:t>koordynatora realizacji inwestycji</w:t>
      </w:r>
      <w:r w:rsidRPr="00F53464">
        <w:rPr>
          <w:rFonts w:ascii="Arial" w:eastAsia="Arial" w:hAnsi="Arial" w:cs="Arial"/>
          <w:sz w:val="22"/>
          <w:szCs w:val="22"/>
        </w:rPr>
        <w:t>, wiążące jest ustalenie Zamawiającego.</w:t>
      </w:r>
    </w:p>
    <w:p w14:paraId="3DF4D890" w14:textId="7B32F814" w:rsidR="006D751B" w:rsidRPr="00F53464" w:rsidRDefault="006D751B" w:rsidP="004D7E44">
      <w:pPr>
        <w:numPr>
          <w:ilvl w:val="1"/>
          <w:numId w:val="10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Polecenia wydawane przez </w:t>
      </w:r>
      <w:r w:rsidR="00B73C25" w:rsidRPr="00F53464">
        <w:rPr>
          <w:rFonts w:ascii="Arial" w:eastAsia="Arial" w:hAnsi="Arial" w:cs="Arial"/>
          <w:sz w:val="22"/>
          <w:szCs w:val="22"/>
        </w:rPr>
        <w:t>Zamawiającego będą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E26AC7" w:rsidRPr="00F53464">
        <w:rPr>
          <w:rFonts w:ascii="Arial" w:eastAsia="Arial" w:hAnsi="Arial" w:cs="Arial"/>
          <w:sz w:val="22"/>
          <w:szCs w:val="22"/>
        </w:rPr>
        <w:t>miały</w:t>
      </w:r>
      <w:r w:rsidRPr="00F53464">
        <w:rPr>
          <w:rFonts w:ascii="Arial" w:eastAsia="Arial" w:hAnsi="Arial" w:cs="Arial"/>
          <w:sz w:val="22"/>
          <w:szCs w:val="22"/>
        </w:rPr>
        <w:t xml:space="preserve"> formę pisemn</w:t>
      </w:r>
      <w:r w:rsidR="00B963A0">
        <w:rPr>
          <w:rFonts w:ascii="Arial" w:eastAsia="Arial" w:hAnsi="Arial" w:cs="Arial"/>
          <w:sz w:val="22"/>
          <w:szCs w:val="22"/>
        </w:rPr>
        <w:t>ą</w:t>
      </w:r>
      <w:r w:rsidR="00CC5BE3">
        <w:rPr>
          <w:rFonts w:ascii="Arial" w:eastAsia="Arial" w:hAnsi="Arial" w:cs="Arial"/>
          <w:sz w:val="22"/>
          <w:szCs w:val="22"/>
        </w:rPr>
        <w:t xml:space="preserve"> lub mailową.</w:t>
      </w:r>
    </w:p>
    <w:p w14:paraId="7524CF72" w14:textId="3B081A2E" w:rsidR="006D751B" w:rsidRPr="00F53464" w:rsidRDefault="006D751B" w:rsidP="004D7E44">
      <w:pPr>
        <w:numPr>
          <w:ilvl w:val="1"/>
          <w:numId w:val="10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zapewni </w:t>
      </w:r>
      <w:r w:rsidR="00445DC8" w:rsidRPr="00F53464">
        <w:rPr>
          <w:rFonts w:ascii="Arial" w:eastAsia="Arial" w:hAnsi="Arial" w:cs="Arial"/>
          <w:sz w:val="22"/>
          <w:szCs w:val="22"/>
        </w:rPr>
        <w:t>Koordynatorowi realizacji inwestycji</w:t>
      </w:r>
      <w:r w:rsidRPr="00F53464">
        <w:rPr>
          <w:rFonts w:ascii="Arial" w:eastAsia="Arial" w:hAnsi="Arial" w:cs="Arial"/>
          <w:sz w:val="22"/>
          <w:szCs w:val="22"/>
        </w:rPr>
        <w:t xml:space="preserve"> swobodny dostęp do miejsc, gdzie wykonywane są prace objęte umową i dostarczy mu wszelkich informacji, jakich mógłby wymagać</w:t>
      </w:r>
      <w:r w:rsidR="00E61E93" w:rsidRPr="00F53464">
        <w:rPr>
          <w:rFonts w:ascii="Arial" w:eastAsia="Arial" w:hAnsi="Arial" w:cs="Arial"/>
          <w:sz w:val="22"/>
          <w:szCs w:val="22"/>
        </w:rPr>
        <w:t xml:space="preserve"> Koordynatora realizacji inwestycji </w:t>
      </w:r>
      <w:r w:rsidRPr="00F53464">
        <w:rPr>
          <w:rFonts w:ascii="Arial" w:eastAsia="Arial" w:hAnsi="Arial" w:cs="Arial"/>
          <w:sz w:val="22"/>
          <w:szCs w:val="22"/>
        </w:rPr>
        <w:t xml:space="preserve">może zarządzić nadzór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i przeprowadzić kontrolę wszystkiego, co jest przygotowywane lub wytwarzane w celu dostawy na potrzeby realizacji umowy. </w:t>
      </w:r>
    </w:p>
    <w:p w14:paraId="3688233A" w14:textId="18EC25FE" w:rsidR="00D32F4D" w:rsidRPr="00F53464" w:rsidRDefault="00897027" w:rsidP="004D7E44">
      <w:pPr>
        <w:numPr>
          <w:ilvl w:val="1"/>
          <w:numId w:val="10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K</w:t>
      </w:r>
      <w:r w:rsidR="00E61E93" w:rsidRPr="00F53464">
        <w:rPr>
          <w:rFonts w:ascii="Arial" w:eastAsia="Arial" w:hAnsi="Arial" w:cs="Arial"/>
          <w:sz w:val="22"/>
          <w:szCs w:val="22"/>
        </w:rPr>
        <w:t>oordynator realizacji inwestycji</w:t>
      </w:r>
      <w:r w:rsidR="00007695" w:rsidRPr="00F53464">
        <w:rPr>
          <w:rFonts w:ascii="Arial" w:eastAsia="Arial" w:hAnsi="Arial" w:cs="Arial"/>
          <w:sz w:val="22"/>
          <w:szCs w:val="22"/>
        </w:rPr>
        <w:t xml:space="preserve"> w uzgodnieniu z Zamawiającym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ma prawo przekazać Wykonawcy dodatkowe rysunki i instrukcje konieczne dla zgodnego z umową wykonania robót lub usunięcia wad i usterek. Wykonawca ma obowiązek wykonywać roboty lub usuwać wady i usterki zgodnie z zaleceniami </w:t>
      </w:r>
      <w:r w:rsidR="0096126A" w:rsidRPr="00F53464">
        <w:rPr>
          <w:rFonts w:ascii="Arial" w:eastAsia="Arial" w:hAnsi="Arial" w:cs="Arial"/>
          <w:sz w:val="22"/>
          <w:szCs w:val="22"/>
        </w:rPr>
        <w:t>Zamawiającego i k</w:t>
      </w:r>
      <w:r w:rsidR="00052A3D" w:rsidRPr="00F53464">
        <w:rPr>
          <w:rFonts w:ascii="Arial" w:eastAsia="Arial" w:hAnsi="Arial" w:cs="Arial"/>
          <w:sz w:val="22"/>
          <w:szCs w:val="22"/>
        </w:rPr>
        <w:t>oordynatora realizacji inwestycji</w:t>
      </w:r>
      <w:r w:rsidR="006D751B" w:rsidRPr="00F53464">
        <w:rPr>
          <w:rFonts w:ascii="Arial" w:eastAsia="Arial" w:hAnsi="Arial" w:cs="Arial"/>
          <w:sz w:val="22"/>
          <w:szCs w:val="22"/>
        </w:rPr>
        <w:t>.</w:t>
      </w:r>
    </w:p>
    <w:p w14:paraId="0279B7B4" w14:textId="2AAF29DC" w:rsidR="006D751B" w:rsidRPr="00F53464" w:rsidRDefault="006D751B" w:rsidP="004D7E44">
      <w:pPr>
        <w:numPr>
          <w:ilvl w:val="1"/>
          <w:numId w:val="10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W </w:t>
      </w:r>
      <w:r w:rsidR="002A66E7" w:rsidRPr="00F53464">
        <w:rPr>
          <w:rFonts w:ascii="Arial" w:eastAsia="Arial" w:hAnsi="Arial" w:cs="Arial"/>
          <w:sz w:val="22"/>
          <w:szCs w:val="22"/>
        </w:rPr>
        <w:t xml:space="preserve">wyniku wystąpienia przez </w:t>
      </w:r>
      <w:r w:rsidRPr="00F53464">
        <w:rPr>
          <w:rFonts w:ascii="Arial" w:eastAsia="Arial" w:hAnsi="Arial" w:cs="Arial"/>
          <w:sz w:val="22"/>
          <w:szCs w:val="22"/>
        </w:rPr>
        <w:t>Wykonawc</w:t>
      </w:r>
      <w:r w:rsidR="002A66E7" w:rsidRPr="00F53464">
        <w:rPr>
          <w:rFonts w:ascii="Arial" w:eastAsia="Arial" w:hAnsi="Arial" w:cs="Arial"/>
          <w:sz w:val="22"/>
          <w:szCs w:val="22"/>
        </w:rPr>
        <w:t>ę z roszczeniami</w:t>
      </w:r>
      <w:r w:rsidRPr="00F53464">
        <w:rPr>
          <w:rFonts w:ascii="Arial" w:eastAsia="Arial" w:hAnsi="Arial" w:cs="Arial"/>
          <w:sz w:val="22"/>
          <w:szCs w:val="22"/>
        </w:rPr>
        <w:t xml:space="preserve"> wynika</w:t>
      </w:r>
      <w:r w:rsidR="002A66E7" w:rsidRPr="00F53464">
        <w:rPr>
          <w:rFonts w:ascii="Arial" w:eastAsia="Arial" w:hAnsi="Arial" w:cs="Arial"/>
          <w:sz w:val="22"/>
          <w:szCs w:val="22"/>
        </w:rPr>
        <w:t>jącymi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np. z wystąpienia robót dodatkowych, podobnych </w:t>
      </w:r>
      <w:r w:rsidR="00F724D1">
        <w:rPr>
          <w:rFonts w:ascii="Arial" w:eastAsia="Arial" w:hAnsi="Arial" w:cs="Arial"/>
          <w:sz w:val="22"/>
          <w:szCs w:val="22"/>
        </w:rPr>
        <w:t>itp.</w:t>
      </w:r>
      <w:r w:rsidR="00CD1AE8" w:rsidRPr="00F53464">
        <w:rPr>
          <w:rFonts w:ascii="Arial" w:eastAsia="Arial" w:hAnsi="Arial" w:cs="Arial"/>
          <w:sz w:val="22"/>
          <w:szCs w:val="22"/>
        </w:rPr>
        <w:t>,</w:t>
      </w:r>
      <w:r w:rsidR="001E0662" w:rsidRPr="00F53464">
        <w:rPr>
          <w:rFonts w:ascii="Arial" w:eastAsia="Arial" w:hAnsi="Arial" w:cs="Arial"/>
          <w:sz w:val="22"/>
          <w:szCs w:val="22"/>
        </w:rPr>
        <w:t xml:space="preserve"> koordynator</w:t>
      </w:r>
      <w:r w:rsidR="002505BB" w:rsidRPr="00F53464">
        <w:rPr>
          <w:rFonts w:ascii="Arial" w:eastAsia="Arial" w:hAnsi="Arial" w:cs="Arial"/>
          <w:sz w:val="22"/>
          <w:szCs w:val="22"/>
        </w:rPr>
        <w:t xml:space="preserve"> realizacji inwestycji</w:t>
      </w:r>
      <w:r w:rsidRPr="00F53464">
        <w:rPr>
          <w:rFonts w:ascii="Arial" w:eastAsia="Arial" w:hAnsi="Arial" w:cs="Arial"/>
          <w:sz w:val="22"/>
          <w:szCs w:val="22"/>
        </w:rPr>
        <w:t xml:space="preserve"> przed zajęciem stanowiska w sprawie </w:t>
      </w:r>
      <w:r w:rsidR="0096126A" w:rsidRPr="00F53464">
        <w:rPr>
          <w:rFonts w:ascii="Arial" w:eastAsia="Arial" w:hAnsi="Arial" w:cs="Arial"/>
          <w:sz w:val="22"/>
          <w:szCs w:val="22"/>
        </w:rPr>
        <w:t>sprawdzi ic</w:t>
      </w:r>
      <w:r w:rsidR="00CC4BC2" w:rsidRPr="00F53464">
        <w:rPr>
          <w:rFonts w:ascii="Arial" w:eastAsia="Arial" w:hAnsi="Arial" w:cs="Arial"/>
          <w:sz w:val="22"/>
          <w:szCs w:val="22"/>
        </w:rPr>
        <w:t xml:space="preserve">h </w:t>
      </w:r>
      <w:r w:rsidR="0096126A" w:rsidRPr="00F53464">
        <w:rPr>
          <w:rFonts w:ascii="Arial" w:eastAsia="Arial" w:hAnsi="Arial" w:cs="Arial"/>
          <w:sz w:val="22"/>
          <w:szCs w:val="22"/>
        </w:rPr>
        <w:t>zasadność</w:t>
      </w:r>
      <w:r w:rsidR="00431275" w:rsidRPr="00F53464">
        <w:rPr>
          <w:rFonts w:ascii="Arial" w:eastAsia="Arial" w:hAnsi="Arial" w:cs="Arial"/>
          <w:sz w:val="22"/>
          <w:szCs w:val="22"/>
        </w:rPr>
        <w:t>.</w:t>
      </w:r>
      <w:r w:rsidR="0043612B" w:rsidRPr="00F53464">
        <w:rPr>
          <w:rFonts w:ascii="Arial" w:eastAsia="Arial" w:hAnsi="Arial" w:cs="Arial"/>
          <w:sz w:val="22"/>
          <w:szCs w:val="22"/>
        </w:rPr>
        <w:t xml:space="preserve"> Zamawiający</w:t>
      </w:r>
      <w:r w:rsidR="0096126A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zatwier</w:t>
      </w:r>
      <w:r w:rsidR="00431275" w:rsidRPr="00F53464">
        <w:rPr>
          <w:rFonts w:ascii="Arial" w:eastAsia="Arial" w:hAnsi="Arial" w:cs="Arial"/>
          <w:sz w:val="22"/>
          <w:szCs w:val="22"/>
        </w:rPr>
        <w:t>dzi</w:t>
      </w:r>
      <w:r w:rsidRPr="00F53464">
        <w:rPr>
          <w:rFonts w:ascii="Arial" w:eastAsia="Arial" w:hAnsi="Arial" w:cs="Arial"/>
          <w:sz w:val="22"/>
          <w:szCs w:val="22"/>
        </w:rPr>
        <w:t xml:space="preserve"> lub odrzuc</w:t>
      </w:r>
      <w:r w:rsidR="00431275" w:rsidRPr="00F53464">
        <w:rPr>
          <w:rFonts w:ascii="Arial" w:eastAsia="Arial" w:hAnsi="Arial" w:cs="Arial"/>
          <w:sz w:val="22"/>
          <w:szCs w:val="22"/>
        </w:rPr>
        <w:t xml:space="preserve">i wniosek </w:t>
      </w:r>
      <w:r w:rsidR="00590FD9" w:rsidRPr="00F53464">
        <w:rPr>
          <w:rFonts w:ascii="Arial" w:eastAsia="Arial" w:hAnsi="Arial" w:cs="Arial"/>
          <w:sz w:val="22"/>
          <w:szCs w:val="22"/>
        </w:rPr>
        <w:t>i powiadomi pisemnie</w:t>
      </w:r>
      <w:r w:rsidR="00B73C25" w:rsidRPr="00F53464">
        <w:rPr>
          <w:rFonts w:ascii="Arial" w:eastAsia="Arial" w:hAnsi="Arial" w:cs="Arial"/>
          <w:sz w:val="22"/>
          <w:szCs w:val="22"/>
        </w:rPr>
        <w:t xml:space="preserve"> Wykonawcę.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</w:p>
    <w:p w14:paraId="70F2E948" w14:textId="6E86BFE9" w:rsidR="00B67BDC" w:rsidRPr="00F53464" w:rsidRDefault="00B73C25" w:rsidP="004D7E44">
      <w:pPr>
        <w:numPr>
          <w:ilvl w:val="1"/>
          <w:numId w:val="10"/>
        </w:numPr>
        <w:spacing w:line="360" w:lineRule="auto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Zamawiający</w:t>
      </w:r>
      <w:r w:rsidR="00EE0D7C" w:rsidRPr="00F53464">
        <w:rPr>
          <w:rFonts w:ascii="Arial" w:eastAsia="Arial" w:hAnsi="Arial" w:cs="Arial"/>
          <w:sz w:val="22"/>
          <w:szCs w:val="22"/>
        </w:rPr>
        <w:t xml:space="preserve"> ma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prawo usunąć z terenu budowy każdą osobę zatrudnioną przez Wykonawcę robót lub Podwykonawcę, która niewłaściwie wykonuje swoje obowiązki.</w:t>
      </w:r>
      <w:r w:rsidR="00B67BDC" w:rsidRPr="00F53464">
        <w:rPr>
          <w:rFonts w:ascii="Arial" w:eastAsia="Arial" w:hAnsi="Arial" w:cs="Arial"/>
          <w:b/>
          <w:sz w:val="22"/>
          <w:szCs w:val="22"/>
        </w:rPr>
        <w:br/>
      </w:r>
    </w:p>
    <w:p w14:paraId="114EE1AB" w14:textId="75D113D6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 xml:space="preserve">9. Wprowadzenie na </w:t>
      </w:r>
      <w:r w:rsidR="00C844DB" w:rsidRPr="00F53464">
        <w:rPr>
          <w:rFonts w:ascii="Arial" w:eastAsia="Arial" w:hAnsi="Arial" w:cs="Arial"/>
          <w:b/>
          <w:sz w:val="22"/>
          <w:szCs w:val="22"/>
        </w:rPr>
        <w:t xml:space="preserve">teren </w:t>
      </w:r>
      <w:r w:rsidRPr="00F53464">
        <w:rPr>
          <w:rFonts w:ascii="Arial" w:eastAsia="Arial" w:hAnsi="Arial" w:cs="Arial"/>
          <w:b/>
          <w:sz w:val="22"/>
          <w:szCs w:val="22"/>
        </w:rPr>
        <w:t>budowy</w:t>
      </w:r>
    </w:p>
    <w:p w14:paraId="4681CCE0" w14:textId="1CE596EB" w:rsidR="006D751B" w:rsidRPr="00F53464" w:rsidRDefault="006D751B" w:rsidP="004D7E44">
      <w:pPr>
        <w:spacing w:line="360" w:lineRule="auto"/>
        <w:jc w:val="both"/>
        <w:rPr>
          <w:rFonts w:ascii="Arial" w:eastAsia="Arial" w:hAnsi="Arial" w:cs="Arial"/>
          <w:strike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Wprowadzenie Wykonawcy na </w:t>
      </w:r>
      <w:r w:rsidR="00C844DB" w:rsidRPr="00F53464">
        <w:rPr>
          <w:rFonts w:ascii="Arial" w:eastAsia="Arial" w:hAnsi="Arial" w:cs="Arial"/>
          <w:sz w:val="22"/>
          <w:szCs w:val="22"/>
        </w:rPr>
        <w:t xml:space="preserve">teren </w:t>
      </w:r>
      <w:r w:rsidRPr="00F53464">
        <w:rPr>
          <w:rFonts w:ascii="Arial" w:eastAsia="Arial" w:hAnsi="Arial" w:cs="Arial"/>
          <w:sz w:val="22"/>
          <w:szCs w:val="22"/>
        </w:rPr>
        <w:t>budowy winno</w:t>
      </w:r>
      <w:r w:rsidR="00C844DB" w:rsidRPr="00F53464">
        <w:rPr>
          <w:rFonts w:ascii="Arial" w:eastAsia="Arial" w:hAnsi="Arial" w:cs="Arial"/>
          <w:sz w:val="22"/>
          <w:szCs w:val="22"/>
        </w:rPr>
        <w:t xml:space="preserve"> odbywać się w obecności osób nadzorujących </w:t>
      </w:r>
      <w:r w:rsidR="00A92CA3" w:rsidRPr="00F53464">
        <w:rPr>
          <w:rFonts w:ascii="Arial" w:eastAsia="Arial" w:hAnsi="Arial" w:cs="Arial"/>
          <w:sz w:val="22"/>
          <w:szCs w:val="22"/>
        </w:rPr>
        <w:t>realizację umowy tj. w szczególności:</w:t>
      </w:r>
      <w:r w:rsidR="00C844DB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154F05" w:rsidRPr="00F53464">
        <w:rPr>
          <w:rFonts w:ascii="Arial" w:eastAsia="Arial" w:hAnsi="Arial" w:cs="Arial"/>
          <w:sz w:val="22"/>
          <w:szCs w:val="22"/>
        </w:rPr>
        <w:t xml:space="preserve">przedstawiciela </w:t>
      </w:r>
      <w:r w:rsidR="006071A5" w:rsidRPr="00F53464">
        <w:rPr>
          <w:rFonts w:ascii="Arial" w:eastAsia="Arial" w:hAnsi="Arial" w:cs="Arial"/>
          <w:sz w:val="22"/>
          <w:szCs w:val="22"/>
        </w:rPr>
        <w:t>Zamawiającego</w:t>
      </w:r>
      <w:r w:rsidR="00154F05" w:rsidRPr="00F53464">
        <w:rPr>
          <w:rFonts w:ascii="Arial" w:eastAsia="Arial" w:hAnsi="Arial" w:cs="Arial"/>
          <w:sz w:val="22"/>
          <w:szCs w:val="22"/>
        </w:rPr>
        <w:t xml:space="preserve">, </w:t>
      </w:r>
      <w:r w:rsidR="00D41B05" w:rsidRPr="00F53464">
        <w:rPr>
          <w:rFonts w:ascii="Arial" w:eastAsia="Arial" w:hAnsi="Arial" w:cs="Arial"/>
          <w:sz w:val="22"/>
          <w:szCs w:val="22"/>
        </w:rPr>
        <w:t>K</w:t>
      </w:r>
      <w:r w:rsidR="00052A3D" w:rsidRPr="00F53464">
        <w:rPr>
          <w:rFonts w:ascii="Arial" w:eastAsia="Arial" w:hAnsi="Arial" w:cs="Arial"/>
          <w:sz w:val="22"/>
          <w:szCs w:val="22"/>
        </w:rPr>
        <w:t>oordynatora realizacji inwestycji</w:t>
      </w:r>
      <w:r w:rsidR="00C844DB" w:rsidRPr="00F53464">
        <w:rPr>
          <w:rFonts w:ascii="Arial" w:eastAsia="Arial" w:hAnsi="Arial" w:cs="Arial"/>
          <w:sz w:val="22"/>
          <w:szCs w:val="22"/>
        </w:rPr>
        <w:t xml:space="preserve"> oraz Wykonawcy wraz z </w:t>
      </w:r>
      <w:r w:rsidR="001F6B3D" w:rsidRPr="00F53464">
        <w:rPr>
          <w:rFonts w:ascii="Arial" w:eastAsia="Arial" w:hAnsi="Arial" w:cs="Arial"/>
          <w:sz w:val="22"/>
          <w:szCs w:val="22"/>
        </w:rPr>
        <w:t>K</w:t>
      </w:r>
      <w:r w:rsidR="00C844DB" w:rsidRPr="00F53464">
        <w:rPr>
          <w:rFonts w:ascii="Arial" w:eastAsia="Arial" w:hAnsi="Arial" w:cs="Arial"/>
          <w:sz w:val="22"/>
          <w:szCs w:val="22"/>
        </w:rPr>
        <w:t xml:space="preserve">ierownikiem budowy posiadającym uprawnienia budowlane bez ograniczeń </w:t>
      </w:r>
      <w:r w:rsidR="007804BA" w:rsidRPr="00F53464">
        <w:rPr>
          <w:rFonts w:ascii="Arial" w:eastAsia="Arial" w:hAnsi="Arial" w:cs="Arial"/>
          <w:sz w:val="22"/>
          <w:szCs w:val="22"/>
        </w:rPr>
        <w:t xml:space="preserve">do kierowania robotami budowlanymi </w:t>
      </w:r>
      <w:r w:rsidR="00F724D1">
        <w:rPr>
          <w:rFonts w:ascii="Arial" w:eastAsia="Arial" w:hAnsi="Arial" w:cs="Arial"/>
          <w:sz w:val="22"/>
          <w:szCs w:val="22"/>
        </w:rPr>
        <w:br/>
      </w:r>
      <w:r w:rsidR="007804BA" w:rsidRPr="00F53464">
        <w:rPr>
          <w:rFonts w:ascii="Arial" w:eastAsia="Arial" w:hAnsi="Arial" w:cs="Arial"/>
          <w:sz w:val="22"/>
          <w:szCs w:val="22"/>
        </w:rPr>
        <w:t>w wymaganym zakresie</w:t>
      </w:r>
      <w:r w:rsidR="004C248C" w:rsidRPr="00F53464">
        <w:rPr>
          <w:rFonts w:ascii="Arial" w:eastAsia="Arial" w:hAnsi="Arial" w:cs="Arial"/>
          <w:sz w:val="22"/>
          <w:szCs w:val="22"/>
        </w:rPr>
        <w:t>.</w:t>
      </w:r>
    </w:p>
    <w:p w14:paraId="7C9D7F0B" w14:textId="77777777" w:rsidR="006D751B" w:rsidRPr="00F53464" w:rsidRDefault="006D751B" w:rsidP="004D7E4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411FC8C0" w14:textId="77777777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 xml:space="preserve">10. Odpowiedzialność Wykonawcy </w:t>
      </w:r>
    </w:p>
    <w:p w14:paraId="7B653C0C" w14:textId="3C0BBC4A" w:rsidR="006D751B" w:rsidRPr="00F53464" w:rsidRDefault="006D751B" w:rsidP="004D7E44">
      <w:pPr>
        <w:numPr>
          <w:ilvl w:val="1"/>
          <w:numId w:val="11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od dnia protokolarnego przejęcia terenu </w:t>
      </w:r>
      <w:r w:rsidR="00E45797" w:rsidRPr="00F53464">
        <w:rPr>
          <w:rFonts w:ascii="Arial" w:eastAsia="Arial" w:hAnsi="Arial" w:cs="Arial"/>
          <w:sz w:val="22"/>
          <w:szCs w:val="22"/>
        </w:rPr>
        <w:t xml:space="preserve">budowy </w:t>
      </w:r>
      <w:r w:rsidRPr="00F53464">
        <w:rPr>
          <w:rFonts w:ascii="Arial" w:eastAsia="Arial" w:hAnsi="Arial" w:cs="Arial"/>
          <w:sz w:val="22"/>
          <w:szCs w:val="22"/>
        </w:rPr>
        <w:t xml:space="preserve">ponosi wszelką odpowiedzialność wobec Zamawiającego i osób trzecich za szkody powstałe </w:t>
      </w:r>
      <w:r w:rsidRPr="00F53464">
        <w:rPr>
          <w:rFonts w:ascii="Arial" w:eastAsia="Arial" w:hAnsi="Arial" w:cs="Arial"/>
          <w:sz w:val="22"/>
          <w:szCs w:val="22"/>
        </w:rPr>
        <w:br/>
        <w:t xml:space="preserve">w związku z realizacją Zamówienia. </w:t>
      </w:r>
    </w:p>
    <w:p w14:paraId="75BD9171" w14:textId="1BF681C5" w:rsidR="006D751B" w:rsidRPr="00F53464" w:rsidRDefault="006D751B" w:rsidP="004D7E44">
      <w:pPr>
        <w:numPr>
          <w:ilvl w:val="1"/>
          <w:numId w:val="11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jest odpowiedzialny za ochronę środowiska na terenie robót i w jego otoczeniu i odpowiada za wszelkie szkody </w:t>
      </w:r>
      <w:r w:rsidR="002A66E7" w:rsidRPr="00F53464">
        <w:rPr>
          <w:rFonts w:ascii="Arial" w:eastAsia="Arial" w:hAnsi="Arial" w:cs="Arial"/>
          <w:sz w:val="22"/>
          <w:szCs w:val="22"/>
        </w:rPr>
        <w:t xml:space="preserve">w </w:t>
      </w:r>
      <w:r w:rsidR="00C32F16" w:rsidRPr="00F53464">
        <w:rPr>
          <w:rFonts w:ascii="Arial" w:eastAsia="Arial" w:hAnsi="Arial" w:cs="Arial"/>
          <w:sz w:val="22"/>
          <w:szCs w:val="22"/>
        </w:rPr>
        <w:t>środowisku</w:t>
      </w:r>
      <w:r w:rsidR="002A66E7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 xml:space="preserve">powstałe </w:t>
      </w:r>
      <w:r w:rsidR="00C32F16" w:rsidRPr="00F53464">
        <w:rPr>
          <w:rFonts w:ascii="Arial" w:eastAsia="Arial" w:hAnsi="Arial" w:cs="Arial"/>
          <w:sz w:val="22"/>
          <w:szCs w:val="22"/>
        </w:rPr>
        <w:t>w wyniku prowadzenia robót budowlanych</w:t>
      </w:r>
      <w:r w:rsidRPr="00F53464">
        <w:rPr>
          <w:rFonts w:ascii="Arial" w:eastAsia="Arial" w:hAnsi="Arial" w:cs="Arial"/>
          <w:sz w:val="22"/>
          <w:szCs w:val="22"/>
        </w:rPr>
        <w:t>. Zapis należy rozumieć jako odpowiedzialność deliktową zgodnie z kodeksem cywilnym.</w:t>
      </w:r>
    </w:p>
    <w:p w14:paraId="04818A46" w14:textId="2EDB7F7A" w:rsidR="006D751B" w:rsidRPr="00F53464" w:rsidRDefault="006D751B" w:rsidP="004D7E44">
      <w:pPr>
        <w:numPr>
          <w:ilvl w:val="1"/>
          <w:numId w:val="11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zobowiązuje się zwolnić Zamawiającego oraz </w:t>
      </w:r>
      <w:r w:rsidR="007B7382" w:rsidRPr="00F53464">
        <w:rPr>
          <w:rFonts w:ascii="Arial" w:eastAsia="Arial" w:hAnsi="Arial" w:cs="Arial"/>
          <w:sz w:val="22"/>
          <w:szCs w:val="22"/>
        </w:rPr>
        <w:t xml:space="preserve"> przyjąć </w:t>
      </w:r>
      <w:r w:rsidRPr="00F53464">
        <w:rPr>
          <w:rFonts w:ascii="Arial" w:eastAsia="Arial" w:hAnsi="Arial" w:cs="Arial"/>
          <w:sz w:val="22"/>
          <w:szCs w:val="22"/>
        </w:rPr>
        <w:t xml:space="preserve">odpowiedzialność za zobowiązania prywatnoprawne oraz publicznoprawne, które mogą obciążać Zamawiającego z powodu naruszenia przez Wykonawcę przepisów z zakresu ochrony środowiska naturalnego, a gdyby zwolnienie Zamawiającego z ww. zobowiązania nie było możliwe, Wykonawca zobowiązuje się pokryć wszelkie finansowe skutki jakie wynikną dla Zamawiającego z naruszeń przepisów z zakresu ochrony środowiska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w związku z działaniem lub zaniechaniem Wykonawcy.</w:t>
      </w:r>
    </w:p>
    <w:p w14:paraId="78A25A65" w14:textId="77777777" w:rsidR="006D751B" w:rsidRPr="00F53464" w:rsidRDefault="006D751B" w:rsidP="004D7E44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</w:p>
    <w:p w14:paraId="0D4726CB" w14:textId="2C1D0AD2" w:rsidR="004A15EA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11. Ogólne zobowiązania Wykonawcy</w:t>
      </w:r>
    </w:p>
    <w:p w14:paraId="012B2E27" w14:textId="520548F5" w:rsidR="006D751B" w:rsidRPr="00F53464" w:rsidRDefault="004A15EA" w:rsidP="004D7E44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Do obowiązków Wykonawcy, poza innymi wynikającymi z przepisów prawa, należą </w:t>
      </w:r>
      <w:r w:rsidRPr="00F53464">
        <w:rPr>
          <w:rFonts w:ascii="Arial" w:eastAsia="Arial" w:hAnsi="Arial" w:cs="Arial"/>
          <w:sz w:val="22"/>
          <w:szCs w:val="22"/>
        </w:rPr>
        <w:br/>
        <w:t>w szczególności:</w:t>
      </w:r>
    </w:p>
    <w:p w14:paraId="5ECBE2BE" w14:textId="520C036E" w:rsidR="004A15EA" w:rsidRPr="00F53464" w:rsidRDefault="004A15EA" w:rsidP="004D7E44">
      <w:pPr>
        <w:numPr>
          <w:ilvl w:val="1"/>
          <w:numId w:val="12"/>
        </w:numPr>
        <w:tabs>
          <w:tab w:val="left" w:pos="284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Wykonanie wszelkich robót objętych umową zgodnie z postanowieniami dokumentów przetargowych, </w:t>
      </w:r>
      <w:r w:rsidR="00196E28">
        <w:rPr>
          <w:rFonts w:ascii="Arial" w:eastAsia="Arial" w:hAnsi="Arial" w:cs="Arial"/>
          <w:sz w:val="22"/>
          <w:szCs w:val="22"/>
        </w:rPr>
        <w:t xml:space="preserve">Programem </w:t>
      </w:r>
      <w:r w:rsidR="00791E81">
        <w:rPr>
          <w:rFonts w:ascii="Arial" w:eastAsia="Arial" w:hAnsi="Arial" w:cs="Arial"/>
          <w:sz w:val="22"/>
          <w:szCs w:val="22"/>
        </w:rPr>
        <w:t>f</w:t>
      </w:r>
      <w:r w:rsidR="00196E28">
        <w:rPr>
          <w:rFonts w:ascii="Arial" w:eastAsia="Arial" w:hAnsi="Arial" w:cs="Arial"/>
          <w:sz w:val="22"/>
          <w:szCs w:val="22"/>
        </w:rPr>
        <w:t>unkcjonalno-użytkowym</w:t>
      </w:r>
      <w:r w:rsidR="00675B1F">
        <w:rPr>
          <w:rFonts w:ascii="Arial" w:eastAsia="Arial" w:hAnsi="Arial" w:cs="Arial"/>
          <w:sz w:val="22"/>
          <w:szCs w:val="22"/>
        </w:rPr>
        <w:t xml:space="preserve"> zwanym dalej PFU</w:t>
      </w:r>
      <w:r w:rsidRPr="00F53464">
        <w:rPr>
          <w:rFonts w:ascii="Arial" w:eastAsia="Arial" w:hAnsi="Arial" w:cs="Arial"/>
          <w:sz w:val="22"/>
          <w:szCs w:val="22"/>
        </w:rPr>
        <w:t xml:space="preserve">, wskazaniami </w:t>
      </w: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Zamawiającego, zasadami wiedzy technicznej, Polskimi Normami, warunkami technicznego wykonania i </w:t>
      </w:r>
      <w:r w:rsidR="00C32F16" w:rsidRPr="00F53464">
        <w:rPr>
          <w:rFonts w:ascii="Arial" w:eastAsia="Arial" w:hAnsi="Arial" w:cs="Arial"/>
          <w:sz w:val="22"/>
          <w:szCs w:val="22"/>
        </w:rPr>
        <w:t>odbioru</w:t>
      </w:r>
      <w:r w:rsidR="00962193">
        <w:rPr>
          <w:rFonts w:ascii="Arial" w:eastAsia="Arial" w:hAnsi="Arial" w:cs="Arial"/>
          <w:sz w:val="22"/>
          <w:szCs w:val="22"/>
        </w:rPr>
        <w:t xml:space="preserve"> prac projektowych i</w:t>
      </w:r>
      <w:r w:rsidR="00C32F16" w:rsidRPr="00F53464">
        <w:rPr>
          <w:rFonts w:ascii="Arial" w:eastAsia="Arial" w:hAnsi="Arial" w:cs="Arial"/>
          <w:sz w:val="22"/>
          <w:szCs w:val="22"/>
        </w:rPr>
        <w:t xml:space="preserve"> robót</w:t>
      </w:r>
      <w:r w:rsidR="00962193">
        <w:rPr>
          <w:rFonts w:ascii="Arial" w:eastAsia="Arial" w:hAnsi="Arial" w:cs="Arial"/>
          <w:sz w:val="22"/>
          <w:szCs w:val="22"/>
        </w:rPr>
        <w:t xml:space="preserve"> budowlanych</w:t>
      </w:r>
      <w:r w:rsidR="00C32F16" w:rsidRPr="00F53464">
        <w:rPr>
          <w:rFonts w:ascii="Arial" w:eastAsia="Arial" w:hAnsi="Arial" w:cs="Arial"/>
          <w:sz w:val="22"/>
          <w:szCs w:val="22"/>
        </w:rPr>
        <w:t xml:space="preserve"> oraz najnowszą wiedzą techniczną</w:t>
      </w:r>
      <w:r w:rsidRPr="00F53464">
        <w:rPr>
          <w:rFonts w:ascii="Arial" w:eastAsia="Arial" w:hAnsi="Arial" w:cs="Arial"/>
          <w:sz w:val="22"/>
          <w:szCs w:val="22"/>
        </w:rPr>
        <w:t xml:space="preserve"> przy zastosowaniu obowiązujących przepisów, zwłaszcza przepisów BHP i przeciwpożarowych.</w:t>
      </w:r>
    </w:p>
    <w:p w14:paraId="00B9407B" w14:textId="25416D13" w:rsidR="001B2BC9" w:rsidRPr="00F53464" w:rsidRDefault="001B2BC9" w:rsidP="004D7E44">
      <w:pPr>
        <w:numPr>
          <w:ilvl w:val="1"/>
          <w:numId w:val="12"/>
        </w:numPr>
        <w:tabs>
          <w:tab w:val="left" w:pos="284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Uzyskanie, w imieniu i na rzecz Zamawiającego, wszelkich ewentualnych uzgodnień, warunków technicznych, pozwoleń, zezwoleń, decyzji, zgód itp. niezbędnych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dla wykonania </w:t>
      </w:r>
      <w:r w:rsidR="008F13DC" w:rsidRPr="00F53464">
        <w:rPr>
          <w:rFonts w:ascii="Arial" w:eastAsia="Arial" w:hAnsi="Arial" w:cs="Arial"/>
          <w:sz w:val="22"/>
          <w:szCs w:val="22"/>
        </w:rPr>
        <w:t xml:space="preserve">Umowy </w:t>
      </w:r>
      <w:r w:rsidRPr="00F53464">
        <w:rPr>
          <w:rFonts w:ascii="Arial" w:eastAsia="Arial" w:hAnsi="Arial" w:cs="Arial"/>
          <w:sz w:val="22"/>
          <w:szCs w:val="22"/>
        </w:rPr>
        <w:t xml:space="preserve">zgodnie z wymaganiami Zamawiającego. Wykonawca jest zobowiązany do uzgodnienia z Zamawiającym zasadności uzyskania przedmiotowych dokumentów. W tym celu Zamawiający udzieli niezbędnych upoważnień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lub pełnomocnictw. Wszelkie koszty z tym związane ponosi Wykonawca. </w:t>
      </w:r>
    </w:p>
    <w:p w14:paraId="7884E36C" w14:textId="48E1BB92" w:rsidR="001B2BC9" w:rsidRPr="00F53464" w:rsidRDefault="001B2BC9" w:rsidP="004D7E44">
      <w:pPr>
        <w:pStyle w:val="Akapitzlist"/>
        <w:numPr>
          <w:ilvl w:val="1"/>
          <w:numId w:val="12"/>
        </w:numPr>
        <w:spacing w:line="360" w:lineRule="auto"/>
        <w:ind w:left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Zapewnienie Zamawiającemu oraz wszystkim osobom upoważnionym przez Zamawiającego, jak też innym uczestnikom procesu budowlanego, dostępu do terenu budowy i do każdego miejsca, gdzie roboty w związku z umową będą wykonywane.</w:t>
      </w:r>
    </w:p>
    <w:p w14:paraId="27C37354" w14:textId="77278C3D" w:rsidR="00480D1E" w:rsidRPr="00F53464" w:rsidRDefault="00C32F16" w:rsidP="004D7E44">
      <w:pPr>
        <w:numPr>
          <w:ilvl w:val="1"/>
          <w:numId w:val="12"/>
        </w:numPr>
        <w:tabs>
          <w:tab w:val="left" w:pos="284"/>
        </w:tabs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Niezwłoczne informowanie</w:t>
      </w:r>
      <w:r w:rsidR="00480D1E" w:rsidRPr="00F53464">
        <w:rPr>
          <w:rFonts w:ascii="Arial" w:eastAsia="Arial" w:hAnsi="Arial" w:cs="Arial"/>
          <w:sz w:val="22"/>
          <w:szCs w:val="22"/>
        </w:rPr>
        <w:t xml:space="preserve"> o zaistnieniu wszelkich zdarzeń faktycznych</w:t>
      </w:r>
      <w:r w:rsidR="00480D1E" w:rsidRPr="00F53464">
        <w:rPr>
          <w:rFonts w:ascii="Arial" w:eastAsia="Arial" w:hAnsi="Arial" w:cs="Arial"/>
          <w:sz w:val="22"/>
          <w:szCs w:val="22"/>
        </w:rPr>
        <w:br/>
        <w:t>i prawnych, które mogą mieć wpływ na postanowienia</w:t>
      </w:r>
      <w:r w:rsidR="007B7382" w:rsidRPr="00F53464">
        <w:rPr>
          <w:rFonts w:ascii="Arial" w:eastAsia="Arial" w:hAnsi="Arial" w:cs="Arial"/>
          <w:sz w:val="22"/>
          <w:szCs w:val="22"/>
        </w:rPr>
        <w:t xml:space="preserve"> i </w:t>
      </w:r>
      <w:r w:rsidR="00480D1E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realizacj</w:t>
      </w:r>
      <w:r w:rsidR="007B7382" w:rsidRPr="00F53464">
        <w:rPr>
          <w:rFonts w:ascii="Arial" w:eastAsia="Arial" w:hAnsi="Arial" w:cs="Arial"/>
          <w:sz w:val="22"/>
          <w:szCs w:val="22"/>
        </w:rPr>
        <w:t>ę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480D1E" w:rsidRPr="00F53464">
        <w:rPr>
          <w:rFonts w:ascii="Arial" w:eastAsia="Arial" w:hAnsi="Arial" w:cs="Arial"/>
          <w:sz w:val="22"/>
          <w:szCs w:val="22"/>
        </w:rPr>
        <w:t>niniejszej Umowy.</w:t>
      </w:r>
    </w:p>
    <w:p w14:paraId="50BFD8D6" w14:textId="4E992E93" w:rsidR="006D751B" w:rsidRPr="00F53464" w:rsidRDefault="006D751B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Każdorazowe poinformowanie </w:t>
      </w:r>
      <w:r w:rsidR="00A1419B" w:rsidRPr="00F53464">
        <w:rPr>
          <w:rFonts w:ascii="Arial" w:eastAsia="Arial" w:hAnsi="Arial" w:cs="Arial"/>
          <w:sz w:val="22"/>
          <w:szCs w:val="22"/>
        </w:rPr>
        <w:t>k</w:t>
      </w:r>
      <w:r w:rsidR="00052A3D" w:rsidRPr="00F53464">
        <w:rPr>
          <w:rFonts w:ascii="Arial" w:eastAsia="Arial" w:hAnsi="Arial" w:cs="Arial"/>
          <w:sz w:val="22"/>
          <w:szCs w:val="22"/>
        </w:rPr>
        <w:t>oordynatora realizacji inwestycji</w:t>
      </w:r>
      <w:r w:rsidRPr="00F53464">
        <w:rPr>
          <w:rFonts w:ascii="Arial" w:eastAsia="Arial" w:hAnsi="Arial" w:cs="Arial"/>
          <w:sz w:val="22"/>
          <w:szCs w:val="22"/>
        </w:rPr>
        <w:t xml:space="preserve"> o działaniach, których podjęcie może spowodować utrudnienia dla społeczności lokalnej, takich jak: zamknięcie dróg, przekładanie, odcięcie wodociągów, kanalizacji, elektryczności, gazu lub innych mediów użyteczności publicznej. Wykonawca powiadomi </w:t>
      </w:r>
      <w:r w:rsidR="00A1419B" w:rsidRPr="00F53464">
        <w:rPr>
          <w:rFonts w:ascii="Arial" w:eastAsia="Arial" w:hAnsi="Arial" w:cs="Arial"/>
          <w:sz w:val="22"/>
          <w:szCs w:val="22"/>
        </w:rPr>
        <w:t>k</w:t>
      </w:r>
      <w:r w:rsidR="00052A3D" w:rsidRPr="00F53464">
        <w:rPr>
          <w:rFonts w:ascii="Arial" w:eastAsia="Arial" w:hAnsi="Arial" w:cs="Arial"/>
          <w:sz w:val="22"/>
          <w:szCs w:val="22"/>
        </w:rPr>
        <w:t>oordynator</w:t>
      </w:r>
      <w:r w:rsidR="00522EEC" w:rsidRPr="00F53464">
        <w:rPr>
          <w:rFonts w:ascii="Arial" w:eastAsia="Arial" w:hAnsi="Arial" w:cs="Arial"/>
          <w:sz w:val="22"/>
          <w:szCs w:val="22"/>
        </w:rPr>
        <w:t>a oraz zainteresowane podmioty</w:t>
      </w:r>
      <w:r w:rsidR="008719C7" w:rsidRPr="00F53464">
        <w:rPr>
          <w:rFonts w:ascii="Arial" w:eastAsia="Arial" w:hAnsi="Arial" w:cs="Arial"/>
          <w:sz w:val="22"/>
          <w:szCs w:val="22"/>
        </w:rPr>
        <w:t xml:space="preserve"> tak aby informacja ta  dotarła </w:t>
      </w:r>
      <w:r w:rsidR="00D32F4D" w:rsidRPr="00F53464">
        <w:rPr>
          <w:rFonts w:ascii="Arial" w:eastAsia="Arial" w:hAnsi="Arial" w:cs="Arial"/>
          <w:sz w:val="22"/>
          <w:szCs w:val="22"/>
        </w:rPr>
        <w:t xml:space="preserve">nie później niż na </w:t>
      </w:r>
      <w:r w:rsidRPr="00F53464">
        <w:rPr>
          <w:rFonts w:ascii="Arial" w:eastAsia="Arial" w:hAnsi="Arial" w:cs="Arial"/>
          <w:sz w:val="22"/>
          <w:szCs w:val="22"/>
        </w:rPr>
        <w:t xml:space="preserve">7 dni przed planowanym przystąpieniem do tych </w:t>
      </w:r>
      <w:r w:rsidR="001E71D6" w:rsidRPr="00F53464">
        <w:rPr>
          <w:rFonts w:ascii="Arial" w:eastAsia="Arial" w:hAnsi="Arial" w:cs="Arial"/>
          <w:sz w:val="22"/>
          <w:szCs w:val="22"/>
        </w:rPr>
        <w:t>r</w:t>
      </w:r>
      <w:r w:rsidRPr="00F53464">
        <w:rPr>
          <w:rFonts w:ascii="Arial" w:eastAsia="Arial" w:hAnsi="Arial" w:cs="Arial"/>
          <w:sz w:val="22"/>
          <w:szCs w:val="22"/>
        </w:rPr>
        <w:t>obót</w:t>
      </w:r>
      <w:r w:rsidR="008719C7" w:rsidRPr="00F53464">
        <w:rPr>
          <w:rFonts w:ascii="Arial" w:eastAsia="Arial" w:hAnsi="Arial" w:cs="Arial"/>
          <w:sz w:val="22"/>
          <w:szCs w:val="22"/>
        </w:rPr>
        <w:t xml:space="preserve"> do </w:t>
      </w:r>
      <w:r w:rsidR="00092F3B" w:rsidRPr="00F53464">
        <w:rPr>
          <w:rFonts w:ascii="Arial" w:eastAsia="Arial" w:hAnsi="Arial" w:cs="Arial"/>
          <w:sz w:val="22"/>
          <w:szCs w:val="22"/>
        </w:rPr>
        <w:t>zainteresowanych stron.</w:t>
      </w:r>
    </w:p>
    <w:p w14:paraId="7D8B9F95" w14:textId="77777777" w:rsidR="006D751B" w:rsidRPr="00F53464" w:rsidRDefault="006D751B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Zapewnienie obsługi geodezyjnej przedmiotu umowy dla wszystkich branż wraz </w:t>
      </w:r>
      <w:r w:rsidRPr="00F53464">
        <w:rPr>
          <w:rFonts w:ascii="Arial" w:eastAsia="Arial" w:hAnsi="Arial" w:cs="Arial"/>
          <w:sz w:val="22"/>
          <w:szCs w:val="22"/>
        </w:rPr>
        <w:br/>
        <w:t>z inwentaryzacją powykonawczą.</w:t>
      </w:r>
    </w:p>
    <w:p w14:paraId="70760891" w14:textId="737624B0" w:rsidR="006D751B" w:rsidRPr="00F53464" w:rsidRDefault="006D751B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Uczestniczenie </w:t>
      </w:r>
      <w:r w:rsidR="008D437E" w:rsidRPr="00F53464">
        <w:rPr>
          <w:rFonts w:ascii="Arial" w:eastAsia="Arial" w:hAnsi="Arial" w:cs="Arial"/>
          <w:sz w:val="22"/>
          <w:szCs w:val="22"/>
        </w:rPr>
        <w:t xml:space="preserve">Wykonawcy, </w:t>
      </w:r>
      <w:r w:rsidRPr="00F53464">
        <w:rPr>
          <w:rFonts w:ascii="Arial" w:eastAsia="Arial" w:hAnsi="Arial" w:cs="Arial"/>
          <w:sz w:val="22"/>
          <w:szCs w:val="22"/>
        </w:rPr>
        <w:t xml:space="preserve">Kierownika </w:t>
      </w:r>
      <w:r w:rsidR="001F6B3D" w:rsidRPr="00F53464">
        <w:rPr>
          <w:rFonts w:ascii="Arial" w:eastAsia="Arial" w:hAnsi="Arial" w:cs="Arial"/>
          <w:sz w:val="22"/>
          <w:szCs w:val="22"/>
        </w:rPr>
        <w:t>b</w:t>
      </w:r>
      <w:r w:rsidRPr="00F53464">
        <w:rPr>
          <w:rFonts w:ascii="Arial" w:eastAsia="Arial" w:hAnsi="Arial" w:cs="Arial"/>
          <w:sz w:val="22"/>
          <w:szCs w:val="22"/>
        </w:rPr>
        <w:t xml:space="preserve">udowy </w:t>
      </w:r>
      <w:r w:rsidR="008D437E" w:rsidRPr="00F53464">
        <w:rPr>
          <w:rFonts w:ascii="Arial" w:eastAsia="Arial" w:hAnsi="Arial" w:cs="Arial"/>
          <w:sz w:val="22"/>
          <w:szCs w:val="22"/>
        </w:rPr>
        <w:t xml:space="preserve">i/lub osób wskazanych przez Zamawiającego </w:t>
      </w:r>
      <w:r w:rsidRPr="00F53464">
        <w:rPr>
          <w:rFonts w:ascii="Arial" w:eastAsia="Arial" w:hAnsi="Arial" w:cs="Arial"/>
          <w:sz w:val="22"/>
          <w:szCs w:val="22"/>
        </w:rPr>
        <w:t>w</w:t>
      </w:r>
      <w:r w:rsidRPr="00F53464">
        <w:rPr>
          <w:rFonts w:ascii="Arial" w:hAnsi="Arial" w:cs="Arial"/>
          <w:sz w:val="22"/>
          <w:szCs w:val="22"/>
        </w:rPr>
        <w:t xml:space="preserve"> </w:t>
      </w:r>
      <w:r w:rsidR="009A10C0" w:rsidRPr="00F53464">
        <w:rPr>
          <w:rFonts w:ascii="Arial" w:eastAsia="Arial" w:hAnsi="Arial" w:cs="Arial"/>
          <w:sz w:val="22"/>
          <w:szCs w:val="22"/>
        </w:rPr>
        <w:t xml:space="preserve">naradach technicznych </w:t>
      </w:r>
      <w:r w:rsidRPr="00F53464">
        <w:rPr>
          <w:rFonts w:ascii="Arial" w:eastAsia="Arial" w:hAnsi="Arial" w:cs="Arial"/>
          <w:sz w:val="22"/>
          <w:szCs w:val="22"/>
        </w:rPr>
        <w:t xml:space="preserve">dotyczących postępu </w:t>
      </w:r>
      <w:r w:rsidR="008D437E" w:rsidRPr="00F53464">
        <w:rPr>
          <w:rFonts w:ascii="Arial" w:eastAsia="Arial" w:hAnsi="Arial" w:cs="Arial"/>
          <w:sz w:val="22"/>
          <w:szCs w:val="22"/>
        </w:rPr>
        <w:t xml:space="preserve">prac będących przedmiotem Umowy, zwanych - </w:t>
      </w:r>
      <w:r w:rsidR="009A10C0" w:rsidRPr="00F53464">
        <w:rPr>
          <w:rFonts w:ascii="Arial" w:eastAsia="Arial" w:hAnsi="Arial" w:cs="Arial"/>
          <w:sz w:val="22"/>
          <w:szCs w:val="22"/>
        </w:rPr>
        <w:t xml:space="preserve">Radami </w:t>
      </w:r>
      <w:r w:rsidRPr="00F53464">
        <w:rPr>
          <w:rFonts w:ascii="Arial" w:eastAsia="Arial" w:hAnsi="Arial" w:cs="Arial"/>
          <w:sz w:val="22"/>
          <w:szCs w:val="22"/>
        </w:rPr>
        <w:t>Budowy organizowanych przez</w:t>
      </w:r>
      <w:r w:rsidR="003B15EB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AC26D7" w:rsidRPr="00F53464">
        <w:rPr>
          <w:rFonts w:ascii="Arial" w:eastAsia="Arial" w:hAnsi="Arial" w:cs="Arial"/>
          <w:sz w:val="22"/>
          <w:szCs w:val="22"/>
        </w:rPr>
        <w:t>Z</w:t>
      </w:r>
      <w:r w:rsidR="00C32F16" w:rsidRPr="00F53464">
        <w:rPr>
          <w:rFonts w:ascii="Arial" w:eastAsia="Arial" w:hAnsi="Arial" w:cs="Arial"/>
          <w:sz w:val="22"/>
          <w:szCs w:val="22"/>
        </w:rPr>
        <w:t>a</w:t>
      </w:r>
      <w:r w:rsidR="00AC26D7" w:rsidRPr="00F53464">
        <w:rPr>
          <w:rFonts w:ascii="Arial" w:eastAsia="Arial" w:hAnsi="Arial" w:cs="Arial"/>
          <w:sz w:val="22"/>
          <w:szCs w:val="22"/>
        </w:rPr>
        <w:t>mawiającego</w:t>
      </w:r>
      <w:r w:rsidRPr="00F53464">
        <w:rPr>
          <w:rFonts w:ascii="Arial" w:eastAsia="Arial" w:hAnsi="Arial" w:cs="Arial"/>
          <w:sz w:val="22"/>
          <w:szCs w:val="22"/>
        </w:rPr>
        <w:t xml:space="preserve">. </w:t>
      </w:r>
    </w:p>
    <w:p w14:paraId="0707E2F9" w14:textId="5A02484B" w:rsidR="006D751B" w:rsidRPr="00F53464" w:rsidRDefault="006D751B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Posiadanie ubezpieczenia OC</w:t>
      </w:r>
      <w:r w:rsidR="00C32F16" w:rsidRPr="00F53464">
        <w:rPr>
          <w:rFonts w:ascii="Arial" w:eastAsia="Arial" w:hAnsi="Arial" w:cs="Arial"/>
          <w:sz w:val="22"/>
          <w:szCs w:val="22"/>
        </w:rPr>
        <w:t xml:space="preserve"> z tytułu prowadzonej działalności obejmujące</w:t>
      </w:r>
      <w:r w:rsidR="00FA1364" w:rsidRPr="00F53464">
        <w:rPr>
          <w:rFonts w:ascii="Arial" w:eastAsia="Arial" w:hAnsi="Arial" w:cs="Arial"/>
          <w:sz w:val="22"/>
          <w:szCs w:val="22"/>
        </w:rPr>
        <w:t>go</w:t>
      </w:r>
      <w:r w:rsidR="00C32F16" w:rsidRPr="00F53464">
        <w:rPr>
          <w:rFonts w:ascii="Arial" w:eastAsia="Arial" w:hAnsi="Arial" w:cs="Arial"/>
          <w:sz w:val="22"/>
          <w:szCs w:val="22"/>
        </w:rPr>
        <w:t xml:space="preserve"> odpowiedzialność </w:t>
      </w:r>
      <w:r w:rsidRPr="00F53464">
        <w:rPr>
          <w:rFonts w:ascii="Arial" w:eastAsia="Arial" w:hAnsi="Arial" w:cs="Arial"/>
          <w:sz w:val="22"/>
          <w:szCs w:val="22"/>
        </w:rPr>
        <w:t>za szkody wyrzą</w:t>
      </w:r>
      <w:r w:rsidR="00C32F16" w:rsidRPr="00F53464">
        <w:rPr>
          <w:rFonts w:ascii="Arial" w:eastAsia="Arial" w:hAnsi="Arial" w:cs="Arial"/>
          <w:sz w:val="22"/>
          <w:szCs w:val="22"/>
        </w:rPr>
        <w:t xml:space="preserve">dzone podczas realizacji umowy </w:t>
      </w:r>
      <w:r w:rsidR="00FA1364" w:rsidRPr="00F53464">
        <w:rPr>
          <w:rFonts w:ascii="Arial" w:eastAsia="Arial" w:hAnsi="Arial" w:cs="Arial"/>
          <w:sz w:val="22"/>
          <w:szCs w:val="22"/>
        </w:rPr>
        <w:t>Zam</w:t>
      </w:r>
      <w:r w:rsidR="00B04AC3" w:rsidRPr="00F53464">
        <w:rPr>
          <w:rFonts w:ascii="Arial" w:eastAsia="Arial" w:hAnsi="Arial" w:cs="Arial"/>
          <w:sz w:val="22"/>
          <w:szCs w:val="22"/>
        </w:rPr>
        <w:t>a</w:t>
      </w:r>
      <w:r w:rsidR="00FA1364" w:rsidRPr="00F53464">
        <w:rPr>
          <w:rFonts w:ascii="Arial" w:eastAsia="Arial" w:hAnsi="Arial" w:cs="Arial"/>
          <w:sz w:val="22"/>
          <w:szCs w:val="22"/>
        </w:rPr>
        <w:t>wiającemu</w:t>
      </w:r>
      <w:r w:rsidRPr="00F53464">
        <w:rPr>
          <w:rFonts w:ascii="Arial" w:eastAsia="Arial" w:hAnsi="Arial" w:cs="Arial"/>
          <w:sz w:val="22"/>
          <w:szCs w:val="22"/>
        </w:rPr>
        <w:t xml:space="preserve"> oraz osobom trzecim</w:t>
      </w:r>
      <w:r w:rsidR="007B7382" w:rsidRPr="00F53464">
        <w:rPr>
          <w:rFonts w:ascii="Arial" w:eastAsia="Arial" w:hAnsi="Arial" w:cs="Arial"/>
          <w:sz w:val="22"/>
          <w:szCs w:val="22"/>
        </w:rPr>
        <w:t xml:space="preserve"> przez cały okres realizacji umowy</w:t>
      </w:r>
      <w:r w:rsidR="009E0A17" w:rsidRPr="00F53464">
        <w:rPr>
          <w:rFonts w:ascii="Arial" w:eastAsia="Arial" w:hAnsi="Arial" w:cs="Arial"/>
          <w:sz w:val="22"/>
          <w:szCs w:val="22"/>
        </w:rPr>
        <w:t xml:space="preserve"> na sumę</w:t>
      </w:r>
      <w:r w:rsidR="00720FEA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9E0A17" w:rsidRPr="00F53464">
        <w:rPr>
          <w:rFonts w:ascii="Arial" w:eastAsia="Arial" w:hAnsi="Arial" w:cs="Arial"/>
          <w:sz w:val="22"/>
          <w:szCs w:val="22"/>
        </w:rPr>
        <w:t>gwarancyjną</w:t>
      </w:r>
      <w:r w:rsidR="00720FEA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F724D1">
        <w:rPr>
          <w:rFonts w:ascii="Arial" w:eastAsia="Arial" w:hAnsi="Arial" w:cs="Arial"/>
          <w:sz w:val="22"/>
          <w:szCs w:val="22"/>
        </w:rPr>
        <w:br/>
      </w:r>
      <w:r w:rsidR="00720FEA" w:rsidRPr="00F53464">
        <w:rPr>
          <w:rFonts w:ascii="Arial" w:eastAsia="Arial" w:hAnsi="Arial" w:cs="Arial"/>
          <w:sz w:val="22"/>
          <w:szCs w:val="22"/>
        </w:rPr>
        <w:t xml:space="preserve">w wysokości co </w:t>
      </w:r>
      <w:r w:rsidR="00F50873" w:rsidRPr="00F53464">
        <w:rPr>
          <w:rFonts w:ascii="Arial" w:eastAsia="Arial" w:hAnsi="Arial" w:cs="Arial"/>
          <w:sz w:val="22"/>
          <w:szCs w:val="22"/>
        </w:rPr>
        <w:t>niemniej</w:t>
      </w:r>
      <w:r w:rsidR="00720FEA" w:rsidRPr="00F53464">
        <w:rPr>
          <w:rFonts w:ascii="Arial" w:eastAsia="Arial" w:hAnsi="Arial" w:cs="Arial"/>
          <w:sz w:val="22"/>
          <w:szCs w:val="22"/>
        </w:rPr>
        <w:t xml:space="preserve"> 250 000</w:t>
      </w:r>
      <w:r w:rsidR="009E0A17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F50873" w:rsidRPr="00F53464">
        <w:rPr>
          <w:rFonts w:ascii="Arial" w:eastAsia="Arial" w:hAnsi="Arial" w:cs="Arial"/>
          <w:sz w:val="22"/>
          <w:szCs w:val="22"/>
        </w:rPr>
        <w:t xml:space="preserve">zł. Wykonawca ma obowiązek przedłożenia </w:t>
      </w:r>
      <w:r w:rsidR="00785B58" w:rsidRPr="00F53464">
        <w:rPr>
          <w:rFonts w:ascii="Arial" w:eastAsia="Arial" w:hAnsi="Arial" w:cs="Arial"/>
          <w:sz w:val="22"/>
          <w:szCs w:val="22"/>
        </w:rPr>
        <w:t>polisy potwierdzającej spełnienie ww. wymogu w terminie nie dłuższym</w:t>
      </w:r>
      <w:r w:rsidR="00493773" w:rsidRPr="00F53464">
        <w:rPr>
          <w:rFonts w:ascii="Arial" w:eastAsia="Arial" w:hAnsi="Arial" w:cs="Arial"/>
          <w:sz w:val="22"/>
          <w:szCs w:val="22"/>
        </w:rPr>
        <w:t xml:space="preserve"> niż 7 dni od daty zawarcia umowy.</w:t>
      </w:r>
    </w:p>
    <w:p w14:paraId="6037F7F8" w14:textId="39E0D118" w:rsidR="000F4D09" w:rsidRPr="00F53464" w:rsidRDefault="000F4D09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bCs/>
          <w:sz w:val="22"/>
          <w:szCs w:val="22"/>
        </w:rPr>
      </w:pPr>
      <w:r w:rsidRPr="00F53464">
        <w:rPr>
          <w:rFonts w:ascii="Arial" w:eastAsia="Arial" w:hAnsi="Arial" w:cs="Arial"/>
          <w:bCs/>
          <w:sz w:val="22"/>
          <w:szCs w:val="22"/>
        </w:rPr>
        <w:t>Rozpoczęcie robót niezwłocznie po protokolarnym przekazaniu terenu budowy.</w:t>
      </w:r>
    </w:p>
    <w:p w14:paraId="6CBAE6F5" w14:textId="249C4FA5" w:rsidR="006D751B" w:rsidRPr="00F53464" w:rsidRDefault="006D751B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Ponoszenie wszelkich kosztów związanych z wykonaniem obowiązków nałożonych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na niego w warunkach ogólnych umowy, </w:t>
      </w:r>
      <w:r w:rsidR="00675B1F">
        <w:rPr>
          <w:rFonts w:ascii="Arial" w:eastAsia="Arial" w:hAnsi="Arial" w:cs="Arial"/>
          <w:sz w:val="22"/>
          <w:szCs w:val="22"/>
        </w:rPr>
        <w:t>PFU</w:t>
      </w:r>
      <w:r w:rsidRPr="00F53464">
        <w:rPr>
          <w:rFonts w:ascii="Arial" w:eastAsia="Arial" w:hAnsi="Arial" w:cs="Arial"/>
          <w:sz w:val="22"/>
          <w:szCs w:val="22"/>
        </w:rPr>
        <w:t xml:space="preserve"> i w przepisach </w:t>
      </w:r>
      <w:r w:rsidR="00B36FFC" w:rsidRPr="00F53464">
        <w:rPr>
          <w:rFonts w:ascii="Arial" w:eastAsia="Arial" w:hAnsi="Arial" w:cs="Arial"/>
          <w:sz w:val="22"/>
          <w:szCs w:val="22"/>
        </w:rPr>
        <w:t xml:space="preserve">obowiązującego </w:t>
      </w:r>
      <w:r w:rsidRPr="00F53464">
        <w:rPr>
          <w:rFonts w:ascii="Arial" w:eastAsia="Arial" w:hAnsi="Arial" w:cs="Arial"/>
          <w:sz w:val="22"/>
          <w:szCs w:val="22"/>
        </w:rPr>
        <w:t>prawa.</w:t>
      </w:r>
    </w:p>
    <w:p w14:paraId="593B2E80" w14:textId="77777777" w:rsidR="006D751B" w:rsidRPr="00F53464" w:rsidRDefault="006D751B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Ustalenie we własnym zakresie z właścicielami/zarządcami sieci harmonogramów </w:t>
      </w:r>
      <w:proofErr w:type="spellStart"/>
      <w:r w:rsidRPr="00F53464">
        <w:rPr>
          <w:rFonts w:ascii="Arial" w:eastAsia="Arial" w:hAnsi="Arial" w:cs="Arial"/>
          <w:sz w:val="22"/>
          <w:szCs w:val="22"/>
        </w:rPr>
        <w:t>wyłączeń</w:t>
      </w:r>
      <w:proofErr w:type="spellEnd"/>
      <w:r w:rsidRPr="00F53464">
        <w:rPr>
          <w:rFonts w:ascii="Arial" w:eastAsia="Arial" w:hAnsi="Arial" w:cs="Arial"/>
          <w:sz w:val="22"/>
          <w:szCs w:val="22"/>
        </w:rPr>
        <w:t xml:space="preserve"> w celu realizacji robót związanych z ich przebudową. Wykonawca ponosi wszelkie koszty zapewnienia ciągłości dostaw z tym związane, a w szczególności koszty, </w:t>
      </w:r>
      <w:proofErr w:type="spellStart"/>
      <w:r w:rsidRPr="00F53464">
        <w:rPr>
          <w:rFonts w:ascii="Arial" w:eastAsia="Arial" w:hAnsi="Arial" w:cs="Arial"/>
          <w:sz w:val="22"/>
          <w:szCs w:val="22"/>
        </w:rPr>
        <w:t>wyłączeń</w:t>
      </w:r>
      <w:proofErr w:type="spellEnd"/>
      <w:r w:rsidRPr="00F53464">
        <w:rPr>
          <w:rFonts w:ascii="Arial" w:eastAsia="Arial" w:hAnsi="Arial" w:cs="Arial"/>
          <w:sz w:val="22"/>
          <w:szCs w:val="22"/>
        </w:rPr>
        <w:t xml:space="preserve">, prób, przestojów naliczane przez właścicieli/zarządców sieci. </w:t>
      </w:r>
    </w:p>
    <w:p w14:paraId="3351392A" w14:textId="4F2FA35C" w:rsidR="006D751B" w:rsidRPr="00F53464" w:rsidRDefault="00DF0AD3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Ochrona w</w:t>
      </w:r>
      <w:r w:rsidR="006D751B" w:rsidRPr="00F53464">
        <w:rPr>
          <w:rFonts w:ascii="Arial" w:eastAsia="Arial" w:hAnsi="Arial" w:cs="Arial"/>
          <w:sz w:val="22"/>
          <w:szCs w:val="22"/>
        </w:rPr>
        <w:t>szelki</w:t>
      </w:r>
      <w:r w:rsidRPr="00F53464">
        <w:rPr>
          <w:rFonts w:ascii="Arial" w:eastAsia="Arial" w:hAnsi="Arial" w:cs="Arial"/>
          <w:sz w:val="22"/>
          <w:szCs w:val="22"/>
        </w:rPr>
        <w:t>ch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znak</w:t>
      </w:r>
      <w:r w:rsidRPr="00F53464">
        <w:rPr>
          <w:rFonts w:ascii="Arial" w:eastAsia="Arial" w:hAnsi="Arial" w:cs="Arial"/>
          <w:sz w:val="22"/>
          <w:szCs w:val="22"/>
        </w:rPr>
        <w:t>ów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geodezyjn</w:t>
      </w:r>
      <w:r w:rsidRPr="00F53464">
        <w:rPr>
          <w:rFonts w:ascii="Arial" w:eastAsia="Arial" w:hAnsi="Arial" w:cs="Arial"/>
          <w:sz w:val="22"/>
          <w:szCs w:val="22"/>
        </w:rPr>
        <w:t>ych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występując</w:t>
      </w:r>
      <w:r w:rsidRPr="00F53464">
        <w:rPr>
          <w:rFonts w:ascii="Arial" w:eastAsia="Arial" w:hAnsi="Arial" w:cs="Arial"/>
          <w:sz w:val="22"/>
          <w:szCs w:val="22"/>
        </w:rPr>
        <w:t>ych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na terenie budowy  zgodnie z ustawą z dnia 17 maja 1989 r. Prawo geodezyjne i kartograficzne. </w:t>
      </w:r>
      <w:r w:rsidR="006D751B" w:rsidRPr="00F53464">
        <w:rPr>
          <w:rFonts w:ascii="Arial" w:eastAsia="Arial" w:hAnsi="Arial" w:cs="Arial"/>
          <w:sz w:val="22"/>
          <w:szCs w:val="22"/>
        </w:rPr>
        <w:br/>
        <w:t xml:space="preserve">W przypadku ich zniszczenia, uszkodzenia lub przemieszczenia przez Wykonawcę, Wykonawca jest zobowiązany do przywrócenia ich do stanu poprzedniego. </w:t>
      </w:r>
      <w:r w:rsidR="006D751B" w:rsidRPr="00F53464">
        <w:rPr>
          <w:rFonts w:ascii="Arial" w:eastAsia="Arial" w:hAnsi="Arial" w:cs="Arial"/>
          <w:sz w:val="22"/>
          <w:szCs w:val="22"/>
        </w:rPr>
        <w:br/>
        <w:t>W przypadku kolizji punktu/ów osnowy z projektowanym zamierzeniem budowlanym przeniesienie ich zgodnie z obowiązującymi przepisami leży po stronie Wykonawcy, nawet jeżeli obowiązek taki nie został uwzględniony w dokumentacji projektowej.</w:t>
      </w:r>
    </w:p>
    <w:p w14:paraId="1F2194A1" w14:textId="5C5CEE0A" w:rsidR="00480D1E" w:rsidRPr="00F53464" w:rsidRDefault="006D751B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Zgłoszenie przedmiotu umowy do odbioru. Zgłoszenie powinno nastąpić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po zakończeniu robót budowlanych i po potwierdzeniu przez</w:t>
      </w:r>
      <w:r w:rsidR="00B04AC3" w:rsidRPr="00F53464">
        <w:rPr>
          <w:rFonts w:ascii="Arial" w:eastAsia="Arial" w:hAnsi="Arial" w:cs="Arial"/>
          <w:sz w:val="22"/>
          <w:szCs w:val="22"/>
        </w:rPr>
        <w:t xml:space="preserve"> Zamawiającego </w:t>
      </w:r>
      <w:r w:rsidRPr="00F53464">
        <w:rPr>
          <w:rFonts w:ascii="Arial" w:eastAsia="Arial" w:hAnsi="Arial" w:cs="Arial"/>
          <w:sz w:val="22"/>
          <w:szCs w:val="22"/>
        </w:rPr>
        <w:t>prawidłowości wykonania dokumentacji powykonawczej</w:t>
      </w:r>
      <w:r w:rsidR="00DB2F72" w:rsidRPr="00F53464">
        <w:rPr>
          <w:rFonts w:ascii="Arial" w:eastAsia="Arial" w:hAnsi="Arial" w:cs="Arial"/>
          <w:sz w:val="22"/>
          <w:szCs w:val="22"/>
        </w:rPr>
        <w:t xml:space="preserve"> i</w:t>
      </w:r>
      <w:r w:rsidR="00B36FFC" w:rsidRPr="00F53464">
        <w:rPr>
          <w:rFonts w:ascii="Arial" w:eastAsia="Arial" w:hAnsi="Arial" w:cs="Arial"/>
          <w:sz w:val="22"/>
          <w:szCs w:val="22"/>
        </w:rPr>
        <w:t xml:space="preserve"> realizacji pozostałych warunków umowy</w:t>
      </w:r>
      <w:r w:rsidR="00962193">
        <w:rPr>
          <w:rFonts w:ascii="Arial" w:eastAsia="Arial" w:hAnsi="Arial" w:cs="Arial"/>
          <w:sz w:val="22"/>
          <w:szCs w:val="22"/>
        </w:rPr>
        <w:t xml:space="preserve"> oraz uzyskanie niezbędnych uzgodnień i pozwoleń do użytkowania o ile takie będą wymagane.</w:t>
      </w:r>
    </w:p>
    <w:p w14:paraId="79AA0875" w14:textId="694B1E9C" w:rsidR="00480D1E" w:rsidRPr="00F53464" w:rsidRDefault="00480D1E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</w:t>
      </w:r>
      <w:r w:rsidR="00C32F16" w:rsidRPr="00F53464">
        <w:rPr>
          <w:rFonts w:ascii="Arial" w:eastAsia="Arial" w:hAnsi="Arial" w:cs="Arial"/>
          <w:sz w:val="22"/>
          <w:szCs w:val="22"/>
        </w:rPr>
        <w:t>rzekazanie</w:t>
      </w:r>
      <w:r w:rsidRPr="00F53464">
        <w:rPr>
          <w:rFonts w:ascii="Arial" w:eastAsia="Arial" w:hAnsi="Arial" w:cs="Arial"/>
          <w:sz w:val="22"/>
          <w:szCs w:val="22"/>
        </w:rPr>
        <w:t xml:space="preserve"> Zamawiającemu dokumentacji powykonawczej budowy, w skład której powinny wejść </w:t>
      </w:r>
      <w:r w:rsidR="00A85DEF" w:rsidRPr="00F53464">
        <w:rPr>
          <w:rFonts w:ascii="Arial" w:eastAsia="Arial" w:hAnsi="Arial" w:cs="Arial"/>
          <w:sz w:val="22"/>
          <w:szCs w:val="22"/>
        </w:rPr>
        <w:t xml:space="preserve">w szczególności </w:t>
      </w:r>
      <w:r w:rsidRPr="00F53464">
        <w:rPr>
          <w:rFonts w:ascii="Arial" w:eastAsia="Arial" w:hAnsi="Arial" w:cs="Arial"/>
          <w:sz w:val="22"/>
          <w:szCs w:val="22"/>
        </w:rPr>
        <w:t>następujące dokumenty:</w:t>
      </w:r>
    </w:p>
    <w:p w14:paraId="0B136B51" w14:textId="6D3ABD92" w:rsidR="00480D1E" w:rsidRPr="00F53464" w:rsidRDefault="00480D1E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protokoły odbiorów technicznych, atesty, gwarancje i świadectwa pochodzenia wbudowanych materiałów i urządzeń</w:t>
      </w:r>
      <w:r w:rsidR="008B5DA0" w:rsidRPr="00F53464">
        <w:rPr>
          <w:rFonts w:ascii="Arial" w:eastAsia="Arial" w:hAnsi="Arial" w:cs="Arial"/>
          <w:sz w:val="22"/>
          <w:szCs w:val="22"/>
        </w:rPr>
        <w:t>,</w:t>
      </w:r>
    </w:p>
    <w:p w14:paraId="0308AAD1" w14:textId="2148BCFC" w:rsidR="00480D1E" w:rsidRPr="00F53464" w:rsidRDefault="00480D1E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dokumentacja powykonawcza </w:t>
      </w:r>
      <w:r w:rsidR="00CE498B" w:rsidRPr="00F53464">
        <w:rPr>
          <w:rFonts w:ascii="Arial" w:eastAsia="Arial" w:hAnsi="Arial" w:cs="Arial"/>
          <w:sz w:val="22"/>
          <w:szCs w:val="22"/>
        </w:rPr>
        <w:t>o</w:t>
      </w:r>
      <w:r w:rsidRPr="00F53464">
        <w:rPr>
          <w:rFonts w:ascii="Arial" w:eastAsia="Arial" w:hAnsi="Arial" w:cs="Arial"/>
          <w:sz w:val="22"/>
          <w:szCs w:val="22"/>
        </w:rPr>
        <w:t>biektu</w:t>
      </w:r>
      <w:r w:rsidR="00CE498B" w:rsidRPr="00F53464">
        <w:rPr>
          <w:rFonts w:ascii="Arial" w:eastAsia="Arial" w:hAnsi="Arial" w:cs="Arial"/>
          <w:sz w:val="22"/>
          <w:szCs w:val="22"/>
        </w:rPr>
        <w:t xml:space="preserve"> stanowiącego przedmiot umowy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wraz z naniesionymi zmianami dokonanymi w trakcie budowy, potwierdzonymi przez </w:t>
      </w:r>
      <w:r w:rsidR="001F6B3D" w:rsidRPr="00F53464">
        <w:rPr>
          <w:rFonts w:ascii="Arial" w:eastAsia="Arial" w:hAnsi="Arial" w:cs="Arial"/>
          <w:sz w:val="22"/>
          <w:szCs w:val="22"/>
        </w:rPr>
        <w:t>K</w:t>
      </w:r>
      <w:r w:rsidRPr="00F53464">
        <w:rPr>
          <w:rFonts w:ascii="Arial" w:eastAsia="Arial" w:hAnsi="Arial" w:cs="Arial"/>
          <w:sz w:val="22"/>
          <w:szCs w:val="22"/>
        </w:rPr>
        <w:t xml:space="preserve">ierownika budowy </w:t>
      </w:r>
      <w:r w:rsidR="008B5DA0" w:rsidRPr="00F53464">
        <w:rPr>
          <w:rFonts w:ascii="Arial" w:eastAsia="Arial" w:hAnsi="Arial" w:cs="Arial"/>
          <w:sz w:val="22"/>
          <w:szCs w:val="22"/>
        </w:rPr>
        <w:t xml:space="preserve">i </w:t>
      </w:r>
      <w:r w:rsidR="00F7766B" w:rsidRPr="00F53464">
        <w:rPr>
          <w:rFonts w:ascii="Arial" w:eastAsia="Arial" w:hAnsi="Arial" w:cs="Arial"/>
          <w:sz w:val="22"/>
          <w:szCs w:val="22"/>
        </w:rPr>
        <w:t>P</w:t>
      </w:r>
      <w:r w:rsidR="008B5DA0" w:rsidRPr="00F53464">
        <w:rPr>
          <w:rFonts w:ascii="Arial" w:eastAsia="Arial" w:hAnsi="Arial" w:cs="Arial"/>
          <w:sz w:val="22"/>
          <w:szCs w:val="22"/>
        </w:rPr>
        <w:t>rojektanta,</w:t>
      </w:r>
    </w:p>
    <w:p w14:paraId="1F9AB26E" w14:textId="406747E1" w:rsidR="00480D1E" w:rsidRPr="00F53464" w:rsidRDefault="00480D1E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oświadczenie </w:t>
      </w:r>
      <w:r w:rsidR="001F6B3D" w:rsidRPr="00F53464">
        <w:rPr>
          <w:rFonts w:ascii="Arial" w:eastAsia="Arial" w:hAnsi="Arial" w:cs="Arial"/>
          <w:sz w:val="22"/>
          <w:szCs w:val="22"/>
        </w:rPr>
        <w:t>K</w:t>
      </w:r>
      <w:r w:rsidRPr="00F53464">
        <w:rPr>
          <w:rFonts w:ascii="Arial" w:eastAsia="Arial" w:hAnsi="Arial" w:cs="Arial"/>
          <w:sz w:val="22"/>
          <w:szCs w:val="22"/>
        </w:rPr>
        <w:t xml:space="preserve">ierownika budowy o zgodności wykonania </w:t>
      </w:r>
      <w:r w:rsidR="00256F8B" w:rsidRPr="00F53464">
        <w:rPr>
          <w:rFonts w:ascii="Arial" w:eastAsia="Arial" w:hAnsi="Arial" w:cs="Arial"/>
          <w:sz w:val="22"/>
          <w:szCs w:val="22"/>
        </w:rPr>
        <w:t>stanowiącego przedmiot umowy</w:t>
      </w:r>
      <w:r w:rsidR="00CE498B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z projektem, obowiązującym</w:t>
      </w:r>
      <w:r w:rsidR="008B5DA0" w:rsidRPr="00F53464">
        <w:rPr>
          <w:rFonts w:ascii="Arial" w:eastAsia="Arial" w:hAnsi="Arial" w:cs="Arial"/>
          <w:sz w:val="22"/>
          <w:szCs w:val="22"/>
        </w:rPr>
        <w:t>i przepisami i polskimi normami,</w:t>
      </w:r>
    </w:p>
    <w:p w14:paraId="020E5B85" w14:textId="02157492" w:rsidR="00914445" w:rsidRPr="00F53464" w:rsidRDefault="00914445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pomiary z próby szczelności instalacji kanalizacyjnej</w:t>
      </w:r>
    </w:p>
    <w:p w14:paraId="127ED51E" w14:textId="7E86E3D6" w:rsidR="00914445" w:rsidRPr="00F53464" w:rsidRDefault="00914445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wszelkie atesty n</w:t>
      </w:r>
      <w:r w:rsidR="00C32F16" w:rsidRPr="00F53464">
        <w:rPr>
          <w:rFonts w:ascii="Arial" w:eastAsia="Arial" w:hAnsi="Arial" w:cs="Arial"/>
          <w:sz w:val="22"/>
          <w:szCs w:val="22"/>
        </w:rPr>
        <w:t>a materiały, deklaracje, wyniki</w:t>
      </w:r>
      <w:r w:rsidRPr="00F53464">
        <w:rPr>
          <w:rFonts w:ascii="Arial" w:eastAsia="Arial" w:hAnsi="Arial" w:cs="Arial"/>
          <w:sz w:val="22"/>
          <w:szCs w:val="22"/>
        </w:rPr>
        <w:t xml:space="preserve"> bada</w:t>
      </w:r>
      <w:r w:rsidR="00C32F16" w:rsidRPr="00F53464">
        <w:rPr>
          <w:rFonts w:ascii="Arial" w:eastAsia="Arial" w:hAnsi="Arial" w:cs="Arial"/>
          <w:sz w:val="22"/>
          <w:szCs w:val="22"/>
        </w:rPr>
        <w:t>ń</w:t>
      </w:r>
      <w:r w:rsidR="003840FF" w:rsidRPr="00F53464">
        <w:rPr>
          <w:rFonts w:ascii="Arial" w:eastAsia="Arial" w:hAnsi="Arial" w:cs="Arial"/>
          <w:sz w:val="22"/>
          <w:szCs w:val="22"/>
        </w:rPr>
        <w:t>,</w:t>
      </w:r>
      <w:r w:rsidR="00C32F16" w:rsidRPr="00F53464">
        <w:rPr>
          <w:rFonts w:ascii="Arial" w:eastAsia="Arial" w:hAnsi="Arial" w:cs="Arial"/>
          <w:sz w:val="22"/>
          <w:szCs w:val="22"/>
        </w:rPr>
        <w:t xml:space="preserve"> protokoły</w:t>
      </w:r>
      <w:r w:rsidRPr="00F53464">
        <w:rPr>
          <w:rFonts w:ascii="Arial" w:eastAsia="Arial" w:hAnsi="Arial" w:cs="Arial"/>
          <w:sz w:val="22"/>
          <w:szCs w:val="22"/>
        </w:rPr>
        <w:t xml:space="preserve"> badań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i sprawdzeń, gwarancj</w:t>
      </w:r>
      <w:r w:rsidR="00C32F16" w:rsidRPr="00F53464">
        <w:rPr>
          <w:rFonts w:ascii="Arial" w:eastAsia="Arial" w:hAnsi="Arial" w:cs="Arial"/>
          <w:sz w:val="22"/>
          <w:szCs w:val="22"/>
        </w:rPr>
        <w:t>e</w:t>
      </w:r>
      <w:r w:rsidRPr="00F53464">
        <w:rPr>
          <w:rFonts w:ascii="Arial" w:eastAsia="Arial" w:hAnsi="Arial" w:cs="Arial"/>
          <w:sz w:val="22"/>
          <w:szCs w:val="22"/>
        </w:rPr>
        <w:t xml:space="preserve"> urządzeń,</w:t>
      </w:r>
    </w:p>
    <w:p w14:paraId="48925870" w14:textId="4FB37013" w:rsidR="00914445" w:rsidRPr="00F53464" w:rsidRDefault="00C32F16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protokoły</w:t>
      </w:r>
      <w:r w:rsidR="00914445" w:rsidRPr="00F53464">
        <w:rPr>
          <w:rFonts w:ascii="Arial" w:eastAsia="Arial" w:hAnsi="Arial" w:cs="Arial"/>
          <w:sz w:val="22"/>
          <w:szCs w:val="22"/>
        </w:rPr>
        <w:t xml:space="preserve"> odbiorów technicznych przebudowanej infrastruktu</w:t>
      </w:r>
      <w:r w:rsidRPr="00F53464">
        <w:rPr>
          <w:rFonts w:ascii="Arial" w:eastAsia="Arial" w:hAnsi="Arial" w:cs="Arial"/>
          <w:sz w:val="22"/>
          <w:szCs w:val="22"/>
        </w:rPr>
        <w:t>ry od gestorów sieci, protokoły</w:t>
      </w:r>
      <w:r w:rsidR="00914445" w:rsidRPr="00F53464">
        <w:rPr>
          <w:rFonts w:ascii="Arial" w:eastAsia="Arial" w:hAnsi="Arial" w:cs="Arial"/>
          <w:sz w:val="22"/>
          <w:szCs w:val="22"/>
        </w:rPr>
        <w:t xml:space="preserve"> odbiorów techn</w:t>
      </w:r>
      <w:r w:rsidR="003233EB" w:rsidRPr="00F53464">
        <w:rPr>
          <w:rFonts w:ascii="Arial" w:eastAsia="Arial" w:hAnsi="Arial" w:cs="Arial"/>
          <w:sz w:val="22"/>
          <w:szCs w:val="22"/>
        </w:rPr>
        <w:t>icznych instalacji wewnętrznych,</w:t>
      </w:r>
    </w:p>
    <w:p w14:paraId="0CD022D5" w14:textId="2C749E31" w:rsidR="00661E00" w:rsidRPr="00F53464" w:rsidRDefault="00661E00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oświadczenie </w:t>
      </w:r>
      <w:r w:rsidR="001F6B3D" w:rsidRPr="00F53464">
        <w:rPr>
          <w:rFonts w:ascii="Arial" w:eastAsia="Arial" w:hAnsi="Arial" w:cs="Arial"/>
          <w:sz w:val="22"/>
          <w:szCs w:val="22"/>
        </w:rPr>
        <w:t>K</w:t>
      </w:r>
      <w:r w:rsidRPr="00F53464">
        <w:rPr>
          <w:rFonts w:ascii="Arial" w:eastAsia="Arial" w:hAnsi="Arial" w:cs="Arial"/>
          <w:sz w:val="22"/>
          <w:szCs w:val="22"/>
        </w:rPr>
        <w:t>ierownika budowy o doprowadzeniu do należytego stanu porządku terenu budowy, a także – w razie korzystania –</w:t>
      </w:r>
      <w:r w:rsidR="00C32F16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 xml:space="preserve">drogi, </w:t>
      </w:r>
      <w:r w:rsidR="00C32F16" w:rsidRPr="00F53464">
        <w:rPr>
          <w:rFonts w:ascii="Arial" w:eastAsia="Arial" w:hAnsi="Arial" w:cs="Arial"/>
          <w:sz w:val="22"/>
          <w:szCs w:val="22"/>
        </w:rPr>
        <w:t>ulicy, sąsiedniej nieruchomości,</w:t>
      </w:r>
    </w:p>
    <w:p w14:paraId="2276B6FA" w14:textId="4754385B" w:rsidR="00480D1E" w:rsidRPr="00F53464" w:rsidRDefault="003233EB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>protokoły badań i sprawozdań,</w:t>
      </w:r>
    </w:p>
    <w:p w14:paraId="749CDA50" w14:textId="17DF9636" w:rsidR="00C311C4" w:rsidRPr="00F53464" w:rsidRDefault="00A75273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wykonanie geodezyjnej inwentaryzacji</w:t>
      </w:r>
      <w:r w:rsidR="00474520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powykonawczej</w:t>
      </w:r>
      <w:r w:rsidR="00F724D1">
        <w:rPr>
          <w:rFonts w:ascii="Arial" w:eastAsia="Arial" w:hAnsi="Arial" w:cs="Arial"/>
          <w:sz w:val="22"/>
          <w:szCs w:val="22"/>
        </w:rPr>
        <w:t>,</w:t>
      </w:r>
    </w:p>
    <w:p w14:paraId="7ABA43DB" w14:textId="42F8B778" w:rsidR="00A85DEF" w:rsidRPr="00F53464" w:rsidRDefault="003233EB" w:rsidP="004D7E44">
      <w:pPr>
        <w:pStyle w:val="Akapitzlist"/>
        <w:numPr>
          <w:ilvl w:val="0"/>
          <w:numId w:val="2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i</w:t>
      </w:r>
      <w:r w:rsidR="008B5DA0" w:rsidRPr="00F53464">
        <w:rPr>
          <w:rFonts w:ascii="Arial" w:eastAsia="Arial" w:hAnsi="Arial" w:cs="Arial"/>
          <w:sz w:val="22"/>
          <w:szCs w:val="22"/>
        </w:rPr>
        <w:t>nne d</w:t>
      </w:r>
      <w:r w:rsidR="00A85DEF" w:rsidRPr="00F53464">
        <w:rPr>
          <w:rFonts w:ascii="Arial" w:eastAsia="Arial" w:hAnsi="Arial" w:cs="Arial"/>
          <w:sz w:val="22"/>
          <w:szCs w:val="22"/>
        </w:rPr>
        <w:t>okumenty o których mowa w pkt 19</w:t>
      </w:r>
      <w:r w:rsidR="00E10E86" w:rsidRPr="00F53464">
        <w:rPr>
          <w:rFonts w:ascii="Arial" w:eastAsia="Arial" w:hAnsi="Arial" w:cs="Arial"/>
          <w:sz w:val="22"/>
          <w:szCs w:val="22"/>
        </w:rPr>
        <w:t>.</w:t>
      </w:r>
    </w:p>
    <w:p w14:paraId="372C307D" w14:textId="20DC7855" w:rsidR="00A1672F" w:rsidRPr="00F53464" w:rsidRDefault="005D58FC" w:rsidP="004D7E44">
      <w:pPr>
        <w:pStyle w:val="Akapitzlist"/>
        <w:numPr>
          <w:ilvl w:val="1"/>
          <w:numId w:val="12"/>
        </w:numPr>
        <w:spacing w:line="360" w:lineRule="auto"/>
        <w:ind w:left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Uzy</w:t>
      </w:r>
      <w:r w:rsidR="00E10E86" w:rsidRPr="00F53464">
        <w:rPr>
          <w:rFonts w:ascii="Arial" w:eastAsia="Arial" w:hAnsi="Arial" w:cs="Arial"/>
          <w:sz w:val="22"/>
          <w:szCs w:val="22"/>
        </w:rPr>
        <w:t xml:space="preserve">skanie </w:t>
      </w:r>
      <w:r w:rsidR="00A1672F" w:rsidRPr="00F53464">
        <w:rPr>
          <w:rFonts w:ascii="Arial" w:eastAsia="Arial" w:hAnsi="Arial" w:cs="Arial"/>
          <w:sz w:val="22"/>
          <w:szCs w:val="22"/>
        </w:rPr>
        <w:t xml:space="preserve">w imieniu i na rzecz Zamawiającego </w:t>
      </w:r>
      <w:r w:rsidR="00E10E86" w:rsidRPr="00F53464">
        <w:rPr>
          <w:rFonts w:ascii="Arial" w:eastAsia="Arial" w:hAnsi="Arial" w:cs="Arial"/>
          <w:sz w:val="22"/>
          <w:szCs w:val="22"/>
        </w:rPr>
        <w:t xml:space="preserve">w ramach </w:t>
      </w:r>
      <w:r w:rsidR="00A1672F" w:rsidRPr="00F53464">
        <w:rPr>
          <w:rFonts w:ascii="Arial" w:eastAsia="Arial" w:hAnsi="Arial" w:cs="Arial"/>
          <w:sz w:val="22"/>
          <w:szCs w:val="22"/>
        </w:rPr>
        <w:t xml:space="preserve">przedmiotu </w:t>
      </w:r>
      <w:r w:rsidR="00E10E86" w:rsidRPr="00F53464">
        <w:rPr>
          <w:rFonts w:ascii="Arial" w:eastAsia="Arial" w:hAnsi="Arial" w:cs="Arial"/>
          <w:sz w:val="22"/>
          <w:szCs w:val="22"/>
        </w:rPr>
        <w:t xml:space="preserve">umowy </w:t>
      </w:r>
      <w:r w:rsidR="00A1672F" w:rsidRPr="00F53464">
        <w:rPr>
          <w:rFonts w:ascii="Arial" w:eastAsia="Arial" w:hAnsi="Arial" w:cs="Arial"/>
          <w:sz w:val="22"/>
          <w:szCs w:val="22"/>
        </w:rPr>
        <w:t xml:space="preserve">decyzji </w:t>
      </w:r>
      <w:r w:rsidR="00457841" w:rsidRPr="00F53464">
        <w:rPr>
          <w:rFonts w:ascii="Arial" w:eastAsia="Arial" w:hAnsi="Arial" w:cs="Arial"/>
          <w:sz w:val="22"/>
          <w:szCs w:val="22"/>
        </w:rPr>
        <w:br/>
      </w:r>
      <w:r w:rsidR="00FD20B3" w:rsidRPr="00F53464">
        <w:rPr>
          <w:rFonts w:ascii="Arial" w:eastAsia="Arial" w:hAnsi="Arial" w:cs="Arial"/>
          <w:sz w:val="22"/>
          <w:szCs w:val="22"/>
        </w:rPr>
        <w:t>i</w:t>
      </w:r>
      <w:r w:rsidR="00A1672F" w:rsidRPr="00F53464">
        <w:rPr>
          <w:rFonts w:ascii="Arial" w:eastAsia="Arial" w:hAnsi="Arial" w:cs="Arial"/>
          <w:sz w:val="22"/>
          <w:szCs w:val="22"/>
        </w:rPr>
        <w:t xml:space="preserve"> pozwole</w:t>
      </w:r>
      <w:r w:rsidR="00FD20B3" w:rsidRPr="00F53464">
        <w:rPr>
          <w:rFonts w:ascii="Arial" w:eastAsia="Arial" w:hAnsi="Arial" w:cs="Arial"/>
          <w:sz w:val="22"/>
          <w:szCs w:val="22"/>
        </w:rPr>
        <w:t>ń</w:t>
      </w:r>
      <w:r w:rsidR="00A1672F" w:rsidRPr="00F53464">
        <w:rPr>
          <w:rFonts w:ascii="Arial" w:eastAsia="Arial" w:hAnsi="Arial" w:cs="Arial"/>
          <w:sz w:val="22"/>
          <w:szCs w:val="22"/>
        </w:rPr>
        <w:t xml:space="preserve"> zgodnie z wymogami Ustawy prawo budowlane i innymi przepisami prawa w tym zakresie</w:t>
      </w:r>
      <w:r w:rsidR="00962193">
        <w:rPr>
          <w:rFonts w:ascii="Arial" w:eastAsia="Arial" w:hAnsi="Arial" w:cs="Arial"/>
          <w:sz w:val="22"/>
          <w:szCs w:val="22"/>
        </w:rPr>
        <w:t xml:space="preserve">. </w:t>
      </w:r>
      <w:r w:rsidR="00A1672F" w:rsidRPr="00F53464">
        <w:rPr>
          <w:rFonts w:ascii="Arial" w:eastAsia="Arial" w:hAnsi="Arial" w:cs="Arial"/>
          <w:sz w:val="22"/>
          <w:szCs w:val="22"/>
        </w:rPr>
        <w:t>W tym celu Zamawiający udzieli niezbędnych upoważnień lub pełnomocnictw. Wszelkie koszty z tym związane ponosi Wykonawca.</w:t>
      </w:r>
      <w:r w:rsidR="00F346E9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A1672F" w:rsidRPr="00F53464">
        <w:rPr>
          <w:rFonts w:ascii="Arial" w:eastAsia="Arial" w:hAnsi="Arial" w:cs="Arial"/>
          <w:sz w:val="22"/>
          <w:szCs w:val="22"/>
        </w:rPr>
        <w:t>Zamawiający w uzasadnionych i niezależnych od Wykonawcy przypadkach dopuszcza możliwość zmiany terminu wymaganego w pkt 11.1</w:t>
      </w:r>
      <w:r w:rsidR="00E05D83" w:rsidRPr="00F53464">
        <w:rPr>
          <w:rFonts w:ascii="Arial" w:eastAsia="Arial" w:hAnsi="Arial" w:cs="Arial"/>
          <w:sz w:val="22"/>
          <w:szCs w:val="22"/>
        </w:rPr>
        <w:t>7</w:t>
      </w:r>
      <w:r w:rsidR="00A1672F" w:rsidRPr="00F53464">
        <w:rPr>
          <w:rFonts w:ascii="Arial" w:eastAsia="Arial" w:hAnsi="Arial" w:cs="Arial"/>
          <w:sz w:val="22"/>
          <w:szCs w:val="22"/>
        </w:rPr>
        <w:t>.</w:t>
      </w:r>
    </w:p>
    <w:p w14:paraId="3C1E6FE6" w14:textId="16EF32C5" w:rsidR="006D751B" w:rsidRPr="00F53464" w:rsidRDefault="006D751B" w:rsidP="004D7E44">
      <w:pPr>
        <w:numPr>
          <w:ilvl w:val="1"/>
          <w:numId w:val="12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Protokolarne przekazanie Zamawiającemu terenu budowy</w:t>
      </w:r>
      <w:r w:rsidR="00E45797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w dniu odbioru końcowego</w:t>
      </w:r>
      <w:r w:rsidR="00962193">
        <w:rPr>
          <w:rFonts w:ascii="Arial" w:eastAsia="Arial" w:hAnsi="Arial" w:cs="Arial"/>
          <w:sz w:val="22"/>
          <w:szCs w:val="22"/>
        </w:rPr>
        <w:t xml:space="preserve"> realizacji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962193">
        <w:rPr>
          <w:rFonts w:ascii="Arial" w:eastAsia="Arial" w:hAnsi="Arial" w:cs="Arial"/>
          <w:sz w:val="22"/>
          <w:szCs w:val="22"/>
        </w:rPr>
        <w:t>przedmiotu umowy</w:t>
      </w:r>
      <w:r w:rsidRPr="00F53464">
        <w:rPr>
          <w:rFonts w:ascii="Arial" w:eastAsia="Arial" w:hAnsi="Arial" w:cs="Arial"/>
          <w:sz w:val="22"/>
          <w:szCs w:val="22"/>
        </w:rPr>
        <w:t xml:space="preserve"> lub w terminie </w:t>
      </w:r>
      <w:r w:rsidR="006748D3" w:rsidRPr="00F53464">
        <w:rPr>
          <w:rFonts w:ascii="Arial" w:eastAsia="Arial" w:hAnsi="Arial" w:cs="Arial"/>
          <w:sz w:val="22"/>
          <w:szCs w:val="22"/>
        </w:rPr>
        <w:t xml:space="preserve">do </w:t>
      </w:r>
      <w:r w:rsidR="00ED5C94" w:rsidRPr="00F53464">
        <w:rPr>
          <w:rFonts w:ascii="Arial" w:eastAsia="Arial" w:hAnsi="Arial" w:cs="Arial"/>
          <w:sz w:val="22"/>
          <w:szCs w:val="22"/>
        </w:rPr>
        <w:t>21</w:t>
      </w:r>
      <w:r w:rsidRPr="00F53464">
        <w:rPr>
          <w:rFonts w:ascii="Arial" w:eastAsia="Arial" w:hAnsi="Arial" w:cs="Arial"/>
          <w:sz w:val="22"/>
          <w:szCs w:val="22"/>
        </w:rPr>
        <w:t xml:space="preserve"> dni od daty odstąpienia od umowy</w:t>
      </w:r>
      <w:r w:rsidR="00882895" w:rsidRPr="00F53464">
        <w:rPr>
          <w:rFonts w:ascii="Arial" w:eastAsia="Arial" w:hAnsi="Arial" w:cs="Arial"/>
          <w:sz w:val="22"/>
          <w:szCs w:val="22"/>
        </w:rPr>
        <w:t xml:space="preserve"> lub jej rozwiązania.</w:t>
      </w:r>
    </w:p>
    <w:p w14:paraId="1B829EE7" w14:textId="77777777" w:rsidR="00547918" w:rsidRPr="00F53464" w:rsidRDefault="00547918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186A43DD" w14:textId="4CDACFA8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1</w:t>
      </w:r>
      <w:r w:rsidR="006D1F40" w:rsidRPr="00F53464">
        <w:rPr>
          <w:rFonts w:ascii="Arial" w:eastAsia="Arial" w:hAnsi="Arial" w:cs="Arial"/>
          <w:b/>
          <w:sz w:val="22"/>
          <w:szCs w:val="22"/>
        </w:rPr>
        <w:t>2</w:t>
      </w:r>
      <w:r w:rsidRPr="00F53464">
        <w:rPr>
          <w:rFonts w:ascii="Arial" w:eastAsia="Arial" w:hAnsi="Arial" w:cs="Arial"/>
          <w:b/>
          <w:sz w:val="22"/>
          <w:szCs w:val="22"/>
        </w:rPr>
        <w:t>. Dokumenty niezbędne do realizacji przedmiotu umowy</w:t>
      </w:r>
    </w:p>
    <w:p w14:paraId="62DB113B" w14:textId="6F83F04A" w:rsidR="00547918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Wykonawca jest zobowiązany do:</w:t>
      </w:r>
    </w:p>
    <w:p w14:paraId="05343449" w14:textId="2389A92F" w:rsidR="005828B5" w:rsidRPr="00835C5A" w:rsidRDefault="005828B5" w:rsidP="005828B5">
      <w:pPr>
        <w:pStyle w:val="Akapitzlist"/>
        <w:numPr>
          <w:ilvl w:val="1"/>
          <w:numId w:val="21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835C5A">
        <w:rPr>
          <w:rFonts w:ascii="Arial" w:eastAsia="Arial" w:hAnsi="Arial" w:cs="Arial"/>
          <w:sz w:val="22"/>
          <w:szCs w:val="22"/>
        </w:rPr>
        <w:t xml:space="preserve">Opracowania i przedłożenia Zamawiającemu harmonogramu prac tj. </w:t>
      </w:r>
      <w:r w:rsidR="00DC063D" w:rsidRPr="00835C5A">
        <w:rPr>
          <w:rFonts w:ascii="Arial" w:eastAsia="Arial" w:hAnsi="Arial" w:cs="Arial"/>
          <w:sz w:val="22"/>
          <w:szCs w:val="22"/>
        </w:rPr>
        <w:t xml:space="preserve">szczegółowego </w:t>
      </w:r>
      <w:r w:rsidRPr="00835C5A">
        <w:rPr>
          <w:rFonts w:ascii="Arial" w:eastAsia="Arial" w:hAnsi="Arial" w:cs="Arial"/>
          <w:sz w:val="22"/>
          <w:szCs w:val="22"/>
        </w:rPr>
        <w:t>harmonogramu terminowo – rzeczowo – finansowego realizacji zamówienia. Harmonogram prac zawierać będzie elementy robót</w:t>
      </w:r>
      <w:r w:rsidR="00711C53" w:rsidRPr="00835C5A">
        <w:rPr>
          <w:rFonts w:ascii="Arial" w:eastAsia="Arial" w:hAnsi="Arial" w:cs="Arial"/>
          <w:sz w:val="22"/>
          <w:szCs w:val="22"/>
        </w:rPr>
        <w:t xml:space="preserve"> (opartych na katalogach nakładów rzeczowych)</w:t>
      </w:r>
      <w:r w:rsidRPr="00835C5A">
        <w:rPr>
          <w:rFonts w:ascii="Arial" w:eastAsia="Arial" w:hAnsi="Arial" w:cs="Arial"/>
          <w:sz w:val="22"/>
          <w:szCs w:val="22"/>
        </w:rPr>
        <w:t>, wartości i terminy ich wykonania, z uwzględnieniem wynikającego z umowy terminu wykonania zamówienia (w tym uzyskanie decyzji o pozwoleniu na budowę</w:t>
      </w:r>
      <w:r w:rsidR="003F546A" w:rsidRPr="00835C5A">
        <w:rPr>
          <w:rFonts w:ascii="Arial" w:eastAsia="Arial" w:hAnsi="Arial" w:cs="Arial"/>
          <w:sz w:val="22"/>
          <w:szCs w:val="22"/>
        </w:rPr>
        <w:t xml:space="preserve"> lub zgłoszenie do </w:t>
      </w:r>
      <w:r w:rsidRPr="00835C5A">
        <w:rPr>
          <w:rFonts w:ascii="Arial" w:eastAsia="Arial" w:hAnsi="Arial" w:cs="Arial"/>
          <w:sz w:val="22"/>
          <w:szCs w:val="22"/>
        </w:rPr>
        <w:t xml:space="preserve"> i użytkowanie wraz z terminami pośrednimi) z rozbiciem miesięcznym, zawierającym terminy rozpoczęcia i zakończenia poszczególnych elementów </w:t>
      </w:r>
      <w:r w:rsidR="00711C53" w:rsidRPr="00835C5A">
        <w:rPr>
          <w:rFonts w:ascii="Arial" w:eastAsia="Arial" w:hAnsi="Arial" w:cs="Arial"/>
          <w:sz w:val="22"/>
          <w:szCs w:val="22"/>
        </w:rPr>
        <w:t xml:space="preserve">prac projektowych </w:t>
      </w:r>
      <w:r w:rsidRPr="00835C5A">
        <w:rPr>
          <w:rFonts w:ascii="Arial" w:eastAsia="Arial" w:hAnsi="Arial" w:cs="Arial"/>
          <w:sz w:val="22"/>
          <w:szCs w:val="22"/>
        </w:rPr>
        <w:t>robót</w:t>
      </w:r>
      <w:r w:rsidR="00711C53" w:rsidRPr="00835C5A">
        <w:rPr>
          <w:rFonts w:ascii="Arial" w:eastAsia="Arial" w:hAnsi="Arial" w:cs="Arial"/>
          <w:sz w:val="22"/>
          <w:szCs w:val="22"/>
        </w:rPr>
        <w:t xml:space="preserve"> budowlanych</w:t>
      </w:r>
      <w:r w:rsidRPr="00835C5A">
        <w:rPr>
          <w:rFonts w:ascii="Arial" w:eastAsia="Arial" w:hAnsi="Arial" w:cs="Arial"/>
          <w:sz w:val="22"/>
          <w:szCs w:val="22"/>
        </w:rPr>
        <w:t xml:space="preserve"> wraz z ich wartościami. Harmonogram prac należy wcześniej uzgodnić z Zamawiającym w zakresie jego zgodności z budżetem MZDW oraz jego aktualizowanie na każde żądanie Zamawiającego w terminie do 14 dni od pisemnego zgłoszenia Zamawiającego.</w:t>
      </w:r>
    </w:p>
    <w:p w14:paraId="3EC68812" w14:textId="69C35C70" w:rsidR="005828B5" w:rsidRPr="00835C5A" w:rsidRDefault="005828B5" w:rsidP="00711C53">
      <w:pPr>
        <w:pStyle w:val="Akapitzlist"/>
        <w:numPr>
          <w:ilvl w:val="1"/>
          <w:numId w:val="21"/>
        </w:numPr>
        <w:spacing w:line="360" w:lineRule="auto"/>
        <w:contextualSpacing/>
        <w:jc w:val="both"/>
        <w:rPr>
          <w:rFonts w:ascii="Arial" w:eastAsia="Arial" w:hAnsi="Arial" w:cs="Arial"/>
          <w:color w:val="FF0000"/>
          <w:sz w:val="22"/>
          <w:szCs w:val="22"/>
        </w:rPr>
      </w:pPr>
      <w:r w:rsidRPr="00835C5A">
        <w:rPr>
          <w:rFonts w:ascii="Arial" w:eastAsia="Arial" w:hAnsi="Arial" w:cs="Arial"/>
          <w:sz w:val="22"/>
          <w:szCs w:val="22"/>
        </w:rPr>
        <w:t>Harmonogram prac wymaga uzyskania każdorazowej akceptacji Zamawiającego. Zamawiający dokonuje analizy i akceptacji lub przekazuje uwagi do harmonogramu prac w terminie 14 dni od dnia dostarczenia harmonogramu przez Wykonawcę. Harmonogram prac uzupełniony o ewentualne uwagi Zamawiającego, Wykonawca przedstawi ponownie w terminie do 14 dni od dnia przekazania uwag przez Zamawiającego.</w:t>
      </w:r>
      <w:r w:rsidR="00711C53" w:rsidRPr="00835C5A">
        <w:rPr>
          <w:rFonts w:ascii="Arial" w:eastAsia="Arial" w:hAnsi="Arial" w:cs="Arial"/>
          <w:sz w:val="22"/>
          <w:szCs w:val="22"/>
        </w:rPr>
        <w:t xml:space="preserve"> Harmonogram prac Wykonawca przekaże Zamawiającemu </w:t>
      </w:r>
      <w:r w:rsidR="00316431" w:rsidRPr="00835C5A">
        <w:rPr>
          <w:rFonts w:ascii="Arial" w:eastAsia="Arial" w:hAnsi="Arial" w:cs="Arial"/>
          <w:sz w:val="22"/>
          <w:szCs w:val="22"/>
        </w:rPr>
        <w:t xml:space="preserve">w </w:t>
      </w:r>
      <w:r w:rsidR="00711C53" w:rsidRPr="00835C5A">
        <w:rPr>
          <w:rFonts w:ascii="Arial" w:eastAsia="Arial" w:hAnsi="Arial" w:cs="Arial"/>
          <w:sz w:val="22"/>
          <w:szCs w:val="22"/>
        </w:rPr>
        <w:t>wersj</w:t>
      </w:r>
      <w:r w:rsidR="00316431" w:rsidRPr="00835C5A">
        <w:rPr>
          <w:rFonts w:ascii="Arial" w:eastAsia="Arial" w:hAnsi="Arial" w:cs="Arial"/>
          <w:sz w:val="22"/>
          <w:szCs w:val="22"/>
        </w:rPr>
        <w:t>i</w:t>
      </w:r>
      <w:r w:rsidR="00711C53" w:rsidRPr="00835C5A">
        <w:rPr>
          <w:rFonts w:ascii="Arial" w:eastAsia="Arial" w:hAnsi="Arial" w:cs="Arial"/>
          <w:sz w:val="22"/>
          <w:szCs w:val="22"/>
        </w:rPr>
        <w:t xml:space="preserve"> elektroniczn</w:t>
      </w:r>
      <w:r w:rsidR="00316431" w:rsidRPr="00835C5A">
        <w:rPr>
          <w:rFonts w:ascii="Arial" w:eastAsia="Arial" w:hAnsi="Arial" w:cs="Arial"/>
          <w:sz w:val="22"/>
          <w:szCs w:val="22"/>
        </w:rPr>
        <w:t xml:space="preserve">ej </w:t>
      </w:r>
      <w:r w:rsidR="00711C53" w:rsidRPr="00835C5A">
        <w:rPr>
          <w:rFonts w:ascii="Arial" w:eastAsia="Arial" w:hAnsi="Arial" w:cs="Arial"/>
          <w:sz w:val="22"/>
          <w:szCs w:val="22"/>
        </w:rPr>
        <w:t>w formacie xls</w:t>
      </w:r>
      <w:r w:rsidR="00316431" w:rsidRPr="00835C5A">
        <w:rPr>
          <w:rFonts w:ascii="Arial" w:eastAsia="Arial" w:hAnsi="Arial" w:cs="Arial"/>
          <w:sz w:val="22"/>
          <w:szCs w:val="22"/>
        </w:rPr>
        <w:t xml:space="preserve"> oraz podpisanej wersji papierowej w ilości 3 egz.</w:t>
      </w:r>
    </w:p>
    <w:p w14:paraId="4B3986EC" w14:textId="66EE1D0D" w:rsidR="002C72A1" w:rsidRPr="00114CDE" w:rsidRDefault="003233EB" w:rsidP="004D7E44">
      <w:pPr>
        <w:pStyle w:val="Akapitzlist"/>
        <w:numPr>
          <w:ilvl w:val="1"/>
          <w:numId w:val="21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114CDE">
        <w:rPr>
          <w:rFonts w:ascii="Arial" w:eastAsia="Arial" w:hAnsi="Arial" w:cs="Arial"/>
          <w:sz w:val="22"/>
          <w:szCs w:val="22"/>
        </w:rPr>
        <w:t>Opracowania i przedłożenia</w:t>
      </w:r>
      <w:r w:rsidR="0083224F" w:rsidRPr="00114CDE">
        <w:rPr>
          <w:rFonts w:ascii="Arial" w:eastAsia="Arial" w:hAnsi="Arial" w:cs="Arial"/>
          <w:sz w:val="22"/>
          <w:szCs w:val="22"/>
        </w:rPr>
        <w:t xml:space="preserve"> Zamawiającemu</w:t>
      </w:r>
      <w:r w:rsidR="00731DBC" w:rsidRPr="00114CDE">
        <w:rPr>
          <w:rFonts w:ascii="Arial" w:eastAsia="Arial" w:hAnsi="Arial" w:cs="Arial"/>
          <w:sz w:val="22"/>
          <w:szCs w:val="22"/>
        </w:rPr>
        <w:t xml:space="preserve"> </w:t>
      </w:r>
      <w:r w:rsidR="00875BE8" w:rsidRPr="00114CDE">
        <w:rPr>
          <w:rFonts w:ascii="Arial" w:eastAsia="Arial" w:hAnsi="Arial" w:cs="Arial"/>
          <w:sz w:val="22"/>
          <w:szCs w:val="22"/>
        </w:rPr>
        <w:t xml:space="preserve">projektu </w:t>
      </w:r>
      <w:r w:rsidR="009B3BE9" w:rsidRPr="00114CDE">
        <w:rPr>
          <w:rFonts w:ascii="Arial" w:eastAsia="Arial" w:hAnsi="Arial" w:cs="Arial"/>
          <w:sz w:val="22"/>
          <w:szCs w:val="22"/>
        </w:rPr>
        <w:t>budowlanego i technicznego</w:t>
      </w:r>
      <w:r w:rsidR="009F0024" w:rsidRPr="00114CDE">
        <w:rPr>
          <w:rFonts w:ascii="Arial" w:eastAsia="Arial" w:hAnsi="Arial" w:cs="Arial"/>
          <w:sz w:val="22"/>
          <w:szCs w:val="22"/>
        </w:rPr>
        <w:t xml:space="preserve"> </w:t>
      </w:r>
      <w:r w:rsidR="00F724D1" w:rsidRPr="00114CDE">
        <w:rPr>
          <w:rFonts w:ascii="Arial" w:eastAsia="Arial" w:hAnsi="Arial" w:cs="Arial"/>
          <w:sz w:val="22"/>
          <w:szCs w:val="22"/>
        </w:rPr>
        <w:br/>
      </w:r>
      <w:r w:rsidR="009F0024" w:rsidRPr="00114CDE">
        <w:rPr>
          <w:rFonts w:ascii="Arial" w:eastAsia="Arial" w:hAnsi="Arial" w:cs="Arial"/>
          <w:sz w:val="22"/>
          <w:szCs w:val="22"/>
        </w:rPr>
        <w:t>(z elementami projektu wykonawczego)</w:t>
      </w:r>
      <w:r w:rsidR="00325DD2" w:rsidRPr="00114CDE">
        <w:rPr>
          <w:rFonts w:ascii="Arial" w:eastAsia="Arial" w:hAnsi="Arial" w:cs="Arial"/>
          <w:sz w:val="22"/>
          <w:szCs w:val="22"/>
        </w:rPr>
        <w:t xml:space="preserve"> w terminie do 90 dni</w:t>
      </w:r>
      <w:r w:rsidR="009F0024" w:rsidRPr="00114CDE">
        <w:rPr>
          <w:rFonts w:ascii="Arial" w:eastAsia="Arial" w:hAnsi="Arial" w:cs="Arial"/>
          <w:sz w:val="22"/>
          <w:szCs w:val="22"/>
        </w:rPr>
        <w:t xml:space="preserve"> od daty podpisania </w:t>
      </w:r>
      <w:r w:rsidR="009F0024" w:rsidRPr="00114CDE">
        <w:rPr>
          <w:rFonts w:ascii="Arial" w:eastAsia="Arial" w:hAnsi="Arial" w:cs="Arial"/>
          <w:sz w:val="22"/>
          <w:szCs w:val="22"/>
        </w:rPr>
        <w:lastRenderedPageBreak/>
        <w:t>umowy</w:t>
      </w:r>
      <w:r w:rsidR="009B14D1" w:rsidRPr="00114CDE">
        <w:rPr>
          <w:rFonts w:ascii="Arial" w:eastAsia="Arial" w:hAnsi="Arial" w:cs="Arial"/>
          <w:sz w:val="22"/>
          <w:szCs w:val="22"/>
        </w:rPr>
        <w:t xml:space="preserve">. </w:t>
      </w:r>
      <w:r w:rsidR="002C72A1" w:rsidRPr="00114CDE">
        <w:rPr>
          <w:rFonts w:ascii="Arial" w:eastAsia="Arial" w:hAnsi="Arial" w:cs="Arial"/>
          <w:sz w:val="22"/>
          <w:szCs w:val="22"/>
        </w:rPr>
        <w:t>Projekt</w:t>
      </w:r>
      <w:r w:rsidR="00AD7F73" w:rsidRPr="00114CDE">
        <w:rPr>
          <w:rFonts w:ascii="Arial" w:eastAsia="Arial" w:hAnsi="Arial" w:cs="Arial"/>
          <w:sz w:val="22"/>
          <w:szCs w:val="22"/>
        </w:rPr>
        <w:t xml:space="preserve"> </w:t>
      </w:r>
      <w:r w:rsidR="009B3BE9" w:rsidRPr="00114CDE">
        <w:rPr>
          <w:rFonts w:ascii="Arial" w:eastAsia="Arial" w:hAnsi="Arial" w:cs="Arial"/>
          <w:sz w:val="22"/>
          <w:szCs w:val="22"/>
        </w:rPr>
        <w:t>budowlany i techniczny</w:t>
      </w:r>
      <w:r w:rsidR="002C72A1" w:rsidRPr="00114CDE">
        <w:rPr>
          <w:rFonts w:ascii="Arial" w:eastAsia="Arial" w:hAnsi="Arial" w:cs="Arial"/>
          <w:sz w:val="22"/>
          <w:szCs w:val="22"/>
        </w:rPr>
        <w:t xml:space="preserve"> wymaga uzyskania akceptacji</w:t>
      </w:r>
      <w:r w:rsidR="009B3BE9" w:rsidRPr="00114CDE">
        <w:rPr>
          <w:rFonts w:ascii="Arial" w:eastAsia="Arial" w:hAnsi="Arial" w:cs="Arial"/>
          <w:sz w:val="22"/>
          <w:szCs w:val="22"/>
        </w:rPr>
        <w:t xml:space="preserve"> </w:t>
      </w:r>
      <w:r w:rsidR="009B14D1" w:rsidRPr="00114CDE">
        <w:rPr>
          <w:rFonts w:ascii="Arial" w:eastAsia="Arial" w:hAnsi="Arial" w:cs="Arial"/>
          <w:sz w:val="22"/>
          <w:szCs w:val="22"/>
        </w:rPr>
        <w:t>Zamawiającego</w:t>
      </w:r>
      <w:r w:rsidR="002C72A1" w:rsidRPr="00114CDE">
        <w:rPr>
          <w:rFonts w:ascii="Arial" w:eastAsia="Arial" w:hAnsi="Arial" w:cs="Arial"/>
          <w:sz w:val="22"/>
          <w:szCs w:val="22"/>
        </w:rPr>
        <w:t>.</w:t>
      </w:r>
      <w:r w:rsidR="00280976" w:rsidRPr="00114CDE">
        <w:rPr>
          <w:rFonts w:ascii="Arial" w:eastAsia="Arial" w:hAnsi="Arial" w:cs="Arial"/>
          <w:sz w:val="22"/>
          <w:szCs w:val="22"/>
        </w:rPr>
        <w:t xml:space="preserve"> Zamawiający</w:t>
      </w:r>
      <w:r w:rsidR="002C72A1" w:rsidRPr="00114CDE">
        <w:rPr>
          <w:rFonts w:ascii="Arial" w:eastAsia="Arial" w:hAnsi="Arial" w:cs="Arial"/>
          <w:sz w:val="22"/>
          <w:szCs w:val="22"/>
        </w:rPr>
        <w:t>, dokonuje weryfikacji i akceptuje lub przekazuje uwagi do projekt</w:t>
      </w:r>
      <w:r w:rsidR="005878CB" w:rsidRPr="00114CDE">
        <w:rPr>
          <w:rFonts w:ascii="Arial" w:eastAsia="Arial" w:hAnsi="Arial" w:cs="Arial"/>
          <w:sz w:val="22"/>
          <w:szCs w:val="22"/>
        </w:rPr>
        <w:t>ów</w:t>
      </w:r>
      <w:r w:rsidR="002C72A1" w:rsidRPr="00114CDE">
        <w:rPr>
          <w:rFonts w:ascii="Arial" w:eastAsia="Arial" w:hAnsi="Arial" w:cs="Arial"/>
          <w:sz w:val="22"/>
          <w:szCs w:val="22"/>
        </w:rPr>
        <w:t xml:space="preserve"> </w:t>
      </w:r>
      <w:r w:rsidR="00F724D1" w:rsidRPr="00114CDE">
        <w:rPr>
          <w:rFonts w:ascii="Arial" w:eastAsia="Arial" w:hAnsi="Arial" w:cs="Arial"/>
          <w:sz w:val="22"/>
          <w:szCs w:val="22"/>
        </w:rPr>
        <w:br/>
      </w:r>
      <w:r w:rsidR="002C72A1" w:rsidRPr="00114CDE">
        <w:rPr>
          <w:rFonts w:ascii="Arial" w:eastAsia="Arial" w:hAnsi="Arial" w:cs="Arial"/>
          <w:sz w:val="22"/>
          <w:szCs w:val="22"/>
        </w:rPr>
        <w:t xml:space="preserve">w terminie 7 dni od dnia przedłożenia. </w:t>
      </w:r>
      <w:r w:rsidR="004022EB" w:rsidRPr="00114CDE">
        <w:rPr>
          <w:rFonts w:ascii="Arial" w:eastAsia="Arial" w:hAnsi="Arial" w:cs="Arial"/>
          <w:sz w:val="22"/>
          <w:szCs w:val="22"/>
        </w:rPr>
        <w:t>Uzupełnion</w:t>
      </w:r>
      <w:r w:rsidR="005878CB" w:rsidRPr="00114CDE">
        <w:rPr>
          <w:rFonts w:ascii="Arial" w:eastAsia="Arial" w:hAnsi="Arial" w:cs="Arial"/>
          <w:sz w:val="22"/>
          <w:szCs w:val="22"/>
        </w:rPr>
        <w:t>e</w:t>
      </w:r>
      <w:r w:rsidR="004022EB" w:rsidRPr="00114CDE">
        <w:rPr>
          <w:rFonts w:ascii="Arial" w:eastAsia="Arial" w:hAnsi="Arial" w:cs="Arial"/>
          <w:sz w:val="22"/>
          <w:szCs w:val="22"/>
        </w:rPr>
        <w:t xml:space="preserve"> projekt</w:t>
      </w:r>
      <w:r w:rsidR="005878CB" w:rsidRPr="00114CDE">
        <w:rPr>
          <w:rFonts w:ascii="Arial" w:eastAsia="Arial" w:hAnsi="Arial" w:cs="Arial"/>
          <w:sz w:val="22"/>
          <w:szCs w:val="22"/>
        </w:rPr>
        <w:t>y</w:t>
      </w:r>
      <w:r w:rsidR="004022EB" w:rsidRPr="00114CDE">
        <w:rPr>
          <w:rFonts w:ascii="Arial" w:eastAsia="Arial" w:hAnsi="Arial" w:cs="Arial"/>
          <w:sz w:val="22"/>
          <w:szCs w:val="22"/>
        </w:rPr>
        <w:t xml:space="preserve"> uwzględniając</w:t>
      </w:r>
      <w:r w:rsidR="005878CB" w:rsidRPr="00114CDE">
        <w:rPr>
          <w:rFonts w:ascii="Arial" w:eastAsia="Arial" w:hAnsi="Arial" w:cs="Arial"/>
          <w:sz w:val="22"/>
          <w:szCs w:val="22"/>
        </w:rPr>
        <w:t>e</w:t>
      </w:r>
      <w:r w:rsidR="004022EB" w:rsidRPr="00114CDE">
        <w:rPr>
          <w:rFonts w:ascii="Arial" w:eastAsia="Arial" w:hAnsi="Arial" w:cs="Arial"/>
          <w:sz w:val="22"/>
          <w:szCs w:val="22"/>
        </w:rPr>
        <w:t xml:space="preserve"> ewentualne uwagi Zamawiającego, Wykonawca przedstawi w terminie do 14 dni </w:t>
      </w:r>
      <w:r w:rsidR="00F724D1" w:rsidRPr="00114CDE">
        <w:rPr>
          <w:rFonts w:ascii="Arial" w:eastAsia="Arial" w:hAnsi="Arial" w:cs="Arial"/>
          <w:sz w:val="22"/>
          <w:szCs w:val="22"/>
        </w:rPr>
        <w:br/>
      </w:r>
      <w:r w:rsidR="004022EB" w:rsidRPr="00114CDE">
        <w:rPr>
          <w:rFonts w:ascii="Arial" w:eastAsia="Arial" w:hAnsi="Arial" w:cs="Arial"/>
          <w:sz w:val="22"/>
          <w:szCs w:val="22"/>
        </w:rPr>
        <w:t>od dnia przekazania uwag przez Zamawiającego.</w:t>
      </w:r>
    </w:p>
    <w:p w14:paraId="3ED72BA3" w14:textId="3630B9DE" w:rsidR="006D751B" w:rsidRPr="003F0FF5" w:rsidRDefault="006D751B" w:rsidP="004D7E44">
      <w:pPr>
        <w:pStyle w:val="Akapitzlist"/>
        <w:numPr>
          <w:ilvl w:val="1"/>
          <w:numId w:val="21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3F0FF5">
        <w:rPr>
          <w:rFonts w:ascii="Arial" w:eastAsia="Arial" w:hAnsi="Arial" w:cs="Arial"/>
          <w:sz w:val="22"/>
          <w:szCs w:val="22"/>
        </w:rPr>
        <w:t xml:space="preserve">Przekazania </w:t>
      </w:r>
      <w:r w:rsidR="00696772" w:rsidRPr="003F0FF5">
        <w:rPr>
          <w:rFonts w:ascii="Arial" w:eastAsia="Arial" w:hAnsi="Arial" w:cs="Arial"/>
          <w:sz w:val="22"/>
          <w:szCs w:val="22"/>
        </w:rPr>
        <w:t xml:space="preserve">Zamawiającemu nie później niż </w:t>
      </w:r>
      <w:r w:rsidRPr="003F0FF5">
        <w:rPr>
          <w:rFonts w:ascii="Arial" w:eastAsia="Arial" w:hAnsi="Arial" w:cs="Arial"/>
          <w:sz w:val="22"/>
          <w:szCs w:val="22"/>
          <w:u w:val="single"/>
        </w:rPr>
        <w:t xml:space="preserve">7 dni </w:t>
      </w:r>
      <w:r w:rsidR="006D1F40" w:rsidRPr="003F0FF5">
        <w:rPr>
          <w:rFonts w:ascii="Arial" w:eastAsia="Arial" w:hAnsi="Arial" w:cs="Arial"/>
          <w:sz w:val="22"/>
          <w:szCs w:val="22"/>
          <w:u w:val="single"/>
        </w:rPr>
        <w:t>przed planowanym terminem</w:t>
      </w:r>
      <w:r w:rsidR="006D1F40" w:rsidRPr="003F0FF5">
        <w:rPr>
          <w:rFonts w:ascii="Arial" w:eastAsia="Arial" w:hAnsi="Arial" w:cs="Arial"/>
          <w:sz w:val="22"/>
          <w:szCs w:val="22"/>
        </w:rPr>
        <w:t xml:space="preserve"> </w:t>
      </w:r>
      <w:r w:rsidR="009504C8" w:rsidRPr="003F0FF5">
        <w:rPr>
          <w:rFonts w:ascii="Arial" w:eastAsia="Arial" w:hAnsi="Arial" w:cs="Arial"/>
          <w:sz w:val="22"/>
          <w:szCs w:val="22"/>
        </w:rPr>
        <w:t>wprowadzenia na teren budowy</w:t>
      </w:r>
      <w:r w:rsidR="006D1F40" w:rsidRPr="003F0FF5">
        <w:rPr>
          <w:rFonts w:ascii="Arial" w:eastAsia="Arial" w:hAnsi="Arial" w:cs="Arial"/>
          <w:sz w:val="22"/>
          <w:szCs w:val="22"/>
        </w:rPr>
        <w:t xml:space="preserve"> </w:t>
      </w:r>
      <w:r w:rsidRPr="003F0FF5">
        <w:rPr>
          <w:rFonts w:ascii="Arial" w:eastAsia="Arial" w:hAnsi="Arial" w:cs="Arial"/>
          <w:sz w:val="22"/>
          <w:szCs w:val="22"/>
        </w:rPr>
        <w:t xml:space="preserve">wszystkich prawidłowo wystawionych dokumentów niezbędnych do </w:t>
      </w:r>
      <w:r w:rsidR="00CE5EAC" w:rsidRPr="003F0FF5">
        <w:rPr>
          <w:rFonts w:ascii="Arial" w:eastAsia="Arial" w:hAnsi="Arial" w:cs="Arial"/>
          <w:sz w:val="22"/>
          <w:szCs w:val="22"/>
        </w:rPr>
        <w:t>realizacji umowy</w:t>
      </w:r>
      <w:r w:rsidR="001D2463" w:rsidRPr="003F0FF5">
        <w:rPr>
          <w:rFonts w:ascii="Arial" w:eastAsia="Arial" w:hAnsi="Arial" w:cs="Arial"/>
          <w:sz w:val="22"/>
          <w:szCs w:val="22"/>
        </w:rPr>
        <w:t xml:space="preserve"> zgodnie z obowiązu</w:t>
      </w:r>
      <w:r w:rsidR="000328CF" w:rsidRPr="003F0FF5">
        <w:rPr>
          <w:rFonts w:ascii="Arial" w:eastAsia="Arial" w:hAnsi="Arial" w:cs="Arial"/>
          <w:sz w:val="22"/>
          <w:szCs w:val="22"/>
        </w:rPr>
        <w:t>jącymi przepisami.</w:t>
      </w:r>
    </w:p>
    <w:p w14:paraId="48DBC159" w14:textId="2052E1BB" w:rsidR="006D751B" w:rsidRDefault="00027D3D" w:rsidP="004D7E44">
      <w:pPr>
        <w:pStyle w:val="Akapitzlist"/>
        <w:numPr>
          <w:ilvl w:val="1"/>
          <w:numId w:val="21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Przejęcia terenu budowy od Zamawiającego, przy czym 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Zamawiający nie przekaże Wykonawcy terenu budowy do czasu przedłożenia </w:t>
      </w:r>
      <w:r w:rsidR="00227398" w:rsidRPr="00F53464">
        <w:rPr>
          <w:rFonts w:ascii="Arial" w:eastAsia="Arial" w:hAnsi="Arial" w:cs="Arial"/>
          <w:sz w:val="22"/>
          <w:szCs w:val="22"/>
        </w:rPr>
        <w:t xml:space="preserve">wszystkich </w:t>
      </w:r>
      <w:r w:rsidR="006D751B" w:rsidRPr="00F53464">
        <w:rPr>
          <w:rFonts w:ascii="Arial" w:eastAsia="Arial" w:hAnsi="Arial" w:cs="Arial"/>
          <w:sz w:val="22"/>
          <w:szCs w:val="22"/>
        </w:rPr>
        <w:t>d</w:t>
      </w:r>
      <w:r w:rsidR="000D0B3D" w:rsidRPr="00F53464">
        <w:rPr>
          <w:rFonts w:ascii="Arial" w:eastAsia="Arial" w:hAnsi="Arial" w:cs="Arial"/>
          <w:sz w:val="22"/>
          <w:szCs w:val="22"/>
        </w:rPr>
        <w:t>okumentów</w:t>
      </w:r>
      <w:r w:rsidR="004B77AE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9D3806" w:rsidRPr="00F53464">
        <w:rPr>
          <w:rFonts w:ascii="Arial" w:eastAsia="Arial" w:hAnsi="Arial" w:cs="Arial"/>
          <w:sz w:val="22"/>
          <w:szCs w:val="22"/>
        </w:rPr>
        <w:t>wymaga</w:t>
      </w:r>
      <w:r w:rsidR="006273E0" w:rsidRPr="00F53464">
        <w:rPr>
          <w:rFonts w:ascii="Arial" w:eastAsia="Arial" w:hAnsi="Arial" w:cs="Arial"/>
          <w:sz w:val="22"/>
          <w:szCs w:val="22"/>
        </w:rPr>
        <w:t>nych</w:t>
      </w:r>
      <w:r w:rsidR="004B77AE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9D3806" w:rsidRPr="00F53464">
        <w:rPr>
          <w:rFonts w:ascii="Arial" w:eastAsia="Arial" w:hAnsi="Arial" w:cs="Arial"/>
          <w:sz w:val="22"/>
          <w:szCs w:val="22"/>
        </w:rPr>
        <w:t>w toku realizacji inwestycji</w:t>
      </w:r>
      <w:r w:rsidR="000328CF" w:rsidRPr="00F53464">
        <w:rPr>
          <w:rFonts w:ascii="Arial" w:eastAsia="Arial" w:hAnsi="Arial" w:cs="Arial"/>
          <w:sz w:val="22"/>
          <w:szCs w:val="22"/>
        </w:rPr>
        <w:t>.</w:t>
      </w:r>
      <w:r w:rsidR="006273E0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Jeżeli opóźnienie w przedłożeniu dokumentów nastąpi z przyczyn leżących po stronie Wykonawcy, późniejsze przekazanie terenu budowy przez Zamawiającego nie stanowi podstawy do zmiany terminu wykonania umowy. Za zwłokę w przekazaniu dokumentów Zamawiający naliczy Wykonawcy kary umowne w wysokości określonej w umowie. </w:t>
      </w:r>
    </w:p>
    <w:p w14:paraId="75E32D8B" w14:textId="77777777" w:rsidR="00457B70" w:rsidRPr="007941DB" w:rsidRDefault="00457B70" w:rsidP="004D7E44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709BA1A2" w14:textId="77777777" w:rsidR="006D751B" w:rsidRPr="00F53464" w:rsidRDefault="006D751B" w:rsidP="004D7E44">
      <w:pPr>
        <w:numPr>
          <w:ilvl w:val="0"/>
          <w:numId w:val="13"/>
        </w:numPr>
        <w:spacing w:line="360" w:lineRule="auto"/>
        <w:ind w:left="426" w:hanging="426"/>
        <w:contextualSpacing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Usuwanie wad stwierdzonych podczas wykonywania umowy</w:t>
      </w:r>
    </w:p>
    <w:p w14:paraId="1D94BCA3" w14:textId="68D399EC" w:rsidR="006D751B" w:rsidRPr="00F53464" w:rsidRDefault="00077D79" w:rsidP="004D7E44">
      <w:pPr>
        <w:numPr>
          <w:ilvl w:val="1"/>
          <w:numId w:val="13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Zamawiający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będzie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na bieżąco sprawdzać wykonywane roboty, a o wykrytych wadach powiadomić niezwłocznie Wykonawcę. Sprawdzenie jakości robót przez </w:t>
      </w:r>
      <w:r w:rsidRPr="00F53464">
        <w:rPr>
          <w:rFonts w:ascii="Arial" w:eastAsia="Arial" w:hAnsi="Arial" w:cs="Arial"/>
          <w:sz w:val="22"/>
          <w:szCs w:val="22"/>
        </w:rPr>
        <w:t>Zamawiającego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 nie ogranicza uprawnień komisji odbioru </w:t>
      </w:r>
      <w:r w:rsidR="00B42888" w:rsidRPr="00F53464">
        <w:rPr>
          <w:rFonts w:ascii="Arial" w:eastAsia="Arial" w:hAnsi="Arial" w:cs="Arial"/>
          <w:sz w:val="22"/>
          <w:szCs w:val="22"/>
        </w:rPr>
        <w:t xml:space="preserve">częściowego/końcowego </w:t>
      </w:r>
      <w:r w:rsidR="006D751B" w:rsidRPr="00F53464">
        <w:rPr>
          <w:rFonts w:ascii="Arial" w:eastAsia="Arial" w:hAnsi="Arial" w:cs="Arial"/>
          <w:sz w:val="22"/>
          <w:szCs w:val="22"/>
        </w:rPr>
        <w:t>powołanej przez Zamawiającego, do ustalenia wad przedmiotu odbioru.</w:t>
      </w:r>
    </w:p>
    <w:p w14:paraId="6E158B8F" w14:textId="63DA80E1" w:rsidR="006D751B" w:rsidRPr="00F53464" w:rsidRDefault="006D751B" w:rsidP="004D7E44">
      <w:pPr>
        <w:numPr>
          <w:ilvl w:val="1"/>
          <w:numId w:val="13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Zgłoszone w trakcie </w:t>
      </w:r>
      <w:r w:rsidR="00227398" w:rsidRPr="00F53464">
        <w:rPr>
          <w:rFonts w:ascii="Arial" w:eastAsia="Arial" w:hAnsi="Arial" w:cs="Arial"/>
          <w:sz w:val="22"/>
          <w:szCs w:val="22"/>
        </w:rPr>
        <w:t xml:space="preserve">realizacji </w:t>
      </w:r>
      <w:r w:rsidRPr="00F53464">
        <w:rPr>
          <w:rFonts w:ascii="Arial" w:eastAsia="Arial" w:hAnsi="Arial" w:cs="Arial"/>
          <w:sz w:val="22"/>
          <w:szCs w:val="22"/>
        </w:rPr>
        <w:t xml:space="preserve">przedmiotu umowy wady i usterki powinny być usunięte przez Wykonawcę w terminie wskazanym przez </w:t>
      </w:r>
      <w:r w:rsidR="00077D79" w:rsidRPr="00F53464">
        <w:rPr>
          <w:rFonts w:ascii="Arial" w:eastAsia="Arial" w:hAnsi="Arial" w:cs="Arial"/>
          <w:sz w:val="22"/>
          <w:szCs w:val="22"/>
        </w:rPr>
        <w:t>Zamawiającego</w:t>
      </w:r>
      <w:r w:rsidRPr="00F53464">
        <w:rPr>
          <w:rFonts w:ascii="Arial" w:eastAsia="Arial" w:hAnsi="Arial" w:cs="Arial"/>
          <w:sz w:val="22"/>
          <w:szCs w:val="22"/>
        </w:rPr>
        <w:t>. Termin ten będzie uwzględniał aspekty techniczne, technologiczne i organizacyjne związane z usunięciem wady lub usterki.</w:t>
      </w:r>
    </w:p>
    <w:p w14:paraId="4B97DEB1" w14:textId="77777777" w:rsidR="006D751B" w:rsidRPr="00F53464" w:rsidRDefault="006D751B" w:rsidP="004D7E44">
      <w:pPr>
        <w:numPr>
          <w:ilvl w:val="1"/>
          <w:numId w:val="13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Wady i usterki wykryte we własnym zakresie przez Wykonawcę powinny być usunięte niezwłocznie.</w:t>
      </w:r>
    </w:p>
    <w:p w14:paraId="1C46FBF4" w14:textId="61E7B46A" w:rsidR="006D751B" w:rsidRPr="00F53464" w:rsidRDefault="006D751B" w:rsidP="004D7E44">
      <w:pPr>
        <w:numPr>
          <w:ilvl w:val="1"/>
          <w:numId w:val="13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Usunięcie stwierdzonych wad i usterek wymaga potwierdzenia </w:t>
      </w:r>
      <w:r w:rsidR="00077D79" w:rsidRPr="00F53464">
        <w:rPr>
          <w:rFonts w:ascii="Arial" w:eastAsia="Arial" w:hAnsi="Arial" w:cs="Arial"/>
          <w:sz w:val="22"/>
          <w:szCs w:val="22"/>
        </w:rPr>
        <w:t>Zamawiaj</w:t>
      </w:r>
      <w:r w:rsidR="00361D3D" w:rsidRPr="00F53464">
        <w:rPr>
          <w:rFonts w:ascii="Arial" w:eastAsia="Arial" w:hAnsi="Arial" w:cs="Arial"/>
          <w:sz w:val="22"/>
          <w:szCs w:val="22"/>
        </w:rPr>
        <w:t>ącego</w:t>
      </w:r>
    </w:p>
    <w:p w14:paraId="31D980E7" w14:textId="77777777" w:rsidR="00A317BB" w:rsidRPr="00F53464" w:rsidRDefault="00A317B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</w:p>
    <w:p w14:paraId="2C94B203" w14:textId="46B1237B" w:rsidR="006D751B" w:rsidRPr="00F53464" w:rsidRDefault="006D751B" w:rsidP="004D7E44">
      <w:pPr>
        <w:numPr>
          <w:ilvl w:val="0"/>
          <w:numId w:val="13"/>
        </w:numPr>
        <w:spacing w:line="360" w:lineRule="auto"/>
        <w:ind w:left="426" w:hanging="426"/>
        <w:contextualSpacing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Wstrzymanie robót</w:t>
      </w:r>
    </w:p>
    <w:p w14:paraId="5F7DDEBA" w14:textId="11BD3964" w:rsidR="006D751B" w:rsidRPr="00F53464" w:rsidRDefault="00AA5FAD" w:rsidP="004D7E44">
      <w:pPr>
        <w:numPr>
          <w:ilvl w:val="1"/>
          <w:numId w:val="13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przypadku</w:t>
      </w:r>
      <w:r w:rsidR="00FC6B9F" w:rsidRPr="00F53464">
        <w:rPr>
          <w:rFonts w:ascii="Arial" w:eastAsia="Arial" w:hAnsi="Arial" w:cs="Arial"/>
          <w:sz w:val="22"/>
          <w:szCs w:val="22"/>
        </w:rPr>
        <w:t xml:space="preserve"> wykrytych wad</w:t>
      </w:r>
      <w:r w:rsidR="00BF3277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FC6B9F" w:rsidRPr="00F53464">
        <w:rPr>
          <w:rFonts w:ascii="Arial" w:eastAsia="Arial" w:hAnsi="Arial" w:cs="Arial"/>
          <w:sz w:val="22"/>
          <w:szCs w:val="22"/>
        </w:rPr>
        <w:t>n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a pisemne polecenie </w:t>
      </w:r>
      <w:r w:rsidR="006C030D" w:rsidRPr="00F53464">
        <w:rPr>
          <w:rFonts w:ascii="Arial" w:eastAsia="Arial" w:hAnsi="Arial" w:cs="Arial"/>
          <w:sz w:val="22"/>
          <w:szCs w:val="22"/>
        </w:rPr>
        <w:t xml:space="preserve">Zamawiającego 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Wykonawca wstrzyma realizację robót w taki sposób i na taki okres, jaki </w:t>
      </w:r>
      <w:r w:rsidR="006C030D" w:rsidRPr="00F53464">
        <w:rPr>
          <w:rFonts w:ascii="Arial" w:eastAsia="Arial" w:hAnsi="Arial" w:cs="Arial"/>
          <w:sz w:val="22"/>
          <w:szCs w:val="22"/>
        </w:rPr>
        <w:t>Z</w:t>
      </w:r>
      <w:r w:rsidR="00A13E13" w:rsidRPr="00F53464">
        <w:rPr>
          <w:rFonts w:ascii="Arial" w:eastAsia="Arial" w:hAnsi="Arial" w:cs="Arial"/>
          <w:sz w:val="22"/>
          <w:szCs w:val="22"/>
        </w:rPr>
        <w:t>a</w:t>
      </w:r>
      <w:r w:rsidR="006C030D" w:rsidRPr="00F53464">
        <w:rPr>
          <w:rFonts w:ascii="Arial" w:eastAsia="Arial" w:hAnsi="Arial" w:cs="Arial"/>
          <w:sz w:val="22"/>
          <w:szCs w:val="22"/>
        </w:rPr>
        <w:t xml:space="preserve">mawiający 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uzna </w:t>
      </w:r>
      <w:r w:rsidR="00F724D1">
        <w:rPr>
          <w:rFonts w:ascii="Arial" w:eastAsia="Arial" w:hAnsi="Arial" w:cs="Arial"/>
          <w:sz w:val="22"/>
          <w:szCs w:val="22"/>
        </w:rPr>
        <w:br/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za konieczny. Wykonawca odpowiednio zabezpieczy wykonane roboty zgodnie </w:t>
      </w:r>
      <w:r w:rsidR="00F724D1">
        <w:rPr>
          <w:rFonts w:ascii="Arial" w:eastAsia="Arial" w:hAnsi="Arial" w:cs="Arial"/>
          <w:sz w:val="22"/>
          <w:szCs w:val="22"/>
        </w:rPr>
        <w:br/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z wymaganiami </w:t>
      </w:r>
      <w:r w:rsidR="00361D3D" w:rsidRPr="00F53464">
        <w:rPr>
          <w:rFonts w:ascii="Arial" w:eastAsia="Arial" w:hAnsi="Arial" w:cs="Arial"/>
          <w:sz w:val="22"/>
          <w:szCs w:val="22"/>
        </w:rPr>
        <w:t>Zamawiającego</w:t>
      </w:r>
      <w:r w:rsidR="006D751B" w:rsidRPr="00F53464">
        <w:rPr>
          <w:rFonts w:ascii="Arial" w:eastAsia="Arial" w:hAnsi="Arial" w:cs="Arial"/>
          <w:sz w:val="22"/>
          <w:szCs w:val="22"/>
        </w:rPr>
        <w:t xml:space="preserve">. Wszelkie koszty powstałe w związku </w:t>
      </w:r>
      <w:r w:rsidR="00F724D1">
        <w:rPr>
          <w:rFonts w:ascii="Arial" w:eastAsia="Arial" w:hAnsi="Arial" w:cs="Arial"/>
          <w:sz w:val="22"/>
          <w:szCs w:val="22"/>
        </w:rPr>
        <w:br/>
      </w:r>
      <w:r w:rsidR="006D751B" w:rsidRPr="00F53464">
        <w:rPr>
          <w:rFonts w:ascii="Arial" w:eastAsia="Arial" w:hAnsi="Arial" w:cs="Arial"/>
          <w:sz w:val="22"/>
          <w:szCs w:val="22"/>
        </w:rPr>
        <w:t>ze wstrzymaniem robót ponosi Wykonawca.</w:t>
      </w:r>
    </w:p>
    <w:p w14:paraId="7AD663E7" w14:textId="6CDADF75" w:rsidR="006D751B" w:rsidRPr="00F53464" w:rsidRDefault="006D751B" w:rsidP="004D7E44">
      <w:pPr>
        <w:numPr>
          <w:ilvl w:val="1"/>
          <w:numId w:val="13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>Jeżeli wstrzymanie realizacji robót nastąpiło z przyczyn leżących po stronie Zamawiającego, termin wykonania robót ulegnie przedłużeniu o okres wstrzymania robót lub o okres uzgodniony pomiędzy stronami.</w:t>
      </w:r>
    </w:p>
    <w:p w14:paraId="7D9E17CD" w14:textId="77777777" w:rsidR="00601211" w:rsidRPr="00F53464" w:rsidRDefault="00601211" w:rsidP="004D7E44">
      <w:pPr>
        <w:spacing w:line="360" w:lineRule="auto"/>
        <w:ind w:left="709"/>
        <w:contextualSpacing/>
        <w:jc w:val="both"/>
        <w:rPr>
          <w:rFonts w:ascii="Arial" w:eastAsia="Arial" w:hAnsi="Arial" w:cs="Arial"/>
          <w:b/>
          <w:sz w:val="22"/>
          <w:szCs w:val="22"/>
        </w:rPr>
      </w:pPr>
    </w:p>
    <w:p w14:paraId="216DCCE8" w14:textId="01608721" w:rsidR="006D751B" w:rsidRPr="00F53464" w:rsidRDefault="00227398" w:rsidP="004D7E44">
      <w:pPr>
        <w:numPr>
          <w:ilvl w:val="0"/>
          <w:numId w:val="13"/>
        </w:numPr>
        <w:spacing w:line="360" w:lineRule="auto"/>
        <w:ind w:left="426" w:hanging="426"/>
        <w:contextualSpacing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O</w:t>
      </w:r>
      <w:r w:rsidR="006D751B" w:rsidRPr="00F53464">
        <w:rPr>
          <w:rFonts w:ascii="Arial" w:eastAsia="Arial" w:hAnsi="Arial" w:cs="Arial"/>
          <w:b/>
          <w:sz w:val="22"/>
          <w:szCs w:val="22"/>
        </w:rPr>
        <w:t>dbi</w:t>
      </w:r>
      <w:r w:rsidR="0013520D">
        <w:rPr>
          <w:rFonts w:ascii="Arial" w:eastAsia="Arial" w:hAnsi="Arial" w:cs="Arial"/>
          <w:b/>
          <w:sz w:val="22"/>
          <w:szCs w:val="22"/>
        </w:rPr>
        <w:t>ór</w:t>
      </w:r>
      <w:r w:rsidR="006D751B" w:rsidRPr="00F53464">
        <w:rPr>
          <w:rFonts w:ascii="Arial" w:eastAsia="Arial" w:hAnsi="Arial" w:cs="Arial"/>
          <w:b/>
          <w:sz w:val="22"/>
          <w:szCs w:val="22"/>
        </w:rPr>
        <w:t xml:space="preserve"> </w:t>
      </w:r>
      <w:r w:rsidR="006C030D" w:rsidRPr="00F53464">
        <w:rPr>
          <w:rFonts w:ascii="Arial" w:eastAsia="Arial" w:hAnsi="Arial" w:cs="Arial"/>
          <w:b/>
          <w:sz w:val="22"/>
          <w:szCs w:val="22"/>
        </w:rPr>
        <w:t>częściow</w:t>
      </w:r>
      <w:r w:rsidR="0013520D">
        <w:rPr>
          <w:rFonts w:ascii="Arial" w:eastAsia="Arial" w:hAnsi="Arial" w:cs="Arial"/>
          <w:b/>
          <w:sz w:val="22"/>
          <w:szCs w:val="22"/>
        </w:rPr>
        <w:t>y</w:t>
      </w:r>
    </w:p>
    <w:p w14:paraId="1F7AB500" w14:textId="4763037A" w:rsidR="006C030D" w:rsidRPr="00F53464" w:rsidRDefault="006C030D" w:rsidP="004D7E44">
      <w:pPr>
        <w:pStyle w:val="Akapitzlist"/>
        <w:numPr>
          <w:ilvl w:val="1"/>
          <w:numId w:val="1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zgłasza gotowość do odbioru </w:t>
      </w:r>
      <w:r w:rsidR="0013520D">
        <w:rPr>
          <w:rFonts w:ascii="Arial" w:eastAsia="Arial" w:hAnsi="Arial" w:cs="Arial"/>
          <w:sz w:val="22"/>
          <w:szCs w:val="22"/>
        </w:rPr>
        <w:t>częściowego</w:t>
      </w:r>
      <w:r w:rsidR="006B564E" w:rsidRPr="00F53464">
        <w:rPr>
          <w:rFonts w:ascii="Arial" w:eastAsia="Arial" w:hAnsi="Arial" w:cs="Arial"/>
          <w:sz w:val="22"/>
          <w:szCs w:val="22"/>
        </w:rPr>
        <w:t xml:space="preserve"> Zamawiającemu</w:t>
      </w:r>
    </w:p>
    <w:p w14:paraId="0D9AC058" w14:textId="4B9DA9B0" w:rsidR="006D751B" w:rsidRPr="00F53464" w:rsidRDefault="006D751B" w:rsidP="004D7E44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Protok</w:t>
      </w:r>
      <w:r w:rsidR="003F546A">
        <w:rPr>
          <w:rFonts w:ascii="Arial" w:eastAsia="Arial" w:hAnsi="Arial" w:cs="Arial"/>
          <w:sz w:val="22"/>
          <w:szCs w:val="22"/>
        </w:rPr>
        <w:t>ół</w:t>
      </w:r>
      <w:r w:rsidR="00711C53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 xml:space="preserve">odbioru </w:t>
      </w:r>
      <w:r w:rsidR="003F546A">
        <w:rPr>
          <w:rFonts w:ascii="Arial" w:eastAsia="Arial" w:hAnsi="Arial" w:cs="Arial"/>
          <w:sz w:val="22"/>
          <w:szCs w:val="22"/>
        </w:rPr>
        <w:t>częściowego</w:t>
      </w:r>
      <w:r w:rsidRPr="00F53464">
        <w:rPr>
          <w:rFonts w:ascii="Arial" w:eastAsia="Arial" w:hAnsi="Arial" w:cs="Arial"/>
          <w:sz w:val="22"/>
          <w:szCs w:val="22"/>
        </w:rPr>
        <w:t xml:space="preserve"> będ</w:t>
      </w:r>
      <w:r w:rsidR="003F546A">
        <w:rPr>
          <w:rFonts w:ascii="Arial" w:eastAsia="Arial" w:hAnsi="Arial" w:cs="Arial"/>
          <w:sz w:val="22"/>
          <w:szCs w:val="22"/>
        </w:rPr>
        <w:t>zie</w:t>
      </w:r>
      <w:r w:rsidRPr="00F53464">
        <w:rPr>
          <w:rFonts w:ascii="Arial" w:eastAsia="Arial" w:hAnsi="Arial" w:cs="Arial"/>
          <w:sz w:val="22"/>
          <w:szCs w:val="22"/>
        </w:rPr>
        <w:t xml:space="preserve"> zawierał zakres wykonanych prac wraz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z ich wartością </w:t>
      </w:r>
      <w:r w:rsidR="003F546A">
        <w:rPr>
          <w:rFonts w:ascii="Arial" w:eastAsia="Arial" w:hAnsi="Arial" w:cs="Arial"/>
          <w:sz w:val="22"/>
          <w:szCs w:val="22"/>
        </w:rPr>
        <w:t xml:space="preserve">i </w:t>
      </w:r>
      <w:r w:rsidRPr="00F53464">
        <w:rPr>
          <w:rFonts w:ascii="Arial" w:eastAsia="Arial" w:hAnsi="Arial" w:cs="Arial"/>
          <w:sz w:val="22"/>
          <w:szCs w:val="22"/>
        </w:rPr>
        <w:t>będ</w:t>
      </w:r>
      <w:r w:rsidR="003F546A">
        <w:rPr>
          <w:rFonts w:ascii="Arial" w:eastAsia="Arial" w:hAnsi="Arial" w:cs="Arial"/>
          <w:sz w:val="22"/>
          <w:szCs w:val="22"/>
        </w:rPr>
        <w:t>zie</w:t>
      </w:r>
      <w:r w:rsidRPr="00F53464">
        <w:rPr>
          <w:rFonts w:ascii="Arial" w:eastAsia="Arial" w:hAnsi="Arial" w:cs="Arial"/>
          <w:sz w:val="22"/>
          <w:szCs w:val="22"/>
        </w:rPr>
        <w:t xml:space="preserve"> odbywał się </w:t>
      </w:r>
      <w:r w:rsidR="000561E5" w:rsidRPr="00F53464">
        <w:rPr>
          <w:rFonts w:ascii="Arial" w:eastAsia="Arial" w:hAnsi="Arial" w:cs="Arial"/>
          <w:sz w:val="22"/>
          <w:szCs w:val="22"/>
        </w:rPr>
        <w:t xml:space="preserve">zgodnie z </w:t>
      </w:r>
      <w:r w:rsidR="00711C53" w:rsidRPr="00711C53">
        <w:rPr>
          <w:rFonts w:ascii="Arial" w:eastAsia="Arial" w:hAnsi="Arial" w:cs="Arial"/>
          <w:sz w:val="22"/>
          <w:szCs w:val="22"/>
        </w:rPr>
        <w:t>przedstawionym harmonogramem prac</w:t>
      </w:r>
      <w:r w:rsidR="00711C53">
        <w:rPr>
          <w:rFonts w:ascii="Arial" w:eastAsia="Arial" w:hAnsi="Arial" w:cs="Arial"/>
          <w:sz w:val="22"/>
          <w:szCs w:val="22"/>
        </w:rPr>
        <w:t>.</w:t>
      </w:r>
    </w:p>
    <w:p w14:paraId="04D1B402" w14:textId="61D5592D" w:rsidR="006D751B" w:rsidRPr="00F53464" w:rsidRDefault="006D751B" w:rsidP="004D7E44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Dopuszcza się, po wyrażeniu zgody przez Zamawiającego, zmianę </w:t>
      </w:r>
      <w:r w:rsidR="000947AC">
        <w:rPr>
          <w:rFonts w:ascii="Arial" w:eastAsia="Arial" w:hAnsi="Arial" w:cs="Arial"/>
          <w:sz w:val="22"/>
          <w:szCs w:val="22"/>
        </w:rPr>
        <w:t>terminu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372D3A" w:rsidRPr="00F53464">
        <w:rPr>
          <w:rFonts w:ascii="Arial" w:eastAsia="Arial" w:hAnsi="Arial" w:cs="Arial"/>
          <w:sz w:val="22"/>
          <w:szCs w:val="22"/>
        </w:rPr>
        <w:t>odbiorów częściowych</w:t>
      </w:r>
      <w:r w:rsidRPr="00F53464">
        <w:rPr>
          <w:rFonts w:ascii="Arial" w:eastAsia="Arial" w:hAnsi="Arial" w:cs="Arial"/>
          <w:sz w:val="22"/>
          <w:szCs w:val="22"/>
        </w:rPr>
        <w:t>. Okoliczność taka nie stanowi zmiany umowy.</w:t>
      </w:r>
    </w:p>
    <w:p w14:paraId="42F07538" w14:textId="7F489312" w:rsidR="006D751B" w:rsidRPr="003A1B8B" w:rsidRDefault="006D751B" w:rsidP="004D7E44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</w:t>
      </w:r>
      <w:r w:rsidR="00564C1D" w:rsidRPr="00F53464">
        <w:rPr>
          <w:rFonts w:ascii="Arial" w:eastAsia="Arial" w:hAnsi="Arial" w:cs="Arial"/>
          <w:sz w:val="22"/>
          <w:szCs w:val="22"/>
          <w:u w:val="single"/>
        </w:rPr>
        <w:t>przed odbiorem częściowym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13520D" w:rsidRPr="00F53464">
        <w:rPr>
          <w:rFonts w:ascii="Arial" w:eastAsia="Arial" w:hAnsi="Arial" w:cs="Arial"/>
          <w:sz w:val="22"/>
          <w:szCs w:val="22"/>
        </w:rPr>
        <w:t>zgłos</w:t>
      </w:r>
      <w:r w:rsidR="0013520D">
        <w:rPr>
          <w:rFonts w:ascii="Arial" w:eastAsia="Arial" w:hAnsi="Arial" w:cs="Arial"/>
          <w:sz w:val="22"/>
          <w:szCs w:val="22"/>
        </w:rPr>
        <w:t>i</w:t>
      </w:r>
      <w:r w:rsidR="0013520D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6C030D" w:rsidRPr="00F53464">
        <w:rPr>
          <w:rFonts w:ascii="Arial" w:eastAsia="Arial" w:hAnsi="Arial" w:cs="Arial"/>
          <w:sz w:val="22"/>
          <w:szCs w:val="22"/>
        </w:rPr>
        <w:t xml:space="preserve">pisemnie </w:t>
      </w:r>
      <w:r w:rsidR="005C6059" w:rsidRPr="00F53464">
        <w:rPr>
          <w:rFonts w:ascii="Arial" w:eastAsia="Arial" w:hAnsi="Arial" w:cs="Arial"/>
          <w:sz w:val="22"/>
          <w:szCs w:val="22"/>
        </w:rPr>
        <w:t xml:space="preserve">lub droga mailową </w:t>
      </w:r>
      <w:r w:rsidR="001B5781" w:rsidRPr="003A1B8B">
        <w:rPr>
          <w:rFonts w:ascii="Arial" w:eastAsia="Arial" w:hAnsi="Arial" w:cs="Arial"/>
          <w:sz w:val="22"/>
          <w:szCs w:val="22"/>
        </w:rPr>
        <w:t>Z</w:t>
      </w:r>
      <w:r w:rsidR="00726769" w:rsidRPr="003A1B8B">
        <w:rPr>
          <w:rFonts w:ascii="Arial" w:eastAsia="Arial" w:hAnsi="Arial" w:cs="Arial"/>
          <w:sz w:val="22"/>
          <w:szCs w:val="22"/>
        </w:rPr>
        <w:t>a</w:t>
      </w:r>
      <w:r w:rsidR="001B5781" w:rsidRPr="003A1B8B">
        <w:rPr>
          <w:rFonts w:ascii="Arial" w:eastAsia="Arial" w:hAnsi="Arial" w:cs="Arial"/>
          <w:sz w:val="22"/>
          <w:szCs w:val="22"/>
        </w:rPr>
        <w:t xml:space="preserve">mawiającemu </w:t>
      </w:r>
      <w:r w:rsidR="00AE5D72" w:rsidRPr="003A1B8B">
        <w:rPr>
          <w:rFonts w:ascii="Arial" w:eastAsia="Arial" w:hAnsi="Arial" w:cs="Arial"/>
          <w:sz w:val="22"/>
          <w:szCs w:val="22"/>
        </w:rPr>
        <w:t xml:space="preserve">gotowość do </w:t>
      </w:r>
      <w:r w:rsidR="00201F28" w:rsidRPr="003A1B8B">
        <w:rPr>
          <w:rFonts w:ascii="Arial" w:eastAsia="Arial" w:hAnsi="Arial" w:cs="Arial"/>
          <w:sz w:val="22"/>
          <w:szCs w:val="22"/>
        </w:rPr>
        <w:t xml:space="preserve">dokonania </w:t>
      </w:r>
      <w:r w:rsidR="00571CF0" w:rsidRPr="003A1B8B">
        <w:rPr>
          <w:rFonts w:ascii="Arial" w:eastAsia="Arial" w:hAnsi="Arial" w:cs="Arial"/>
          <w:sz w:val="22"/>
          <w:szCs w:val="22"/>
        </w:rPr>
        <w:t>odbioru</w:t>
      </w:r>
      <w:r w:rsidR="00AE5D72" w:rsidRPr="003A1B8B">
        <w:rPr>
          <w:rFonts w:ascii="Arial" w:eastAsia="Arial" w:hAnsi="Arial" w:cs="Arial"/>
          <w:sz w:val="22"/>
          <w:szCs w:val="22"/>
        </w:rPr>
        <w:t>.</w:t>
      </w:r>
      <w:r w:rsidRPr="003A1B8B">
        <w:rPr>
          <w:rFonts w:ascii="Arial" w:eastAsia="Arial" w:hAnsi="Arial" w:cs="Arial"/>
          <w:sz w:val="22"/>
          <w:szCs w:val="22"/>
        </w:rPr>
        <w:t xml:space="preserve"> Wykonawca </w:t>
      </w:r>
      <w:r w:rsidR="001B5781" w:rsidRPr="003A1B8B">
        <w:rPr>
          <w:rFonts w:ascii="Arial" w:eastAsia="Arial" w:hAnsi="Arial" w:cs="Arial"/>
          <w:sz w:val="22"/>
          <w:szCs w:val="22"/>
        </w:rPr>
        <w:t xml:space="preserve">wyszczególni roboty zgłoszone do odbioru zgodnie z pozycjami zatwierdzonego </w:t>
      </w:r>
      <w:r w:rsidR="0013520D" w:rsidRPr="003A1B8B">
        <w:rPr>
          <w:rFonts w:ascii="Arial" w:eastAsia="Arial" w:hAnsi="Arial" w:cs="Arial"/>
          <w:sz w:val="22"/>
          <w:szCs w:val="22"/>
        </w:rPr>
        <w:t>harmonogramu prac</w:t>
      </w:r>
      <w:r w:rsidR="001B5781" w:rsidRPr="003A1B8B">
        <w:rPr>
          <w:rFonts w:ascii="Arial" w:eastAsia="Arial" w:hAnsi="Arial" w:cs="Arial"/>
          <w:sz w:val="22"/>
          <w:szCs w:val="22"/>
        </w:rPr>
        <w:t xml:space="preserve"> oraz </w:t>
      </w:r>
      <w:r w:rsidRPr="003A1B8B">
        <w:rPr>
          <w:rFonts w:ascii="Arial" w:eastAsia="Arial" w:hAnsi="Arial" w:cs="Arial"/>
          <w:sz w:val="22"/>
          <w:szCs w:val="22"/>
        </w:rPr>
        <w:t xml:space="preserve">dostarczy wszelkie dokumenty potwierdzające </w:t>
      </w:r>
      <w:r w:rsidR="0013520D" w:rsidRPr="003A1B8B">
        <w:rPr>
          <w:rFonts w:ascii="Arial" w:eastAsia="Arial" w:hAnsi="Arial" w:cs="Arial"/>
          <w:sz w:val="22"/>
          <w:szCs w:val="22"/>
        </w:rPr>
        <w:t>wykonanie etapu 1</w:t>
      </w:r>
      <w:r w:rsidR="001B5781" w:rsidRPr="003A1B8B">
        <w:rPr>
          <w:rFonts w:ascii="Arial" w:eastAsia="Arial" w:hAnsi="Arial" w:cs="Arial"/>
          <w:sz w:val="22"/>
          <w:szCs w:val="22"/>
        </w:rPr>
        <w:t>.</w:t>
      </w:r>
    </w:p>
    <w:p w14:paraId="3E9CEAAB" w14:textId="0C8CD012" w:rsidR="00FA2DFC" w:rsidRPr="003A1B8B" w:rsidRDefault="00FA2DFC" w:rsidP="004D7E44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3A1B8B">
        <w:rPr>
          <w:rFonts w:ascii="Arial" w:eastAsia="Arial" w:hAnsi="Arial" w:cs="Arial"/>
          <w:sz w:val="22"/>
          <w:szCs w:val="22"/>
          <w:u w:val="single"/>
        </w:rPr>
        <w:t xml:space="preserve">W terminie do </w:t>
      </w:r>
      <w:r w:rsidR="0013520D" w:rsidRPr="003A1B8B">
        <w:rPr>
          <w:rFonts w:ascii="Arial" w:eastAsia="Arial" w:hAnsi="Arial" w:cs="Arial"/>
          <w:sz w:val="22"/>
          <w:szCs w:val="22"/>
          <w:u w:val="single"/>
        </w:rPr>
        <w:t>14</w:t>
      </w:r>
      <w:r w:rsidRPr="003A1B8B">
        <w:rPr>
          <w:rFonts w:ascii="Arial" w:eastAsia="Arial" w:hAnsi="Arial" w:cs="Arial"/>
          <w:sz w:val="22"/>
          <w:szCs w:val="22"/>
          <w:u w:val="single"/>
        </w:rPr>
        <w:t xml:space="preserve"> dni od dnia zgłoszenia przez Wykonawcę gotowości do odbioru częściowego</w:t>
      </w:r>
      <w:r w:rsidRPr="003A1B8B">
        <w:rPr>
          <w:rFonts w:ascii="Arial" w:eastAsia="Arial" w:hAnsi="Arial" w:cs="Arial"/>
          <w:sz w:val="22"/>
          <w:szCs w:val="22"/>
        </w:rPr>
        <w:t>,</w:t>
      </w:r>
      <w:r w:rsidR="00601E36" w:rsidRPr="003A1B8B">
        <w:rPr>
          <w:rFonts w:ascii="Arial" w:eastAsia="Arial" w:hAnsi="Arial" w:cs="Arial"/>
          <w:sz w:val="22"/>
          <w:szCs w:val="22"/>
        </w:rPr>
        <w:t xml:space="preserve"> Zamawiający </w:t>
      </w:r>
      <w:r w:rsidRPr="003A1B8B">
        <w:rPr>
          <w:rFonts w:ascii="Arial" w:eastAsia="Arial" w:hAnsi="Arial" w:cs="Arial"/>
          <w:sz w:val="22"/>
          <w:szCs w:val="22"/>
        </w:rPr>
        <w:t xml:space="preserve">zweryfikuje stan faktyczny </w:t>
      </w:r>
      <w:r w:rsidR="0013520D" w:rsidRPr="003A1B8B">
        <w:rPr>
          <w:rFonts w:ascii="Arial" w:eastAsia="Arial" w:hAnsi="Arial" w:cs="Arial"/>
          <w:sz w:val="22"/>
          <w:szCs w:val="22"/>
        </w:rPr>
        <w:t>zgłoszonych do odbioru dokumentów w etapie 1</w:t>
      </w:r>
      <w:r w:rsidRPr="003A1B8B">
        <w:rPr>
          <w:rFonts w:ascii="Arial" w:eastAsia="Arial" w:hAnsi="Arial" w:cs="Arial"/>
          <w:sz w:val="22"/>
          <w:szCs w:val="22"/>
        </w:rPr>
        <w:t xml:space="preserve"> dokona ich akceptacji bądź wezwie do usunięcia braków lub wniesie uwagi oraz przygotuje protokół częściowego odbioru. Jeżeli </w:t>
      </w:r>
      <w:r w:rsidR="0013520D" w:rsidRPr="003A1B8B">
        <w:rPr>
          <w:rFonts w:ascii="Arial" w:eastAsia="Arial" w:hAnsi="Arial" w:cs="Arial"/>
          <w:sz w:val="22"/>
          <w:szCs w:val="22"/>
        </w:rPr>
        <w:t>zostaną stwierdzone przez Zamawiającego</w:t>
      </w:r>
      <w:r w:rsidRPr="003A1B8B">
        <w:rPr>
          <w:rFonts w:ascii="Arial" w:eastAsia="Arial" w:hAnsi="Arial" w:cs="Arial"/>
          <w:sz w:val="22"/>
          <w:szCs w:val="22"/>
        </w:rPr>
        <w:t xml:space="preserve"> wady i usterki lub też stan faktyczny </w:t>
      </w:r>
      <w:r w:rsidR="0013520D" w:rsidRPr="003A1B8B">
        <w:rPr>
          <w:rFonts w:ascii="Arial" w:eastAsia="Arial" w:hAnsi="Arial" w:cs="Arial"/>
          <w:sz w:val="22"/>
          <w:szCs w:val="22"/>
        </w:rPr>
        <w:t xml:space="preserve">zgłoszonych prac </w:t>
      </w:r>
      <w:r w:rsidRPr="003A1B8B">
        <w:rPr>
          <w:rFonts w:ascii="Arial" w:eastAsia="Arial" w:hAnsi="Arial" w:cs="Arial"/>
          <w:sz w:val="22"/>
          <w:szCs w:val="22"/>
        </w:rPr>
        <w:t xml:space="preserve">będzie inny niż wskazany w zgłoszeniu do odbioru częściowego </w:t>
      </w:r>
      <w:r w:rsidR="0013520D" w:rsidRPr="003A1B8B">
        <w:rPr>
          <w:rFonts w:ascii="Arial" w:eastAsia="Arial" w:hAnsi="Arial" w:cs="Arial"/>
          <w:sz w:val="22"/>
          <w:szCs w:val="22"/>
        </w:rPr>
        <w:t xml:space="preserve">Zamawiający </w:t>
      </w:r>
      <w:r w:rsidRPr="003A1B8B">
        <w:rPr>
          <w:rFonts w:ascii="Arial" w:eastAsia="Arial" w:hAnsi="Arial" w:cs="Arial"/>
          <w:sz w:val="22"/>
          <w:szCs w:val="22"/>
        </w:rPr>
        <w:t>może odmówić odbioru</w:t>
      </w:r>
      <w:r w:rsidR="00CD3399" w:rsidRPr="003A1B8B">
        <w:rPr>
          <w:rFonts w:ascii="Arial" w:eastAsia="Arial" w:hAnsi="Arial" w:cs="Arial"/>
          <w:sz w:val="22"/>
          <w:szCs w:val="22"/>
        </w:rPr>
        <w:t>.</w:t>
      </w:r>
      <w:r w:rsidRPr="003A1B8B">
        <w:rPr>
          <w:rFonts w:ascii="Arial" w:eastAsia="Arial" w:hAnsi="Arial" w:cs="Arial"/>
          <w:sz w:val="22"/>
          <w:szCs w:val="22"/>
        </w:rPr>
        <w:t xml:space="preserve"> Wykonawca zobowiązany </w:t>
      </w:r>
      <w:r w:rsidR="00CD3399" w:rsidRPr="003A1B8B">
        <w:rPr>
          <w:rFonts w:ascii="Arial" w:eastAsia="Arial" w:hAnsi="Arial" w:cs="Arial"/>
          <w:sz w:val="22"/>
          <w:szCs w:val="22"/>
        </w:rPr>
        <w:t xml:space="preserve">wtedy </w:t>
      </w:r>
      <w:r w:rsidRPr="003A1B8B">
        <w:rPr>
          <w:rFonts w:ascii="Arial" w:eastAsia="Arial" w:hAnsi="Arial" w:cs="Arial"/>
          <w:sz w:val="22"/>
          <w:szCs w:val="22"/>
        </w:rPr>
        <w:t>będzie do usunięcia wad i usterek i ponownego zgłoszenia gotowości do odbioru częściowego.</w:t>
      </w:r>
    </w:p>
    <w:p w14:paraId="4AB6F244" w14:textId="0A88E3DA" w:rsidR="003765D7" w:rsidRPr="003A1B8B" w:rsidRDefault="003765D7" w:rsidP="004D7E44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3A1B8B">
        <w:rPr>
          <w:rFonts w:ascii="Arial" w:eastAsia="Arial" w:hAnsi="Arial" w:cs="Arial"/>
          <w:sz w:val="22"/>
          <w:szCs w:val="22"/>
        </w:rPr>
        <w:t>Po akceptacji przedłożonych dokumentów</w:t>
      </w:r>
      <w:r w:rsidR="00B55D36" w:rsidRPr="003A1B8B">
        <w:rPr>
          <w:rFonts w:ascii="Arial" w:eastAsia="Arial" w:hAnsi="Arial" w:cs="Arial"/>
          <w:sz w:val="22"/>
          <w:szCs w:val="22"/>
        </w:rPr>
        <w:t xml:space="preserve"> </w:t>
      </w:r>
      <w:r w:rsidRPr="003A1B8B">
        <w:rPr>
          <w:rFonts w:ascii="Arial" w:eastAsia="Arial" w:hAnsi="Arial" w:cs="Arial"/>
          <w:sz w:val="22"/>
          <w:szCs w:val="22"/>
        </w:rPr>
        <w:t xml:space="preserve">Zamawiający w terminie do </w:t>
      </w:r>
      <w:r w:rsidR="00CD3399" w:rsidRPr="003A1B8B">
        <w:rPr>
          <w:rFonts w:ascii="Arial" w:eastAsia="Arial" w:hAnsi="Arial" w:cs="Arial"/>
          <w:sz w:val="22"/>
          <w:szCs w:val="22"/>
        </w:rPr>
        <w:t>14</w:t>
      </w:r>
      <w:r w:rsidRPr="003A1B8B">
        <w:rPr>
          <w:rFonts w:ascii="Arial" w:eastAsia="Arial" w:hAnsi="Arial" w:cs="Arial"/>
          <w:sz w:val="22"/>
          <w:szCs w:val="22"/>
        </w:rPr>
        <w:t xml:space="preserve"> dni dokona komisyjnego </w:t>
      </w:r>
      <w:r w:rsidR="00B55D36" w:rsidRPr="003A1B8B">
        <w:rPr>
          <w:rFonts w:ascii="Arial" w:eastAsia="Arial" w:hAnsi="Arial" w:cs="Arial"/>
          <w:sz w:val="22"/>
          <w:szCs w:val="22"/>
        </w:rPr>
        <w:t xml:space="preserve">częściowego </w:t>
      </w:r>
      <w:r w:rsidRPr="003A1B8B">
        <w:rPr>
          <w:rFonts w:ascii="Arial" w:eastAsia="Arial" w:hAnsi="Arial" w:cs="Arial"/>
          <w:sz w:val="22"/>
          <w:szCs w:val="22"/>
        </w:rPr>
        <w:t xml:space="preserve">odbioru </w:t>
      </w:r>
      <w:r w:rsidR="00CD3399" w:rsidRPr="003A1B8B">
        <w:rPr>
          <w:rFonts w:ascii="Arial" w:eastAsia="Arial" w:hAnsi="Arial" w:cs="Arial"/>
          <w:sz w:val="22"/>
          <w:szCs w:val="22"/>
        </w:rPr>
        <w:t>prac</w:t>
      </w:r>
      <w:r w:rsidRPr="003A1B8B">
        <w:rPr>
          <w:rFonts w:ascii="Arial" w:eastAsia="Arial" w:hAnsi="Arial" w:cs="Arial"/>
          <w:sz w:val="22"/>
          <w:szCs w:val="22"/>
        </w:rPr>
        <w:t>.</w:t>
      </w:r>
    </w:p>
    <w:p w14:paraId="2DC893A6" w14:textId="2B89E1C6" w:rsidR="006D751B" w:rsidRPr="00064FF7" w:rsidRDefault="006D751B" w:rsidP="004D7E44">
      <w:pPr>
        <w:numPr>
          <w:ilvl w:val="1"/>
          <w:numId w:val="14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64FF7">
        <w:rPr>
          <w:rFonts w:ascii="Arial" w:eastAsia="Arial" w:hAnsi="Arial" w:cs="Arial"/>
          <w:sz w:val="22"/>
          <w:szCs w:val="22"/>
        </w:rPr>
        <w:t>Wykonawca ma obowiąze</w:t>
      </w:r>
      <w:r w:rsidR="006D1F40" w:rsidRPr="00064FF7">
        <w:rPr>
          <w:rFonts w:ascii="Arial" w:eastAsia="Arial" w:hAnsi="Arial" w:cs="Arial"/>
          <w:sz w:val="22"/>
          <w:szCs w:val="22"/>
        </w:rPr>
        <w:t xml:space="preserve">k w terminie 7 dni od </w:t>
      </w:r>
      <w:r w:rsidR="00AE5D72" w:rsidRPr="00064FF7">
        <w:rPr>
          <w:rFonts w:ascii="Arial" w:eastAsia="Arial" w:hAnsi="Arial" w:cs="Arial"/>
          <w:sz w:val="22"/>
          <w:szCs w:val="22"/>
        </w:rPr>
        <w:t xml:space="preserve">dnia </w:t>
      </w:r>
      <w:r w:rsidR="006D1F40" w:rsidRPr="00064FF7">
        <w:rPr>
          <w:rFonts w:ascii="Arial" w:eastAsia="Arial" w:hAnsi="Arial" w:cs="Arial"/>
          <w:sz w:val="22"/>
          <w:szCs w:val="22"/>
        </w:rPr>
        <w:t xml:space="preserve">wezwania </w:t>
      </w:r>
      <w:r w:rsidR="00C5274D" w:rsidRPr="00064FF7">
        <w:rPr>
          <w:rFonts w:ascii="Arial" w:eastAsia="Arial" w:hAnsi="Arial" w:cs="Arial"/>
          <w:sz w:val="22"/>
          <w:szCs w:val="22"/>
        </w:rPr>
        <w:t xml:space="preserve">przez </w:t>
      </w:r>
      <w:r w:rsidRPr="00064FF7">
        <w:rPr>
          <w:rFonts w:ascii="Arial" w:eastAsia="Arial" w:hAnsi="Arial" w:cs="Arial"/>
          <w:sz w:val="22"/>
          <w:szCs w:val="22"/>
        </w:rPr>
        <w:t xml:space="preserve">Zamawiającego uzupełnić wszelkie braki w złożonych dokumentach, brak uzupełnienia dokumentów </w:t>
      </w:r>
      <w:r w:rsidR="00F724D1" w:rsidRPr="00064FF7">
        <w:rPr>
          <w:rFonts w:ascii="Arial" w:eastAsia="Arial" w:hAnsi="Arial" w:cs="Arial"/>
          <w:sz w:val="22"/>
          <w:szCs w:val="22"/>
        </w:rPr>
        <w:br/>
      </w:r>
      <w:r w:rsidRPr="00064FF7">
        <w:rPr>
          <w:rFonts w:ascii="Arial" w:eastAsia="Arial" w:hAnsi="Arial" w:cs="Arial"/>
          <w:sz w:val="22"/>
          <w:szCs w:val="22"/>
        </w:rPr>
        <w:t xml:space="preserve">w wyznaczonym terminie oznacza brak podstaw do płatności za </w:t>
      </w:r>
      <w:r w:rsidR="00CD3399" w:rsidRPr="00064FF7">
        <w:rPr>
          <w:rFonts w:ascii="Arial" w:eastAsia="Arial" w:hAnsi="Arial" w:cs="Arial"/>
          <w:sz w:val="22"/>
          <w:szCs w:val="22"/>
        </w:rPr>
        <w:t xml:space="preserve">zagłoszony </w:t>
      </w:r>
      <w:r w:rsidRPr="00064FF7">
        <w:rPr>
          <w:rFonts w:ascii="Arial" w:eastAsia="Arial" w:hAnsi="Arial" w:cs="Arial"/>
          <w:sz w:val="22"/>
          <w:szCs w:val="22"/>
        </w:rPr>
        <w:t xml:space="preserve">zakres </w:t>
      </w:r>
      <w:r w:rsidR="00CD3399" w:rsidRPr="00064FF7">
        <w:rPr>
          <w:rFonts w:ascii="Arial" w:eastAsia="Arial" w:hAnsi="Arial" w:cs="Arial"/>
          <w:sz w:val="22"/>
          <w:szCs w:val="22"/>
        </w:rPr>
        <w:t>prac</w:t>
      </w:r>
      <w:r w:rsidRPr="00064FF7">
        <w:rPr>
          <w:rFonts w:ascii="Arial" w:eastAsia="Arial" w:hAnsi="Arial" w:cs="Arial"/>
          <w:sz w:val="22"/>
          <w:szCs w:val="22"/>
        </w:rPr>
        <w:t>, którego dotyczą braki w dokumentacji.</w:t>
      </w:r>
    </w:p>
    <w:p w14:paraId="7FB21024" w14:textId="77777777" w:rsidR="006D751B" w:rsidRPr="00F53464" w:rsidRDefault="006D751B" w:rsidP="004D7E44">
      <w:pPr>
        <w:spacing w:line="360" w:lineRule="auto"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6D223FEB" w14:textId="68047F2E" w:rsidR="006D751B" w:rsidRPr="00F53464" w:rsidRDefault="006D751B" w:rsidP="004D7E4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1</w:t>
      </w:r>
      <w:r w:rsidR="00477F27" w:rsidRPr="00F53464">
        <w:rPr>
          <w:rFonts w:ascii="Arial" w:eastAsia="Arial" w:hAnsi="Arial" w:cs="Arial"/>
          <w:b/>
          <w:sz w:val="22"/>
          <w:szCs w:val="22"/>
        </w:rPr>
        <w:t>6</w:t>
      </w:r>
      <w:r w:rsidRPr="00F53464">
        <w:rPr>
          <w:rFonts w:ascii="Arial" w:eastAsia="Arial" w:hAnsi="Arial" w:cs="Arial"/>
          <w:b/>
          <w:sz w:val="22"/>
          <w:szCs w:val="22"/>
        </w:rPr>
        <w:t xml:space="preserve">. Końcowy </w:t>
      </w:r>
      <w:r w:rsidR="00FA79EC">
        <w:rPr>
          <w:rFonts w:ascii="Arial" w:eastAsia="Arial" w:hAnsi="Arial" w:cs="Arial"/>
          <w:b/>
          <w:sz w:val="22"/>
          <w:szCs w:val="22"/>
        </w:rPr>
        <w:t xml:space="preserve">odbiór </w:t>
      </w:r>
      <w:r w:rsidR="00C8557C" w:rsidRPr="00F53464">
        <w:rPr>
          <w:rFonts w:ascii="Arial" w:eastAsia="Arial" w:hAnsi="Arial" w:cs="Arial"/>
          <w:b/>
          <w:sz w:val="22"/>
          <w:szCs w:val="22"/>
        </w:rPr>
        <w:t>realizacji przedmiotu umowy</w:t>
      </w:r>
      <w:r w:rsidR="00C8557C" w:rsidRPr="00F53464" w:rsidDel="00C8557C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7DE91E20" w14:textId="0218823A" w:rsidR="00C8557C" w:rsidRPr="00F20C8A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20C8A">
        <w:rPr>
          <w:rFonts w:ascii="Arial" w:eastAsia="Arial" w:hAnsi="Arial" w:cs="Arial"/>
          <w:sz w:val="22"/>
          <w:szCs w:val="22"/>
        </w:rPr>
        <w:t>Po zakończeniu wszystkich robót budowlanych</w:t>
      </w:r>
      <w:r w:rsidR="00D04532" w:rsidRPr="00F20C8A">
        <w:rPr>
          <w:rFonts w:ascii="Arial" w:eastAsia="Arial" w:hAnsi="Arial" w:cs="Arial"/>
          <w:sz w:val="22"/>
          <w:szCs w:val="22"/>
        </w:rPr>
        <w:t xml:space="preserve"> oraz </w:t>
      </w:r>
      <w:bookmarkStart w:id="0" w:name="_Hlk192675360"/>
      <w:r w:rsidR="00D04532" w:rsidRPr="00F20C8A">
        <w:rPr>
          <w:rFonts w:ascii="Arial" w:eastAsia="Arial" w:hAnsi="Arial" w:cs="Arial"/>
          <w:sz w:val="22"/>
          <w:szCs w:val="22"/>
        </w:rPr>
        <w:t xml:space="preserve">uzyskaniu stosowanego pozwolenie na użytkowanie Obiektu (jeżeli obowiązek jego posiadania zostanie nałożony) </w:t>
      </w:r>
      <w:bookmarkEnd w:id="0"/>
      <w:r w:rsidR="00D04532" w:rsidRPr="00F20C8A">
        <w:rPr>
          <w:rFonts w:ascii="Arial" w:eastAsia="Arial" w:hAnsi="Arial" w:cs="Arial"/>
          <w:sz w:val="22"/>
          <w:szCs w:val="22"/>
        </w:rPr>
        <w:t xml:space="preserve">Wykonawca </w:t>
      </w:r>
      <w:r w:rsidR="00B849A6" w:rsidRPr="00F20C8A">
        <w:rPr>
          <w:rFonts w:ascii="Arial" w:eastAsia="Arial" w:hAnsi="Arial" w:cs="Arial"/>
          <w:sz w:val="22"/>
          <w:szCs w:val="22"/>
        </w:rPr>
        <w:t xml:space="preserve">informuje </w:t>
      </w:r>
      <w:r w:rsidRPr="00F20C8A">
        <w:rPr>
          <w:rFonts w:ascii="Arial" w:eastAsia="Arial" w:hAnsi="Arial" w:cs="Arial"/>
          <w:sz w:val="22"/>
          <w:szCs w:val="22"/>
        </w:rPr>
        <w:t>o gotowości do odbioru końcowego</w:t>
      </w:r>
      <w:r w:rsidR="00D04532" w:rsidRPr="00F20C8A">
        <w:rPr>
          <w:rFonts w:ascii="Arial" w:eastAsia="Arial" w:hAnsi="Arial" w:cs="Arial"/>
          <w:sz w:val="22"/>
          <w:szCs w:val="22"/>
        </w:rPr>
        <w:t xml:space="preserve"> realizacji przedmiotu zamówienia</w:t>
      </w:r>
      <w:r w:rsidRPr="00F20C8A">
        <w:rPr>
          <w:rFonts w:ascii="Arial" w:eastAsia="Arial" w:hAnsi="Arial" w:cs="Arial"/>
          <w:sz w:val="22"/>
          <w:szCs w:val="22"/>
        </w:rPr>
        <w:t xml:space="preserve"> i zgł</w:t>
      </w:r>
      <w:r w:rsidR="00131968" w:rsidRPr="00F20C8A">
        <w:rPr>
          <w:rFonts w:ascii="Arial" w:eastAsia="Arial" w:hAnsi="Arial" w:cs="Arial"/>
          <w:sz w:val="22"/>
          <w:szCs w:val="22"/>
        </w:rPr>
        <w:t>asza</w:t>
      </w:r>
      <w:r w:rsidRPr="00F20C8A">
        <w:rPr>
          <w:rFonts w:ascii="Arial" w:eastAsia="Arial" w:hAnsi="Arial" w:cs="Arial"/>
          <w:sz w:val="22"/>
          <w:szCs w:val="22"/>
        </w:rPr>
        <w:t xml:space="preserve"> ten fakt pisemnie </w:t>
      </w:r>
      <w:r w:rsidR="00316431" w:rsidRPr="00F20C8A">
        <w:rPr>
          <w:rFonts w:ascii="Arial" w:eastAsia="Arial" w:hAnsi="Arial" w:cs="Arial"/>
          <w:sz w:val="22"/>
          <w:szCs w:val="22"/>
        </w:rPr>
        <w:t xml:space="preserve">lub drogą mailową </w:t>
      </w:r>
      <w:r w:rsidR="00B849A6" w:rsidRPr="00F20C8A">
        <w:rPr>
          <w:rFonts w:ascii="Arial" w:eastAsia="Arial" w:hAnsi="Arial" w:cs="Arial"/>
          <w:sz w:val="22"/>
          <w:szCs w:val="22"/>
        </w:rPr>
        <w:t>Zamawiającemu</w:t>
      </w:r>
      <w:r w:rsidR="00F20C8A" w:rsidRPr="00F20C8A">
        <w:rPr>
          <w:rFonts w:ascii="Arial" w:eastAsia="Arial" w:hAnsi="Arial" w:cs="Arial"/>
          <w:sz w:val="22"/>
          <w:szCs w:val="22"/>
        </w:rPr>
        <w:t>.</w:t>
      </w:r>
    </w:p>
    <w:p w14:paraId="7335A503" w14:textId="77777777" w:rsidR="00C8557C" w:rsidRPr="00F53464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>Zakończenie robót jest jednoznaczne z posiadaniem prawidłowo przygotowanej dokumentacji powykonawczej.</w:t>
      </w:r>
    </w:p>
    <w:p w14:paraId="305CF9A6" w14:textId="2934758F" w:rsidR="00AD0862" w:rsidRPr="00F53464" w:rsidRDefault="00AD0862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Wraz z pisemnym </w:t>
      </w:r>
      <w:r w:rsidR="00FA79EC">
        <w:rPr>
          <w:rFonts w:ascii="Arial" w:eastAsia="Arial" w:hAnsi="Arial" w:cs="Arial"/>
          <w:sz w:val="22"/>
          <w:szCs w:val="22"/>
        </w:rPr>
        <w:t xml:space="preserve">lub mailowym </w:t>
      </w:r>
      <w:r w:rsidRPr="00F53464">
        <w:rPr>
          <w:rFonts w:ascii="Arial" w:eastAsia="Arial" w:hAnsi="Arial" w:cs="Arial"/>
          <w:sz w:val="22"/>
          <w:szCs w:val="22"/>
        </w:rPr>
        <w:t xml:space="preserve">zgłoszeniem gotowości do odbioru końcowego </w:t>
      </w:r>
      <w:r w:rsidR="00D04532" w:rsidRPr="00D04532">
        <w:rPr>
          <w:rFonts w:ascii="Arial" w:eastAsia="Arial" w:hAnsi="Arial" w:cs="Arial"/>
          <w:sz w:val="22"/>
          <w:szCs w:val="22"/>
        </w:rPr>
        <w:t xml:space="preserve">realizacji przedmiotu umowy </w:t>
      </w:r>
      <w:r w:rsidRPr="00F53464">
        <w:rPr>
          <w:rFonts w:ascii="Arial" w:eastAsia="Arial" w:hAnsi="Arial" w:cs="Arial"/>
          <w:sz w:val="22"/>
          <w:szCs w:val="22"/>
        </w:rPr>
        <w:t xml:space="preserve">Wykonawca przekaże </w:t>
      </w:r>
      <w:r w:rsidR="00B849A6" w:rsidRPr="00F53464">
        <w:rPr>
          <w:rFonts w:ascii="Arial" w:eastAsia="Arial" w:hAnsi="Arial" w:cs="Arial"/>
          <w:sz w:val="22"/>
          <w:szCs w:val="22"/>
        </w:rPr>
        <w:t>Zamawiającemu</w:t>
      </w:r>
      <w:r w:rsidRPr="00F53464">
        <w:rPr>
          <w:rFonts w:ascii="Arial" w:eastAsia="Arial" w:hAnsi="Arial" w:cs="Arial"/>
          <w:sz w:val="22"/>
          <w:szCs w:val="22"/>
        </w:rPr>
        <w:t xml:space="preserve"> dokumenty, o których mowa w pkt 19.1-19.5 oraz szczegółowe rozliczenie wynagrodzenia należnego Wykonawcy.</w:t>
      </w:r>
    </w:p>
    <w:p w14:paraId="1769F51A" w14:textId="47C1C090" w:rsidR="00C8557C" w:rsidRPr="00F53464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Przed zgłoszeniem do gotowości do odbioru końcowego </w:t>
      </w:r>
      <w:r w:rsidR="00D04532" w:rsidRPr="00D04532">
        <w:rPr>
          <w:rFonts w:ascii="Arial" w:eastAsia="Arial" w:hAnsi="Arial" w:cs="Arial"/>
          <w:sz w:val="22"/>
          <w:szCs w:val="22"/>
        </w:rPr>
        <w:t>realizacji przedmiotu umowy</w:t>
      </w:r>
      <w:r w:rsidRPr="00D04532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 xml:space="preserve">Wykonawca przeprowadza wszystkie wymagane prawem próby i sprawdzenia, zawiadamiając o tym Zamawiającego w terminie umożliwiającym </w:t>
      </w:r>
      <w:r w:rsidR="00F42D05" w:rsidRPr="00F53464">
        <w:rPr>
          <w:rFonts w:ascii="Arial" w:eastAsia="Arial" w:hAnsi="Arial" w:cs="Arial"/>
          <w:sz w:val="22"/>
          <w:szCs w:val="22"/>
        </w:rPr>
        <w:t xml:space="preserve">ich udział </w:t>
      </w:r>
      <w:r w:rsidRPr="00F53464">
        <w:rPr>
          <w:rFonts w:ascii="Arial" w:eastAsia="Arial" w:hAnsi="Arial" w:cs="Arial"/>
          <w:sz w:val="22"/>
          <w:szCs w:val="22"/>
        </w:rPr>
        <w:t>w tych czynnościach.</w:t>
      </w:r>
    </w:p>
    <w:p w14:paraId="4F103670" w14:textId="1B5DDE14" w:rsidR="00C8557C" w:rsidRPr="00064FF7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64FF7">
        <w:rPr>
          <w:rFonts w:ascii="Arial" w:eastAsia="Arial" w:hAnsi="Arial" w:cs="Arial"/>
          <w:sz w:val="22"/>
          <w:szCs w:val="22"/>
        </w:rPr>
        <w:t xml:space="preserve">Zamawiający wyznaczy termin odbioru końcowego </w:t>
      </w:r>
      <w:r w:rsidR="00D04532" w:rsidRPr="00064FF7">
        <w:rPr>
          <w:rFonts w:ascii="Arial" w:eastAsia="Arial" w:hAnsi="Arial" w:cs="Arial"/>
          <w:sz w:val="22"/>
          <w:szCs w:val="22"/>
        </w:rPr>
        <w:t>realizacji przedmiotu umowy</w:t>
      </w:r>
      <w:r w:rsidRPr="00064FF7">
        <w:rPr>
          <w:rFonts w:ascii="Arial" w:eastAsia="Arial" w:hAnsi="Arial" w:cs="Arial"/>
          <w:sz w:val="22"/>
          <w:szCs w:val="22"/>
        </w:rPr>
        <w:t xml:space="preserve"> w </w:t>
      </w:r>
      <w:r w:rsidR="009E44B4" w:rsidRPr="00064FF7">
        <w:rPr>
          <w:rFonts w:ascii="Arial" w:eastAsia="Arial" w:hAnsi="Arial" w:cs="Arial"/>
          <w:sz w:val="22"/>
          <w:szCs w:val="22"/>
        </w:rPr>
        <w:t>terminie</w:t>
      </w:r>
      <w:r w:rsidRPr="00064FF7">
        <w:rPr>
          <w:rFonts w:ascii="Arial" w:eastAsia="Arial" w:hAnsi="Arial" w:cs="Arial"/>
          <w:sz w:val="22"/>
          <w:szCs w:val="22"/>
        </w:rPr>
        <w:t xml:space="preserve"> 14 dni od daty otrzymania </w:t>
      </w:r>
      <w:r w:rsidR="00880C42" w:rsidRPr="00064FF7">
        <w:rPr>
          <w:rFonts w:ascii="Arial" w:eastAsia="Arial" w:hAnsi="Arial" w:cs="Arial"/>
          <w:sz w:val="22"/>
          <w:szCs w:val="22"/>
        </w:rPr>
        <w:t xml:space="preserve">od Wykonawcy </w:t>
      </w:r>
      <w:r w:rsidRPr="00064FF7">
        <w:rPr>
          <w:rFonts w:ascii="Arial" w:eastAsia="Arial" w:hAnsi="Arial" w:cs="Arial"/>
          <w:sz w:val="22"/>
          <w:szCs w:val="22"/>
        </w:rPr>
        <w:t>zawiadomienia o o</w:t>
      </w:r>
      <w:r w:rsidR="009E44B4" w:rsidRPr="00064FF7">
        <w:rPr>
          <w:rFonts w:ascii="Arial" w:eastAsia="Arial" w:hAnsi="Arial" w:cs="Arial"/>
          <w:sz w:val="22"/>
          <w:szCs w:val="22"/>
        </w:rPr>
        <w:t>siągnięciu gotowości do odbioru</w:t>
      </w:r>
      <w:r w:rsidR="006642D0" w:rsidRPr="00064FF7">
        <w:rPr>
          <w:rFonts w:ascii="Arial" w:eastAsia="Arial" w:hAnsi="Arial" w:cs="Arial"/>
          <w:sz w:val="22"/>
          <w:szCs w:val="22"/>
        </w:rPr>
        <w:t xml:space="preserve"> robót i</w:t>
      </w:r>
      <w:r w:rsidRPr="00064FF7">
        <w:rPr>
          <w:rFonts w:ascii="Arial" w:eastAsia="Arial" w:hAnsi="Arial" w:cs="Arial"/>
          <w:sz w:val="22"/>
          <w:szCs w:val="22"/>
        </w:rPr>
        <w:t xml:space="preserve"> dokumentacji powykonawczej i dokumentów pozwalających na ocenę prawidłowego wykonania robót, zweryfikowanych przez </w:t>
      </w:r>
      <w:r w:rsidR="00880C42" w:rsidRPr="00064FF7">
        <w:rPr>
          <w:rFonts w:ascii="Arial" w:eastAsia="Arial" w:hAnsi="Arial" w:cs="Arial"/>
          <w:sz w:val="22"/>
          <w:szCs w:val="22"/>
        </w:rPr>
        <w:t>Zamawiającego</w:t>
      </w:r>
      <w:r w:rsidR="00D04532" w:rsidRPr="00064FF7">
        <w:rPr>
          <w:rFonts w:ascii="Arial" w:eastAsia="Arial" w:hAnsi="Arial" w:cs="Arial"/>
          <w:sz w:val="22"/>
          <w:szCs w:val="22"/>
        </w:rPr>
        <w:t xml:space="preserve"> a także uzyskanego stosowanego pozwolenia na użytkowanie Obiektu (jeżeli obowiązek jego posiadania zostanie nałożony)</w:t>
      </w:r>
      <w:r w:rsidR="00880C42" w:rsidRPr="00064FF7">
        <w:rPr>
          <w:rFonts w:ascii="Arial" w:eastAsia="Arial" w:hAnsi="Arial" w:cs="Arial"/>
          <w:sz w:val="22"/>
          <w:szCs w:val="22"/>
        </w:rPr>
        <w:t>.</w:t>
      </w:r>
      <w:r w:rsidRPr="00064FF7">
        <w:rPr>
          <w:rFonts w:ascii="Arial" w:eastAsia="Arial" w:hAnsi="Arial" w:cs="Arial"/>
          <w:sz w:val="22"/>
          <w:szCs w:val="22"/>
        </w:rPr>
        <w:t xml:space="preserve"> Wykonawca obowiązany jest zawiadomić o terminie odbioru Podwykonawców, przy których pomocy wykonał przedmiot odbioru.</w:t>
      </w:r>
    </w:p>
    <w:p w14:paraId="3C054F5D" w14:textId="5D960D74" w:rsidR="00C8557C" w:rsidRPr="00F53464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Odbiór końcowy </w:t>
      </w:r>
      <w:r w:rsidR="00D04532" w:rsidRPr="00D04532">
        <w:rPr>
          <w:rFonts w:ascii="Arial" w:eastAsia="Arial" w:hAnsi="Arial" w:cs="Arial"/>
          <w:sz w:val="22"/>
          <w:szCs w:val="22"/>
        </w:rPr>
        <w:t>realizacji przedmiotu umowy</w:t>
      </w:r>
      <w:r w:rsidRPr="00F53464">
        <w:rPr>
          <w:rFonts w:ascii="Arial" w:eastAsia="Arial" w:hAnsi="Arial" w:cs="Arial"/>
          <w:sz w:val="22"/>
          <w:szCs w:val="22"/>
        </w:rPr>
        <w:t xml:space="preserve"> dokonywany będzie komisyjnie przy udziale upoważnionych przedstawicieli Zamawiającego</w:t>
      </w:r>
      <w:r w:rsidR="003934BA"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i Wykonawcy. Przedmiotem odbioru może być tylko całkowicie zrealizowany zakres robót budowlanych</w:t>
      </w:r>
      <w:r w:rsidR="00D04532">
        <w:rPr>
          <w:rFonts w:ascii="Arial" w:eastAsia="Arial" w:hAnsi="Arial" w:cs="Arial"/>
          <w:sz w:val="22"/>
          <w:szCs w:val="22"/>
        </w:rPr>
        <w:t xml:space="preserve"> wraz z dokumentacją powykonawczą i wszelkimi uzgodnieniami oraz pozwoleniami</w:t>
      </w:r>
      <w:r w:rsidR="003934BA" w:rsidRPr="00F53464">
        <w:rPr>
          <w:rFonts w:ascii="Arial" w:eastAsia="Arial" w:hAnsi="Arial" w:cs="Arial"/>
          <w:sz w:val="22"/>
          <w:szCs w:val="22"/>
        </w:rPr>
        <w:t xml:space="preserve">. Odbiór końcowy polega </w:t>
      </w:r>
      <w:r w:rsidRPr="00F53464">
        <w:rPr>
          <w:rFonts w:ascii="Arial" w:eastAsia="Arial" w:hAnsi="Arial" w:cs="Arial"/>
          <w:sz w:val="22"/>
          <w:szCs w:val="22"/>
        </w:rPr>
        <w:t xml:space="preserve">na ocenie ilości i jakości całości wykonanych robót </w:t>
      </w:r>
      <w:r w:rsidR="00FA79EC">
        <w:rPr>
          <w:rFonts w:ascii="Arial" w:eastAsia="Arial" w:hAnsi="Arial" w:cs="Arial"/>
          <w:sz w:val="22"/>
          <w:szCs w:val="22"/>
        </w:rPr>
        <w:t xml:space="preserve">i prac </w:t>
      </w:r>
      <w:r w:rsidRPr="00F53464">
        <w:rPr>
          <w:rFonts w:ascii="Arial" w:eastAsia="Arial" w:hAnsi="Arial" w:cs="Arial"/>
          <w:sz w:val="22"/>
          <w:szCs w:val="22"/>
        </w:rPr>
        <w:t>oraz ustaleniu końcowego wynagrodzenia za ich wykonanie.</w:t>
      </w:r>
    </w:p>
    <w:p w14:paraId="32C2731C" w14:textId="2CD6AA62" w:rsidR="00C8557C" w:rsidRPr="00F20C8A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 końcowego odbioru </w:t>
      </w:r>
      <w:r w:rsidR="00FA79EC" w:rsidRPr="00FA79EC">
        <w:rPr>
          <w:rFonts w:ascii="Arial" w:eastAsia="Arial" w:hAnsi="Arial" w:cs="Arial"/>
          <w:sz w:val="22"/>
          <w:szCs w:val="22"/>
        </w:rPr>
        <w:t>realizacji przedmiotu umowy</w:t>
      </w:r>
      <w:r w:rsidRPr="00F53464">
        <w:rPr>
          <w:rFonts w:ascii="Arial" w:eastAsia="Arial" w:hAnsi="Arial" w:cs="Arial"/>
          <w:sz w:val="22"/>
          <w:szCs w:val="22"/>
        </w:rPr>
        <w:t xml:space="preserve"> będzie sporządzony protokół </w:t>
      </w:r>
      <w:r w:rsidRPr="00F20C8A">
        <w:rPr>
          <w:rFonts w:ascii="Arial" w:eastAsia="Arial" w:hAnsi="Arial" w:cs="Arial"/>
          <w:sz w:val="22"/>
          <w:szCs w:val="22"/>
        </w:rPr>
        <w:t>zawierający wszelkie ustalenia dokonane w czasie odbioru.</w:t>
      </w:r>
    </w:p>
    <w:p w14:paraId="62340A41" w14:textId="6DED5E34" w:rsidR="00FA79EC" w:rsidRPr="00F20C8A" w:rsidRDefault="00FA79EC" w:rsidP="00FA79EC">
      <w:pPr>
        <w:pStyle w:val="Akapitzlist"/>
        <w:spacing w:line="360" w:lineRule="auto"/>
        <w:ind w:left="1003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20C8A">
        <w:rPr>
          <w:rFonts w:ascii="Arial" w:eastAsia="Arial" w:hAnsi="Arial" w:cs="Arial"/>
          <w:sz w:val="22"/>
          <w:szCs w:val="22"/>
        </w:rPr>
        <w:t xml:space="preserve">Odbiór </w:t>
      </w:r>
      <w:r w:rsidR="00F20C8A" w:rsidRPr="00F20C8A">
        <w:rPr>
          <w:rFonts w:ascii="Arial" w:eastAsia="Arial" w:hAnsi="Arial" w:cs="Arial"/>
          <w:sz w:val="22"/>
          <w:szCs w:val="22"/>
        </w:rPr>
        <w:t>ten</w:t>
      </w:r>
      <w:r w:rsidRPr="00F20C8A">
        <w:rPr>
          <w:rFonts w:ascii="Arial" w:eastAsia="Arial" w:hAnsi="Arial" w:cs="Arial"/>
          <w:sz w:val="22"/>
          <w:szCs w:val="22"/>
        </w:rPr>
        <w:t xml:space="preserve"> dokonywany będzie komisyjnie po całkowitym zakończeniu bez wad wszystkich prac składających się na przedmiot umowy i dostarczeniu Zamawiającemu geodezyjnej inwentaryzacji powykonawczej</w:t>
      </w:r>
      <w:r w:rsidR="00F20C8A" w:rsidRPr="00F20C8A">
        <w:rPr>
          <w:rFonts w:ascii="Arial" w:eastAsia="Arial" w:hAnsi="Arial" w:cs="Arial"/>
          <w:sz w:val="22"/>
          <w:szCs w:val="22"/>
        </w:rPr>
        <w:t xml:space="preserve"> o której mowa w pkt. 19.2</w:t>
      </w:r>
      <w:r w:rsidR="00F20C8A">
        <w:rPr>
          <w:rFonts w:ascii="Arial" w:eastAsia="Arial" w:hAnsi="Arial" w:cs="Arial"/>
          <w:sz w:val="22"/>
          <w:szCs w:val="22"/>
        </w:rPr>
        <w:t>.</w:t>
      </w:r>
    </w:p>
    <w:p w14:paraId="68C6C838" w14:textId="303FDEE8" w:rsidR="00C8557C" w:rsidRPr="00F53464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Jeżeli w toku czynności odbioru końcowego </w:t>
      </w:r>
      <w:r w:rsidR="00FA79EC" w:rsidRPr="00FA79EC">
        <w:rPr>
          <w:rFonts w:ascii="Arial" w:eastAsia="Arial" w:hAnsi="Arial" w:cs="Arial"/>
          <w:sz w:val="22"/>
          <w:szCs w:val="22"/>
        </w:rPr>
        <w:t xml:space="preserve">realizacji przedmiotu umowy </w:t>
      </w:r>
      <w:r w:rsidRPr="00F53464">
        <w:rPr>
          <w:rFonts w:ascii="Arial" w:eastAsia="Arial" w:hAnsi="Arial" w:cs="Arial"/>
          <w:sz w:val="22"/>
          <w:szCs w:val="22"/>
        </w:rPr>
        <w:t xml:space="preserve">zostaną stwierdzone wady istotne, tj. takie, które uniemożliwiają użytkowanie obiektu lub będą świadczyć o niezgodności wykonania obiektu z dokumentacją projektową lub zasadami wiedzy technicznej Zamawiający przerwie czynności odbioru końcowego i wyznaczy termin usunięcia wad. Data stwierdzenia usunięcia wad jest terminem </w:t>
      </w: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wznowienia czynności komisji odbioru końcowego </w:t>
      </w:r>
      <w:r w:rsidR="00FA79EC" w:rsidRPr="00FA79EC">
        <w:rPr>
          <w:rFonts w:ascii="Arial" w:eastAsia="Arial" w:hAnsi="Arial" w:cs="Arial"/>
          <w:sz w:val="22"/>
          <w:szCs w:val="22"/>
        </w:rPr>
        <w:t>realizacji przedmiotu umowy</w:t>
      </w:r>
      <w:r w:rsidRPr="00F53464">
        <w:rPr>
          <w:rFonts w:ascii="Arial" w:eastAsia="Arial" w:hAnsi="Arial" w:cs="Arial"/>
          <w:sz w:val="22"/>
          <w:szCs w:val="22"/>
        </w:rPr>
        <w:t xml:space="preserve">. Inne </w:t>
      </w:r>
      <w:r w:rsidR="003934BA" w:rsidRPr="00F53464">
        <w:rPr>
          <w:rFonts w:ascii="Arial" w:eastAsia="Arial" w:hAnsi="Arial" w:cs="Arial"/>
          <w:sz w:val="22"/>
          <w:szCs w:val="22"/>
        </w:rPr>
        <w:t>usterki zostaną zaklasyfikowane</w:t>
      </w:r>
      <w:r w:rsidRPr="00F53464">
        <w:rPr>
          <w:rFonts w:ascii="Arial" w:eastAsia="Arial" w:hAnsi="Arial" w:cs="Arial"/>
          <w:sz w:val="22"/>
          <w:szCs w:val="22"/>
        </w:rPr>
        <w:t xml:space="preserve"> jako nieistotne i Zamawiający wyznaczy Wykonawcy termin do ich usunięcia. </w:t>
      </w:r>
    </w:p>
    <w:p w14:paraId="2CFBFE63" w14:textId="31CBC250" w:rsidR="00C8557C" w:rsidRPr="00F53464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 zakończenie robót strony uznają dzień </w:t>
      </w:r>
      <w:r w:rsidR="000E5E42" w:rsidRPr="00F53464">
        <w:rPr>
          <w:rFonts w:ascii="Arial" w:eastAsia="Arial" w:hAnsi="Arial" w:cs="Arial"/>
          <w:sz w:val="22"/>
          <w:szCs w:val="22"/>
        </w:rPr>
        <w:t>w którym następuje</w:t>
      </w:r>
      <w:r w:rsidR="002C4B8F" w:rsidRPr="00F53464">
        <w:rPr>
          <w:rFonts w:ascii="Arial" w:eastAsia="Arial" w:hAnsi="Arial" w:cs="Arial"/>
          <w:sz w:val="22"/>
          <w:szCs w:val="22"/>
        </w:rPr>
        <w:t xml:space="preserve"> potwier</w:t>
      </w:r>
      <w:r w:rsidR="000F48D2" w:rsidRPr="00F53464">
        <w:rPr>
          <w:rFonts w:ascii="Arial" w:eastAsia="Arial" w:hAnsi="Arial" w:cs="Arial"/>
          <w:sz w:val="22"/>
          <w:szCs w:val="22"/>
        </w:rPr>
        <w:t>dzenie tego faktu</w:t>
      </w:r>
      <w:r w:rsidRPr="00F53464">
        <w:rPr>
          <w:rFonts w:ascii="Arial" w:eastAsia="Arial" w:hAnsi="Arial" w:cs="Arial"/>
          <w:sz w:val="22"/>
          <w:szCs w:val="22"/>
        </w:rPr>
        <w:t xml:space="preserve"> poprzez zaakceptowanie przez Zamawiającego Protokołu odbioru końcowego </w:t>
      </w:r>
      <w:r w:rsidR="00FA79EC" w:rsidRPr="00FA79EC">
        <w:rPr>
          <w:rFonts w:ascii="Arial" w:eastAsia="Arial" w:hAnsi="Arial" w:cs="Arial"/>
          <w:sz w:val="22"/>
          <w:szCs w:val="22"/>
        </w:rPr>
        <w:t xml:space="preserve">realizacji przedmiotu umowy </w:t>
      </w:r>
      <w:r w:rsidRPr="00F53464">
        <w:rPr>
          <w:rFonts w:ascii="Arial" w:eastAsia="Arial" w:hAnsi="Arial" w:cs="Arial"/>
          <w:sz w:val="22"/>
          <w:szCs w:val="22"/>
        </w:rPr>
        <w:t>zgodnie z warunkami umowy.</w:t>
      </w:r>
    </w:p>
    <w:p w14:paraId="64C756A2" w14:textId="67997510" w:rsidR="00C8557C" w:rsidRPr="003F0FF5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3F0FF5">
        <w:rPr>
          <w:rFonts w:ascii="Arial" w:eastAsia="Arial" w:hAnsi="Arial" w:cs="Arial"/>
          <w:sz w:val="22"/>
          <w:szCs w:val="22"/>
        </w:rPr>
        <w:t xml:space="preserve">Jeżeli Wykonawca w ustalonym terminie nie usunie wad lub nie przystąpi do ich usuwania w terminie 7 dni od daty ich zgłoszenia, Zamawiający ma prawo </w:t>
      </w:r>
      <w:r w:rsidR="00F724D1" w:rsidRPr="003F0FF5">
        <w:rPr>
          <w:rFonts w:ascii="Arial" w:eastAsia="Arial" w:hAnsi="Arial" w:cs="Arial"/>
          <w:sz w:val="22"/>
          <w:szCs w:val="22"/>
        </w:rPr>
        <w:br/>
      </w:r>
      <w:r w:rsidRPr="003F0FF5">
        <w:rPr>
          <w:rFonts w:ascii="Arial" w:eastAsia="Arial" w:hAnsi="Arial" w:cs="Arial"/>
          <w:sz w:val="22"/>
          <w:szCs w:val="22"/>
        </w:rPr>
        <w:t xml:space="preserve">do zlecenia usunięcia wad Wykonawcy zastępczemu na koszt i ryzyko Wykonawcy. O wykonaniu zastępczym Zamawiający poinformuje Wykonawcę na piśmie, przesyłając mu kopie dokumentów potwierdzających poniesione koszty wraz </w:t>
      </w:r>
      <w:r w:rsidR="00F724D1" w:rsidRPr="003F0FF5">
        <w:rPr>
          <w:rFonts w:ascii="Arial" w:eastAsia="Arial" w:hAnsi="Arial" w:cs="Arial"/>
          <w:sz w:val="22"/>
          <w:szCs w:val="22"/>
        </w:rPr>
        <w:br/>
      </w:r>
      <w:r w:rsidRPr="003F0FF5">
        <w:rPr>
          <w:rFonts w:ascii="Arial" w:eastAsia="Arial" w:hAnsi="Arial" w:cs="Arial"/>
          <w:sz w:val="22"/>
          <w:szCs w:val="22"/>
        </w:rPr>
        <w:t>z protokołem wykonania robót zgłoszonych, podpisanym przez Wykonawcę zastępczego oraz Zamawiającego. Koszty wykonania zastępczego potrącane będą z wynagrodzenia Wykonawcy.</w:t>
      </w:r>
    </w:p>
    <w:p w14:paraId="72C635AB" w14:textId="02FE6266" w:rsidR="00C8557C" w:rsidRPr="00F53464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Zgłoszenie Wykonawcy do końcowego odbioru realizacji przedmiotu umowy musi spełniać warunek pełnej jego gotowości technicznej, formalno-prawnej i użytkowej do celów, którym ma służyć</w:t>
      </w:r>
      <w:r w:rsidR="003934BA" w:rsidRPr="00F53464">
        <w:rPr>
          <w:rFonts w:ascii="Arial" w:eastAsia="Arial" w:hAnsi="Arial" w:cs="Arial"/>
          <w:sz w:val="22"/>
          <w:szCs w:val="22"/>
        </w:rPr>
        <w:t xml:space="preserve"> przedmiot umowy</w:t>
      </w:r>
      <w:r w:rsidRPr="00F53464">
        <w:rPr>
          <w:rFonts w:ascii="Arial" w:eastAsia="Arial" w:hAnsi="Arial" w:cs="Arial"/>
          <w:sz w:val="22"/>
          <w:szCs w:val="22"/>
        </w:rPr>
        <w:t xml:space="preserve"> i winien być zgodny z przepisami obowiązującego prawa oraz z wymogami określonymi umową.</w:t>
      </w:r>
    </w:p>
    <w:p w14:paraId="7D7CC0D1" w14:textId="1817013B" w:rsidR="00C8557C" w:rsidRPr="00F53464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Jeżeli Wykonawca nie zakończy realizacji przedmiotu umowy w terminie określonym w umowie, Zamawiającemu przysługiwać będzie prawo naliczania kar</w:t>
      </w:r>
      <w:r w:rsidR="005D6D61" w:rsidRPr="00F53464">
        <w:rPr>
          <w:rFonts w:ascii="Arial" w:eastAsia="Arial" w:hAnsi="Arial" w:cs="Arial"/>
          <w:sz w:val="22"/>
          <w:szCs w:val="22"/>
        </w:rPr>
        <w:t>y</w:t>
      </w:r>
      <w:r w:rsidRPr="00F53464">
        <w:rPr>
          <w:rFonts w:ascii="Arial" w:eastAsia="Arial" w:hAnsi="Arial" w:cs="Arial"/>
          <w:sz w:val="22"/>
          <w:szCs w:val="22"/>
        </w:rPr>
        <w:t xml:space="preserve"> umown</w:t>
      </w:r>
      <w:r w:rsidR="005D6D61" w:rsidRPr="00F53464">
        <w:rPr>
          <w:rFonts w:ascii="Arial" w:eastAsia="Arial" w:hAnsi="Arial" w:cs="Arial"/>
          <w:sz w:val="22"/>
          <w:szCs w:val="22"/>
        </w:rPr>
        <w:t>ej</w:t>
      </w:r>
      <w:r w:rsidRPr="00F53464">
        <w:rPr>
          <w:rFonts w:ascii="Arial" w:eastAsia="Arial" w:hAnsi="Arial" w:cs="Arial"/>
          <w:sz w:val="22"/>
          <w:szCs w:val="22"/>
        </w:rPr>
        <w:t xml:space="preserve"> za każdy rozpoczęty </w:t>
      </w:r>
      <w:r w:rsidR="005D6D61" w:rsidRPr="00F53464">
        <w:rPr>
          <w:rFonts w:ascii="Arial" w:eastAsia="Arial" w:hAnsi="Arial" w:cs="Arial"/>
          <w:sz w:val="22"/>
          <w:szCs w:val="22"/>
        </w:rPr>
        <w:t>dzień</w:t>
      </w:r>
      <w:r w:rsidRPr="00F53464">
        <w:rPr>
          <w:rFonts w:ascii="Arial" w:eastAsia="Arial" w:hAnsi="Arial" w:cs="Arial"/>
          <w:sz w:val="22"/>
          <w:szCs w:val="22"/>
        </w:rPr>
        <w:t xml:space="preserve"> zwłoki w wysokości określonej w umowie.</w:t>
      </w:r>
    </w:p>
    <w:p w14:paraId="35FE0624" w14:textId="01B16935" w:rsidR="00C8557C" w:rsidRPr="00F53464" w:rsidRDefault="00C8557C" w:rsidP="004D7E44">
      <w:pPr>
        <w:pStyle w:val="Akapitzlist"/>
        <w:numPr>
          <w:ilvl w:val="1"/>
          <w:numId w:val="1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Protokół końcowego odbioru realizacji przedmiotu podpisany bez wad będzie stanowił podstawę do zwolnienia zabezpieczenia należytego wykonania umowy.</w:t>
      </w:r>
    </w:p>
    <w:p w14:paraId="322EAD54" w14:textId="77777777" w:rsidR="00F5288D" w:rsidRPr="00F53464" w:rsidRDefault="00F5288D" w:rsidP="004D7E44">
      <w:pPr>
        <w:pStyle w:val="Akapitzlist"/>
        <w:spacing w:line="360" w:lineRule="auto"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149AF25E" w14:textId="2F8888F8" w:rsidR="006D751B" w:rsidRPr="00F53464" w:rsidRDefault="00477F27" w:rsidP="00F724D1">
      <w:pPr>
        <w:tabs>
          <w:tab w:val="left" w:pos="567"/>
        </w:tabs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17</w:t>
      </w:r>
      <w:r w:rsidR="006D751B" w:rsidRPr="00F53464">
        <w:rPr>
          <w:rFonts w:ascii="Arial" w:eastAsia="Arial" w:hAnsi="Arial" w:cs="Arial"/>
          <w:b/>
          <w:sz w:val="22"/>
          <w:szCs w:val="22"/>
        </w:rPr>
        <w:t xml:space="preserve">. </w:t>
      </w:r>
      <w:r w:rsidR="00F724D1">
        <w:rPr>
          <w:rFonts w:ascii="Arial" w:eastAsia="Arial" w:hAnsi="Arial" w:cs="Arial"/>
          <w:b/>
          <w:sz w:val="22"/>
          <w:szCs w:val="22"/>
        </w:rPr>
        <w:tab/>
      </w:r>
      <w:r w:rsidR="006D751B" w:rsidRPr="00F53464">
        <w:rPr>
          <w:rFonts w:ascii="Arial" w:eastAsia="Arial" w:hAnsi="Arial" w:cs="Arial"/>
          <w:b/>
          <w:sz w:val="22"/>
          <w:szCs w:val="22"/>
        </w:rPr>
        <w:t>Wynagrodzenie za wykonanie Zamówienia</w:t>
      </w:r>
      <w:r w:rsidR="007F504A" w:rsidRPr="00F53464">
        <w:rPr>
          <w:rFonts w:ascii="Arial" w:eastAsia="Arial" w:hAnsi="Arial" w:cs="Arial"/>
          <w:b/>
          <w:sz w:val="22"/>
          <w:szCs w:val="22"/>
        </w:rPr>
        <w:t xml:space="preserve">, obligatoryjne kary w robotach </w:t>
      </w:r>
      <w:r w:rsidR="00F724D1">
        <w:rPr>
          <w:rFonts w:ascii="Arial" w:eastAsia="Arial" w:hAnsi="Arial" w:cs="Arial"/>
          <w:b/>
          <w:sz w:val="22"/>
          <w:szCs w:val="22"/>
        </w:rPr>
        <w:tab/>
      </w:r>
      <w:r w:rsidR="007F504A" w:rsidRPr="00F53464">
        <w:rPr>
          <w:rFonts w:ascii="Arial" w:eastAsia="Arial" w:hAnsi="Arial" w:cs="Arial"/>
          <w:b/>
          <w:sz w:val="22"/>
          <w:szCs w:val="22"/>
        </w:rPr>
        <w:t>budowlanych</w:t>
      </w:r>
    </w:p>
    <w:p w14:paraId="1750C8AF" w14:textId="43D8234C" w:rsidR="006D751B" w:rsidRPr="00F53464" w:rsidRDefault="006D751B" w:rsidP="004D7E44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="Arial" w:eastAsia="Arial" w:hAnsi="Arial" w:cs="Arial"/>
          <w:strike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Wynagrodzenie za wykonanie przedmiotu umowy ustala się w wysokości</w:t>
      </w:r>
      <w:r w:rsidR="00B0715F" w:rsidRPr="00F53464">
        <w:rPr>
          <w:rFonts w:ascii="Arial" w:eastAsia="Arial" w:hAnsi="Arial" w:cs="Arial"/>
          <w:sz w:val="22"/>
          <w:szCs w:val="22"/>
        </w:rPr>
        <w:t xml:space="preserve"> wynikającej z oferty Wykonawcy.</w:t>
      </w:r>
    </w:p>
    <w:p w14:paraId="112F8E76" w14:textId="1DB8F76E" w:rsidR="006D751B" w:rsidRPr="00F53464" w:rsidRDefault="006D751B" w:rsidP="004D7E44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ponosi ryzyko prawidłowej kalkulacji ceny dokonanej na podstawie </w:t>
      </w:r>
      <w:r w:rsidR="007F7D6F" w:rsidRPr="00F53464">
        <w:rPr>
          <w:rFonts w:ascii="Arial" w:eastAsia="Arial" w:hAnsi="Arial" w:cs="Arial"/>
          <w:sz w:val="22"/>
          <w:szCs w:val="22"/>
        </w:rPr>
        <w:t>wszelkiej dokumentacji</w:t>
      </w:r>
      <w:r w:rsidR="00C22D53" w:rsidRPr="00F53464">
        <w:rPr>
          <w:rFonts w:ascii="Arial" w:eastAsia="Arial" w:hAnsi="Arial" w:cs="Arial"/>
          <w:sz w:val="22"/>
          <w:szCs w:val="22"/>
        </w:rPr>
        <w:t xml:space="preserve"> otrzymanej od </w:t>
      </w:r>
      <w:r w:rsidRPr="00F53464">
        <w:rPr>
          <w:rFonts w:ascii="Arial" w:eastAsia="Arial" w:hAnsi="Arial" w:cs="Arial"/>
          <w:sz w:val="22"/>
          <w:szCs w:val="22"/>
        </w:rPr>
        <w:t xml:space="preserve">Zamawiającego </w:t>
      </w:r>
      <w:r w:rsidR="00C22D53" w:rsidRPr="00F53464">
        <w:rPr>
          <w:rFonts w:ascii="Arial" w:eastAsia="Arial" w:hAnsi="Arial" w:cs="Arial"/>
          <w:sz w:val="22"/>
          <w:szCs w:val="22"/>
        </w:rPr>
        <w:t xml:space="preserve">w szczególności: </w:t>
      </w:r>
      <w:r w:rsidR="003934BA" w:rsidRPr="00F53464">
        <w:rPr>
          <w:rFonts w:ascii="Arial" w:eastAsia="Arial" w:hAnsi="Arial" w:cs="Arial"/>
          <w:sz w:val="22"/>
          <w:szCs w:val="22"/>
        </w:rPr>
        <w:t xml:space="preserve">programu </w:t>
      </w:r>
      <w:proofErr w:type="spellStart"/>
      <w:r w:rsidR="003934BA" w:rsidRPr="00F53464">
        <w:rPr>
          <w:rFonts w:ascii="Arial" w:eastAsia="Arial" w:hAnsi="Arial" w:cs="Arial"/>
          <w:sz w:val="22"/>
          <w:szCs w:val="22"/>
        </w:rPr>
        <w:t>funkcjonalno</w:t>
      </w:r>
      <w:proofErr w:type="spellEnd"/>
      <w:r w:rsidR="003934BA" w:rsidRPr="00F53464">
        <w:rPr>
          <w:rFonts w:ascii="Arial" w:eastAsia="Arial" w:hAnsi="Arial" w:cs="Arial"/>
          <w:sz w:val="22"/>
          <w:szCs w:val="22"/>
        </w:rPr>
        <w:t xml:space="preserve"> – użytkowego</w:t>
      </w:r>
      <w:r w:rsidR="0035022E" w:rsidRPr="00F53464">
        <w:rPr>
          <w:rFonts w:ascii="Arial" w:eastAsia="Arial" w:hAnsi="Arial" w:cs="Arial"/>
          <w:sz w:val="22"/>
          <w:szCs w:val="22"/>
        </w:rPr>
        <w:t xml:space="preserve"> wraz z załącznikami</w:t>
      </w:r>
      <w:r w:rsidR="00F755CF" w:rsidRPr="00F53464">
        <w:rPr>
          <w:rFonts w:ascii="Arial" w:eastAsia="Arial" w:hAnsi="Arial" w:cs="Arial"/>
          <w:sz w:val="22"/>
          <w:szCs w:val="22"/>
        </w:rPr>
        <w:t xml:space="preserve">, </w:t>
      </w:r>
      <w:r w:rsidRPr="00F53464">
        <w:rPr>
          <w:rFonts w:ascii="Arial" w:eastAsia="Arial" w:hAnsi="Arial" w:cs="Arial"/>
          <w:sz w:val="22"/>
          <w:szCs w:val="22"/>
        </w:rPr>
        <w:t>warunków umow</w:t>
      </w:r>
      <w:r w:rsidR="00C22D53" w:rsidRPr="00F53464">
        <w:rPr>
          <w:rFonts w:ascii="Arial" w:eastAsia="Arial" w:hAnsi="Arial" w:cs="Arial"/>
          <w:sz w:val="22"/>
          <w:szCs w:val="22"/>
        </w:rPr>
        <w:t>y</w:t>
      </w:r>
      <w:r w:rsidR="00BF439C">
        <w:rPr>
          <w:rFonts w:ascii="Arial" w:eastAsia="Arial" w:hAnsi="Arial" w:cs="Arial"/>
          <w:sz w:val="22"/>
          <w:szCs w:val="22"/>
        </w:rPr>
        <w:t>.</w:t>
      </w:r>
    </w:p>
    <w:p w14:paraId="6878F0C6" w14:textId="225643A7" w:rsidR="006D751B" w:rsidRPr="00F53464" w:rsidRDefault="006D751B" w:rsidP="004D7E44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 wystąpienia robót podobnych, których wykonanie stało się konieczne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na skutek sytuacji, których nie można było przewidzieć wcześniej oraz gdy z przyczyn technicznych lub gospodarczych, zamówienia dodatkowego nie można oddzielić </w:t>
      </w:r>
      <w:r w:rsidR="00F724D1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od zamówienia podstawowego, Zamawiający</w:t>
      </w:r>
      <w:r w:rsidR="00C372B0" w:rsidRPr="00F53464">
        <w:rPr>
          <w:rFonts w:ascii="Arial" w:eastAsia="Arial" w:hAnsi="Arial" w:cs="Arial"/>
          <w:sz w:val="22"/>
          <w:szCs w:val="22"/>
        </w:rPr>
        <w:t xml:space="preserve"> po rozpatrzeniu zasadności</w:t>
      </w:r>
      <w:r w:rsidR="003D3FD5" w:rsidRPr="00F53464">
        <w:rPr>
          <w:rFonts w:ascii="Arial" w:eastAsia="Arial" w:hAnsi="Arial" w:cs="Arial"/>
          <w:sz w:val="22"/>
          <w:szCs w:val="22"/>
        </w:rPr>
        <w:t>,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lastRenderedPageBreak/>
        <w:t>indywidualnie rozpatrzy możliwość zlecenia wykonania robót podobnych temu samemu Wykonawcy.</w:t>
      </w:r>
    </w:p>
    <w:p w14:paraId="02B9C6B5" w14:textId="77777777" w:rsidR="006D751B" w:rsidRPr="00F53464" w:rsidRDefault="006D751B" w:rsidP="004D7E44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Rozliczenie końcowe za wykonanie przedmiotu umowy nastąpi na podstawie faktury VAT wystawionej przez Wykonawcę w oparciu o protokół odbioru końcowego przedmiotu umowy. </w:t>
      </w:r>
    </w:p>
    <w:p w14:paraId="60E4410B" w14:textId="652E96A5" w:rsidR="00210A42" w:rsidRPr="00F53464" w:rsidRDefault="00210A42" w:rsidP="004D7E44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szczególnych wypadkach Zamawiający zakłada możliwość odstąp</w:t>
      </w:r>
      <w:r w:rsidR="007F7D6F" w:rsidRPr="00F53464">
        <w:rPr>
          <w:rFonts w:ascii="Arial" w:eastAsia="Arial" w:hAnsi="Arial" w:cs="Arial"/>
          <w:sz w:val="22"/>
          <w:szCs w:val="22"/>
        </w:rPr>
        <w:t>ienia</w:t>
      </w:r>
      <w:r w:rsidR="000D0B3D" w:rsidRPr="00F53464">
        <w:rPr>
          <w:rFonts w:ascii="Arial" w:eastAsia="Arial" w:hAnsi="Arial" w:cs="Arial"/>
          <w:sz w:val="22"/>
          <w:szCs w:val="22"/>
        </w:rPr>
        <w:t xml:space="preserve"> od wymogu zawartego w pkt</w:t>
      </w:r>
      <w:r w:rsidRPr="00F53464">
        <w:rPr>
          <w:rFonts w:ascii="Arial" w:eastAsia="Arial" w:hAnsi="Arial" w:cs="Arial"/>
          <w:sz w:val="22"/>
          <w:szCs w:val="22"/>
        </w:rPr>
        <w:t xml:space="preserve"> 17.7. </w:t>
      </w:r>
    </w:p>
    <w:p w14:paraId="02A49139" w14:textId="77777777" w:rsidR="006D751B" w:rsidRPr="00F53464" w:rsidRDefault="006D751B" w:rsidP="004D7E44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Zamawiający zapłaci fakturę w terminie do 30 dni od daty jej otrzymania.</w:t>
      </w:r>
    </w:p>
    <w:p w14:paraId="7E63F5AB" w14:textId="77777777" w:rsidR="006D751B" w:rsidRPr="00F53464" w:rsidRDefault="006D751B" w:rsidP="004D7E44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Zamawiający ma prawo dokonywania potrąceń wszelkich swoich wierzytelności wobec Wykonawcy z faktur wystawianych przez Wykonawcę Zamawiającemu. </w:t>
      </w:r>
    </w:p>
    <w:p w14:paraId="437A5E27" w14:textId="668B0A38" w:rsidR="0010599C" w:rsidRPr="00F53464" w:rsidRDefault="006356F1" w:rsidP="004D7E44">
      <w:pPr>
        <w:pStyle w:val="Akapitzlist"/>
        <w:numPr>
          <w:ilvl w:val="1"/>
          <w:numId w:val="1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hAnsi="Arial" w:cs="Arial"/>
          <w:sz w:val="22"/>
          <w:szCs w:val="22"/>
        </w:rPr>
        <w:t>O</w:t>
      </w:r>
      <w:r w:rsidR="0010599C" w:rsidRPr="00F53464">
        <w:rPr>
          <w:rFonts w:ascii="Arial" w:hAnsi="Arial" w:cs="Arial"/>
          <w:sz w:val="22"/>
          <w:szCs w:val="22"/>
        </w:rPr>
        <w:t>bligatoryjne kary umowne w robotach budowlanych</w:t>
      </w:r>
      <w:r w:rsidR="00406A86">
        <w:rPr>
          <w:rFonts w:ascii="Arial" w:hAnsi="Arial" w:cs="Arial"/>
          <w:sz w:val="22"/>
          <w:szCs w:val="22"/>
        </w:rPr>
        <w:t xml:space="preserve"> zgodnie z SWZ</w:t>
      </w:r>
    </w:p>
    <w:p w14:paraId="2CBE611B" w14:textId="77777777" w:rsidR="00F724D1" w:rsidRPr="00F53464" w:rsidRDefault="00F724D1" w:rsidP="004D7E44">
      <w:pPr>
        <w:pStyle w:val="Akapitzlist"/>
        <w:spacing w:line="360" w:lineRule="auto"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087CE78D" w14:textId="6EFC428B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1</w:t>
      </w:r>
      <w:r w:rsidR="00477F27" w:rsidRPr="00F53464">
        <w:rPr>
          <w:rFonts w:ascii="Arial" w:eastAsia="Arial" w:hAnsi="Arial" w:cs="Arial"/>
          <w:b/>
          <w:sz w:val="22"/>
          <w:szCs w:val="22"/>
        </w:rPr>
        <w:t>8</w:t>
      </w:r>
      <w:r w:rsidRPr="00F53464">
        <w:rPr>
          <w:rFonts w:ascii="Arial" w:eastAsia="Arial" w:hAnsi="Arial" w:cs="Arial"/>
          <w:b/>
          <w:sz w:val="22"/>
          <w:szCs w:val="22"/>
        </w:rPr>
        <w:t>. Odpowiedzialność za szkodę</w:t>
      </w:r>
    </w:p>
    <w:p w14:paraId="3ACBC013" w14:textId="4D9D7139" w:rsidR="006D751B" w:rsidRPr="00F53464" w:rsidRDefault="006D751B" w:rsidP="004D7E44">
      <w:pPr>
        <w:pStyle w:val="Akapitzlist"/>
        <w:numPr>
          <w:ilvl w:val="1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Zarówno Zamawiający jak i Wykonawca obowiązani są do naprawienia szkód wynikłych z niewykonania lub nienależytego wykonania swoich zobowiązań umownych.</w:t>
      </w:r>
    </w:p>
    <w:p w14:paraId="3594670E" w14:textId="75D788FA" w:rsidR="006D751B" w:rsidRPr="00F53464" w:rsidRDefault="006D751B" w:rsidP="004D7E44">
      <w:pPr>
        <w:pStyle w:val="Akapitzlist"/>
        <w:numPr>
          <w:ilvl w:val="1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razie niewykonania lub nienależytego wykonania zobowiązań wynikających </w:t>
      </w:r>
      <w:r w:rsidRPr="00F53464">
        <w:rPr>
          <w:rFonts w:ascii="Arial" w:eastAsia="Arial" w:hAnsi="Arial" w:cs="Arial"/>
          <w:sz w:val="22"/>
          <w:szCs w:val="22"/>
        </w:rPr>
        <w:br/>
        <w:t>z umowy a ciążących na Wykonawcy, Wyk</w:t>
      </w:r>
      <w:r w:rsidR="007F7D6F" w:rsidRPr="00F53464">
        <w:rPr>
          <w:rFonts w:ascii="Arial" w:eastAsia="Arial" w:hAnsi="Arial" w:cs="Arial"/>
          <w:sz w:val="22"/>
          <w:szCs w:val="22"/>
        </w:rPr>
        <w:t>onawca zapłaci Zamawiającemu kary umowne</w:t>
      </w:r>
      <w:r w:rsidRPr="00F53464">
        <w:rPr>
          <w:rFonts w:ascii="Arial" w:eastAsia="Arial" w:hAnsi="Arial" w:cs="Arial"/>
          <w:sz w:val="22"/>
          <w:szCs w:val="22"/>
        </w:rPr>
        <w:t xml:space="preserve">, których </w:t>
      </w:r>
      <w:r w:rsidR="007F7D6F" w:rsidRPr="00F53464">
        <w:rPr>
          <w:rFonts w:ascii="Arial" w:eastAsia="Arial" w:hAnsi="Arial" w:cs="Arial"/>
          <w:sz w:val="22"/>
          <w:szCs w:val="22"/>
        </w:rPr>
        <w:t>postawę naliczenia</w:t>
      </w:r>
      <w:r w:rsidRPr="00F53464">
        <w:rPr>
          <w:rFonts w:ascii="Arial" w:eastAsia="Arial" w:hAnsi="Arial" w:cs="Arial"/>
          <w:sz w:val="22"/>
          <w:szCs w:val="22"/>
        </w:rPr>
        <w:t xml:space="preserve"> i wysokość ustala projekt umowy. </w:t>
      </w:r>
    </w:p>
    <w:p w14:paraId="194248DF" w14:textId="0AF59ED8" w:rsidR="006D751B" w:rsidRPr="00F724D1" w:rsidRDefault="006D751B" w:rsidP="004D7E44">
      <w:pPr>
        <w:pStyle w:val="Akapitzlist"/>
        <w:numPr>
          <w:ilvl w:val="1"/>
          <w:numId w:val="18"/>
        </w:numPr>
        <w:spacing w:line="360" w:lineRule="auto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Zapłata lub potrącenie </w:t>
      </w:r>
      <w:r w:rsidR="00576694" w:rsidRPr="00F53464">
        <w:rPr>
          <w:rFonts w:ascii="Arial" w:eastAsia="Arial" w:hAnsi="Arial" w:cs="Arial"/>
          <w:sz w:val="22"/>
          <w:szCs w:val="22"/>
        </w:rPr>
        <w:t>kary za niedotrzymanie terminu wykonania umowy nie zwalnia Wykonawcy z obowiązku zakończenia robót</w:t>
      </w:r>
      <w:r w:rsidRPr="00F53464">
        <w:rPr>
          <w:rFonts w:ascii="Arial" w:eastAsia="Arial" w:hAnsi="Arial" w:cs="Arial"/>
          <w:sz w:val="22"/>
          <w:szCs w:val="22"/>
        </w:rPr>
        <w:t>.</w:t>
      </w:r>
    </w:p>
    <w:p w14:paraId="3877BA04" w14:textId="77777777" w:rsidR="00F724D1" w:rsidRPr="00F53464" w:rsidRDefault="00F724D1" w:rsidP="00F724D1">
      <w:pPr>
        <w:pStyle w:val="Akapitzlist"/>
        <w:spacing w:line="360" w:lineRule="auto"/>
        <w:ind w:left="72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</w:p>
    <w:p w14:paraId="53D109AE" w14:textId="26CC5597" w:rsidR="006D751B" w:rsidRPr="00F53464" w:rsidRDefault="00477F27" w:rsidP="0052443B">
      <w:pPr>
        <w:tabs>
          <w:tab w:val="left" w:pos="567"/>
        </w:tabs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19</w:t>
      </w:r>
      <w:r w:rsidR="006D751B" w:rsidRPr="00F53464">
        <w:rPr>
          <w:rFonts w:ascii="Arial" w:eastAsia="Arial" w:hAnsi="Arial" w:cs="Arial"/>
          <w:b/>
          <w:sz w:val="22"/>
          <w:szCs w:val="22"/>
        </w:rPr>
        <w:t xml:space="preserve">. </w:t>
      </w:r>
      <w:r w:rsidR="0052443B">
        <w:rPr>
          <w:rFonts w:ascii="Arial" w:eastAsia="Arial" w:hAnsi="Arial" w:cs="Arial"/>
          <w:b/>
          <w:sz w:val="22"/>
          <w:szCs w:val="22"/>
        </w:rPr>
        <w:tab/>
      </w:r>
      <w:r w:rsidR="006D751B" w:rsidRPr="00F53464">
        <w:rPr>
          <w:rFonts w:ascii="Arial" w:eastAsia="Arial" w:hAnsi="Arial" w:cs="Arial"/>
          <w:b/>
          <w:sz w:val="22"/>
          <w:szCs w:val="22"/>
        </w:rPr>
        <w:t xml:space="preserve">Dokumenty </w:t>
      </w:r>
      <w:r w:rsidR="00DE7D35" w:rsidRPr="00F53464">
        <w:rPr>
          <w:rFonts w:ascii="Arial" w:eastAsia="Arial" w:hAnsi="Arial" w:cs="Arial"/>
          <w:b/>
          <w:sz w:val="22"/>
          <w:szCs w:val="22"/>
        </w:rPr>
        <w:t xml:space="preserve">niezbędne do zakończenia robót i zakończenia realizacji przedmiotu </w:t>
      </w:r>
      <w:r w:rsidR="0052443B">
        <w:rPr>
          <w:rFonts w:ascii="Arial" w:eastAsia="Arial" w:hAnsi="Arial" w:cs="Arial"/>
          <w:b/>
          <w:sz w:val="22"/>
          <w:szCs w:val="22"/>
        </w:rPr>
        <w:tab/>
      </w:r>
      <w:r w:rsidR="00DE7D35" w:rsidRPr="00F53464">
        <w:rPr>
          <w:rFonts w:ascii="Arial" w:eastAsia="Arial" w:hAnsi="Arial" w:cs="Arial"/>
          <w:b/>
          <w:sz w:val="22"/>
          <w:szCs w:val="22"/>
        </w:rPr>
        <w:t>umowy</w:t>
      </w:r>
      <w:r w:rsidR="00DE7D35" w:rsidRPr="00F53464" w:rsidDel="00DE7D35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156D3041" w14:textId="77777777" w:rsidR="006D751B" w:rsidRPr="00F53464" w:rsidRDefault="006D751B" w:rsidP="004D7E44">
      <w:pPr>
        <w:spacing w:line="360" w:lineRule="auto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Wykonawca jest zobowiązany do:</w:t>
      </w:r>
    </w:p>
    <w:p w14:paraId="089D84B5" w14:textId="7D4CC54A" w:rsidR="006D751B" w:rsidRPr="00F53464" w:rsidRDefault="006D751B" w:rsidP="004D7E44">
      <w:pPr>
        <w:pStyle w:val="Akapitzlist"/>
        <w:numPr>
          <w:ilvl w:val="1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Wykonania dokumentacji powykonawczej przedmiotu umowy, w tym naniesienia zmian nieodstępujących w sposób istotny od zatwierdzonego projektu, dokonanych podczas wykonywania robót.</w:t>
      </w:r>
    </w:p>
    <w:p w14:paraId="1DF8D8FD" w14:textId="58C28ACC" w:rsidR="006D751B" w:rsidRPr="00F53464" w:rsidRDefault="006D751B" w:rsidP="004D7E44">
      <w:pPr>
        <w:pStyle w:val="Akapitzlist"/>
        <w:numPr>
          <w:ilvl w:val="1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Sporządzenia geodezyjnej inwentaryzacji powykonawczej - dokumentacja geodezyjno-kartograficzna powinna być sporządzona w sposób zawierający dane umożliwiające wniesienie zmian na mapę zasadniczą, do ewidencji gruntów i budynków w tym wykaz zmian gruntowych oraz do ewidencji uzbrojenia terenu. Wykonawca przekaże Zamawiającemu geodezyjną inwentaryzację powykonawczą w skali 1:500 zarejestrowaną w </w:t>
      </w:r>
      <w:proofErr w:type="spellStart"/>
      <w:r w:rsidRPr="00F53464">
        <w:rPr>
          <w:rFonts w:ascii="Arial" w:eastAsia="Arial" w:hAnsi="Arial" w:cs="Arial"/>
          <w:sz w:val="22"/>
          <w:szCs w:val="22"/>
        </w:rPr>
        <w:t>PODGiK</w:t>
      </w:r>
      <w:proofErr w:type="spellEnd"/>
      <w:r w:rsidRPr="00F53464">
        <w:rPr>
          <w:rFonts w:ascii="Arial" w:eastAsia="Arial" w:hAnsi="Arial" w:cs="Arial"/>
          <w:sz w:val="22"/>
          <w:szCs w:val="22"/>
        </w:rPr>
        <w:t xml:space="preserve"> w wersji papierowej – 2 egzemplarze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oraz w wersji elektronicznej</w:t>
      </w:r>
      <w:r w:rsidR="00D413D5" w:rsidRPr="00F53464">
        <w:rPr>
          <w:rFonts w:ascii="Arial" w:eastAsia="Arial" w:hAnsi="Arial" w:cs="Arial"/>
          <w:sz w:val="22"/>
          <w:szCs w:val="22"/>
        </w:rPr>
        <w:t xml:space="preserve">. </w:t>
      </w:r>
      <w:r w:rsidRPr="00F53464">
        <w:rPr>
          <w:rFonts w:ascii="Arial" w:eastAsia="Arial" w:hAnsi="Arial" w:cs="Arial"/>
          <w:sz w:val="22"/>
          <w:szCs w:val="22"/>
        </w:rPr>
        <w:t>Wszelkie odstępstwa należy uzgodnić z Zamawiającym.</w:t>
      </w:r>
    </w:p>
    <w:p w14:paraId="6EA93574" w14:textId="3A538C3A" w:rsidR="006D751B" w:rsidRPr="00F53464" w:rsidRDefault="006D751B" w:rsidP="004D7E44">
      <w:pPr>
        <w:pStyle w:val="Akapitzlist"/>
        <w:numPr>
          <w:ilvl w:val="1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>Sporządzenia dokumentacji powykonawczej, niezbędnej</w:t>
      </w:r>
      <w:r w:rsidR="007F7D6F" w:rsidRPr="00F53464">
        <w:rPr>
          <w:rFonts w:ascii="Arial" w:eastAsia="Arial" w:hAnsi="Arial" w:cs="Arial"/>
          <w:sz w:val="22"/>
          <w:szCs w:val="22"/>
        </w:rPr>
        <w:t xml:space="preserve"> do dokonania odbioru końcowego</w:t>
      </w:r>
      <w:r w:rsidR="00497772" w:rsidRPr="00F53464">
        <w:rPr>
          <w:rFonts w:ascii="Arial" w:eastAsia="Arial" w:hAnsi="Arial" w:cs="Arial"/>
          <w:sz w:val="22"/>
          <w:szCs w:val="22"/>
        </w:rPr>
        <w:t xml:space="preserve"> </w:t>
      </w:r>
      <w:r w:rsidR="00F1755F" w:rsidRPr="00F53464">
        <w:rPr>
          <w:rFonts w:ascii="Arial" w:eastAsia="Arial" w:hAnsi="Arial" w:cs="Arial"/>
          <w:sz w:val="22"/>
          <w:szCs w:val="22"/>
        </w:rPr>
        <w:t xml:space="preserve">robót budowlanych i przedmiotu zamówienia </w:t>
      </w:r>
      <w:r w:rsidR="007F7D6F" w:rsidRPr="00F53464">
        <w:rPr>
          <w:rFonts w:ascii="Arial" w:eastAsia="Arial" w:hAnsi="Arial" w:cs="Arial"/>
          <w:sz w:val="22"/>
          <w:szCs w:val="22"/>
        </w:rPr>
        <w:t>składające</w:t>
      </w:r>
      <w:r w:rsidR="008911A5" w:rsidRPr="00F53464">
        <w:rPr>
          <w:rFonts w:ascii="Arial" w:eastAsia="Arial" w:hAnsi="Arial" w:cs="Arial"/>
          <w:sz w:val="22"/>
          <w:szCs w:val="22"/>
        </w:rPr>
        <w:t>j</w:t>
      </w:r>
      <w:r w:rsidR="007F7D6F" w:rsidRPr="00F53464">
        <w:rPr>
          <w:rFonts w:ascii="Arial" w:eastAsia="Arial" w:hAnsi="Arial" w:cs="Arial"/>
          <w:sz w:val="22"/>
          <w:szCs w:val="22"/>
        </w:rPr>
        <w:t xml:space="preserve"> się z</w:t>
      </w:r>
      <w:r w:rsidR="00497772" w:rsidRPr="00F53464">
        <w:rPr>
          <w:rFonts w:ascii="Arial" w:eastAsia="Arial" w:hAnsi="Arial" w:cs="Arial"/>
          <w:sz w:val="22"/>
          <w:szCs w:val="22"/>
        </w:rPr>
        <w:t xml:space="preserve"> protokołów</w:t>
      </w:r>
      <w:r w:rsidRPr="00F53464">
        <w:rPr>
          <w:rFonts w:ascii="Arial" w:eastAsia="Arial" w:hAnsi="Arial" w:cs="Arial"/>
          <w:sz w:val="22"/>
          <w:szCs w:val="22"/>
        </w:rPr>
        <w:t>, certyfikat</w:t>
      </w:r>
      <w:r w:rsidR="00497772" w:rsidRPr="00F53464">
        <w:rPr>
          <w:rFonts w:ascii="Arial" w:eastAsia="Arial" w:hAnsi="Arial" w:cs="Arial"/>
          <w:sz w:val="22"/>
          <w:szCs w:val="22"/>
        </w:rPr>
        <w:t>ów, deklaracji zgodności, świadectw jakości, atestów, recept, wyników</w:t>
      </w:r>
      <w:r w:rsidRPr="00F53464">
        <w:rPr>
          <w:rFonts w:ascii="Arial" w:eastAsia="Arial" w:hAnsi="Arial" w:cs="Arial"/>
          <w:sz w:val="22"/>
          <w:szCs w:val="22"/>
        </w:rPr>
        <w:t xml:space="preserve"> ba</w:t>
      </w:r>
      <w:r w:rsidR="00497772" w:rsidRPr="00F53464">
        <w:rPr>
          <w:rFonts w:ascii="Arial" w:eastAsia="Arial" w:hAnsi="Arial" w:cs="Arial"/>
          <w:sz w:val="22"/>
          <w:szCs w:val="22"/>
        </w:rPr>
        <w:t>dań laboratoryjnych, oświadczeń</w:t>
      </w:r>
      <w:r w:rsidRPr="00F53464">
        <w:rPr>
          <w:rFonts w:ascii="Arial" w:eastAsia="Arial" w:hAnsi="Arial" w:cs="Arial"/>
          <w:sz w:val="22"/>
          <w:szCs w:val="22"/>
        </w:rPr>
        <w:t xml:space="preserve"> dotycząc</w:t>
      </w:r>
      <w:r w:rsidR="00497772" w:rsidRPr="00F53464">
        <w:rPr>
          <w:rFonts w:ascii="Arial" w:eastAsia="Arial" w:hAnsi="Arial" w:cs="Arial"/>
          <w:sz w:val="22"/>
          <w:szCs w:val="22"/>
        </w:rPr>
        <w:t>ych</w:t>
      </w:r>
      <w:r w:rsidRPr="00F53464">
        <w:rPr>
          <w:rFonts w:ascii="Arial" w:eastAsia="Arial" w:hAnsi="Arial" w:cs="Arial"/>
          <w:sz w:val="22"/>
          <w:szCs w:val="22"/>
        </w:rPr>
        <w:t xml:space="preserve"> dopuszczenia wyrobów do stosowania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w budownictwie i inn</w:t>
      </w:r>
      <w:r w:rsidR="00497772" w:rsidRPr="00F53464">
        <w:rPr>
          <w:rFonts w:ascii="Arial" w:eastAsia="Arial" w:hAnsi="Arial" w:cs="Arial"/>
          <w:sz w:val="22"/>
          <w:szCs w:val="22"/>
        </w:rPr>
        <w:t>ych niezbędnych dokumentów potwierdzających</w:t>
      </w:r>
      <w:r w:rsidRPr="00F53464">
        <w:rPr>
          <w:rFonts w:ascii="Arial" w:eastAsia="Arial" w:hAnsi="Arial" w:cs="Arial"/>
          <w:sz w:val="22"/>
          <w:szCs w:val="22"/>
        </w:rPr>
        <w:t xml:space="preserve"> jakość wbudowanych materiałów i wykonanych robót, inwent</w:t>
      </w:r>
      <w:r w:rsidR="00497772" w:rsidRPr="00F53464">
        <w:rPr>
          <w:rFonts w:ascii="Arial" w:eastAsia="Arial" w:hAnsi="Arial" w:cs="Arial"/>
          <w:sz w:val="22"/>
          <w:szCs w:val="22"/>
        </w:rPr>
        <w:t>aryzacji geodezyjnej powykonawczej zarejestrowanej</w:t>
      </w:r>
      <w:r w:rsidRPr="00F53464">
        <w:rPr>
          <w:rFonts w:ascii="Arial" w:eastAsia="Arial" w:hAnsi="Arial" w:cs="Arial"/>
          <w:sz w:val="22"/>
          <w:szCs w:val="22"/>
        </w:rPr>
        <w:t xml:space="preserve"> w </w:t>
      </w:r>
      <w:proofErr w:type="spellStart"/>
      <w:r w:rsidRPr="00F53464">
        <w:rPr>
          <w:rFonts w:ascii="Arial" w:eastAsia="Arial" w:hAnsi="Arial" w:cs="Arial"/>
          <w:sz w:val="22"/>
          <w:szCs w:val="22"/>
        </w:rPr>
        <w:t>PODGiK</w:t>
      </w:r>
      <w:proofErr w:type="spellEnd"/>
      <w:r w:rsidRPr="00F53464">
        <w:rPr>
          <w:rFonts w:ascii="Arial" w:eastAsia="Arial" w:hAnsi="Arial" w:cs="Arial"/>
          <w:sz w:val="22"/>
          <w:szCs w:val="22"/>
        </w:rPr>
        <w:t xml:space="preserve"> (w zakresie obiektów budowlanych i sieci </w:t>
      </w:r>
      <w:r w:rsidR="00497772" w:rsidRPr="00F53464">
        <w:rPr>
          <w:rFonts w:ascii="Arial" w:eastAsia="Arial" w:hAnsi="Arial" w:cs="Arial"/>
          <w:sz w:val="22"/>
          <w:szCs w:val="22"/>
        </w:rPr>
        <w:t>uzbrojenia terenu), oświadczenia</w:t>
      </w:r>
      <w:r w:rsidRPr="00F53464">
        <w:rPr>
          <w:rFonts w:ascii="Arial" w:eastAsia="Arial" w:hAnsi="Arial" w:cs="Arial"/>
          <w:sz w:val="22"/>
          <w:szCs w:val="22"/>
        </w:rPr>
        <w:t xml:space="preserve"> Kierownika budowy</w:t>
      </w:r>
      <w:r w:rsidR="00497772" w:rsidRPr="00F53464">
        <w:rPr>
          <w:rFonts w:ascii="Arial" w:eastAsia="Arial" w:hAnsi="Arial" w:cs="Arial"/>
          <w:sz w:val="22"/>
          <w:szCs w:val="22"/>
        </w:rPr>
        <w:t xml:space="preserve"> o zakończeniu budowy, kopii</w:t>
      </w:r>
      <w:r w:rsidRPr="00F53464">
        <w:rPr>
          <w:rFonts w:ascii="Arial" w:eastAsia="Arial" w:hAnsi="Arial" w:cs="Arial"/>
          <w:sz w:val="22"/>
          <w:szCs w:val="22"/>
        </w:rPr>
        <w:t xml:space="preserve"> rysunków wchodzących w skład zatwierdzonego projektu </w:t>
      </w:r>
      <w:r w:rsidR="007F08DB" w:rsidRPr="00F53464">
        <w:rPr>
          <w:rFonts w:ascii="Arial" w:eastAsia="Arial" w:hAnsi="Arial" w:cs="Arial"/>
          <w:sz w:val="22"/>
          <w:szCs w:val="22"/>
        </w:rPr>
        <w:t>technicznego</w:t>
      </w:r>
      <w:r w:rsidRPr="00F53464">
        <w:rPr>
          <w:rFonts w:ascii="Arial" w:eastAsia="Arial" w:hAnsi="Arial" w:cs="Arial"/>
          <w:sz w:val="22"/>
          <w:szCs w:val="22"/>
        </w:rPr>
        <w:t xml:space="preserve"> z na</w:t>
      </w:r>
      <w:r w:rsidR="00497772" w:rsidRPr="00F53464">
        <w:rPr>
          <w:rFonts w:ascii="Arial" w:eastAsia="Arial" w:hAnsi="Arial" w:cs="Arial"/>
          <w:sz w:val="22"/>
          <w:szCs w:val="22"/>
        </w:rPr>
        <w:t xml:space="preserve">niesionymi zmianami dokonanymi </w:t>
      </w:r>
      <w:r w:rsidRPr="00F53464">
        <w:rPr>
          <w:rFonts w:ascii="Arial" w:eastAsia="Arial" w:hAnsi="Arial" w:cs="Arial"/>
          <w:sz w:val="22"/>
          <w:szCs w:val="22"/>
        </w:rPr>
        <w:t>w trakcie realiza</w:t>
      </w:r>
      <w:r w:rsidR="003359B8" w:rsidRPr="00F53464">
        <w:rPr>
          <w:rFonts w:ascii="Arial" w:eastAsia="Arial" w:hAnsi="Arial" w:cs="Arial"/>
          <w:sz w:val="22"/>
          <w:szCs w:val="22"/>
        </w:rPr>
        <w:t xml:space="preserve">cji robót poświadczonymi przez </w:t>
      </w:r>
      <w:r w:rsidR="00D413D5" w:rsidRPr="00F53464">
        <w:rPr>
          <w:rFonts w:ascii="Arial" w:eastAsia="Arial" w:hAnsi="Arial" w:cs="Arial"/>
          <w:sz w:val="22"/>
          <w:szCs w:val="22"/>
        </w:rPr>
        <w:t>Zamawiającego</w:t>
      </w:r>
      <w:r w:rsidRPr="00F53464">
        <w:rPr>
          <w:rFonts w:ascii="Arial" w:eastAsia="Arial" w:hAnsi="Arial" w:cs="Arial"/>
          <w:sz w:val="22"/>
          <w:szCs w:val="22"/>
        </w:rPr>
        <w:t xml:space="preserve">, </w:t>
      </w:r>
      <w:r w:rsidR="0027469F" w:rsidRPr="00F53464">
        <w:rPr>
          <w:rFonts w:ascii="Arial" w:eastAsia="Arial" w:hAnsi="Arial" w:cs="Arial"/>
          <w:sz w:val="22"/>
          <w:szCs w:val="22"/>
        </w:rPr>
        <w:t>P</w:t>
      </w:r>
      <w:r w:rsidRPr="00F53464">
        <w:rPr>
          <w:rFonts w:ascii="Arial" w:eastAsia="Arial" w:hAnsi="Arial" w:cs="Arial"/>
          <w:sz w:val="22"/>
          <w:szCs w:val="22"/>
        </w:rPr>
        <w:t xml:space="preserve">rojektanta </w:t>
      </w:r>
      <w:r w:rsidR="003359B8" w:rsidRPr="00F53464">
        <w:rPr>
          <w:rFonts w:ascii="Arial" w:eastAsia="Arial" w:hAnsi="Arial" w:cs="Arial"/>
          <w:sz w:val="22"/>
          <w:szCs w:val="22"/>
        </w:rPr>
        <w:t xml:space="preserve">i </w:t>
      </w:r>
      <w:r w:rsidR="001F6B3D" w:rsidRPr="00F53464">
        <w:rPr>
          <w:rFonts w:ascii="Arial" w:eastAsia="Arial" w:hAnsi="Arial" w:cs="Arial"/>
          <w:sz w:val="22"/>
          <w:szCs w:val="22"/>
        </w:rPr>
        <w:t>K</w:t>
      </w:r>
      <w:r w:rsidR="003359B8" w:rsidRPr="00F53464">
        <w:rPr>
          <w:rFonts w:ascii="Arial" w:eastAsia="Arial" w:hAnsi="Arial" w:cs="Arial"/>
          <w:sz w:val="22"/>
          <w:szCs w:val="22"/>
        </w:rPr>
        <w:t xml:space="preserve">ierownika budowy </w:t>
      </w:r>
      <w:r w:rsidRPr="00F53464">
        <w:rPr>
          <w:rFonts w:ascii="Arial" w:eastAsia="Arial" w:hAnsi="Arial" w:cs="Arial"/>
          <w:sz w:val="22"/>
          <w:szCs w:val="22"/>
        </w:rPr>
        <w:t xml:space="preserve">itp.). Dokumentacja powykonawcza powinna być dostarczona do Zamawiającego w 2 egzemplarzach. </w:t>
      </w:r>
    </w:p>
    <w:p w14:paraId="6C749148" w14:textId="77777777" w:rsidR="006D751B" w:rsidRPr="00F53464" w:rsidRDefault="006D751B" w:rsidP="004D7E44">
      <w:pPr>
        <w:pStyle w:val="Akapitzlist"/>
        <w:numPr>
          <w:ilvl w:val="1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Przekazania podpisanego oświadczenia osoby wykonującej samodzielne funkcje </w:t>
      </w:r>
      <w:r w:rsidRPr="00F53464">
        <w:rPr>
          <w:rFonts w:ascii="Arial" w:eastAsia="Arial" w:hAnsi="Arial" w:cs="Arial"/>
          <w:sz w:val="22"/>
          <w:szCs w:val="22"/>
        </w:rPr>
        <w:br/>
        <w:t>w dziedzinie geodezji i kartografii oraz posiadającej odpowiednie uprawnienia zawodowe o zgodności usytuowania obiektu budowlanego z projektem zagospodarowania działki lub terenu lub odstępstwach od tego projektu.</w:t>
      </w:r>
    </w:p>
    <w:p w14:paraId="4EF677F5" w14:textId="12D78841" w:rsidR="006D751B" w:rsidRPr="00F53464" w:rsidRDefault="006D751B" w:rsidP="004D7E44">
      <w:pPr>
        <w:pStyle w:val="Akapitzlist"/>
        <w:numPr>
          <w:ilvl w:val="1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Przekazania oświadczeń o kt</w:t>
      </w:r>
      <w:r w:rsidR="000D0B3D" w:rsidRPr="00F53464">
        <w:rPr>
          <w:rFonts w:ascii="Arial" w:eastAsia="Arial" w:hAnsi="Arial" w:cs="Arial"/>
          <w:sz w:val="22"/>
          <w:szCs w:val="22"/>
        </w:rPr>
        <w:t>órych mowa w art. 57 ust. 1 pkt 2 oraz pkt</w:t>
      </w:r>
      <w:r w:rsidRPr="00F53464">
        <w:rPr>
          <w:rFonts w:ascii="Arial" w:eastAsia="Arial" w:hAnsi="Arial" w:cs="Arial"/>
          <w:sz w:val="22"/>
          <w:szCs w:val="22"/>
        </w:rPr>
        <w:t xml:space="preserve"> 3 ustawy Prawo budowlane.</w:t>
      </w:r>
    </w:p>
    <w:p w14:paraId="79330C42" w14:textId="5822A4AE" w:rsidR="00FF279A" w:rsidRPr="00F53464" w:rsidRDefault="00FF279A" w:rsidP="004D7E44">
      <w:pPr>
        <w:pStyle w:val="Akapitzlist"/>
        <w:numPr>
          <w:ilvl w:val="1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</w:t>
      </w:r>
      <w:r w:rsidR="00160F4A" w:rsidRPr="00F53464">
        <w:rPr>
          <w:rFonts w:ascii="Arial" w:eastAsia="Arial" w:hAnsi="Arial" w:cs="Arial"/>
          <w:sz w:val="22"/>
          <w:szCs w:val="22"/>
        </w:rPr>
        <w:t>po</w:t>
      </w:r>
      <w:r w:rsidRPr="00F53464">
        <w:rPr>
          <w:rFonts w:ascii="Arial" w:eastAsia="Arial" w:hAnsi="Arial" w:cs="Arial"/>
          <w:sz w:val="22"/>
          <w:szCs w:val="22"/>
        </w:rPr>
        <w:t xml:space="preserve"> zakończeni</w:t>
      </w:r>
      <w:r w:rsidR="00160F4A" w:rsidRPr="00F53464">
        <w:rPr>
          <w:rFonts w:ascii="Arial" w:eastAsia="Arial" w:hAnsi="Arial" w:cs="Arial"/>
          <w:sz w:val="22"/>
          <w:szCs w:val="22"/>
        </w:rPr>
        <w:t>u</w:t>
      </w:r>
      <w:r w:rsidRPr="00F53464">
        <w:rPr>
          <w:rFonts w:ascii="Arial" w:eastAsia="Arial" w:hAnsi="Arial" w:cs="Arial"/>
          <w:sz w:val="22"/>
          <w:szCs w:val="22"/>
        </w:rPr>
        <w:t xml:space="preserve"> realizacji przedmiotu umowy jest zobowiązany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do przekazania</w:t>
      </w:r>
      <w:r w:rsidR="00FC35AB">
        <w:rPr>
          <w:rFonts w:ascii="Arial" w:eastAsia="Arial" w:hAnsi="Arial" w:cs="Arial"/>
          <w:sz w:val="22"/>
          <w:szCs w:val="22"/>
        </w:rPr>
        <w:t xml:space="preserve"> Zamawiającemu</w:t>
      </w:r>
      <w:r w:rsidR="00D17334">
        <w:rPr>
          <w:rFonts w:ascii="Arial" w:eastAsia="Arial" w:hAnsi="Arial" w:cs="Arial"/>
          <w:sz w:val="22"/>
          <w:szCs w:val="22"/>
        </w:rPr>
        <w:t xml:space="preserve"> oraz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  <w:r w:rsidR="007F08DB" w:rsidRPr="00F53464">
        <w:rPr>
          <w:rFonts w:ascii="Arial" w:eastAsia="Arial" w:hAnsi="Arial" w:cs="Arial"/>
          <w:sz w:val="22"/>
          <w:szCs w:val="22"/>
        </w:rPr>
        <w:t xml:space="preserve">do </w:t>
      </w:r>
      <w:proofErr w:type="spellStart"/>
      <w:r w:rsidR="00C10C7B" w:rsidRPr="00F53464">
        <w:rPr>
          <w:rFonts w:ascii="Arial" w:eastAsia="Arial" w:hAnsi="Arial" w:cs="Arial"/>
          <w:sz w:val="22"/>
          <w:szCs w:val="22"/>
        </w:rPr>
        <w:t>PWiK</w:t>
      </w:r>
      <w:proofErr w:type="spellEnd"/>
      <w:r w:rsidR="00C10C7B" w:rsidRPr="00F53464">
        <w:rPr>
          <w:rFonts w:ascii="Arial" w:eastAsia="Arial" w:hAnsi="Arial" w:cs="Arial"/>
          <w:sz w:val="22"/>
          <w:szCs w:val="22"/>
        </w:rPr>
        <w:t xml:space="preserve"> w Piasecznie </w:t>
      </w:r>
      <w:r w:rsidR="00DB3E1A" w:rsidRPr="00F53464">
        <w:rPr>
          <w:rFonts w:ascii="Arial" w:eastAsia="Arial" w:hAnsi="Arial" w:cs="Arial"/>
          <w:sz w:val="22"/>
          <w:szCs w:val="22"/>
        </w:rPr>
        <w:t xml:space="preserve">kopi </w:t>
      </w:r>
      <w:r w:rsidR="00C10C7B" w:rsidRPr="00F53464">
        <w:rPr>
          <w:rFonts w:ascii="Arial" w:eastAsia="Arial" w:hAnsi="Arial" w:cs="Arial"/>
          <w:sz w:val="22"/>
          <w:szCs w:val="22"/>
        </w:rPr>
        <w:t>geodezyjnej inwentaryzacji powykonawczej</w:t>
      </w:r>
      <w:r w:rsidR="00BD6939" w:rsidRPr="00F53464">
        <w:rPr>
          <w:rFonts w:ascii="Arial" w:eastAsia="Arial" w:hAnsi="Arial" w:cs="Arial"/>
          <w:sz w:val="22"/>
          <w:szCs w:val="22"/>
        </w:rPr>
        <w:t>, zgodnie z terminem zawartym w</w:t>
      </w:r>
      <w:r w:rsidR="00FC35AB">
        <w:rPr>
          <w:rFonts w:ascii="Arial" w:eastAsia="Arial" w:hAnsi="Arial" w:cs="Arial"/>
          <w:sz w:val="22"/>
          <w:szCs w:val="22"/>
        </w:rPr>
        <w:t xml:space="preserve"> Warunka</w:t>
      </w:r>
      <w:r w:rsidR="00D17334">
        <w:rPr>
          <w:rFonts w:ascii="Arial" w:eastAsia="Arial" w:hAnsi="Arial" w:cs="Arial"/>
          <w:sz w:val="22"/>
          <w:szCs w:val="22"/>
        </w:rPr>
        <w:t>mi Przył</w:t>
      </w:r>
      <w:r w:rsidR="0052443B">
        <w:rPr>
          <w:rFonts w:ascii="Arial" w:eastAsia="Arial" w:hAnsi="Arial" w:cs="Arial"/>
          <w:sz w:val="22"/>
          <w:szCs w:val="22"/>
        </w:rPr>
        <w:t>ą</w:t>
      </w:r>
      <w:r w:rsidR="00D17334">
        <w:rPr>
          <w:rFonts w:ascii="Arial" w:eastAsia="Arial" w:hAnsi="Arial" w:cs="Arial"/>
          <w:sz w:val="22"/>
          <w:szCs w:val="22"/>
        </w:rPr>
        <w:t>czenia</w:t>
      </w:r>
      <w:r w:rsidR="00BD6939" w:rsidRPr="00F53464">
        <w:rPr>
          <w:rFonts w:ascii="Arial" w:eastAsia="Arial" w:hAnsi="Arial" w:cs="Arial"/>
          <w:sz w:val="22"/>
          <w:szCs w:val="22"/>
        </w:rPr>
        <w:t>.</w:t>
      </w:r>
    </w:p>
    <w:p w14:paraId="1AA0CFE1" w14:textId="77777777" w:rsidR="00FA2DFC" w:rsidRPr="00F53464" w:rsidRDefault="00FA2DFC" w:rsidP="004D7E44">
      <w:pPr>
        <w:pStyle w:val="Akapitzlist"/>
        <w:spacing w:line="360" w:lineRule="auto"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412F9E21" w14:textId="2FBD96FF" w:rsidR="00FA2DFC" w:rsidRPr="00F53464" w:rsidRDefault="00FA2DFC" w:rsidP="004D7E44">
      <w:pPr>
        <w:pStyle w:val="Akapitzlist"/>
        <w:numPr>
          <w:ilvl w:val="0"/>
          <w:numId w:val="19"/>
        </w:numPr>
        <w:spacing w:line="360" w:lineRule="auto"/>
        <w:contextualSpacing/>
        <w:jc w:val="both"/>
        <w:rPr>
          <w:rFonts w:ascii="Arial" w:eastAsia="Arial" w:hAnsi="Arial" w:cs="Arial"/>
          <w:vanish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 xml:space="preserve">Termin zakończenia </w:t>
      </w:r>
      <w:r w:rsidR="00DC7119">
        <w:rPr>
          <w:rFonts w:ascii="Arial" w:eastAsia="Arial" w:hAnsi="Arial" w:cs="Arial"/>
          <w:b/>
          <w:sz w:val="22"/>
          <w:szCs w:val="22"/>
        </w:rPr>
        <w:t>realizacji przedmiotu umowy</w:t>
      </w:r>
    </w:p>
    <w:p w14:paraId="0A0B4D0D" w14:textId="1F7A35AE" w:rsidR="00DF5971" w:rsidRPr="00F53464" w:rsidRDefault="00DF5971" w:rsidP="004D7E44">
      <w:pPr>
        <w:pStyle w:val="Akapitzlist"/>
        <w:numPr>
          <w:ilvl w:val="1"/>
          <w:numId w:val="3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ma obowiązek </w:t>
      </w:r>
      <w:r w:rsidR="008C0BE4" w:rsidRPr="00F53464">
        <w:rPr>
          <w:rFonts w:ascii="Arial" w:eastAsia="Arial" w:hAnsi="Arial" w:cs="Arial"/>
          <w:sz w:val="22"/>
          <w:szCs w:val="22"/>
        </w:rPr>
        <w:t xml:space="preserve">zakończenia robót, </w:t>
      </w:r>
      <w:r w:rsidRPr="00F53464">
        <w:rPr>
          <w:rFonts w:ascii="Arial" w:eastAsia="Arial" w:hAnsi="Arial" w:cs="Arial"/>
          <w:sz w:val="22"/>
          <w:szCs w:val="22"/>
        </w:rPr>
        <w:t xml:space="preserve">zgłoszenia gotowości robót do odbioru końcowego </w:t>
      </w:r>
      <w:r w:rsidR="00F1755F" w:rsidRPr="00F53464">
        <w:rPr>
          <w:rFonts w:ascii="Arial" w:eastAsia="Arial" w:hAnsi="Arial" w:cs="Arial"/>
          <w:sz w:val="22"/>
          <w:szCs w:val="22"/>
        </w:rPr>
        <w:t xml:space="preserve">robót budowlanych </w:t>
      </w:r>
      <w:r w:rsidRPr="00F53464">
        <w:rPr>
          <w:rFonts w:ascii="Arial" w:eastAsia="Arial" w:hAnsi="Arial" w:cs="Arial"/>
          <w:sz w:val="22"/>
          <w:szCs w:val="22"/>
        </w:rPr>
        <w:t>oraz przekazania dokumentacji powykonawczej budowy</w:t>
      </w:r>
      <w:r w:rsidR="00F1755F" w:rsidRPr="00F53464">
        <w:rPr>
          <w:rFonts w:ascii="Arial" w:eastAsia="Arial" w:hAnsi="Arial" w:cs="Arial"/>
          <w:sz w:val="22"/>
          <w:szCs w:val="22"/>
        </w:rPr>
        <w:t>.</w:t>
      </w:r>
      <w:r w:rsidRPr="00F53464">
        <w:rPr>
          <w:rFonts w:ascii="Arial" w:eastAsia="Arial" w:hAnsi="Arial" w:cs="Arial"/>
          <w:sz w:val="22"/>
          <w:szCs w:val="22"/>
        </w:rPr>
        <w:t xml:space="preserve"> </w:t>
      </w:r>
    </w:p>
    <w:p w14:paraId="6118DBAB" w14:textId="0FEDAC76" w:rsidR="00DF5971" w:rsidRPr="00064FF7" w:rsidRDefault="00DF5971" w:rsidP="004D7E44">
      <w:pPr>
        <w:pStyle w:val="Akapitzlist"/>
        <w:numPr>
          <w:ilvl w:val="1"/>
          <w:numId w:val="3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64FF7">
        <w:rPr>
          <w:rFonts w:ascii="Arial" w:eastAsia="Arial" w:hAnsi="Arial" w:cs="Arial"/>
          <w:sz w:val="22"/>
          <w:szCs w:val="22"/>
        </w:rPr>
        <w:t>Zamawiający przystąpi do rozpoczęcia odbioru</w:t>
      </w:r>
      <w:r w:rsidR="002B0F8A" w:rsidRPr="00064FF7">
        <w:rPr>
          <w:rFonts w:ascii="Arial" w:eastAsia="Arial" w:hAnsi="Arial" w:cs="Arial"/>
          <w:sz w:val="22"/>
          <w:szCs w:val="22"/>
        </w:rPr>
        <w:t xml:space="preserve"> końcowego</w:t>
      </w:r>
      <w:r w:rsidRPr="00064FF7">
        <w:rPr>
          <w:rFonts w:ascii="Arial" w:eastAsia="Arial" w:hAnsi="Arial" w:cs="Arial"/>
          <w:sz w:val="22"/>
          <w:szCs w:val="22"/>
        </w:rPr>
        <w:t xml:space="preserve"> </w:t>
      </w:r>
      <w:r w:rsidR="00DC7119" w:rsidRPr="00064FF7">
        <w:rPr>
          <w:rFonts w:ascii="Arial" w:eastAsia="Arial" w:hAnsi="Arial" w:cs="Arial"/>
          <w:sz w:val="22"/>
          <w:szCs w:val="22"/>
        </w:rPr>
        <w:t>realizacji przedmiotu umowy</w:t>
      </w:r>
      <w:r w:rsidR="002B0F8A" w:rsidRPr="00064FF7">
        <w:rPr>
          <w:rFonts w:ascii="Arial" w:eastAsia="Arial" w:hAnsi="Arial" w:cs="Arial"/>
          <w:sz w:val="22"/>
          <w:szCs w:val="22"/>
        </w:rPr>
        <w:t xml:space="preserve"> </w:t>
      </w:r>
      <w:r w:rsidRPr="00064FF7">
        <w:rPr>
          <w:rFonts w:ascii="Arial" w:eastAsia="Arial" w:hAnsi="Arial" w:cs="Arial"/>
          <w:sz w:val="22"/>
          <w:szCs w:val="22"/>
        </w:rPr>
        <w:t xml:space="preserve">w terminie 14 dni od daty potwierdzenia przez </w:t>
      </w:r>
      <w:r w:rsidR="00395EB5" w:rsidRPr="00064FF7">
        <w:rPr>
          <w:rFonts w:ascii="Arial" w:eastAsia="Arial" w:hAnsi="Arial" w:cs="Arial"/>
          <w:sz w:val="22"/>
          <w:szCs w:val="22"/>
        </w:rPr>
        <w:t xml:space="preserve">Wykonawcę </w:t>
      </w:r>
      <w:r w:rsidRPr="00064FF7">
        <w:rPr>
          <w:rFonts w:ascii="Arial" w:eastAsia="Arial" w:hAnsi="Arial" w:cs="Arial"/>
          <w:sz w:val="22"/>
          <w:szCs w:val="22"/>
        </w:rPr>
        <w:t xml:space="preserve">gotowości do ich odbioru i zakończy go w terminie do </w:t>
      </w:r>
      <w:r w:rsidR="00494806" w:rsidRPr="00064FF7">
        <w:rPr>
          <w:rFonts w:ascii="Arial" w:eastAsia="Arial" w:hAnsi="Arial" w:cs="Arial"/>
          <w:sz w:val="22"/>
          <w:szCs w:val="22"/>
        </w:rPr>
        <w:t>30</w:t>
      </w:r>
      <w:r w:rsidRPr="00064FF7">
        <w:rPr>
          <w:rFonts w:ascii="Arial" w:eastAsia="Arial" w:hAnsi="Arial" w:cs="Arial"/>
          <w:sz w:val="22"/>
          <w:szCs w:val="22"/>
        </w:rPr>
        <w:t xml:space="preserve"> dni</w:t>
      </w:r>
      <w:r w:rsidR="002B0F8A" w:rsidRPr="00064FF7">
        <w:rPr>
          <w:rFonts w:ascii="Arial" w:eastAsia="Arial" w:hAnsi="Arial" w:cs="Arial"/>
          <w:sz w:val="22"/>
          <w:szCs w:val="22"/>
        </w:rPr>
        <w:t xml:space="preserve"> od zgłoszenia przez Wykonawcę gotowości do odbioru końcowego</w:t>
      </w:r>
      <w:r w:rsidR="00DC7119" w:rsidRPr="00064FF7">
        <w:rPr>
          <w:rFonts w:ascii="Arial" w:eastAsia="Arial" w:hAnsi="Arial" w:cs="Arial"/>
          <w:sz w:val="22"/>
          <w:szCs w:val="22"/>
        </w:rPr>
        <w:t xml:space="preserve"> realizacji przedmiotu umowy</w:t>
      </w:r>
      <w:r w:rsidR="00395BFD" w:rsidRPr="00064FF7">
        <w:rPr>
          <w:rFonts w:ascii="Arial" w:eastAsia="Arial" w:hAnsi="Arial" w:cs="Arial"/>
          <w:sz w:val="22"/>
          <w:szCs w:val="22"/>
        </w:rPr>
        <w:t>.</w:t>
      </w:r>
    </w:p>
    <w:p w14:paraId="431E1693" w14:textId="518BA407" w:rsidR="000E656D" w:rsidRPr="00F53464" w:rsidRDefault="00DF5971" w:rsidP="004D7E44">
      <w:pPr>
        <w:pStyle w:val="Akapitzlist"/>
        <w:numPr>
          <w:ilvl w:val="1"/>
          <w:numId w:val="36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Terminem zakończenia </w:t>
      </w:r>
      <w:r w:rsidR="00DC7119">
        <w:rPr>
          <w:rFonts w:ascii="Arial" w:eastAsia="Arial" w:hAnsi="Arial" w:cs="Arial"/>
          <w:sz w:val="22"/>
          <w:szCs w:val="22"/>
        </w:rPr>
        <w:t xml:space="preserve">realizacji przedmiotu </w:t>
      </w:r>
      <w:r w:rsidRPr="00F53464">
        <w:rPr>
          <w:rFonts w:ascii="Arial" w:eastAsia="Arial" w:hAnsi="Arial" w:cs="Arial"/>
          <w:sz w:val="22"/>
          <w:szCs w:val="22"/>
        </w:rPr>
        <w:t>umowny</w:t>
      </w:r>
      <w:r w:rsidR="00DC7119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 xml:space="preserve">jest data podpisania przez strony protokołu odbioru końcowego </w:t>
      </w:r>
      <w:r w:rsidR="00DC7119">
        <w:rPr>
          <w:rFonts w:ascii="Arial" w:eastAsia="Arial" w:hAnsi="Arial" w:cs="Arial"/>
          <w:sz w:val="22"/>
          <w:szCs w:val="22"/>
        </w:rPr>
        <w:t>realizacji przedmiotu umowy</w:t>
      </w:r>
      <w:r w:rsidRPr="00F53464">
        <w:rPr>
          <w:rFonts w:ascii="Arial" w:eastAsia="Arial" w:hAnsi="Arial" w:cs="Arial"/>
          <w:sz w:val="22"/>
          <w:szCs w:val="22"/>
        </w:rPr>
        <w:t>, który potwierdzi wykonanie wszystkich robót objętych umową oraz przekazanie kompletnej dokumentacji powykonawczej budow</w:t>
      </w:r>
      <w:r w:rsidR="00395BFD" w:rsidRPr="00F53464">
        <w:rPr>
          <w:rFonts w:ascii="Arial" w:eastAsia="Arial" w:hAnsi="Arial" w:cs="Arial"/>
          <w:sz w:val="22"/>
          <w:szCs w:val="22"/>
        </w:rPr>
        <w:t>y</w:t>
      </w:r>
      <w:r w:rsidR="00DC7119">
        <w:rPr>
          <w:rFonts w:ascii="Arial" w:eastAsia="Arial" w:hAnsi="Arial" w:cs="Arial"/>
          <w:sz w:val="22"/>
          <w:szCs w:val="22"/>
        </w:rPr>
        <w:t xml:space="preserve"> wraz </w:t>
      </w:r>
      <w:r w:rsidR="00DC7119" w:rsidRPr="003F0FF5">
        <w:rPr>
          <w:rFonts w:ascii="Arial" w:eastAsia="Arial" w:hAnsi="Arial" w:cs="Arial"/>
          <w:sz w:val="22"/>
          <w:szCs w:val="22"/>
        </w:rPr>
        <w:t xml:space="preserve">pozwoleniem na użytkowanie </w:t>
      </w:r>
      <w:r w:rsidR="00395BFD" w:rsidRPr="003F0FF5">
        <w:rPr>
          <w:rFonts w:ascii="Arial" w:eastAsia="Arial" w:hAnsi="Arial" w:cs="Arial"/>
          <w:sz w:val="22"/>
          <w:szCs w:val="22"/>
        </w:rPr>
        <w:t>.</w:t>
      </w:r>
    </w:p>
    <w:p w14:paraId="11B02702" w14:textId="77777777" w:rsidR="00DF5971" w:rsidRPr="00F53464" w:rsidRDefault="00DF5971" w:rsidP="004D7E44">
      <w:pPr>
        <w:jc w:val="both"/>
        <w:rPr>
          <w:rFonts w:ascii="Arial" w:hAnsi="Arial" w:cs="Arial"/>
          <w:sz w:val="22"/>
          <w:szCs w:val="22"/>
        </w:rPr>
      </w:pPr>
    </w:p>
    <w:p w14:paraId="2DD5432E" w14:textId="4F5B8224" w:rsidR="00DF5971" w:rsidRPr="00F53464" w:rsidRDefault="00DF5971" w:rsidP="004D7E44">
      <w:pPr>
        <w:pStyle w:val="Akapitzlist"/>
        <w:numPr>
          <w:ilvl w:val="0"/>
          <w:numId w:val="36"/>
        </w:numPr>
        <w:spacing w:line="360" w:lineRule="auto"/>
        <w:ind w:left="482" w:hanging="482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Termin zakończenia realizacji przedmiotu umowy</w:t>
      </w:r>
    </w:p>
    <w:p w14:paraId="4AE939B7" w14:textId="0C860A88" w:rsidR="00DF5971" w:rsidRDefault="00DF5971" w:rsidP="0052443B">
      <w:pPr>
        <w:pStyle w:val="Akapitzlist"/>
        <w:numPr>
          <w:ilvl w:val="1"/>
          <w:numId w:val="36"/>
        </w:numPr>
        <w:tabs>
          <w:tab w:val="left" w:pos="1418"/>
        </w:tabs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Strony ustalają</w:t>
      </w:r>
      <w:r w:rsidR="00F1755F" w:rsidRPr="00F53464">
        <w:rPr>
          <w:rFonts w:ascii="Arial" w:eastAsia="Arial" w:hAnsi="Arial" w:cs="Arial"/>
          <w:sz w:val="22"/>
          <w:szCs w:val="22"/>
        </w:rPr>
        <w:t xml:space="preserve">, że umowa zostanie wykonana w terminie </w:t>
      </w:r>
      <w:r w:rsidR="00D25EFE">
        <w:rPr>
          <w:rFonts w:ascii="Arial" w:eastAsia="Arial" w:hAnsi="Arial" w:cs="Arial"/>
          <w:sz w:val="22"/>
          <w:szCs w:val="22"/>
        </w:rPr>
        <w:t>8</w:t>
      </w:r>
      <w:r w:rsidR="0075696C" w:rsidRPr="00F53464">
        <w:rPr>
          <w:rFonts w:ascii="Arial" w:eastAsia="Arial" w:hAnsi="Arial" w:cs="Arial"/>
          <w:sz w:val="22"/>
          <w:szCs w:val="22"/>
        </w:rPr>
        <w:t xml:space="preserve"> miesięcy od podpisania umowy.</w:t>
      </w:r>
    </w:p>
    <w:p w14:paraId="6CCAB3F0" w14:textId="6E2EFF24" w:rsidR="001077EA" w:rsidRDefault="001077EA" w:rsidP="0052443B">
      <w:pPr>
        <w:tabs>
          <w:tab w:val="left" w:pos="1418"/>
        </w:tabs>
        <w:spacing w:line="360" w:lineRule="auto"/>
        <w:ind w:left="708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Eta</w:t>
      </w:r>
      <w:r w:rsidR="00926F2D">
        <w:rPr>
          <w:rFonts w:ascii="Arial" w:eastAsia="Arial" w:hAnsi="Arial" w:cs="Arial"/>
          <w:sz w:val="22"/>
          <w:szCs w:val="22"/>
        </w:rPr>
        <w:t>p I</w:t>
      </w:r>
      <w:r w:rsidR="0052443B">
        <w:rPr>
          <w:rFonts w:ascii="Arial" w:eastAsia="Arial" w:hAnsi="Arial" w:cs="Arial"/>
          <w:sz w:val="22"/>
          <w:szCs w:val="22"/>
        </w:rPr>
        <w:t xml:space="preserve"> </w:t>
      </w:r>
      <w:r w:rsidR="0052443B">
        <w:rPr>
          <w:rFonts w:ascii="Arial" w:eastAsia="Arial" w:hAnsi="Arial" w:cs="Arial"/>
          <w:sz w:val="22"/>
          <w:szCs w:val="22"/>
        </w:rPr>
        <w:tab/>
      </w:r>
      <w:r w:rsidR="00926F2D">
        <w:rPr>
          <w:rFonts w:ascii="Arial" w:eastAsia="Arial" w:hAnsi="Arial" w:cs="Arial"/>
          <w:sz w:val="22"/>
          <w:szCs w:val="22"/>
        </w:rPr>
        <w:t>- część projekt</w:t>
      </w:r>
      <w:r w:rsidR="00516F0B">
        <w:rPr>
          <w:rFonts w:ascii="Arial" w:eastAsia="Arial" w:hAnsi="Arial" w:cs="Arial"/>
          <w:sz w:val="22"/>
          <w:szCs w:val="22"/>
        </w:rPr>
        <w:t>owa</w:t>
      </w:r>
      <w:r w:rsidR="00926F2D">
        <w:rPr>
          <w:rFonts w:ascii="Arial" w:eastAsia="Arial" w:hAnsi="Arial" w:cs="Arial"/>
          <w:sz w:val="22"/>
          <w:szCs w:val="22"/>
        </w:rPr>
        <w:t xml:space="preserve"> </w:t>
      </w:r>
      <w:r w:rsidR="00516F0B">
        <w:rPr>
          <w:rFonts w:ascii="Arial" w:eastAsia="Arial" w:hAnsi="Arial" w:cs="Arial"/>
          <w:sz w:val="22"/>
          <w:szCs w:val="22"/>
        </w:rPr>
        <w:t>6 miesięcy</w:t>
      </w:r>
      <w:r w:rsidR="0052443B">
        <w:rPr>
          <w:rFonts w:ascii="Arial" w:eastAsia="Arial" w:hAnsi="Arial" w:cs="Arial"/>
          <w:sz w:val="22"/>
          <w:szCs w:val="22"/>
        </w:rPr>
        <w:t>,</w:t>
      </w:r>
    </w:p>
    <w:p w14:paraId="706709AC" w14:textId="229C4D51" w:rsidR="00516F0B" w:rsidRPr="001077EA" w:rsidRDefault="00516F0B" w:rsidP="0052443B">
      <w:pPr>
        <w:tabs>
          <w:tab w:val="left" w:pos="1418"/>
        </w:tabs>
        <w:spacing w:line="360" w:lineRule="auto"/>
        <w:ind w:left="708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Etap II</w:t>
      </w:r>
      <w:r w:rsidR="0052443B">
        <w:rPr>
          <w:rFonts w:ascii="Arial" w:eastAsia="Arial" w:hAnsi="Arial" w:cs="Arial"/>
          <w:sz w:val="22"/>
          <w:szCs w:val="22"/>
        </w:rPr>
        <w:t xml:space="preserve"> </w:t>
      </w:r>
      <w:r w:rsidR="0052443B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 xml:space="preserve">- część budowlana </w:t>
      </w:r>
      <w:r w:rsidR="00D25EFE">
        <w:rPr>
          <w:rFonts w:ascii="Arial" w:eastAsia="Arial" w:hAnsi="Arial" w:cs="Arial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 xml:space="preserve"> miesiące</w:t>
      </w:r>
      <w:r w:rsidR="0052443B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798C013C" w14:textId="77777777" w:rsidR="00AA459D" w:rsidRPr="00F53464" w:rsidRDefault="00AA459D" w:rsidP="004D7E44">
      <w:pPr>
        <w:pStyle w:val="Akapitzlist"/>
        <w:spacing w:line="360" w:lineRule="auto"/>
        <w:ind w:left="72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00980B59" w14:textId="534DF66E" w:rsidR="006D751B" w:rsidRPr="00F53464" w:rsidRDefault="006D751B" w:rsidP="004D7E44">
      <w:pPr>
        <w:pStyle w:val="Akapitzlist"/>
        <w:numPr>
          <w:ilvl w:val="0"/>
          <w:numId w:val="36"/>
        </w:numPr>
        <w:spacing w:line="360" w:lineRule="auto"/>
        <w:ind w:left="482" w:hanging="482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Podwykonawcy</w:t>
      </w:r>
    </w:p>
    <w:p w14:paraId="1FE38025" w14:textId="20B711DF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będzie w pełni odpowiedzialny za działania lub uchybienia każdego Podwykonawcy, dalszego Podwykonawcy i ich przedstawicieli lub pracowników,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tak jakby były to działania lub uchybienia Wykonawcy.</w:t>
      </w:r>
    </w:p>
    <w:p w14:paraId="75B7CEB9" w14:textId="2A356916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będzie koordynował, nadzorował i kontrolował pracę Podwykonawców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i dalszych Podwykonawców tak, aby realizacja </w:t>
      </w:r>
      <w:r w:rsidR="008F13DC" w:rsidRPr="00F53464">
        <w:rPr>
          <w:rFonts w:ascii="Arial" w:eastAsia="Arial" w:hAnsi="Arial" w:cs="Arial"/>
          <w:sz w:val="22"/>
          <w:szCs w:val="22"/>
        </w:rPr>
        <w:t xml:space="preserve">umowy </w:t>
      </w:r>
      <w:r w:rsidRPr="00F53464">
        <w:rPr>
          <w:rFonts w:ascii="Arial" w:eastAsia="Arial" w:hAnsi="Arial" w:cs="Arial"/>
          <w:sz w:val="22"/>
          <w:szCs w:val="22"/>
        </w:rPr>
        <w:t>przebiegała bez zakłóceń.</w:t>
      </w:r>
    </w:p>
    <w:p w14:paraId="278293C2" w14:textId="74E75E08" w:rsidR="00DE7D35" w:rsidRPr="00F53464" w:rsidRDefault="00921D9D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 rozwiązania umowy o podwykonawstwo lub </w:t>
      </w:r>
      <w:r w:rsidR="00DE7D35" w:rsidRPr="00F53464">
        <w:rPr>
          <w:rFonts w:ascii="Arial" w:eastAsia="Arial" w:hAnsi="Arial" w:cs="Arial"/>
          <w:sz w:val="22"/>
          <w:szCs w:val="22"/>
        </w:rPr>
        <w:t xml:space="preserve">odstąpienia </w:t>
      </w:r>
      <w:r w:rsidRPr="00F53464">
        <w:rPr>
          <w:rFonts w:ascii="Arial" w:eastAsia="Arial" w:hAnsi="Arial" w:cs="Arial"/>
          <w:sz w:val="22"/>
          <w:szCs w:val="22"/>
        </w:rPr>
        <w:t xml:space="preserve">od niej </w:t>
      </w:r>
      <w:r w:rsidR="00DE7D35" w:rsidRPr="00F53464">
        <w:rPr>
          <w:rFonts w:ascii="Arial" w:eastAsia="Arial" w:hAnsi="Arial" w:cs="Arial"/>
          <w:sz w:val="22"/>
          <w:szCs w:val="22"/>
        </w:rPr>
        <w:t>p</w:t>
      </w:r>
      <w:r w:rsidRPr="00F53464">
        <w:rPr>
          <w:rFonts w:ascii="Arial" w:eastAsia="Arial" w:hAnsi="Arial" w:cs="Arial"/>
          <w:sz w:val="22"/>
          <w:szCs w:val="22"/>
        </w:rPr>
        <w:t>rzez którąkolwiek ze stron umów,</w:t>
      </w:r>
      <w:r w:rsidR="00DE7D35" w:rsidRPr="00F53464">
        <w:rPr>
          <w:rFonts w:ascii="Arial" w:eastAsia="Arial" w:hAnsi="Arial" w:cs="Arial"/>
          <w:sz w:val="22"/>
          <w:szCs w:val="22"/>
        </w:rPr>
        <w:t xml:space="preserve"> Wykonawca jest zobowiązany do niezwłocznego poinformowania Zamawiającego o tym zdarzeniu, przeprowadzenia inwentaryzacji </w:t>
      </w:r>
      <w:r w:rsidR="008F13DC" w:rsidRPr="00F53464">
        <w:rPr>
          <w:rFonts w:ascii="Arial" w:eastAsia="Arial" w:hAnsi="Arial" w:cs="Arial"/>
          <w:sz w:val="22"/>
          <w:szCs w:val="22"/>
        </w:rPr>
        <w:t>r</w:t>
      </w:r>
      <w:r w:rsidR="00DE7D35" w:rsidRPr="00F53464">
        <w:rPr>
          <w:rFonts w:ascii="Arial" w:eastAsia="Arial" w:hAnsi="Arial" w:cs="Arial"/>
          <w:sz w:val="22"/>
          <w:szCs w:val="22"/>
        </w:rPr>
        <w:t xml:space="preserve">obót wykonanych przez danego Podwykonawcę lub dalszego Podwykonawcę oraz przedłożenia jej </w:t>
      </w:r>
      <w:r w:rsidR="00154F05" w:rsidRPr="00F53464">
        <w:rPr>
          <w:rFonts w:ascii="Arial" w:eastAsia="Arial" w:hAnsi="Arial" w:cs="Arial"/>
          <w:sz w:val="22"/>
          <w:szCs w:val="22"/>
        </w:rPr>
        <w:t>Zamawiającemu</w:t>
      </w:r>
      <w:r w:rsidR="00DE7D35" w:rsidRPr="00F53464">
        <w:rPr>
          <w:rFonts w:ascii="Arial" w:eastAsia="Arial" w:hAnsi="Arial" w:cs="Arial"/>
          <w:sz w:val="22"/>
          <w:szCs w:val="22"/>
        </w:rPr>
        <w:t xml:space="preserve"> do zatwierdzenia.</w:t>
      </w:r>
    </w:p>
    <w:p w14:paraId="576B3964" w14:textId="77777777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przypadku realizacji zamówienia przez podmioty występujące wspólnie (Konsorcjum), umowy z Podwykonawcami, zawierane będą w imieniu i na rzecz wszystkich uczestników Konsorcjum.</w:t>
      </w:r>
    </w:p>
    <w:p w14:paraId="478588D8" w14:textId="77777777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przypadku, w którym Wykonawcą jest Konsorcjum każdy z członków Konsorcjum odpowiada solidarnie wobec Zamawiającego za zobowiązania pozostałych członków Konsorcjum wobec Podwykonawców i dalszych Podwykonawców uregulowane przez Zamawiającego.</w:t>
      </w:r>
    </w:p>
    <w:p w14:paraId="68DFA64D" w14:textId="703FC0E6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Wykonawca, bez zgody Zamawiającego, nie podzleci Podwykonawcom innych </w:t>
      </w:r>
      <w:r w:rsidR="001E71D6" w:rsidRPr="00F53464">
        <w:rPr>
          <w:rFonts w:ascii="Arial" w:eastAsia="Arial" w:hAnsi="Arial" w:cs="Arial"/>
          <w:sz w:val="22"/>
          <w:szCs w:val="22"/>
        </w:rPr>
        <w:t>r</w:t>
      </w:r>
      <w:r w:rsidRPr="00F53464">
        <w:rPr>
          <w:rFonts w:ascii="Arial" w:eastAsia="Arial" w:hAnsi="Arial" w:cs="Arial"/>
          <w:sz w:val="22"/>
          <w:szCs w:val="22"/>
        </w:rPr>
        <w:t>obót niż wskazane w umowie podwykonawczej, zgodnie z zatwierdzonym przez Zamawiającego projektem tej umowy.</w:t>
      </w:r>
    </w:p>
    <w:p w14:paraId="66FBBE06" w14:textId="3C507DD5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Wykonawca zobowiązany jest do przed</w:t>
      </w:r>
      <w:r w:rsidR="006E164C" w:rsidRPr="00F53464">
        <w:rPr>
          <w:rFonts w:ascii="Arial" w:eastAsia="Arial" w:hAnsi="Arial" w:cs="Arial"/>
          <w:sz w:val="22"/>
          <w:szCs w:val="22"/>
        </w:rPr>
        <w:t>łożenia</w:t>
      </w:r>
      <w:r w:rsidRPr="00F53464">
        <w:rPr>
          <w:rFonts w:ascii="Arial" w:eastAsia="Arial" w:hAnsi="Arial" w:cs="Arial"/>
          <w:sz w:val="22"/>
          <w:szCs w:val="22"/>
        </w:rPr>
        <w:t xml:space="preserve"> Zamawiającemu projektu umowy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o podwykonawstwo, której przedmiotem są roboty budowlane, a także projektu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jej zmian.</w:t>
      </w:r>
    </w:p>
    <w:p w14:paraId="62B5D527" w14:textId="76F81D22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 projektów umów oraz umów o podwykonawstwo sporządzonych w języku obcym projekty te oraz umowy należy przedkładać Zamawiającemu wraz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z tłumaczeniem przysięgłym na język polski.</w:t>
      </w:r>
    </w:p>
    <w:p w14:paraId="74BF255D" w14:textId="77777777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>Zamawiającemu przysługuje prawo wniesienia w terminie 7 dni od dnia przedłożenia projektu umowy, pisemnych zastrzeżeń do projektu umowy o podwykonawstwo, która przewiduje termin zapłaty wynagrodzenia podwykonawcy dłuższy niż 30 dni od dnia doręczenia Wykonawcy faktury lub rachunku potwierdzających wykonanie zleconej podwykonawcy roboty budowlanej.</w:t>
      </w:r>
    </w:p>
    <w:p w14:paraId="640945B6" w14:textId="27828981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zobowiązany jest do przedłożenia Zamawiającemu poświadczonej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za zgodność z oryginałem kopii zawartej umowy o podwykonawstwo, której </w:t>
      </w:r>
      <w:r w:rsidR="004D392E" w:rsidRPr="00F53464">
        <w:rPr>
          <w:rFonts w:ascii="Arial" w:eastAsia="Arial" w:hAnsi="Arial" w:cs="Arial"/>
          <w:sz w:val="22"/>
          <w:szCs w:val="22"/>
        </w:rPr>
        <w:t xml:space="preserve">przedmiotem są roboty budowlane, </w:t>
      </w:r>
      <w:r w:rsidRPr="00F53464">
        <w:rPr>
          <w:rFonts w:ascii="Arial" w:eastAsia="Arial" w:hAnsi="Arial" w:cs="Arial"/>
          <w:sz w:val="22"/>
          <w:szCs w:val="22"/>
        </w:rPr>
        <w:t>w terminie 7 dni od daty jej zawarcia.</w:t>
      </w:r>
    </w:p>
    <w:p w14:paraId="52C44ABB" w14:textId="55E1DFEC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Zamawiającemu przysługuje prawo złożenia pisemnego sprzeciwu do umowy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o podwykonawstwo w terminie 7 dni od dnia jej przedłożenia Zamawiającemu.</w:t>
      </w:r>
    </w:p>
    <w:p w14:paraId="4F73CC30" w14:textId="55583434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Niezgłoszenie pisemnego sprzeciwu do przedłożonej Umowy o podwykonawstwo, której przedmiotem są roboty budowlane, w wyżej wymienionym terminie, uważa się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za akceptację umowy przez Zamawiającego.</w:t>
      </w:r>
    </w:p>
    <w:p w14:paraId="286D28A1" w14:textId="70A4E895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zobowiązany jest przedłożyć Zamawiającemu poświadczoną za zgodność z oryginałem kopię zawartej umowy o podwykonawstwo, której przedmiotem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są dostawy lub usługi, lub jej zmian, w terminie 7 dni od dnia jej zawarcia,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z wyłączeniem umów  o podwykonawstwo o wartości mniejszej niż 0,5% wartości umowy w sprawie niniejszego zamówienia publicznego. </w:t>
      </w:r>
    </w:p>
    <w:p w14:paraId="7EBC5E22" w14:textId="017B973E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Zamawiający dokona zapłaty drugiej i następnych części należnego wynagrodzenia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za odebrane roboty budowlane po dostarczeniu przez Wykonawcę dowodów zapłaty / oświadczeń o zapłacie wymagalnego wynagrodzenia podwykonawcom i dalszym podwykonawcom biorącym udział w realizacji odebranych robót budowlanych.</w:t>
      </w:r>
    </w:p>
    <w:p w14:paraId="1B7440A8" w14:textId="7D65C36B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 nieprzedstawienia przez Wykonawcę wszystkich dowodów zapłaty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lub o</w:t>
      </w:r>
      <w:r w:rsidR="000D0B3D" w:rsidRPr="00F53464">
        <w:rPr>
          <w:rFonts w:ascii="Arial" w:eastAsia="Arial" w:hAnsi="Arial" w:cs="Arial"/>
          <w:sz w:val="22"/>
          <w:szCs w:val="22"/>
        </w:rPr>
        <w:t>świadczeń, o których mowa w pkt</w:t>
      </w:r>
      <w:r w:rsidRPr="00F53464">
        <w:rPr>
          <w:rFonts w:ascii="Arial" w:eastAsia="Arial" w:hAnsi="Arial" w:cs="Arial"/>
          <w:sz w:val="22"/>
          <w:szCs w:val="22"/>
        </w:rPr>
        <w:t xml:space="preserve"> 2</w:t>
      </w:r>
      <w:r w:rsidR="00DF5971" w:rsidRPr="00F53464">
        <w:rPr>
          <w:rFonts w:ascii="Arial" w:eastAsia="Arial" w:hAnsi="Arial" w:cs="Arial"/>
          <w:sz w:val="22"/>
          <w:szCs w:val="22"/>
        </w:rPr>
        <w:t>2</w:t>
      </w:r>
      <w:r w:rsidRPr="00F53464">
        <w:rPr>
          <w:rFonts w:ascii="Arial" w:eastAsia="Arial" w:hAnsi="Arial" w:cs="Arial"/>
          <w:sz w:val="22"/>
          <w:szCs w:val="22"/>
        </w:rPr>
        <w:t>.14</w:t>
      </w:r>
      <w:r w:rsidR="000D0B3D" w:rsidRPr="00F53464">
        <w:rPr>
          <w:rFonts w:ascii="Arial" w:eastAsia="Arial" w:hAnsi="Arial" w:cs="Arial"/>
          <w:sz w:val="22"/>
          <w:szCs w:val="22"/>
        </w:rPr>
        <w:t>.</w:t>
      </w:r>
      <w:r w:rsidRPr="00F53464">
        <w:rPr>
          <w:rFonts w:ascii="Arial" w:eastAsia="Arial" w:hAnsi="Arial" w:cs="Arial"/>
          <w:sz w:val="22"/>
          <w:szCs w:val="22"/>
        </w:rPr>
        <w:t xml:space="preserve">, Zamawiający wstrzyma się z wypłatą należnego Wykonawcy wynagrodzenia za odebrane roboty budowlane w części równej sumie kwot wynikających z nieprzedstawionych dowodów zapłaty.  </w:t>
      </w:r>
    </w:p>
    <w:p w14:paraId="55E11BB6" w14:textId="4406CBEB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 uchylania się przez Wykonawcę, podwykonawcę lub dalszego podwykonawcę zamówienia od obowiązku zapłaty Zamawiający dokona bezpośredniej zapłaty wymagalnego wynagrodzenia przysługującego podwykonawcy lub dalszemu podwykonawcy, który zawarł zaakceptowaną przez zamawiającego umowę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o podwykonawstwo, której przedmiotem są roboty budowlane, lub który zawarł przedłożoną zamawiającemu umowę o podwykonawstwo, której przedmiotem są dostawy lub usługi. </w:t>
      </w:r>
    </w:p>
    <w:p w14:paraId="37F0F52D" w14:textId="285F0520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Wynagrodzenie, o którym mowa w ust. 2</w:t>
      </w:r>
      <w:r w:rsidR="00DF5971" w:rsidRPr="00F53464">
        <w:rPr>
          <w:rFonts w:ascii="Arial" w:eastAsia="Arial" w:hAnsi="Arial" w:cs="Arial"/>
          <w:sz w:val="22"/>
          <w:szCs w:val="22"/>
        </w:rPr>
        <w:t>2</w:t>
      </w:r>
      <w:r w:rsidRPr="00F53464">
        <w:rPr>
          <w:rFonts w:ascii="Arial" w:eastAsia="Arial" w:hAnsi="Arial" w:cs="Arial"/>
          <w:sz w:val="22"/>
          <w:szCs w:val="22"/>
        </w:rPr>
        <w:t xml:space="preserve">.16, dotyczy wyłącznie należności powstałych po zaakceptowaniu przez </w:t>
      </w:r>
      <w:r w:rsidR="00992EB3" w:rsidRPr="00F53464">
        <w:rPr>
          <w:rFonts w:ascii="Arial" w:eastAsia="Arial" w:hAnsi="Arial" w:cs="Arial"/>
          <w:sz w:val="22"/>
          <w:szCs w:val="22"/>
        </w:rPr>
        <w:t>Z</w:t>
      </w:r>
      <w:r w:rsidRPr="00F53464">
        <w:rPr>
          <w:rFonts w:ascii="Arial" w:eastAsia="Arial" w:hAnsi="Arial" w:cs="Arial"/>
          <w:sz w:val="22"/>
          <w:szCs w:val="22"/>
        </w:rPr>
        <w:t xml:space="preserve">amawiającego umowy o podwykonawstwo, której </w:t>
      </w: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przedmiotem są roboty budowlane, lub po przedłożeniu </w:t>
      </w:r>
      <w:r w:rsidR="00992EB3" w:rsidRPr="00F53464">
        <w:rPr>
          <w:rFonts w:ascii="Arial" w:eastAsia="Arial" w:hAnsi="Arial" w:cs="Arial"/>
          <w:sz w:val="22"/>
          <w:szCs w:val="22"/>
        </w:rPr>
        <w:t>Z</w:t>
      </w:r>
      <w:r w:rsidRPr="00F53464">
        <w:rPr>
          <w:rFonts w:ascii="Arial" w:eastAsia="Arial" w:hAnsi="Arial" w:cs="Arial"/>
          <w:sz w:val="22"/>
          <w:szCs w:val="22"/>
        </w:rPr>
        <w:t>amawiającemu poświadczonej za zgodność z oryginałem kopii umowy o podwykonawstwo, której pr</w:t>
      </w:r>
      <w:r w:rsidR="0057597F" w:rsidRPr="00F53464">
        <w:rPr>
          <w:rFonts w:ascii="Arial" w:eastAsia="Arial" w:hAnsi="Arial" w:cs="Arial"/>
          <w:sz w:val="22"/>
          <w:szCs w:val="22"/>
        </w:rPr>
        <w:t>zedmiotem są dostawy lub usługi o wartości określonej w pkt 22.13.</w:t>
      </w:r>
    </w:p>
    <w:p w14:paraId="31FA93F1" w14:textId="77777777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Bezpośrednia zapłata obejmie wyłącznie należne wynagrodzenie, bez odsetek, należnych podwykonawcy lub dalszemu podwykonawcy.</w:t>
      </w:r>
    </w:p>
    <w:p w14:paraId="750A6129" w14:textId="53C9D8E7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Przed dokonaniem bezpośredniej zapłaty Zamawiający</w:t>
      </w:r>
      <w:r w:rsidR="00FF279A" w:rsidRPr="00F53464">
        <w:rPr>
          <w:rFonts w:ascii="Arial" w:eastAsia="Arial" w:hAnsi="Arial" w:cs="Arial"/>
          <w:sz w:val="22"/>
          <w:szCs w:val="22"/>
        </w:rPr>
        <w:t xml:space="preserve"> poinformuje, iż otrzymał </w:t>
      </w:r>
      <w:r w:rsidR="0052443B">
        <w:rPr>
          <w:rFonts w:ascii="Arial" w:eastAsia="Arial" w:hAnsi="Arial" w:cs="Arial"/>
          <w:sz w:val="22"/>
          <w:szCs w:val="22"/>
        </w:rPr>
        <w:br/>
      </w:r>
      <w:r w:rsidR="00FF279A" w:rsidRPr="00F53464">
        <w:rPr>
          <w:rFonts w:ascii="Arial" w:eastAsia="Arial" w:hAnsi="Arial" w:cs="Arial"/>
          <w:sz w:val="22"/>
          <w:szCs w:val="22"/>
        </w:rPr>
        <w:t>od podwykonawcy lub dalszemu podwykonawcy wezwanie do zapłaty oraz</w:t>
      </w:r>
      <w:r w:rsidRPr="00F53464">
        <w:rPr>
          <w:rFonts w:ascii="Arial" w:eastAsia="Arial" w:hAnsi="Arial" w:cs="Arial"/>
          <w:sz w:val="22"/>
          <w:szCs w:val="22"/>
        </w:rPr>
        <w:t xml:space="preserve"> umożliwi Wykonawcy zgłoszenie pisemnych uwag dotyczących zasadności bezpośredniej zapłaty wynagrodzenia podwykonawcy lub dalsze</w:t>
      </w:r>
      <w:r w:rsidR="006E164C" w:rsidRPr="00F53464">
        <w:rPr>
          <w:rFonts w:ascii="Arial" w:eastAsia="Arial" w:hAnsi="Arial" w:cs="Arial"/>
          <w:sz w:val="22"/>
          <w:szCs w:val="22"/>
        </w:rPr>
        <w:t>go</w:t>
      </w:r>
      <w:r w:rsidRPr="00F53464">
        <w:rPr>
          <w:rFonts w:ascii="Arial" w:eastAsia="Arial" w:hAnsi="Arial" w:cs="Arial"/>
          <w:sz w:val="22"/>
          <w:szCs w:val="22"/>
        </w:rPr>
        <w:t xml:space="preserve"> podwykonawcy w terminie 7 dni od dnia doręczenia tej informacji.</w:t>
      </w:r>
    </w:p>
    <w:p w14:paraId="2A3E4F37" w14:textId="1E41CDEC" w:rsidR="00DE7D35" w:rsidRPr="00F53464" w:rsidRDefault="00DE7D35" w:rsidP="004D7E44">
      <w:pPr>
        <w:pStyle w:val="Akapitzlist"/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Zapłata przez Zamawiającego na rzecz Podwykonawcy dokonana będzie w terminie 30 dni od dnia zgłoszenia roszczenia.</w:t>
      </w:r>
    </w:p>
    <w:p w14:paraId="5D85A09D" w14:textId="77777777" w:rsidR="00DE7D35" w:rsidRPr="00F53464" w:rsidRDefault="00DE7D35" w:rsidP="004D7E44">
      <w:pPr>
        <w:pStyle w:val="Akapitzlist"/>
        <w:spacing w:line="360" w:lineRule="auto"/>
        <w:ind w:left="720"/>
        <w:contextualSpacing/>
        <w:jc w:val="both"/>
        <w:rPr>
          <w:rFonts w:ascii="Arial" w:eastAsia="Arial" w:hAnsi="Arial" w:cs="Arial"/>
        </w:rPr>
      </w:pPr>
    </w:p>
    <w:p w14:paraId="3A3D35D8" w14:textId="55AE2EC1" w:rsidR="006D751B" w:rsidRPr="00F53464" w:rsidRDefault="006D751B" w:rsidP="004D7E44">
      <w:pPr>
        <w:numPr>
          <w:ilvl w:val="0"/>
          <w:numId w:val="15"/>
        </w:numPr>
        <w:spacing w:line="360" w:lineRule="auto"/>
        <w:contextualSpacing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Cesja przeniesienie praw i obowiązków</w:t>
      </w:r>
    </w:p>
    <w:p w14:paraId="59476B98" w14:textId="77777777" w:rsidR="006D751B" w:rsidRPr="00F53464" w:rsidRDefault="006D751B" w:rsidP="004D7E44">
      <w:pPr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Bez pisemnej zgody Zamawiającego Wykonawca nie ma prawa przelewu wierzytelności wynikających z tej umowy na osobę trzecią.</w:t>
      </w:r>
    </w:p>
    <w:p w14:paraId="23F7950A" w14:textId="77777777" w:rsidR="006D751B" w:rsidRPr="00F53464" w:rsidRDefault="006D751B" w:rsidP="004D7E44">
      <w:pPr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przypadku, gdy Wykonawca występuje jako Konsorcjum, z wnioskiem o wyrażenie zgody na przelew jakiejkolwiek wierzytelności wynikającej z Umowy muszą wystąpić łącznie wszyscy członkowie Konsorcjum.</w:t>
      </w:r>
    </w:p>
    <w:p w14:paraId="6C1D6CE8" w14:textId="419C4FD9" w:rsidR="006D751B" w:rsidRPr="00F53464" w:rsidRDefault="006D751B" w:rsidP="004D7E44">
      <w:pPr>
        <w:numPr>
          <w:ilvl w:val="1"/>
          <w:numId w:val="15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Zgoda na dokonanie przelewu wierzytelności wynikającej z Umowy może zostać wyrażona jedynie po przedstawieniu przez Wykonawcę dowodu zaspokojenia wymagalnych płatności</w:t>
      </w:r>
      <w:r w:rsidR="0057597F" w:rsidRPr="00F53464">
        <w:rPr>
          <w:rFonts w:ascii="Arial" w:eastAsia="Arial" w:hAnsi="Arial" w:cs="Arial"/>
          <w:sz w:val="22"/>
          <w:szCs w:val="22"/>
        </w:rPr>
        <w:t>, na rzecz</w:t>
      </w:r>
      <w:r w:rsidRPr="00F53464">
        <w:rPr>
          <w:rFonts w:ascii="Arial" w:eastAsia="Arial" w:hAnsi="Arial" w:cs="Arial"/>
          <w:sz w:val="22"/>
          <w:szCs w:val="22"/>
        </w:rPr>
        <w:t xml:space="preserve"> wszystkich Podwykonawców.</w:t>
      </w:r>
    </w:p>
    <w:p w14:paraId="32C60F66" w14:textId="77777777" w:rsidR="006E164C" w:rsidRPr="00F53464" w:rsidRDefault="006E164C" w:rsidP="0052443B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4E3E9847" w14:textId="0AC0EE1E" w:rsidR="00FA2DFC" w:rsidRPr="00F53464" w:rsidRDefault="00FA2DFC" w:rsidP="004D7E44">
      <w:pPr>
        <w:numPr>
          <w:ilvl w:val="0"/>
          <w:numId w:val="15"/>
        </w:numPr>
        <w:spacing w:line="360" w:lineRule="auto"/>
        <w:contextualSpacing/>
        <w:rPr>
          <w:rFonts w:ascii="Arial" w:eastAsia="Arial" w:hAnsi="Arial" w:cs="Arial"/>
          <w:vanish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Rękojmia</w:t>
      </w:r>
    </w:p>
    <w:p w14:paraId="4BD567D8" w14:textId="7814A8D8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Wykonawca udziela Zamawiającemu rękojmi na wykonane roboty na okres wskazany w ofercie lecz nie krótszy niż </w:t>
      </w:r>
      <w:r w:rsidR="00615278">
        <w:rPr>
          <w:rFonts w:ascii="Arial" w:eastAsia="Arial" w:hAnsi="Arial" w:cs="Arial"/>
          <w:sz w:val="22"/>
          <w:szCs w:val="22"/>
        </w:rPr>
        <w:t>3 lata</w:t>
      </w:r>
      <w:r w:rsidRPr="00F53464">
        <w:rPr>
          <w:rFonts w:ascii="Arial" w:eastAsia="Arial" w:hAnsi="Arial" w:cs="Arial"/>
          <w:sz w:val="22"/>
          <w:szCs w:val="22"/>
        </w:rPr>
        <w:t>.</w:t>
      </w:r>
    </w:p>
    <w:p w14:paraId="6CBE2C45" w14:textId="6F9A1042" w:rsidR="00EE3796" w:rsidRPr="00F53464" w:rsidRDefault="00EE3796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Bieg okresu rękojmi rozpoczyna się od następnego dnia </w:t>
      </w:r>
      <w:r w:rsidR="0082594B" w:rsidRPr="00F53464">
        <w:rPr>
          <w:rFonts w:ascii="Arial" w:eastAsia="Arial" w:hAnsi="Arial" w:cs="Arial"/>
          <w:sz w:val="22"/>
          <w:szCs w:val="22"/>
        </w:rPr>
        <w:t>po dokonaniu</w:t>
      </w:r>
      <w:r w:rsidRPr="00F53464">
        <w:rPr>
          <w:rFonts w:ascii="Arial" w:eastAsia="Arial" w:hAnsi="Arial" w:cs="Arial"/>
          <w:sz w:val="22"/>
          <w:szCs w:val="22"/>
        </w:rPr>
        <w:t xml:space="preserve"> odbioru końcowego realizacji przedmiotu umowy.</w:t>
      </w:r>
    </w:p>
    <w:p w14:paraId="21D37AD9" w14:textId="71AC63EF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bookmarkStart w:id="1" w:name="_Hlk73528138"/>
      <w:r w:rsidRPr="00F53464">
        <w:rPr>
          <w:rFonts w:ascii="Arial" w:eastAsia="Arial" w:hAnsi="Arial" w:cs="Arial"/>
          <w:sz w:val="22"/>
          <w:szCs w:val="22"/>
        </w:rPr>
        <w:t xml:space="preserve">Nie później niż w dniu podpisania </w:t>
      </w:r>
      <w:r w:rsidR="0082594B" w:rsidRPr="00F53464">
        <w:rPr>
          <w:rFonts w:ascii="Arial" w:eastAsia="Arial" w:hAnsi="Arial" w:cs="Arial"/>
          <w:sz w:val="22"/>
          <w:szCs w:val="22"/>
        </w:rPr>
        <w:t xml:space="preserve">protokołu </w:t>
      </w:r>
      <w:r w:rsidRPr="00F53464">
        <w:rPr>
          <w:rFonts w:ascii="Arial" w:eastAsia="Arial" w:hAnsi="Arial" w:cs="Arial"/>
          <w:sz w:val="22"/>
          <w:szCs w:val="22"/>
        </w:rPr>
        <w:t xml:space="preserve">odbioru  końcowego </w:t>
      </w:r>
      <w:r w:rsidR="003E0B7A" w:rsidRPr="00F53464">
        <w:rPr>
          <w:rFonts w:ascii="Arial" w:eastAsia="Arial" w:hAnsi="Arial" w:cs="Arial"/>
          <w:sz w:val="22"/>
          <w:szCs w:val="22"/>
        </w:rPr>
        <w:t>realizacji</w:t>
      </w:r>
      <w:r w:rsidR="00EC3FE6" w:rsidRPr="00F53464">
        <w:rPr>
          <w:rFonts w:ascii="Arial" w:eastAsia="Arial" w:hAnsi="Arial" w:cs="Arial"/>
          <w:sz w:val="22"/>
          <w:szCs w:val="22"/>
        </w:rPr>
        <w:t xml:space="preserve"> przedmiotu zamówienia </w:t>
      </w:r>
      <w:r w:rsidRPr="00F53464">
        <w:rPr>
          <w:rFonts w:ascii="Arial" w:eastAsia="Arial" w:hAnsi="Arial" w:cs="Arial"/>
          <w:sz w:val="22"/>
          <w:szCs w:val="22"/>
        </w:rPr>
        <w:t>Wykonawca wnosi Zamawiającemu zabezpieczenie</w:t>
      </w:r>
      <w:r w:rsidR="0082594B" w:rsidRPr="00F53464">
        <w:rPr>
          <w:rFonts w:ascii="Arial" w:eastAsia="Arial" w:hAnsi="Arial" w:cs="Arial"/>
          <w:sz w:val="22"/>
          <w:szCs w:val="22"/>
        </w:rPr>
        <w:t xml:space="preserve"> roszczeń</w:t>
      </w:r>
      <w:r w:rsidRPr="00F53464">
        <w:rPr>
          <w:rFonts w:ascii="Arial" w:eastAsia="Arial" w:hAnsi="Arial" w:cs="Arial"/>
          <w:sz w:val="22"/>
          <w:szCs w:val="22"/>
        </w:rPr>
        <w:t xml:space="preserve"> z tytułu rękojmi za wady w wysokości 30% kwoty zabezpieczenia należytego wykonania </w:t>
      </w:r>
      <w:r w:rsidR="003E0B7A" w:rsidRPr="00F53464">
        <w:rPr>
          <w:rFonts w:ascii="Arial" w:eastAsia="Arial" w:hAnsi="Arial" w:cs="Arial"/>
          <w:sz w:val="22"/>
          <w:szCs w:val="22"/>
        </w:rPr>
        <w:t>u</w:t>
      </w:r>
      <w:r w:rsidRPr="00F53464">
        <w:rPr>
          <w:rFonts w:ascii="Arial" w:eastAsia="Arial" w:hAnsi="Arial" w:cs="Arial"/>
          <w:sz w:val="22"/>
          <w:szCs w:val="22"/>
        </w:rPr>
        <w:t xml:space="preserve">mowy. </w:t>
      </w:r>
    </w:p>
    <w:bookmarkEnd w:id="1"/>
    <w:p w14:paraId="491C9313" w14:textId="33EE40B0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Zabezpieczenie może być wnie</w:t>
      </w:r>
      <w:r w:rsidR="000D0B3D" w:rsidRPr="00F53464">
        <w:rPr>
          <w:rFonts w:ascii="Arial" w:eastAsia="Arial" w:hAnsi="Arial" w:cs="Arial"/>
          <w:sz w:val="22"/>
          <w:szCs w:val="22"/>
        </w:rPr>
        <w:t>sione w formie określonej w pkt</w:t>
      </w:r>
      <w:r w:rsidRPr="00F53464">
        <w:rPr>
          <w:rFonts w:ascii="Arial" w:eastAsia="Arial" w:hAnsi="Arial" w:cs="Arial"/>
          <w:sz w:val="22"/>
          <w:szCs w:val="22"/>
        </w:rPr>
        <w:t xml:space="preserve"> 2.4. </w:t>
      </w:r>
    </w:p>
    <w:p w14:paraId="68431B3D" w14:textId="3BE126CC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Dokument potwierdzający wniesienie zabezpieczenia </w:t>
      </w:r>
      <w:r w:rsidR="0082594B" w:rsidRPr="00F53464">
        <w:rPr>
          <w:rFonts w:ascii="Arial" w:eastAsia="Arial" w:hAnsi="Arial" w:cs="Arial"/>
          <w:sz w:val="22"/>
          <w:szCs w:val="22"/>
        </w:rPr>
        <w:t xml:space="preserve">roszczeń </w:t>
      </w:r>
      <w:r w:rsidRPr="00F53464">
        <w:rPr>
          <w:rFonts w:ascii="Arial" w:eastAsia="Arial" w:hAnsi="Arial" w:cs="Arial"/>
          <w:sz w:val="22"/>
          <w:szCs w:val="22"/>
        </w:rPr>
        <w:t xml:space="preserve">z tytułu rękojmi za wady Wykonawca przekaże Zamawiającemu nie później niż w dniu podpisania protokołu odbioru końcowego </w:t>
      </w:r>
      <w:r w:rsidR="000D58B4" w:rsidRPr="00F53464">
        <w:rPr>
          <w:rFonts w:ascii="Arial" w:eastAsia="Arial" w:hAnsi="Arial" w:cs="Arial"/>
          <w:sz w:val="22"/>
          <w:szCs w:val="22"/>
        </w:rPr>
        <w:t>robót.</w:t>
      </w:r>
    </w:p>
    <w:p w14:paraId="7178DD1B" w14:textId="479A2D23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Zabezpieczenie składane w formie gwarancji/poręczenia podlega akceptacji Zamawiającego. W przypadku wniesienia zabezpieczenia w formie gwarancji/poręczenia wzór dokumentu Wykonawca powinien dostarczyć Zamawiającemu na 5 dni wcześniej przed datą odbioru końcowego </w:t>
      </w:r>
      <w:r w:rsidR="000D58B4" w:rsidRPr="00F53464">
        <w:rPr>
          <w:rFonts w:ascii="Arial" w:eastAsia="Arial" w:hAnsi="Arial" w:cs="Arial"/>
          <w:sz w:val="22"/>
          <w:szCs w:val="22"/>
        </w:rPr>
        <w:t>robót.</w:t>
      </w:r>
    </w:p>
    <w:p w14:paraId="44C74EDE" w14:textId="0192EA4B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 niezaakceptowania przez Zamawiającego wzoru gwarancji Wykonawca zobowiązany jest do przedstawienia nowej gwarancji, lub wniesienia zabezpieczenia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w pieniądzu.</w:t>
      </w:r>
    </w:p>
    <w:p w14:paraId="2D297071" w14:textId="7C32E096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Zamawiający ma prawo pozostawić na zabezpieczenie roszczeń z tytułu rękojmi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za wady 30% kwoty złożonego przez Wykonawcę zabezpieczenia należytego wykonania umowy w przypadku, gdy Wykonawca nie wniesie zabezpieczenia z tytułu rękojmi za wady</w:t>
      </w:r>
      <w:r w:rsidR="00DF5971" w:rsidRPr="00F53464">
        <w:rPr>
          <w:rFonts w:ascii="Arial" w:eastAsia="Arial" w:hAnsi="Arial" w:cs="Arial"/>
          <w:sz w:val="22"/>
          <w:szCs w:val="22"/>
        </w:rPr>
        <w:t xml:space="preserve"> w terminie określonym w pkt 24</w:t>
      </w:r>
      <w:r w:rsidRPr="00F53464">
        <w:rPr>
          <w:rFonts w:ascii="Arial" w:eastAsia="Arial" w:hAnsi="Arial" w:cs="Arial"/>
          <w:sz w:val="22"/>
          <w:szCs w:val="22"/>
        </w:rPr>
        <w:t>.3.</w:t>
      </w:r>
    </w:p>
    <w:p w14:paraId="29CB7811" w14:textId="50AF33CA" w:rsidR="004444DF" w:rsidRPr="00F53464" w:rsidRDefault="008869F2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ramach odpowiedzialności z</w:t>
      </w:r>
      <w:r w:rsidR="004444DF" w:rsidRPr="00F53464">
        <w:rPr>
          <w:rFonts w:ascii="Arial" w:eastAsia="Arial" w:hAnsi="Arial" w:cs="Arial"/>
          <w:sz w:val="22"/>
          <w:szCs w:val="22"/>
        </w:rPr>
        <w:t xml:space="preserve"> tytułu rękojmi Wykonawca zobowiązany jest nieodpłatnie usunąć wszelkie wady</w:t>
      </w:r>
      <w:r w:rsidR="00C20742" w:rsidRPr="00F53464">
        <w:rPr>
          <w:rFonts w:ascii="Arial" w:eastAsia="Arial" w:hAnsi="Arial" w:cs="Arial"/>
          <w:sz w:val="22"/>
          <w:szCs w:val="22"/>
        </w:rPr>
        <w:t xml:space="preserve"> przedmiotu umowy</w:t>
      </w:r>
      <w:r w:rsidR="004444DF" w:rsidRPr="00F53464">
        <w:rPr>
          <w:rFonts w:ascii="Arial" w:eastAsia="Arial" w:hAnsi="Arial" w:cs="Arial"/>
          <w:sz w:val="22"/>
          <w:szCs w:val="22"/>
        </w:rPr>
        <w:t>, które ujawnią się w okresie rękojmi.</w:t>
      </w:r>
    </w:p>
    <w:p w14:paraId="42112089" w14:textId="16F3BB0A" w:rsidR="00395BFD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Zamawiający nie później niż 30 dni przed upływem okresu rękojmi rozpocznie </w:t>
      </w:r>
      <w:r w:rsidR="00FD3DB3" w:rsidRPr="00F53464">
        <w:rPr>
          <w:rFonts w:ascii="Arial" w:eastAsia="Arial" w:hAnsi="Arial" w:cs="Arial"/>
          <w:sz w:val="22"/>
          <w:szCs w:val="22"/>
        </w:rPr>
        <w:t xml:space="preserve">przegląd </w:t>
      </w:r>
      <w:r w:rsidR="00131777" w:rsidRPr="00F53464">
        <w:rPr>
          <w:rFonts w:ascii="Arial" w:eastAsia="Arial" w:hAnsi="Arial" w:cs="Arial"/>
          <w:sz w:val="22"/>
          <w:szCs w:val="22"/>
        </w:rPr>
        <w:t xml:space="preserve">przedmiotu umowy </w:t>
      </w:r>
      <w:r w:rsidRPr="00F53464">
        <w:rPr>
          <w:rFonts w:ascii="Arial" w:eastAsia="Arial" w:hAnsi="Arial" w:cs="Arial"/>
          <w:sz w:val="22"/>
          <w:szCs w:val="22"/>
        </w:rPr>
        <w:t>związany z upływem terminu rękojmi dotyczącej przedmiotu umowy, polegający na ocenie stanu technicznego zrealizowanej inwestycji.</w:t>
      </w:r>
      <w:r w:rsidR="00395BFD" w:rsidRPr="00F53464">
        <w:rPr>
          <w:rFonts w:ascii="Arial" w:eastAsia="Arial" w:hAnsi="Arial" w:cs="Arial"/>
          <w:sz w:val="22"/>
          <w:szCs w:val="22"/>
        </w:rPr>
        <w:t xml:space="preserve"> </w:t>
      </w:r>
    </w:p>
    <w:p w14:paraId="47EC3F18" w14:textId="46DED42D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celu dokonania </w:t>
      </w:r>
      <w:r w:rsidR="00B76673" w:rsidRPr="00F53464">
        <w:rPr>
          <w:rFonts w:ascii="Arial" w:eastAsia="Arial" w:hAnsi="Arial" w:cs="Arial"/>
          <w:sz w:val="22"/>
          <w:szCs w:val="22"/>
        </w:rPr>
        <w:t xml:space="preserve">przeglądu </w:t>
      </w:r>
      <w:r w:rsidRPr="00F53464">
        <w:rPr>
          <w:rFonts w:ascii="Arial" w:eastAsia="Arial" w:hAnsi="Arial" w:cs="Arial"/>
          <w:sz w:val="22"/>
          <w:szCs w:val="22"/>
        </w:rPr>
        <w:t>związanego z upływem terminu rękojmi, Zamawiający powoła komisję w skład której</w:t>
      </w:r>
      <w:r w:rsidR="0075308D" w:rsidRPr="00F53464">
        <w:rPr>
          <w:rFonts w:ascii="Arial" w:eastAsia="Arial" w:hAnsi="Arial" w:cs="Arial"/>
          <w:sz w:val="22"/>
          <w:szCs w:val="22"/>
        </w:rPr>
        <w:t xml:space="preserve"> wejdą</w:t>
      </w:r>
      <w:r w:rsidRPr="00F53464">
        <w:rPr>
          <w:rFonts w:ascii="Arial" w:eastAsia="Arial" w:hAnsi="Arial" w:cs="Arial"/>
          <w:sz w:val="22"/>
          <w:szCs w:val="22"/>
        </w:rPr>
        <w:t xml:space="preserve"> pr</w:t>
      </w:r>
      <w:r w:rsidR="008869F2" w:rsidRPr="00F53464">
        <w:rPr>
          <w:rFonts w:ascii="Arial" w:eastAsia="Arial" w:hAnsi="Arial" w:cs="Arial"/>
          <w:sz w:val="22"/>
          <w:szCs w:val="22"/>
        </w:rPr>
        <w:t>zedstawiciel</w:t>
      </w:r>
      <w:r w:rsidR="0075308D" w:rsidRPr="00F53464">
        <w:rPr>
          <w:rFonts w:ascii="Arial" w:eastAsia="Arial" w:hAnsi="Arial" w:cs="Arial"/>
          <w:sz w:val="22"/>
          <w:szCs w:val="22"/>
        </w:rPr>
        <w:t>e</w:t>
      </w:r>
      <w:r w:rsidR="008869F2" w:rsidRPr="00F53464">
        <w:rPr>
          <w:rFonts w:ascii="Arial" w:eastAsia="Arial" w:hAnsi="Arial" w:cs="Arial"/>
          <w:sz w:val="22"/>
          <w:szCs w:val="22"/>
        </w:rPr>
        <w:t xml:space="preserve"> Zamawiającego</w:t>
      </w:r>
      <w:r w:rsidR="0075308D" w:rsidRPr="00F53464">
        <w:rPr>
          <w:rFonts w:ascii="Arial" w:eastAsia="Arial" w:hAnsi="Arial" w:cs="Arial"/>
          <w:sz w:val="22"/>
          <w:szCs w:val="22"/>
        </w:rPr>
        <w:t xml:space="preserve">. </w:t>
      </w:r>
      <w:r w:rsidRPr="00F53464">
        <w:rPr>
          <w:rFonts w:ascii="Arial" w:eastAsia="Arial" w:hAnsi="Arial" w:cs="Arial"/>
          <w:sz w:val="22"/>
          <w:szCs w:val="22"/>
        </w:rPr>
        <w:t xml:space="preserve">W celu zapewnienia udziału przedstawicieli Wykonawcy w pracach komisji, Zamawiający zobowiązuje się zawiadomić Wykonawcę o planowanym terminie odbioru związanego z upływem terminu rękojmi. Wykonawca o terminie odbioru powinien być powiadomiony co najmniej na 7 dni przed planowanym terminem przeglądu. Nieobecność przedstawicieli Wykonawcy nie ma wpływu na przeprowadzenie odbioru związanego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 xml:space="preserve">z upływem terminu rękojmi oraz sporządzenie stosownego protokołu. </w:t>
      </w:r>
    </w:p>
    <w:p w14:paraId="4D3D45F9" w14:textId="6D7EA720" w:rsidR="004444DF" w:rsidRPr="003F0FF5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3F0FF5">
        <w:rPr>
          <w:rFonts w:ascii="Arial" w:eastAsia="Arial" w:hAnsi="Arial" w:cs="Arial"/>
          <w:sz w:val="22"/>
          <w:szCs w:val="22"/>
        </w:rPr>
        <w:t xml:space="preserve">W przypadku stwierdzenia wad w zrealizowanym przedmiocie umowy Zamawiający doręczy Wykonawcy kopię protokołu oraz wezwie Wykonawcę do usunięcia stwierdzonych wad, wyznaczając termin ich usunięcia. Termin na usunięcie wad </w:t>
      </w:r>
      <w:r w:rsidR="0052443B" w:rsidRPr="003F0FF5">
        <w:rPr>
          <w:rFonts w:ascii="Arial" w:eastAsia="Arial" w:hAnsi="Arial" w:cs="Arial"/>
          <w:sz w:val="22"/>
          <w:szCs w:val="22"/>
        </w:rPr>
        <w:br/>
      </w:r>
      <w:r w:rsidRPr="003F0FF5">
        <w:rPr>
          <w:rFonts w:ascii="Arial" w:eastAsia="Arial" w:hAnsi="Arial" w:cs="Arial"/>
          <w:sz w:val="22"/>
          <w:szCs w:val="22"/>
        </w:rPr>
        <w:t>nie może być krótszy niż 7 dni</w:t>
      </w:r>
      <w:r w:rsidR="00EC3FE6" w:rsidRPr="003F0FF5">
        <w:rPr>
          <w:rFonts w:ascii="Arial" w:eastAsia="Arial" w:hAnsi="Arial" w:cs="Arial"/>
          <w:sz w:val="22"/>
          <w:szCs w:val="22"/>
        </w:rPr>
        <w:t>,</w:t>
      </w:r>
      <w:r w:rsidRPr="003F0FF5">
        <w:rPr>
          <w:rFonts w:ascii="Arial" w:eastAsia="Arial" w:hAnsi="Arial" w:cs="Arial"/>
          <w:sz w:val="22"/>
          <w:szCs w:val="22"/>
        </w:rPr>
        <w:t xml:space="preserve"> licząc od dnia otrzymania wezwania do ich usunięcia </w:t>
      </w:r>
      <w:r w:rsidRPr="003F0FF5">
        <w:rPr>
          <w:rFonts w:ascii="Arial" w:eastAsia="Arial" w:hAnsi="Arial" w:cs="Arial"/>
          <w:sz w:val="22"/>
          <w:szCs w:val="22"/>
        </w:rPr>
        <w:br/>
        <w:t>z zastrzeżeniem pkt 2</w:t>
      </w:r>
      <w:r w:rsidR="00DF5971" w:rsidRPr="003F0FF5">
        <w:rPr>
          <w:rFonts w:ascii="Arial" w:eastAsia="Arial" w:hAnsi="Arial" w:cs="Arial"/>
          <w:sz w:val="22"/>
          <w:szCs w:val="22"/>
        </w:rPr>
        <w:t>4</w:t>
      </w:r>
      <w:r w:rsidRPr="003F0FF5">
        <w:rPr>
          <w:rFonts w:ascii="Arial" w:eastAsia="Arial" w:hAnsi="Arial" w:cs="Arial"/>
          <w:sz w:val="22"/>
          <w:szCs w:val="22"/>
        </w:rPr>
        <w:t>.13.</w:t>
      </w:r>
    </w:p>
    <w:p w14:paraId="42B23B85" w14:textId="06980341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W przypadku wad zagrażających bezpieczeństwu życiu i zdrowiu ludzi bądź też innych, stwierdzonych w okresie rękojmi przez </w:t>
      </w:r>
      <w:r w:rsidR="001464ED" w:rsidRPr="00F53464">
        <w:rPr>
          <w:rFonts w:ascii="Arial" w:eastAsia="Arial" w:hAnsi="Arial" w:cs="Arial"/>
          <w:sz w:val="22"/>
          <w:szCs w:val="22"/>
        </w:rPr>
        <w:t xml:space="preserve">Zamawiającego </w:t>
      </w:r>
      <w:r w:rsidRPr="00F53464">
        <w:rPr>
          <w:rFonts w:ascii="Arial" w:eastAsia="Arial" w:hAnsi="Arial" w:cs="Arial"/>
          <w:sz w:val="22"/>
          <w:szCs w:val="22"/>
        </w:rPr>
        <w:t>Wykonawca zobowiązany jest do ich usunięcia w terminie wskazanym przez Zamawiającego.</w:t>
      </w:r>
    </w:p>
    <w:p w14:paraId="4AA243E5" w14:textId="50A93661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okresie rękojmi </w:t>
      </w:r>
      <w:r w:rsidR="00EC3FE6" w:rsidRPr="00F53464">
        <w:rPr>
          <w:rFonts w:ascii="Arial" w:eastAsia="Arial" w:hAnsi="Arial" w:cs="Arial"/>
          <w:sz w:val="22"/>
          <w:szCs w:val="22"/>
        </w:rPr>
        <w:t>na roboty budowlane zrealizowane w ramach umowy</w:t>
      </w:r>
      <w:r w:rsidRPr="00F53464">
        <w:rPr>
          <w:rFonts w:ascii="Arial" w:eastAsia="Arial" w:hAnsi="Arial" w:cs="Arial"/>
          <w:sz w:val="22"/>
          <w:szCs w:val="22"/>
        </w:rPr>
        <w:t xml:space="preserve"> Wykonawca jest zobowiązany do uczestnictwa w corocznych przeglądach mających na celu ujawnienie wad i usterek w wykonanym przedmiocie zamówienia. Przeglądy będą zwoływane raz w roku przez Zamawiającego </w:t>
      </w:r>
    </w:p>
    <w:p w14:paraId="4E137538" w14:textId="48306115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Zamawiający może dochodzić roszczeń z tytułu rękojmi także po terminie określonym w pkt 2</w:t>
      </w:r>
      <w:r w:rsidR="00DF5971" w:rsidRPr="00F53464">
        <w:rPr>
          <w:rFonts w:ascii="Arial" w:eastAsia="Arial" w:hAnsi="Arial" w:cs="Arial"/>
          <w:sz w:val="22"/>
          <w:szCs w:val="22"/>
        </w:rPr>
        <w:t>4</w:t>
      </w:r>
      <w:r w:rsidRPr="00F53464">
        <w:rPr>
          <w:rFonts w:ascii="Arial" w:eastAsia="Arial" w:hAnsi="Arial" w:cs="Arial"/>
          <w:sz w:val="22"/>
          <w:szCs w:val="22"/>
        </w:rPr>
        <w:t xml:space="preserve">.1. jeżeli zgłosił Wykonawcy wadę przed upływem terminu rękojmi, </w:t>
      </w:r>
      <w:r w:rsidRPr="00F53464">
        <w:rPr>
          <w:rFonts w:ascii="Arial" w:eastAsia="Arial" w:hAnsi="Arial" w:cs="Arial"/>
          <w:sz w:val="22"/>
          <w:szCs w:val="22"/>
        </w:rPr>
        <w:br/>
        <w:t>a Wykonawca wady tej nie usunął.</w:t>
      </w:r>
    </w:p>
    <w:p w14:paraId="5B84B4B1" w14:textId="4766CE59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Jeżeli Wykonawca nie usunie wad ujawnionych w okresie rękojmi w terminie wyznaczonym przez Zamawiającego, Zamawiający ma prawo zlecić ich usunięcie Wykonawcy zastępczemu na koszt i ryzyko Wykonawcy. O wykonaniu zastępczym Zamawiający poinformuje Wykonawcę na piśmie, przesyłając mu kopie dokumentów potwierdzających poniesione koszty wraz z protokołem wykonania robót zgłoszonych w ramach rękojmi, podpisanym przez Wykonawcę zastępczego oraz Zamawiającego. Koszty wykonania zastępczego potrącane będą z kwoty będącej zabezpieczeniem </w:t>
      </w:r>
      <w:r w:rsidRPr="00F53464">
        <w:rPr>
          <w:rFonts w:ascii="Arial" w:eastAsia="Arial" w:hAnsi="Arial" w:cs="Arial"/>
          <w:sz w:val="22"/>
          <w:szCs w:val="22"/>
        </w:rPr>
        <w:br/>
      </w:r>
      <w:r w:rsidR="00131777" w:rsidRPr="00F53464">
        <w:rPr>
          <w:rFonts w:ascii="Arial" w:eastAsia="Arial" w:hAnsi="Arial" w:cs="Arial"/>
          <w:sz w:val="22"/>
          <w:szCs w:val="22"/>
        </w:rPr>
        <w:t xml:space="preserve">roszczeń </w:t>
      </w:r>
      <w:r w:rsidRPr="00F53464">
        <w:rPr>
          <w:rFonts w:ascii="Arial" w:eastAsia="Arial" w:hAnsi="Arial" w:cs="Arial"/>
          <w:sz w:val="22"/>
          <w:szCs w:val="22"/>
        </w:rPr>
        <w:t>z tytułu rękojmi. W przypadku gdy koszty zastępczego usunięcia wad stwierdzonych podczas  przeglądów w okresie rękojmi przekroczą kwotę zabezpieczenia</w:t>
      </w:r>
      <w:r w:rsidR="006666E6" w:rsidRPr="00F53464">
        <w:rPr>
          <w:rFonts w:ascii="Arial" w:eastAsia="Arial" w:hAnsi="Arial" w:cs="Arial"/>
          <w:sz w:val="22"/>
          <w:szCs w:val="22"/>
        </w:rPr>
        <w:t xml:space="preserve"> roszczeń</w:t>
      </w:r>
      <w:r w:rsidRPr="00F53464">
        <w:rPr>
          <w:rFonts w:ascii="Arial" w:eastAsia="Arial" w:hAnsi="Arial" w:cs="Arial"/>
          <w:sz w:val="22"/>
          <w:szCs w:val="22"/>
        </w:rPr>
        <w:t xml:space="preserve"> z tytułu rękojmi za wady, Wykonawca robót zobowiązany jest do zwrotu Zamawiającemu poniesionych kosztów.</w:t>
      </w:r>
    </w:p>
    <w:p w14:paraId="0D14D1DB" w14:textId="2EDE5C3B" w:rsidR="004444DF" w:rsidRPr="00F53464" w:rsidRDefault="004444DF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Zabezpieczenie </w:t>
      </w:r>
      <w:r w:rsidR="006666E6" w:rsidRPr="00F53464">
        <w:rPr>
          <w:rFonts w:ascii="Arial" w:eastAsia="Arial" w:hAnsi="Arial" w:cs="Arial"/>
          <w:sz w:val="22"/>
          <w:szCs w:val="22"/>
        </w:rPr>
        <w:t xml:space="preserve">roszczeń </w:t>
      </w:r>
      <w:r w:rsidRPr="00F53464">
        <w:rPr>
          <w:rFonts w:ascii="Arial" w:eastAsia="Arial" w:hAnsi="Arial" w:cs="Arial"/>
          <w:sz w:val="22"/>
          <w:szCs w:val="22"/>
        </w:rPr>
        <w:t xml:space="preserve">z tytułu rękojmi za wady zostanie zwrócone Wykonawcy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w terminie 15 dni od upływu okresu rękojmi.</w:t>
      </w:r>
    </w:p>
    <w:p w14:paraId="4044B2B6" w14:textId="77777777" w:rsidR="00EC3FE6" w:rsidRPr="00F53464" w:rsidRDefault="00EC3FE6" w:rsidP="0052443B">
      <w:p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</w:p>
    <w:p w14:paraId="7C7616EF" w14:textId="72ECDC1D" w:rsidR="00DF5971" w:rsidRPr="00064FF7" w:rsidRDefault="006D751B" w:rsidP="004D7E44">
      <w:pPr>
        <w:numPr>
          <w:ilvl w:val="0"/>
          <w:numId w:val="37"/>
        </w:numPr>
        <w:spacing w:line="360" w:lineRule="auto"/>
        <w:contextualSpacing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 xml:space="preserve"> </w:t>
      </w:r>
      <w:r w:rsidRPr="00064FF7">
        <w:rPr>
          <w:rFonts w:ascii="Arial" w:eastAsia="Arial" w:hAnsi="Arial" w:cs="Arial"/>
          <w:b/>
          <w:sz w:val="22"/>
          <w:szCs w:val="22"/>
        </w:rPr>
        <w:t>Odstąpienie od umowy</w:t>
      </w:r>
    </w:p>
    <w:p w14:paraId="5E51751C" w14:textId="2385029A" w:rsidR="007F509A" w:rsidRPr="00064FF7" w:rsidRDefault="007F509A" w:rsidP="004D7E44">
      <w:pPr>
        <w:numPr>
          <w:ilvl w:val="1"/>
          <w:numId w:val="3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64FF7">
        <w:rPr>
          <w:rFonts w:ascii="Arial" w:eastAsia="Arial" w:hAnsi="Arial" w:cs="Arial"/>
          <w:sz w:val="22"/>
          <w:szCs w:val="22"/>
        </w:rPr>
        <w:t xml:space="preserve">Zamawiający, poza przypadkami określonymi w kodeksie cywilnym, może odstąpić </w:t>
      </w:r>
      <w:r w:rsidR="0052443B" w:rsidRPr="00064FF7">
        <w:rPr>
          <w:rFonts w:ascii="Arial" w:eastAsia="Arial" w:hAnsi="Arial" w:cs="Arial"/>
          <w:sz w:val="22"/>
          <w:szCs w:val="22"/>
        </w:rPr>
        <w:br/>
      </w:r>
      <w:r w:rsidRPr="00064FF7">
        <w:rPr>
          <w:rFonts w:ascii="Arial" w:eastAsia="Arial" w:hAnsi="Arial" w:cs="Arial"/>
          <w:sz w:val="22"/>
          <w:szCs w:val="22"/>
        </w:rPr>
        <w:t>od umowy, jeżeli:</w:t>
      </w:r>
    </w:p>
    <w:p w14:paraId="7606AD4D" w14:textId="7E766C1D" w:rsidR="007F509A" w:rsidRPr="00064FF7" w:rsidRDefault="007F509A" w:rsidP="004D7E44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64FF7">
        <w:rPr>
          <w:rFonts w:ascii="Arial" w:eastAsia="Arial" w:hAnsi="Arial" w:cs="Arial"/>
          <w:sz w:val="22"/>
          <w:szCs w:val="22"/>
        </w:rPr>
        <w:t xml:space="preserve">Wykonawca nie rozpoczął realizacji przedmiotu umowy w terminie </w:t>
      </w:r>
      <w:r w:rsidR="009F08A6" w:rsidRPr="00064FF7">
        <w:rPr>
          <w:rFonts w:ascii="Arial" w:eastAsia="Arial" w:hAnsi="Arial" w:cs="Arial"/>
          <w:sz w:val="22"/>
          <w:szCs w:val="22"/>
        </w:rPr>
        <w:t>14</w:t>
      </w:r>
      <w:r w:rsidRPr="00064FF7">
        <w:rPr>
          <w:rFonts w:ascii="Arial" w:eastAsia="Arial" w:hAnsi="Arial" w:cs="Arial"/>
          <w:sz w:val="22"/>
          <w:szCs w:val="22"/>
        </w:rPr>
        <w:t xml:space="preserve"> dni </w:t>
      </w:r>
      <w:r w:rsidR="0052443B" w:rsidRPr="00064FF7">
        <w:rPr>
          <w:rFonts w:ascii="Arial" w:eastAsia="Arial" w:hAnsi="Arial" w:cs="Arial"/>
          <w:sz w:val="22"/>
          <w:szCs w:val="22"/>
        </w:rPr>
        <w:br/>
      </w:r>
      <w:r w:rsidRPr="00064FF7">
        <w:rPr>
          <w:rFonts w:ascii="Arial" w:eastAsia="Arial" w:hAnsi="Arial" w:cs="Arial"/>
          <w:sz w:val="22"/>
          <w:szCs w:val="22"/>
        </w:rPr>
        <w:t xml:space="preserve">od dnia </w:t>
      </w:r>
      <w:r w:rsidRPr="00064FF7">
        <w:rPr>
          <w:rFonts w:ascii="Arial" w:eastAsia="Arial" w:hAnsi="Arial" w:cs="Arial"/>
          <w:sz w:val="22"/>
          <w:szCs w:val="22"/>
          <w:u w:val="single"/>
        </w:rPr>
        <w:t>wprowadzenia na teren budowy</w:t>
      </w:r>
      <w:r w:rsidRPr="00064FF7">
        <w:rPr>
          <w:rFonts w:ascii="Arial" w:eastAsia="Arial" w:hAnsi="Arial" w:cs="Arial"/>
          <w:sz w:val="22"/>
          <w:szCs w:val="22"/>
        </w:rPr>
        <w:t>,</w:t>
      </w:r>
    </w:p>
    <w:p w14:paraId="79336605" w14:textId="32E2E7F1" w:rsidR="007F509A" w:rsidRPr="00064FF7" w:rsidRDefault="007F509A" w:rsidP="004D7E44">
      <w:pPr>
        <w:pStyle w:val="Akapitzlist"/>
        <w:numPr>
          <w:ilvl w:val="0"/>
          <w:numId w:val="32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64FF7">
        <w:rPr>
          <w:rFonts w:ascii="Arial" w:eastAsia="Arial" w:hAnsi="Arial" w:cs="Arial"/>
          <w:sz w:val="22"/>
          <w:szCs w:val="22"/>
        </w:rPr>
        <w:t xml:space="preserve"> Wykonawca przerwał realizację robót z przyczyn leżących po</w:t>
      </w:r>
      <w:r w:rsidR="0052443B" w:rsidRPr="00064FF7">
        <w:rPr>
          <w:rFonts w:ascii="Arial" w:eastAsia="Arial" w:hAnsi="Arial" w:cs="Arial"/>
          <w:sz w:val="22"/>
          <w:szCs w:val="22"/>
        </w:rPr>
        <w:t xml:space="preserve"> </w:t>
      </w:r>
      <w:r w:rsidRPr="00064FF7">
        <w:rPr>
          <w:rFonts w:ascii="Arial" w:eastAsia="Arial" w:hAnsi="Arial" w:cs="Arial"/>
          <w:sz w:val="22"/>
          <w:szCs w:val="22"/>
        </w:rPr>
        <w:t xml:space="preserve">stronie Wykonawcy i przerwa taka trwa dłużej niż </w:t>
      </w:r>
      <w:r w:rsidR="00DC7119" w:rsidRPr="00064FF7">
        <w:rPr>
          <w:rFonts w:ascii="Arial" w:eastAsia="Arial" w:hAnsi="Arial" w:cs="Arial"/>
          <w:sz w:val="22"/>
          <w:szCs w:val="22"/>
        </w:rPr>
        <w:t>14</w:t>
      </w:r>
      <w:r w:rsidRPr="00064FF7">
        <w:rPr>
          <w:rFonts w:ascii="Arial" w:eastAsia="Arial" w:hAnsi="Arial" w:cs="Arial"/>
          <w:sz w:val="22"/>
          <w:szCs w:val="22"/>
        </w:rPr>
        <w:t xml:space="preserve"> dni, </w:t>
      </w:r>
    </w:p>
    <w:p w14:paraId="43DDC22E" w14:textId="7F12711C" w:rsidR="007F509A" w:rsidRPr="00F53464" w:rsidRDefault="007F509A" w:rsidP="004D7E44">
      <w:pPr>
        <w:numPr>
          <w:ilvl w:val="1"/>
          <w:numId w:val="3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Zamawiający może złożyć oświadczenie o odstąpieniu od umo</w:t>
      </w:r>
      <w:r w:rsidR="000D0B3D" w:rsidRPr="00F53464">
        <w:rPr>
          <w:rFonts w:ascii="Arial" w:eastAsia="Arial" w:hAnsi="Arial" w:cs="Arial"/>
          <w:sz w:val="22"/>
          <w:szCs w:val="22"/>
        </w:rPr>
        <w:t>wy z przyczyn określonych w pkt</w:t>
      </w:r>
      <w:r w:rsidRPr="00F53464">
        <w:rPr>
          <w:rFonts w:ascii="Arial" w:eastAsia="Arial" w:hAnsi="Arial" w:cs="Arial"/>
          <w:sz w:val="22"/>
          <w:szCs w:val="22"/>
        </w:rPr>
        <w:t xml:space="preserve"> 25.1</w:t>
      </w:r>
      <w:r w:rsidR="000D0B3D" w:rsidRPr="00F53464">
        <w:rPr>
          <w:rFonts w:ascii="Arial" w:eastAsia="Arial" w:hAnsi="Arial" w:cs="Arial"/>
          <w:sz w:val="22"/>
          <w:szCs w:val="22"/>
        </w:rPr>
        <w:t>.</w:t>
      </w:r>
      <w:r w:rsidRPr="00F53464">
        <w:rPr>
          <w:rFonts w:ascii="Arial" w:eastAsia="Arial" w:hAnsi="Arial" w:cs="Arial"/>
          <w:sz w:val="22"/>
          <w:szCs w:val="22"/>
        </w:rPr>
        <w:t xml:space="preserve"> w terminie 7 dni od upływu ostatniego dnia okresu wskazanego w tym </w:t>
      </w:r>
      <w:r w:rsidR="006666E6" w:rsidRPr="00F53464">
        <w:rPr>
          <w:rFonts w:ascii="Arial" w:eastAsia="Arial" w:hAnsi="Arial" w:cs="Arial"/>
          <w:sz w:val="22"/>
          <w:szCs w:val="22"/>
        </w:rPr>
        <w:t>punkcie.</w:t>
      </w:r>
    </w:p>
    <w:p w14:paraId="2D6F3C00" w14:textId="5B9E8D4A" w:rsidR="007F509A" w:rsidRPr="00F53464" w:rsidRDefault="007F509A" w:rsidP="004D7E44">
      <w:pPr>
        <w:numPr>
          <w:ilvl w:val="1"/>
          <w:numId w:val="3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lastRenderedPageBreak/>
        <w:t xml:space="preserve">Odstąpienie od umowy musi nastąpić w formie pisemnej pod rygorem nieważności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i zawierać uzasadnienie.</w:t>
      </w:r>
    </w:p>
    <w:p w14:paraId="1F5D84F3" w14:textId="77777777" w:rsidR="007F509A" w:rsidRPr="00F53464" w:rsidRDefault="007F509A" w:rsidP="004D7E44">
      <w:pPr>
        <w:numPr>
          <w:ilvl w:val="1"/>
          <w:numId w:val="3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 przypadku odstąpienia od umowy Zamawiający jest zobowiązany do odbioru robót wykonanych na dzień odstąpienia.</w:t>
      </w:r>
    </w:p>
    <w:p w14:paraId="61C2138D" w14:textId="77777777" w:rsidR="007F509A" w:rsidRPr="00F53464" w:rsidRDefault="007F509A" w:rsidP="004D7E44">
      <w:pPr>
        <w:numPr>
          <w:ilvl w:val="1"/>
          <w:numId w:val="3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razie odstąpienia od umowy przez którąkolwiek ze stron, Wykonawca jest zobowiązany do przekazania terenu budowy wraz z wykonanymi robotami </w:t>
      </w:r>
      <w:r w:rsidRPr="00F53464">
        <w:rPr>
          <w:rFonts w:ascii="Arial" w:eastAsia="Arial" w:hAnsi="Arial" w:cs="Arial"/>
          <w:sz w:val="22"/>
          <w:szCs w:val="22"/>
        </w:rPr>
        <w:br/>
        <w:t>i dokumentami, niezbędnymi do ich odbioru, w terminie do  21 dni od dnia odstąpienia od umowy. Z przekazania, o którym mowa w zdaniu poprzedzającym Strony sporządzą protokół odbioru inwentaryzacji, w którym określą stan zaawansowania robót, zabezpieczenia terenu budowy oraz wynagrodzenia należnego Wykonawcy za prace wykonane do dnia odstąpienia.</w:t>
      </w:r>
    </w:p>
    <w:p w14:paraId="6D74E7AE" w14:textId="77777777" w:rsidR="007F509A" w:rsidRPr="00F53464" w:rsidRDefault="007F509A" w:rsidP="004D7E44">
      <w:pPr>
        <w:numPr>
          <w:ilvl w:val="1"/>
          <w:numId w:val="3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Wykonawca zabezpieczy przerwane roboty do czasu podpisania protokołu odbioru inwentaryzacji.</w:t>
      </w:r>
    </w:p>
    <w:p w14:paraId="38E8E7C9" w14:textId="7661F2E8" w:rsidR="007F509A" w:rsidRPr="00F53464" w:rsidRDefault="007F509A" w:rsidP="004D7E44">
      <w:pPr>
        <w:numPr>
          <w:ilvl w:val="1"/>
          <w:numId w:val="3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W przypadku odstąpienia od umowy, postanowienia umowy dotyczące rękojmi za wady mają zastosowanie do robót odebranych przez Zamawiającego, które zostały wykonane do dnia odstąpienia od umowy. </w:t>
      </w:r>
    </w:p>
    <w:p w14:paraId="5A10E14F" w14:textId="77777777" w:rsidR="007F509A" w:rsidRPr="00F53464" w:rsidRDefault="007F509A" w:rsidP="004D7E44">
      <w:pPr>
        <w:numPr>
          <w:ilvl w:val="1"/>
          <w:numId w:val="37"/>
        </w:numPr>
        <w:spacing w:line="360" w:lineRule="auto"/>
        <w:ind w:left="709" w:hanging="709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 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umowy.</w:t>
      </w:r>
    </w:p>
    <w:p w14:paraId="136ECE86" w14:textId="29BE35C0" w:rsidR="00846E63" w:rsidRPr="00F53464" w:rsidRDefault="00846E63" w:rsidP="0052443B">
      <w:pPr>
        <w:spacing w:line="276" w:lineRule="auto"/>
        <w:rPr>
          <w:rFonts w:ascii="Arial" w:eastAsiaTheme="minorHAnsi" w:hAnsi="Arial" w:cs="Arial"/>
          <w:b/>
          <w:sz w:val="22"/>
          <w:szCs w:val="22"/>
          <w:lang w:eastAsia="en-US"/>
        </w:rPr>
      </w:pPr>
    </w:p>
    <w:p w14:paraId="5D3BDF4D" w14:textId="43041AC4" w:rsidR="00DF5971" w:rsidRPr="00F53464" w:rsidRDefault="00C10580" w:rsidP="004D7E44">
      <w:pPr>
        <w:numPr>
          <w:ilvl w:val="0"/>
          <w:numId w:val="37"/>
        </w:numPr>
        <w:spacing w:line="360" w:lineRule="auto"/>
        <w:contextualSpacing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Współpraca i komunikacja Stron</w:t>
      </w:r>
    </w:p>
    <w:p w14:paraId="609476B3" w14:textId="6C9F407F" w:rsidR="00C10580" w:rsidRPr="00F53464" w:rsidRDefault="00C10580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 xml:space="preserve">Strony zobowiązują się do współpracy w ramach Umowy w dobrej wierze, </w:t>
      </w:r>
      <w:r w:rsidR="0052443B">
        <w:rPr>
          <w:rFonts w:ascii="Arial" w:eastAsia="Arial" w:hAnsi="Arial" w:cs="Arial"/>
          <w:sz w:val="22"/>
          <w:szCs w:val="22"/>
        </w:rPr>
        <w:br/>
      </w:r>
      <w:r w:rsidRPr="00F53464">
        <w:rPr>
          <w:rFonts w:ascii="Arial" w:eastAsia="Arial" w:hAnsi="Arial" w:cs="Arial"/>
          <w:sz w:val="22"/>
          <w:szCs w:val="22"/>
        </w:rPr>
        <w:t>z zachowaniem zasad lojalności, uczciwości, zaufania i poszanowania swoich interesów.</w:t>
      </w:r>
    </w:p>
    <w:p w14:paraId="3A9A98CE" w14:textId="77777777" w:rsidR="00C10580" w:rsidRPr="00F53464" w:rsidRDefault="00C10580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Strony zobligowane są do bieżącego informowania się i kontaktu w każdej kwestii mającej znaczenie dla realizacji przedmiotu Umowy.</w:t>
      </w:r>
    </w:p>
    <w:p w14:paraId="57E4E044" w14:textId="77777777" w:rsidR="00C10580" w:rsidRPr="00F53464" w:rsidRDefault="00C10580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Strony postanawiają, że komunikacja między nimi odbywać będzie się w formie pisemnej, telefonicznej i elektronicznej (e-mail), z zastrzeżeniem przepisów Umowy wymagających wyłącznie formy pisemnej.</w:t>
      </w:r>
    </w:p>
    <w:p w14:paraId="11FB7A94" w14:textId="523EA30A" w:rsidR="00C10580" w:rsidRPr="00F53464" w:rsidRDefault="00C10580" w:rsidP="004D7E44">
      <w:pPr>
        <w:numPr>
          <w:ilvl w:val="1"/>
          <w:numId w:val="37"/>
        </w:numPr>
        <w:spacing w:line="360" w:lineRule="auto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Strony wyznaczają następujące osoby w sprawach związanych</w:t>
      </w:r>
      <w:r w:rsidR="0052443B">
        <w:rPr>
          <w:rFonts w:ascii="Arial" w:eastAsia="Arial" w:hAnsi="Arial" w:cs="Arial"/>
          <w:sz w:val="22"/>
          <w:szCs w:val="22"/>
        </w:rPr>
        <w:t xml:space="preserve"> </w:t>
      </w:r>
      <w:r w:rsidRPr="00F53464">
        <w:rPr>
          <w:rFonts w:ascii="Arial" w:eastAsia="Arial" w:hAnsi="Arial" w:cs="Arial"/>
          <w:sz w:val="22"/>
          <w:szCs w:val="22"/>
        </w:rPr>
        <w:t>z realizacją Umowy:</w:t>
      </w:r>
    </w:p>
    <w:p w14:paraId="7B2AE81C" w14:textId="77777777" w:rsidR="00727911" w:rsidRPr="00F53464" w:rsidRDefault="00727911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b/>
          <w:sz w:val="22"/>
          <w:szCs w:val="22"/>
        </w:rPr>
      </w:pPr>
    </w:p>
    <w:p w14:paraId="36D21EFF" w14:textId="77777777" w:rsidR="006C7AB9" w:rsidRPr="00F53464" w:rsidRDefault="006C7AB9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b/>
          <w:sz w:val="22"/>
          <w:szCs w:val="22"/>
        </w:rPr>
      </w:pPr>
    </w:p>
    <w:p w14:paraId="1B851684" w14:textId="77777777" w:rsidR="006C7AB9" w:rsidRPr="00F53464" w:rsidRDefault="006C7AB9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b/>
          <w:sz w:val="22"/>
          <w:szCs w:val="22"/>
        </w:rPr>
      </w:pPr>
    </w:p>
    <w:p w14:paraId="779A4020" w14:textId="35FBE4CB" w:rsidR="00C10580" w:rsidRPr="00F53464" w:rsidRDefault="00C10580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lastRenderedPageBreak/>
        <w:t>dla Zamawiającego</w:t>
      </w:r>
    </w:p>
    <w:p w14:paraId="6B0AE0FF" w14:textId="5334E23D" w:rsidR="0075308D" w:rsidRPr="00F53464" w:rsidRDefault="0075308D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Koordynator realizacji</w:t>
      </w:r>
      <w:r w:rsidR="006C7AB9" w:rsidRPr="00F53464">
        <w:rPr>
          <w:rFonts w:ascii="Arial" w:eastAsia="Arial" w:hAnsi="Arial" w:cs="Arial"/>
          <w:b/>
          <w:sz w:val="22"/>
          <w:szCs w:val="22"/>
        </w:rPr>
        <w:t xml:space="preserve"> inwestycji</w:t>
      </w:r>
    </w:p>
    <w:p w14:paraId="739B0CF3" w14:textId="77777777" w:rsidR="00C10580" w:rsidRPr="00F53464" w:rsidRDefault="00C10580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…………………………….</w:t>
      </w:r>
    </w:p>
    <w:p w14:paraId="1E4CB3E6" w14:textId="77777777" w:rsidR="00C10580" w:rsidRPr="00F53464" w:rsidRDefault="00C10580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proofErr w:type="spellStart"/>
      <w:r w:rsidRPr="00F53464">
        <w:rPr>
          <w:rFonts w:ascii="Arial" w:eastAsia="Arial" w:hAnsi="Arial" w:cs="Arial"/>
          <w:sz w:val="22"/>
          <w:szCs w:val="22"/>
          <w:lang w:val="en-US"/>
        </w:rPr>
        <w:t>ul</w:t>
      </w:r>
      <w:proofErr w:type="spellEnd"/>
      <w:r w:rsidRPr="00F53464">
        <w:rPr>
          <w:rFonts w:ascii="Arial" w:eastAsia="Arial" w:hAnsi="Arial" w:cs="Arial"/>
          <w:sz w:val="22"/>
          <w:szCs w:val="22"/>
          <w:lang w:val="en-US"/>
        </w:rPr>
        <w:t>. ………………………...</w:t>
      </w:r>
    </w:p>
    <w:p w14:paraId="7F9E4E80" w14:textId="77777777" w:rsidR="00C10580" w:rsidRPr="00F53464" w:rsidRDefault="00C10580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tel. ………………………..</w:t>
      </w:r>
    </w:p>
    <w:p w14:paraId="69036903" w14:textId="77777777" w:rsidR="00202833" w:rsidRPr="00F53464" w:rsidRDefault="00202833" w:rsidP="00202833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e-mail: …………………….</w:t>
      </w:r>
    </w:p>
    <w:p w14:paraId="7237FD75" w14:textId="77777777" w:rsidR="00202833" w:rsidRPr="00F53464" w:rsidRDefault="00202833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2E5FCFC2" w14:textId="77777777" w:rsidR="00202833" w:rsidRPr="00F53464" w:rsidRDefault="00202833" w:rsidP="00202833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…………………………….</w:t>
      </w:r>
    </w:p>
    <w:p w14:paraId="2CB220D1" w14:textId="77777777" w:rsidR="00202833" w:rsidRPr="00F53464" w:rsidRDefault="00202833" w:rsidP="00202833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proofErr w:type="spellStart"/>
      <w:r w:rsidRPr="00F53464">
        <w:rPr>
          <w:rFonts w:ascii="Arial" w:eastAsia="Arial" w:hAnsi="Arial" w:cs="Arial"/>
          <w:sz w:val="22"/>
          <w:szCs w:val="22"/>
          <w:lang w:val="en-US"/>
        </w:rPr>
        <w:t>ul</w:t>
      </w:r>
      <w:proofErr w:type="spellEnd"/>
      <w:r w:rsidRPr="00F53464">
        <w:rPr>
          <w:rFonts w:ascii="Arial" w:eastAsia="Arial" w:hAnsi="Arial" w:cs="Arial"/>
          <w:sz w:val="22"/>
          <w:szCs w:val="22"/>
          <w:lang w:val="en-US"/>
        </w:rPr>
        <w:t>. ………………………...</w:t>
      </w:r>
    </w:p>
    <w:p w14:paraId="295EA154" w14:textId="4A6EAFDE" w:rsidR="00202833" w:rsidRPr="00F53464" w:rsidRDefault="00202833" w:rsidP="00202833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tel. ………………………..</w:t>
      </w:r>
    </w:p>
    <w:p w14:paraId="77367D6E" w14:textId="66F0CBF6" w:rsidR="00C10580" w:rsidRPr="00F53464" w:rsidRDefault="00C10580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e-mail: …………………</w:t>
      </w:r>
      <w:r w:rsidR="00202833" w:rsidRPr="00F53464">
        <w:rPr>
          <w:rFonts w:ascii="Arial" w:eastAsia="Arial" w:hAnsi="Arial" w:cs="Arial"/>
          <w:sz w:val="22"/>
          <w:szCs w:val="22"/>
          <w:lang w:val="en-US"/>
        </w:rPr>
        <w:t>….</w:t>
      </w:r>
    </w:p>
    <w:p w14:paraId="0B9463EA" w14:textId="77777777" w:rsidR="00202833" w:rsidRPr="00F53464" w:rsidRDefault="00202833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512E8D72" w14:textId="34ADE925" w:rsidR="00221D3F" w:rsidRPr="00F53464" w:rsidRDefault="00202833" w:rsidP="00221D3F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……………………………..</w:t>
      </w:r>
    </w:p>
    <w:p w14:paraId="505371F2" w14:textId="77777777" w:rsidR="00221D3F" w:rsidRPr="00F53464" w:rsidRDefault="00221D3F" w:rsidP="00221D3F">
      <w:pPr>
        <w:tabs>
          <w:tab w:val="left" w:pos="567"/>
        </w:tabs>
        <w:suppressAutoHyphens/>
        <w:spacing w:before="60" w:after="60"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tel. ......................................</w:t>
      </w:r>
    </w:p>
    <w:p w14:paraId="2C4723A3" w14:textId="77777777" w:rsidR="00221D3F" w:rsidRPr="00F53464" w:rsidRDefault="00221D3F" w:rsidP="00221D3F">
      <w:pPr>
        <w:tabs>
          <w:tab w:val="left" w:pos="567"/>
        </w:tabs>
        <w:suppressAutoHyphens/>
        <w:spacing w:before="60" w:after="60"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e-mail: ……………...….…</w:t>
      </w:r>
    </w:p>
    <w:p w14:paraId="77C8A5CE" w14:textId="77777777" w:rsidR="00221D3F" w:rsidRPr="00F53464" w:rsidRDefault="00221D3F" w:rsidP="00221D3F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</w:p>
    <w:p w14:paraId="0076EBC3" w14:textId="5411FD48" w:rsidR="00C10580" w:rsidRPr="00F53464" w:rsidRDefault="00C10580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dla Wykonawcy</w:t>
      </w:r>
    </w:p>
    <w:p w14:paraId="26555937" w14:textId="28FA2679" w:rsidR="0079736B" w:rsidRPr="00F53464" w:rsidRDefault="0079736B" w:rsidP="00C10580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b/>
          <w:sz w:val="22"/>
          <w:szCs w:val="22"/>
        </w:rPr>
      </w:pPr>
      <w:r w:rsidRPr="00F53464">
        <w:rPr>
          <w:rFonts w:ascii="Arial" w:eastAsia="Arial" w:hAnsi="Arial" w:cs="Arial"/>
          <w:b/>
          <w:sz w:val="22"/>
          <w:szCs w:val="22"/>
        </w:rPr>
        <w:t>Kierownik Budowy</w:t>
      </w:r>
    </w:p>
    <w:p w14:paraId="0D333388" w14:textId="77777777" w:rsidR="00D2289B" w:rsidRPr="00F53464" w:rsidRDefault="00D2289B" w:rsidP="00D2289B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……………………………..</w:t>
      </w:r>
    </w:p>
    <w:p w14:paraId="004C8F73" w14:textId="77777777" w:rsidR="00D2289B" w:rsidRPr="00F53464" w:rsidRDefault="00D2289B" w:rsidP="00D2289B">
      <w:pPr>
        <w:tabs>
          <w:tab w:val="left" w:pos="567"/>
        </w:tabs>
        <w:suppressAutoHyphens/>
        <w:spacing w:before="60" w:after="60" w:line="360" w:lineRule="auto"/>
        <w:ind w:left="471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tel. ......................................</w:t>
      </w:r>
    </w:p>
    <w:p w14:paraId="1427D43F" w14:textId="77777777" w:rsidR="00D2289B" w:rsidRPr="00F53464" w:rsidRDefault="00D2289B" w:rsidP="00D2289B">
      <w:pPr>
        <w:tabs>
          <w:tab w:val="left" w:pos="567"/>
        </w:tabs>
        <w:suppressAutoHyphens/>
        <w:spacing w:before="60" w:after="60"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e-mail: ……………...….…</w:t>
      </w:r>
    </w:p>
    <w:p w14:paraId="52F5F8C4" w14:textId="77777777" w:rsidR="00D2289B" w:rsidRPr="00F53464" w:rsidRDefault="00D2289B" w:rsidP="00D2289B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……………………………..</w:t>
      </w:r>
    </w:p>
    <w:p w14:paraId="41554E45" w14:textId="77777777" w:rsidR="00D2289B" w:rsidRPr="00F53464" w:rsidRDefault="00D2289B" w:rsidP="00D2289B">
      <w:pPr>
        <w:tabs>
          <w:tab w:val="left" w:pos="567"/>
        </w:tabs>
        <w:suppressAutoHyphens/>
        <w:spacing w:before="60" w:after="60"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tel. ......................................</w:t>
      </w:r>
    </w:p>
    <w:p w14:paraId="00A88975" w14:textId="77777777" w:rsidR="00D2289B" w:rsidRPr="00F53464" w:rsidRDefault="00D2289B" w:rsidP="00D2289B">
      <w:pPr>
        <w:tabs>
          <w:tab w:val="left" w:pos="567"/>
        </w:tabs>
        <w:suppressAutoHyphens/>
        <w:spacing w:before="60" w:after="60" w:line="360" w:lineRule="auto"/>
        <w:ind w:left="471"/>
        <w:jc w:val="both"/>
        <w:rPr>
          <w:rFonts w:ascii="Arial" w:eastAsia="Arial" w:hAnsi="Arial" w:cs="Arial"/>
          <w:sz w:val="22"/>
          <w:szCs w:val="22"/>
          <w:lang w:val="en-US"/>
        </w:rPr>
      </w:pPr>
      <w:r w:rsidRPr="00F53464">
        <w:rPr>
          <w:rFonts w:ascii="Arial" w:eastAsia="Arial" w:hAnsi="Arial" w:cs="Arial"/>
          <w:sz w:val="22"/>
          <w:szCs w:val="22"/>
          <w:lang w:val="en-US"/>
        </w:rPr>
        <w:t>e-mail: ……………...….…</w:t>
      </w:r>
    </w:p>
    <w:p w14:paraId="71CA2940" w14:textId="77777777" w:rsidR="00D2289B" w:rsidRPr="00F53464" w:rsidRDefault="00D2289B" w:rsidP="00D2289B">
      <w:pPr>
        <w:tabs>
          <w:tab w:val="left" w:pos="567"/>
        </w:tabs>
        <w:suppressAutoHyphens/>
        <w:spacing w:line="360" w:lineRule="auto"/>
        <w:ind w:left="471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……………………………..</w:t>
      </w:r>
    </w:p>
    <w:p w14:paraId="739D6526" w14:textId="77777777" w:rsidR="00D2289B" w:rsidRPr="00F53464" w:rsidRDefault="00D2289B" w:rsidP="00D2289B">
      <w:pPr>
        <w:tabs>
          <w:tab w:val="left" w:pos="567"/>
        </w:tabs>
        <w:suppressAutoHyphens/>
        <w:spacing w:before="60" w:after="60" w:line="360" w:lineRule="auto"/>
        <w:ind w:left="471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tel. ......................................</w:t>
      </w:r>
    </w:p>
    <w:p w14:paraId="783E4808" w14:textId="77777777" w:rsidR="00D2289B" w:rsidRPr="002D7654" w:rsidRDefault="00D2289B" w:rsidP="00D2289B">
      <w:pPr>
        <w:tabs>
          <w:tab w:val="left" w:pos="567"/>
        </w:tabs>
        <w:suppressAutoHyphens/>
        <w:spacing w:before="60" w:after="60" w:line="360" w:lineRule="auto"/>
        <w:ind w:left="471"/>
        <w:jc w:val="both"/>
        <w:rPr>
          <w:rFonts w:ascii="Arial" w:eastAsia="Arial" w:hAnsi="Arial" w:cs="Arial"/>
          <w:sz w:val="22"/>
          <w:szCs w:val="22"/>
        </w:rPr>
      </w:pPr>
      <w:r w:rsidRPr="00F53464">
        <w:rPr>
          <w:rFonts w:ascii="Arial" w:eastAsia="Arial" w:hAnsi="Arial" w:cs="Arial"/>
          <w:sz w:val="22"/>
          <w:szCs w:val="22"/>
        </w:rPr>
        <w:t>e-mail: ……………...….…</w:t>
      </w:r>
    </w:p>
    <w:p w14:paraId="1AF74468" w14:textId="1304A29E" w:rsidR="00D40F76" w:rsidRPr="00D2289B" w:rsidRDefault="00D40F76" w:rsidP="00E41974">
      <w:pPr>
        <w:rPr>
          <w:rFonts w:ascii="Arial" w:hAnsi="Arial" w:cs="Arial"/>
          <w:b/>
          <w:sz w:val="22"/>
          <w:szCs w:val="22"/>
          <w:lang w:val="en-US"/>
        </w:rPr>
      </w:pPr>
    </w:p>
    <w:sectPr w:rsidR="00D40F76" w:rsidRPr="00D2289B" w:rsidSect="00F724D1">
      <w:headerReference w:type="default" r:id="rId8"/>
      <w:footerReference w:type="even" r:id="rId9"/>
      <w:footerReference w:type="default" r:id="rId10"/>
      <w:pgSz w:w="11906" w:h="16838"/>
      <w:pgMar w:top="2108" w:right="1417" w:bottom="1560" w:left="1372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16F5A2" w14:textId="77777777" w:rsidR="005F4FB9" w:rsidRDefault="005F4FB9">
      <w:r>
        <w:separator/>
      </w:r>
    </w:p>
  </w:endnote>
  <w:endnote w:type="continuationSeparator" w:id="0">
    <w:p w14:paraId="7472B9C2" w14:textId="77777777" w:rsidR="005F4FB9" w:rsidRDefault="005F4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62A500" w14:textId="77777777" w:rsidR="00DF0AD3" w:rsidRDefault="00DF0AD3" w:rsidP="00744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160C2AD" w14:textId="77777777" w:rsidR="00DF0AD3" w:rsidRDefault="00DF0AD3">
    <w:pPr>
      <w:pStyle w:val="Stopka"/>
    </w:pPr>
  </w:p>
  <w:p w14:paraId="181919E0" w14:textId="77777777" w:rsidR="00DF0AD3" w:rsidRDefault="00DF0AD3"/>
  <w:p w14:paraId="1602749A" w14:textId="77777777" w:rsidR="00DF0AD3" w:rsidRDefault="00DF0AD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AB601" w14:textId="753CDED9" w:rsidR="00DF0AD3" w:rsidRDefault="00DF0AD3" w:rsidP="0074495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B0817">
      <w:rPr>
        <w:rStyle w:val="Numerstrony"/>
        <w:noProof/>
      </w:rPr>
      <w:t>19</w:t>
    </w:r>
    <w:r>
      <w:rPr>
        <w:rStyle w:val="Numerstrony"/>
      </w:rPr>
      <w:fldChar w:fldCharType="end"/>
    </w:r>
  </w:p>
  <w:p w14:paraId="7A852564" w14:textId="77777777" w:rsidR="00DF0AD3" w:rsidRDefault="00DF0AD3">
    <w:pPr>
      <w:pStyle w:val="Stopka"/>
    </w:pPr>
  </w:p>
  <w:p w14:paraId="60F87638" w14:textId="77777777" w:rsidR="00DF0AD3" w:rsidRDefault="00DF0AD3"/>
  <w:p w14:paraId="36DC3D27" w14:textId="77777777" w:rsidR="00DF0AD3" w:rsidRDefault="00DF0AD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A7D1A" w14:textId="77777777" w:rsidR="005F4FB9" w:rsidRDefault="005F4FB9">
      <w:r>
        <w:separator/>
      </w:r>
    </w:p>
  </w:footnote>
  <w:footnote w:type="continuationSeparator" w:id="0">
    <w:p w14:paraId="711BC368" w14:textId="77777777" w:rsidR="005F4FB9" w:rsidRDefault="005F4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525E" w14:textId="52D5B6E0" w:rsidR="00DF0AD3" w:rsidRDefault="00DF0AD3" w:rsidP="00F14DC3">
    <w:pPr>
      <w:pStyle w:val="Nagwek"/>
      <w:tabs>
        <w:tab w:val="clear" w:pos="4536"/>
        <w:tab w:val="left" w:pos="6511"/>
      </w:tabs>
      <w:rPr>
        <w:rFonts w:ascii="Arial" w:hAnsi="Arial" w:cs="Arial"/>
        <w:b/>
        <w:bCs/>
        <w:sz w:val="22"/>
        <w:szCs w:val="22"/>
      </w:rPr>
    </w:pPr>
    <w:r>
      <w:rPr>
        <w:noProof/>
      </w:rPr>
      <w:drawing>
        <wp:inline distT="0" distB="0" distL="0" distR="0" wp14:anchorId="56689E51" wp14:editId="068E6D3D">
          <wp:extent cx="2124075" cy="523875"/>
          <wp:effectExtent l="0" t="0" r="9525" b="9525"/>
          <wp:docPr id="927094774" name="Obraz 927094774" descr="MZD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ZD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21015F2E" wp14:editId="4CAD2D05">
          <wp:simplePos x="0" y="0"/>
          <wp:positionH relativeFrom="column">
            <wp:posOffset>3606165</wp:posOffset>
          </wp:positionH>
          <wp:positionV relativeFrom="paragraph">
            <wp:posOffset>3810</wp:posOffset>
          </wp:positionV>
          <wp:extent cx="2160270" cy="521970"/>
          <wp:effectExtent l="0" t="0" r="0" b="0"/>
          <wp:wrapNone/>
          <wp:docPr id="139676596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0270" cy="5219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E28328C" w14:textId="77777777" w:rsidR="00DF0AD3" w:rsidRPr="00F14DC3" w:rsidRDefault="00DF0AD3" w:rsidP="00F14DC3">
    <w:pPr>
      <w:pStyle w:val="Nagwek"/>
      <w:tabs>
        <w:tab w:val="clear" w:pos="4536"/>
        <w:tab w:val="left" w:pos="6511"/>
      </w:tabs>
      <w:jc w:val="center"/>
      <w:rPr>
        <w:rFonts w:ascii="Arial" w:hAnsi="Arial" w:cs="Arial"/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DE3D61"/>
    <w:multiLevelType w:val="multilevel"/>
    <w:tmpl w:val="647C748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4363CA"/>
    <w:multiLevelType w:val="multilevel"/>
    <w:tmpl w:val="83AE191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E685EFA"/>
    <w:multiLevelType w:val="multilevel"/>
    <w:tmpl w:val="213EB4E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10B64EE2"/>
    <w:multiLevelType w:val="hybridMultilevel"/>
    <w:tmpl w:val="88EEA9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12F757A"/>
    <w:multiLevelType w:val="hybridMultilevel"/>
    <w:tmpl w:val="D4ECE472"/>
    <w:lvl w:ilvl="0" w:tplc="694033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  <w:i w:val="0"/>
        <w:color w:val="auto"/>
        <w:sz w:val="22"/>
        <w:szCs w:val="22"/>
      </w:rPr>
    </w:lvl>
    <w:lvl w:ilvl="1" w:tplc="2D56A206">
      <w:start w:val="3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2252A3"/>
    <w:multiLevelType w:val="multilevel"/>
    <w:tmpl w:val="F8E4D4C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6" w15:restartNumberingAfterBreak="0">
    <w:nsid w:val="173A37DA"/>
    <w:multiLevelType w:val="multilevel"/>
    <w:tmpl w:val="4CA0151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7C6530"/>
    <w:multiLevelType w:val="hybridMultilevel"/>
    <w:tmpl w:val="428A00D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BC75471"/>
    <w:multiLevelType w:val="multilevel"/>
    <w:tmpl w:val="953CAC34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C4D7A33"/>
    <w:multiLevelType w:val="hybridMultilevel"/>
    <w:tmpl w:val="53E0177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3C3366B"/>
    <w:multiLevelType w:val="multilevel"/>
    <w:tmpl w:val="B8AAC9D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49936DF"/>
    <w:multiLevelType w:val="hybridMultilevel"/>
    <w:tmpl w:val="04EAEE7A"/>
    <w:lvl w:ilvl="0" w:tplc="7D5811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E66682"/>
    <w:multiLevelType w:val="multilevel"/>
    <w:tmpl w:val="D0420F9E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3" w15:restartNumberingAfterBreak="0">
    <w:nsid w:val="2BB860A7"/>
    <w:multiLevelType w:val="hybridMultilevel"/>
    <w:tmpl w:val="88EEA9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C0D1BA4"/>
    <w:multiLevelType w:val="multilevel"/>
    <w:tmpl w:val="01DEE2D6"/>
    <w:lvl w:ilvl="0">
      <w:start w:val="18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2DD33EB7"/>
    <w:multiLevelType w:val="multilevel"/>
    <w:tmpl w:val="AEE4D95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3AB5AE5"/>
    <w:multiLevelType w:val="multilevel"/>
    <w:tmpl w:val="7616CFA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669267F"/>
    <w:multiLevelType w:val="multilevel"/>
    <w:tmpl w:val="12F24C5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547266"/>
    <w:multiLevelType w:val="hybridMultilevel"/>
    <w:tmpl w:val="88EEA9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18C580E"/>
    <w:multiLevelType w:val="hybridMultilevel"/>
    <w:tmpl w:val="88EEA9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321140B"/>
    <w:multiLevelType w:val="singleLevel"/>
    <w:tmpl w:val="37CCE4C6"/>
    <w:lvl w:ilvl="0">
      <w:start w:val="1"/>
      <w:numFmt w:val="decimal"/>
      <w:pStyle w:val="Rub1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1" w15:restartNumberingAfterBreak="0">
    <w:nsid w:val="43C232BB"/>
    <w:multiLevelType w:val="hybridMultilevel"/>
    <w:tmpl w:val="88EEA9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5BC7248"/>
    <w:multiLevelType w:val="hybridMultilevel"/>
    <w:tmpl w:val="88EEA9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5DD77FB"/>
    <w:multiLevelType w:val="multilevel"/>
    <w:tmpl w:val="01DEE2D6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7C10BA8"/>
    <w:multiLevelType w:val="multilevel"/>
    <w:tmpl w:val="B3902D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4AFE2656"/>
    <w:multiLevelType w:val="multilevel"/>
    <w:tmpl w:val="4CA0151C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0D70A84"/>
    <w:multiLevelType w:val="multilevel"/>
    <w:tmpl w:val="83AE1918"/>
    <w:lvl w:ilvl="0">
      <w:start w:val="20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49F1A9F"/>
    <w:multiLevelType w:val="multilevel"/>
    <w:tmpl w:val="5C84AD56"/>
    <w:lvl w:ilvl="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 w15:restartNumberingAfterBreak="0">
    <w:nsid w:val="55706C55"/>
    <w:multiLevelType w:val="hybridMultilevel"/>
    <w:tmpl w:val="8110C8E4"/>
    <w:lvl w:ilvl="0" w:tplc="33F21260">
      <w:start w:val="1"/>
      <w:numFmt w:val="ordinal"/>
      <w:pStyle w:val="Considrant"/>
      <w:lvlText w:val="%1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8954E2"/>
    <w:multiLevelType w:val="multilevel"/>
    <w:tmpl w:val="14705826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A246E92"/>
    <w:multiLevelType w:val="multilevel"/>
    <w:tmpl w:val="3F32BAF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AA64FE2"/>
    <w:multiLevelType w:val="hybridMultilevel"/>
    <w:tmpl w:val="88EEA92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D392413"/>
    <w:multiLevelType w:val="multilevel"/>
    <w:tmpl w:val="80A2393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0B96C5E"/>
    <w:multiLevelType w:val="hybridMultilevel"/>
    <w:tmpl w:val="2F7ACD34"/>
    <w:lvl w:ilvl="0" w:tplc="83A4A494">
      <w:start w:val="2"/>
      <w:numFmt w:val="upperRoman"/>
      <w:pStyle w:val="Listapunktowan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1E4364D"/>
    <w:multiLevelType w:val="multilevel"/>
    <w:tmpl w:val="B84CD4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658163D0"/>
    <w:multiLevelType w:val="multilevel"/>
    <w:tmpl w:val="FF04F8FA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7815DBE"/>
    <w:multiLevelType w:val="multilevel"/>
    <w:tmpl w:val="B84CD428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A42642"/>
    <w:multiLevelType w:val="multilevel"/>
    <w:tmpl w:val="12F24C5E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FE1F0A"/>
    <w:multiLevelType w:val="multilevel"/>
    <w:tmpl w:val="CE1ECB7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71268419">
    <w:abstractNumId w:val="33"/>
  </w:num>
  <w:num w:numId="2" w16cid:durableId="779643602">
    <w:abstractNumId w:val="28"/>
  </w:num>
  <w:num w:numId="3" w16cid:durableId="225070407">
    <w:abstractNumId w:val="20"/>
  </w:num>
  <w:num w:numId="4" w16cid:durableId="1962609507">
    <w:abstractNumId w:val="9"/>
  </w:num>
  <w:num w:numId="5" w16cid:durableId="2081361852">
    <w:abstractNumId w:val="24"/>
  </w:num>
  <w:num w:numId="6" w16cid:durableId="229577210">
    <w:abstractNumId w:val="32"/>
  </w:num>
  <w:num w:numId="7" w16cid:durableId="1461722292">
    <w:abstractNumId w:val="5"/>
  </w:num>
  <w:num w:numId="8" w16cid:durableId="155270378">
    <w:abstractNumId w:val="0"/>
  </w:num>
  <w:num w:numId="9" w16cid:durableId="1071465534">
    <w:abstractNumId w:val="2"/>
  </w:num>
  <w:num w:numId="10" w16cid:durableId="1589921140">
    <w:abstractNumId w:val="15"/>
  </w:num>
  <w:num w:numId="11" w16cid:durableId="1028333174">
    <w:abstractNumId w:val="35"/>
  </w:num>
  <w:num w:numId="12" w16cid:durableId="1147818374">
    <w:abstractNumId w:val="10"/>
  </w:num>
  <w:num w:numId="13" w16cid:durableId="932786551">
    <w:abstractNumId w:val="27"/>
  </w:num>
  <w:num w:numId="14" w16cid:durableId="363748824">
    <w:abstractNumId w:val="23"/>
  </w:num>
  <w:num w:numId="15" w16cid:durableId="1385639232">
    <w:abstractNumId w:val="29"/>
  </w:num>
  <w:num w:numId="16" w16cid:durableId="1158349240">
    <w:abstractNumId w:val="25"/>
  </w:num>
  <w:num w:numId="17" w16cid:durableId="498270989">
    <w:abstractNumId w:val="8"/>
  </w:num>
  <w:num w:numId="18" w16cid:durableId="141623309">
    <w:abstractNumId w:val="14"/>
  </w:num>
  <w:num w:numId="19" w16cid:durableId="1408966218">
    <w:abstractNumId w:val="37"/>
  </w:num>
  <w:num w:numId="20" w16cid:durableId="1069696349">
    <w:abstractNumId w:val="38"/>
  </w:num>
  <w:num w:numId="21" w16cid:durableId="1011491232">
    <w:abstractNumId w:val="16"/>
  </w:num>
  <w:num w:numId="22" w16cid:durableId="1252423082">
    <w:abstractNumId w:val="12"/>
  </w:num>
  <w:num w:numId="23" w16cid:durableId="838275613">
    <w:abstractNumId w:val="6"/>
  </w:num>
  <w:num w:numId="24" w16cid:durableId="2138645338">
    <w:abstractNumId w:val="1"/>
  </w:num>
  <w:num w:numId="25" w16cid:durableId="832374476">
    <w:abstractNumId w:val="34"/>
  </w:num>
  <w:num w:numId="26" w16cid:durableId="583881431">
    <w:abstractNumId w:val="7"/>
  </w:num>
  <w:num w:numId="27" w16cid:durableId="1974673310">
    <w:abstractNumId w:val="31"/>
  </w:num>
  <w:num w:numId="28" w16cid:durableId="120735158">
    <w:abstractNumId w:val="21"/>
  </w:num>
  <w:num w:numId="29" w16cid:durableId="506797390">
    <w:abstractNumId w:val="3"/>
  </w:num>
  <w:num w:numId="30" w16cid:durableId="1940867078">
    <w:abstractNumId w:val="22"/>
  </w:num>
  <w:num w:numId="31" w16cid:durableId="848329383">
    <w:abstractNumId w:val="19"/>
  </w:num>
  <w:num w:numId="32" w16cid:durableId="1518154450">
    <w:abstractNumId w:val="13"/>
  </w:num>
  <w:num w:numId="33" w16cid:durableId="407922844">
    <w:abstractNumId w:val="30"/>
  </w:num>
  <w:num w:numId="34" w16cid:durableId="989674937">
    <w:abstractNumId w:val="18"/>
  </w:num>
  <w:num w:numId="35" w16cid:durableId="855117466">
    <w:abstractNumId w:val="17"/>
  </w:num>
  <w:num w:numId="36" w16cid:durableId="1247956873">
    <w:abstractNumId w:val="26"/>
  </w:num>
  <w:num w:numId="37" w16cid:durableId="514462977">
    <w:abstractNumId w:val="36"/>
  </w:num>
  <w:num w:numId="38" w16cid:durableId="1092773479">
    <w:abstractNumId w:val="4"/>
  </w:num>
  <w:num w:numId="39" w16cid:durableId="3102131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62A"/>
    <w:rsid w:val="00005ACD"/>
    <w:rsid w:val="00005BA3"/>
    <w:rsid w:val="00007695"/>
    <w:rsid w:val="00012199"/>
    <w:rsid w:val="000126F8"/>
    <w:rsid w:val="000139BF"/>
    <w:rsid w:val="00014812"/>
    <w:rsid w:val="000154CB"/>
    <w:rsid w:val="0001711E"/>
    <w:rsid w:val="00020B25"/>
    <w:rsid w:val="00022612"/>
    <w:rsid w:val="00027D3D"/>
    <w:rsid w:val="00031480"/>
    <w:rsid w:val="00032420"/>
    <w:rsid w:val="000328CF"/>
    <w:rsid w:val="00033420"/>
    <w:rsid w:val="000341C9"/>
    <w:rsid w:val="00034B1F"/>
    <w:rsid w:val="00041A88"/>
    <w:rsid w:val="00047161"/>
    <w:rsid w:val="00047629"/>
    <w:rsid w:val="00050E08"/>
    <w:rsid w:val="000514FC"/>
    <w:rsid w:val="00051CBA"/>
    <w:rsid w:val="00052A3D"/>
    <w:rsid w:val="00054B82"/>
    <w:rsid w:val="000561E5"/>
    <w:rsid w:val="00056A7D"/>
    <w:rsid w:val="00056A94"/>
    <w:rsid w:val="000574E2"/>
    <w:rsid w:val="00057BB0"/>
    <w:rsid w:val="00064AF1"/>
    <w:rsid w:val="00064F39"/>
    <w:rsid w:val="00064FF7"/>
    <w:rsid w:val="00065369"/>
    <w:rsid w:val="00065B1B"/>
    <w:rsid w:val="000665F0"/>
    <w:rsid w:val="000671AE"/>
    <w:rsid w:val="00072768"/>
    <w:rsid w:val="0007574B"/>
    <w:rsid w:val="00077B8E"/>
    <w:rsid w:val="00077D79"/>
    <w:rsid w:val="000811D1"/>
    <w:rsid w:val="00085B4F"/>
    <w:rsid w:val="0009041C"/>
    <w:rsid w:val="00091488"/>
    <w:rsid w:val="000927D9"/>
    <w:rsid w:val="00092F3B"/>
    <w:rsid w:val="000947AC"/>
    <w:rsid w:val="00094BD4"/>
    <w:rsid w:val="00094C02"/>
    <w:rsid w:val="000A0AD3"/>
    <w:rsid w:val="000A4ACF"/>
    <w:rsid w:val="000A6645"/>
    <w:rsid w:val="000B1ECF"/>
    <w:rsid w:val="000B344D"/>
    <w:rsid w:val="000B5943"/>
    <w:rsid w:val="000B6922"/>
    <w:rsid w:val="000C1B39"/>
    <w:rsid w:val="000C26F3"/>
    <w:rsid w:val="000C57B2"/>
    <w:rsid w:val="000C5B90"/>
    <w:rsid w:val="000D0B3D"/>
    <w:rsid w:val="000D19B0"/>
    <w:rsid w:val="000D4C7F"/>
    <w:rsid w:val="000D557E"/>
    <w:rsid w:val="000D58B4"/>
    <w:rsid w:val="000D60CC"/>
    <w:rsid w:val="000E0218"/>
    <w:rsid w:val="000E3070"/>
    <w:rsid w:val="000E4AAB"/>
    <w:rsid w:val="000E5E42"/>
    <w:rsid w:val="000E656D"/>
    <w:rsid w:val="000F06BE"/>
    <w:rsid w:val="000F128E"/>
    <w:rsid w:val="000F2604"/>
    <w:rsid w:val="000F48D2"/>
    <w:rsid w:val="000F4D09"/>
    <w:rsid w:val="000F5F24"/>
    <w:rsid w:val="000F6AEA"/>
    <w:rsid w:val="000F75FC"/>
    <w:rsid w:val="001013FC"/>
    <w:rsid w:val="00101CB0"/>
    <w:rsid w:val="00104849"/>
    <w:rsid w:val="0010599C"/>
    <w:rsid w:val="001077EA"/>
    <w:rsid w:val="00114CDE"/>
    <w:rsid w:val="00114F6B"/>
    <w:rsid w:val="001152AF"/>
    <w:rsid w:val="00116180"/>
    <w:rsid w:val="00117A98"/>
    <w:rsid w:val="001211B1"/>
    <w:rsid w:val="00122E6E"/>
    <w:rsid w:val="00123A34"/>
    <w:rsid w:val="00124121"/>
    <w:rsid w:val="00131777"/>
    <w:rsid w:val="00131968"/>
    <w:rsid w:val="00134DD2"/>
    <w:rsid w:val="0013520D"/>
    <w:rsid w:val="001367BE"/>
    <w:rsid w:val="00141746"/>
    <w:rsid w:val="001460F9"/>
    <w:rsid w:val="001464ED"/>
    <w:rsid w:val="00151D43"/>
    <w:rsid w:val="00154F05"/>
    <w:rsid w:val="0015662B"/>
    <w:rsid w:val="001576A4"/>
    <w:rsid w:val="00160F4A"/>
    <w:rsid w:val="0016178B"/>
    <w:rsid w:val="00164AD2"/>
    <w:rsid w:val="001651F1"/>
    <w:rsid w:val="001675DC"/>
    <w:rsid w:val="00172825"/>
    <w:rsid w:val="001815FC"/>
    <w:rsid w:val="0018425C"/>
    <w:rsid w:val="00184EF4"/>
    <w:rsid w:val="00185628"/>
    <w:rsid w:val="00185EA0"/>
    <w:rsid w:val="00190654"/>
    <w:rsid w:val="001918F7"/>
    <w:rsid w:val="00194E54"/>
    <w:rsid w:val="00196E28"/>
    <w:rsid w:val="001A0B6D"/>
    <w:rsid w:val="001A0DC8"/>
    <w:rsid w:val="001A16D9"/>
    <w:rsid w:val="001A27FB"/>
    <w:rsid w:val="001B29E2"/>
    <w:rsid w:val="001B2BC9"/>
    <w:rsid w:val="001B2DE3"/>
    <w:rsid w:val="001B3F26"/>
    <w:rsid w:val="001B413C"/>
    <w:rsid w:val="001B5781"/>
    <w:rsid w:val="001C0A54"/>
    <w:rsid w:val="001C2FA0"/>
    <w:rsid w:val="001D057C"/>
    <w:rsid w:val="001D212E"/>
    <w:rsid w:val="001D2463"/>
    <w:rsid w:val="001D2AC8"/>
    <w:rsid w:val="001D3936"/>
    <w:rsid w:val="001E0662"/>
    <w:rsid w:val="001E71D6"/>
    <w:rsid w:val="001F1447"/>
    <w:rsid w:val="001F3CA8"/>
    <w:rsid w:val="001F3F4A"/>
    <w:rsid w:val="001F64C3"/>
    <w:rsid w:val="001F6B3D"/>
    <w:rsid w:val="001F6DA9"/>
    <w:rsid w:val="001F7366"/>
    <w:rsid w:val="001F745B"/>
    <w:rsid w:val="002004BF"/>
    <w:rsid w:val="00201F28"/>
    <w:rsid w:val="00202833"/>
    <w:rsid w:val="00203F83"/>
    <w:rsid w:val="00207818"/>
    <w:rsid w:val="0021069A"/>
    <w:rsid w:val="00210A42"/>
    <w:rsid w:val="00211B0C"/>
    <w:rsid w:val="002120F8"/>
    <w:rsid w:val="00213B3E"/>
    <w:rsid w:val="00213C99"/>
    <w:rsid w:val="00213CA6"/>
    <w:rsid w:val="002143E1"/>
    <w:rsid w:val="002160AA"/>
    <w:rsid w:val="00216D71"/>
    <w:rsid w:val="00221D3F"/>
    <w:rsid w:val="00224237"/>
    <w:rsid w:val="00224290"/>
    <w:rsid w:val="00225C74"/>
    <w:rsid w:val="00226D2C"/>
    <w:rsid w:val="00227398"/>
    <w:rsid w:val="00231086"/>
    <w:rsid w:val="00235A94"/>
    <w:rsid w:val="0023654B"/>
    <w:rsid w:val="002407EB"/>
    <w:rsid w:val="00241563"/>
    <w:rsid w:val="0024244A"/>
    <w:rsid w:val="00243E72"/>
    <w:rsid w:val="00245AE8"/>
    <w:rsid w:val="00246299"/>
    <w:rsid w:val="002505BB"/>
    <w:rsid w:val="00250B7F"/>
    <w:rsid w:val="002511F9"/>
    <w:rsid w:val="002529B5"/>
    <w:rsid w:val="00256DF7"/>
    <w:rsid w:val="00256F8B"/>
    <w:rsid w:val="00261A55"/>
    <w:rsid w:val="00261F94"/>
    <w:rsid w:val="00267A58"/>
    <w:rsid w:val="00271CC2"/>
    <w:rsid w:val="0027469F"/>
    <w:rsid w:val="00275BFC"/>
    <w:rsid w:val="00276872"/>
    <w:rsid w:val="00276A07"/>
    <w:rsid w:val="00280976"/>
    <w:rsid w:val="002814BE"/>
    <w:rsid w:val="0028322C"/>
    <w:rsid w:val="0029440F"/>
    <w:rsid w:val="00296D67"/>
    <w:rsid w:val="002A34F5"/>
    <w:rsid w:val="002A5ECD"/>
    <w:rsid w:val="002A66E7"/>
    <w:rsid w:val="002A77E1"/>
    <w:rsid w:val="002B0F8A"/>
    <w:rsid w:val="002B3AD0"/>
    <w:rsid w:val="002B6055"/>
    <w:rsid w:val="002C1653"/>
    <w:rsid w:val="002C3525"/>
    <w:rsid w:val="002C37F2"/>
    <w:rsid w:val="002C4B8F"/>
    <w:rsid w:val="002C72A1"/>
    <w:rsid w:val="002C73A7"/>
    <w:rsid w:val="002C7EDB"/>
    <w:rsid w:val="002D1F91"/>
    <w:rsid w:val="002D3BC3"/>
    <w:rsid w:val="002D4DF2"/>
    <w:rsid w:val="002D5D98"/>
    <w:rsid w:val="002D6CC5"/>
    <w:rsid w:val="002D6EDD"/>
    <w:rsid w:val="002D7654"/>
    <w:rsid w:val="002D77F2"/>
    <w:rsid w:val="002E5DD7"/>
    <w:rsid w:val="002E7359"/>
    <w:rsid w:val="002F0D1D"/>
    <w:rsid w:val="003016B7"/>
    <w:rsid w:val="0030178F"/>
    <w:rsid w:val="00303208"/>
    <w:rsid w:val="0030347A"/>
    <w:rsid w:val="003049E2"/>
    <w:rsid w:val="0031215F"/>
    <w:rsid w:val="003128A6"/>
    <w:rsid w:val="00313F30"/>
    <w:rsid w:val="00316431"/>
    <w:rsid w:val="00317D9F"/>
    <w:rsid w:val="00322A47"/>
    <w:rsid w:val="00322CC8"/>
    <w:rsid w:val="003233EB"/>
    <w:rsid w:val="00323D68"/>
    <w:rsid w:val="00325480"/>
    <w:rsid w:val="00325DD2"/>
    <w:rsid w:val="0033149E"/>
    <w:rsid w:val="003359B8"/>
    <w:rsid w:val="003436EC"/>
    <w:rsid w:val="00344D82"/>
    <w:rsid w:val="00346C36"/>
    <w:rsid w:val="0035022E"/>
    <w:rsid w:val="00353A7D"/>
    <w:rsid w:val="003559AF"/>
    <w:rsid w:val="00357B62"/>
    <w:rsid w:val="003613AC"/>
    <w:rsid w:val="0036146C"/>
    <w:rsid w:val="00361D3D"/>
    <w:rsid w:val="003645B9"/>
    <w:rsid w:val="00372D3A"/>
    <w:rsid w:val="00374772"/>
    <w:rsid w:val="003765D7"/>
    <w:rsid w:val="003840FF"/>
    <w:rsid w:val="00385A4C"/>
    <w:rsid w:val="00386D93"/>
    <w:rsid w:val="00390A0C"/>
    <w:rsid w:val="00390BEF"/>
    <w:rsid w:val="00391A5A"/>
    <w:rsid w:val="00392046"/>
    <w:rsid w:val="003934BA"/>
    <w:rsid w:val="00395056"/>
    <w:rsid w:val="00395BFD"/>
    <w:rsid w:val="00395EB5"/>
    <w:rsid w:val="0039665F"/>
    <w:rsid w:val="00397EFA"/>
    <w:rsid w:val="003A105E"/>
    <w:rsid w:val="003A1B8B"/>
    <w:rsid w:val="003A2BC6"/>
    <w:rsid w:val="003A510E"/>
    <w:rsid w:val="003B15EB"/>
    <w:rsid w:val="003C0209"/>
    <w:rsid w:val="003C1246"/>
    <w:rsid w:val="003C2CB8"/>
    <w:rsid w:val="003C3220"/>
    <w:rsid w:val="003C4390"/>
    <w:rsid w:val="003C518F"/>
    <w:rsid w:val="003D34FA"/>
    <w:rsid w:val="003D3D72"/>
    <w:rsid w:val="003D3FD5"/>
    <w:rsid w:val="003D42D8"/>
    <w:rsid w:val="003E0B7A"/>
    <w:rsid w:val="003E3A95"/>
    <w:rsid w:val="003E531F"/>
    <w:rsid w:val="003F0FF5"/>
    <w:rsid w:val="003F248F"/>
    <w:rsid w:val="003F3D78"/>
    <w:rsid w:val="003F546A"/>
    <w:rsid w:val="003F5E0E"/>
    <w:rsid w:val="003F7810"/>
    <w:rsid w:val="004022EB"/>
    <w:rsid w:val="004068DD"/>
    <w:rsid w:val="00406A86"/>
    <w:rsid w:val="0040776A"/>
    <w:rsid w:val="004103B7"/>
    <w:rsid w:val="00410FCE"/>
    <w:rsid w:val="004110F3"/>
    <w:rsid w:val="00411F53"/>
    <w:rsid w:val="0041262A"/>
    <w:rsid w:val="00412D7D"/>
    <w:rsid w:val="004242CD"/>
    <w:rsid w:val="0042528E"/>
    <w:rsid w:val="004266DB"/>
    <w:rsid w:val="00426784"/>
    <w:rsid w:val="00426FAF"/>
    <w:rsid w:val="00431275"/>
    <w:rsid w:val="0043612B"/>
    <w:rsid w:val="00440BDA"/>
    <w:rsid w:val="00442770"/>
    <w:rsid w:val="004444DF"/>
    <w:rsid w:val="00444FAD"/>
    <w:rsid w:val="00445575"/>
    <w:rsid w:val="00445DC8"/>
    <w:rsid w:val="00446782"/>
    <w:rsid w:val="0045250D"/>
    <w:rsid w:val="00452904"/>
    <w:rsid w:val="00452B22"/>
    <w:rsid w:val="00453439"/>
    <w:rsid w:val="00455319"/>
    <w:rsid w:val="0045613B"/>
    <w:rsid w:val="00457841"/>
    <w:rsid w:val="00457907"/>
    <w:rsid w:val="00457B70"/>
    <w:rsid w:val="004615F1"/>
    <w:rsid w:val="004633D1"/>
    <w:rsid w:val="00465448"/>
    <w:rsid w:val="00466274"/>
    <w:rsid w:val="004662D1"/>
    <w:rsid w:val="00471F0A"/>
    <w:rsid w:val="00474520"/>
    <w:rsid w:val="00475216"/>
    <w:rsid w:val="004768CC"/>
    <w:rsid w:val="00477F27"/>
    <w:rsid w:val="00480D1E"/>
    <w:rsid w:val="00481933"/>
    <w:rsid w:val="00484D58"/>
    <w:rsid w:val="004869EB"/>
    <w:rsid w:val="00487800"/>
    <w:rsid w:val="00492CA0"/>
    <w:rsid w:val="00492ECD"/>
    <w:rsid w:val="00493773"/>
    <w:rsid w:val="00494806"/>
    <w:rsid w:val="00495A20"/>
    <w:rsid w:val="0049741A"/>
    <w:rsid w:val="00497772"/>
    <w:rsid w:val="004A15EA"/>
    <w:rsid w:val="004A1FC6"/>
    <w:rsid w:val="004B095F"/>
    <w:rsid w:val="004B2DC4"/>
    <w:rsid w:val="004B3428"/>
    <w:rsid w:val="004B3D68"/>
    <w:rsid w:val="004B77AE"/>
    <w:rsid w:val="004C1F26"/>
    <w:rsid w:val="004C2155"/>
    <w:rsid w:val="004C248C"/>
    <w:rsid w:val="004C55A0"/>
    <w:rsid w:val="004C69D2"/>
    <w:rsid w:val="004C6CC8"/>
    <w:rsid w:val="004D104F"/>
    <w:rsid w:val="004D15BD"/>
    <w:rsid w:val="004D2190"/>
    <w:rsid w:val="004D392E"/>
    <w:rsid w:val="004D7E44"/>
    <w:rsid w:val="004E0A2D"/>
    <w:rsid w:val="004E173A"/>
    <w:rsid w:val="004E4483"/>
    <w:rsid w:val="004E6CB9"/>
    <w:rsid w:val="004E6D66"/>
    <w:rsid w:val="004F0F8A"/>
    <w:rsid w:val="004F3CEC"/>
    <w:rsid w:val="004F3D4C"/>
    <w:rsid w:val="004F4ED3"/>
    <w:rsid w:val="004F5A54"/>
    <w:rsid w:val="004F5E6B"/>
    <w:rsid w:val="004F6311"/>
    <w:rsid w:val="00503DD9"/>
    <w:rsid w:val="005063D9"/>
    <w:rsid w:val="00507FD9"/>
    <w:rsid w:val="00510EE5"/>
    <w:rsid w:val="00511392"/>
    <w:rsid w:val="00513DD0"/>
    <w:rsid w:val="00516F0B"/>
    <w:rsid w:val="00521A65"/>
    <w:rsid w:val="00522EEC"/>
    <w:rsid w:val="00523139"/>
    <w:rsid w:val="0052443B"/>
    <w:rsid w:val="00525B79"/>
    <w:rsid w:val="00526245"/>
    <w:rsid w:val="005264D8"/>
    <w:rsid w:val="005267D1"/>
    <w:rsid w:val="005278F6"/>
    <w:rsid w:val="0053500D"/>
    <w:rsid w:val="0054125F"/>
    <w:rsid w:val="00541B0A"/>
    <w:rsid w:val="00547918"/>
    <w:rsid w:val="0055142A"/>
    <w:rsid w:val="00553CB9"/>
    <w:rsid w:val="00555138"/>
    <w:rsid w:val="00555F68"/>
    <w:rsid w:val="00556021"/>
    <w:rsid w:val="005568A6"/>
    <w:rsid w:val="00560662"/>
    <w:rsid w:val="005626B0"/>
    <w:rsid w:val="00562E1B"/>
    <w:rsid w:val="00564C1D"/>
    <w:rsid w:val="00565095"/>
    <w:rsid w:val="0057018F"/>
    <w:rsid w:val="00570DE0"/>
    <w:rsid w:val="00571CF0"/>
    <w:rsid w:val="00573774"/>
    <w:rsid w:val="00574137"/>
    <w:rsid w:val="0057597F"/>
    <w:rsid w:val="00576694"/>
    <w:rsid w:val="005768AB"/>
    <w:rsid w:val="0057754C"/>
    <w:rsid w:val="0058001F"/>
    <w:rsid w:val="0058188B"/>
    <w:rsid w:val="00582254"/>
    <w:rsid w:val="005828B5"/>
    <w:rsid w:val="00585056"/>
    <w:rsid w:val="0058600E"/>
    <w:rsid w:val="0058615A"/>
    <w:rsid w:val="00586D8F"/>
    <w:rsid w:val="005878CB"/>
    <w:rsid w:val="00590FD9"/>
    <w:rsid w:val="00591A8D"/>
    <w:rsid w:val="00594BAB"/>
    <w:rsid w:val="00596B91"/>
    <w:rsid w:val="005A0817"/>
    <w:rsid w:val="005A3CB7"/>
    <w:rsid w:val="005A4675"/>
    <w:rsid w:val="005A4A65"/>
    <w:rsid w:val="005B0DD3"/>
    <w:rsid w:val="005B7FBC"/>
    <w:rsid w:val="005C6059"/>
    <w:rsid w:val="005C6BC6"/>
    <w:rsid w:val="005C7015"/>
    <w:rsid w:val="005C798D"/>
    <w:rsid w:val="005D3DDA"/>
    <w:rsid w:val="005D58FC"/>
    <w:rsid w:val="005D6D61"/>
    <w:rsid w:val="005E39B2"/>
    <w:rsid w:val="005E5BB5"/>
    <w:rsid w:val="005E7122"/>
    <w:rsid w:val="005F0B1B"/>
    <w:rsid w:val="005F3641"/>
    <w:rsid w:val="005F4FB9"/>
    <w:rsid w:val="005F547D"/>
    <w:rsid w:val="00601211"/>
    <w:rsid w:val="0060185A"/>
    <w:rsid w:val="00601E36"/>
    <w:rsid w:val="00604799"/>
    <w:rsid w:val="006071A5"/>
    <w:rsid w:val="006147CF"/>
    <w:rsid w:val="00614A02"/>
    <w:rsid w:val="00615278"/>
    <w:rsid w:val="00615318"/>
    <w:rsid w:val="006153C2"/>
    <w:rsid w:val="0062260D"/>
    <w:rsid w:val="00625489"/>
    <w:rsid w:val="006273E0"/>
    <w:rsid w:val="0062781C"/>
    <w:rsid w:val="006356F1"/>
    <w:rsid w:val="00636462"/>
    <w:rsid w:val="00637DF9"/>
    <w:rsid w:val="00641E70"/>
    <w:rsid w:val="00642606"/>
    <w:rsid w:val="006428EB"/>
    <w:rsid w:val="00643FEC"/>
    <w:rsid w:val="00646516"/>
    <w:rsid w:val="00647151"/>
    <w:rsid w:val="0065027C"/>
    <w:rsid w:val="00654C6F"/>
    <w:rsid w:val="00661E00"/>
    <w:rsid w:val="006642D0"/>
    <w:rsid w:val="006666E6"/>
    <w:rsid w:val="00670118"/>
    <w:rsid w:val="00670EB2"/>
    <w:rsid w:val="00670EF0"/>
    <w:rsid w:val="00671D97"/>
    <w:rsid w:val="006726C7"/>
    <w:rsid w:val="006748D3"/>
    <w:rsid w:val="00675B1F"/>
    <w:rsid w:val="00677EFC"/>
    <w:rsid w:val="00681DA4"/>
    <w:rsid w:val="006839CF"/>
    <w:rsid w:val="00683A0A"/>
    <w:rsid w:val="00690294"/>
    <w:rsid w:val="00691A0C"/>
    <w:rsid w:val="006920F4"/>
    <w:rsid w:val="00693D36"/>
    <w:rsid w:val="006947BD"/>
    <w:rsid w:val="00695091"/>
    <w:rsid w:val="00696772"/>
    <w:rsid w:val="006968DE"/>
    <w:rsid w:val="006A25E8"/>
    <w:rsid w:val="006A3CA3"/>
    <w:rsid w:val="006A53BE"/>
    <w:rsid w:val="006A67D5"/>
    <w:rsid w:val="006A7EAB"/>
    <w:rsid w:val="006B1BB2"/>
    <w:rsid w:val="006B1EE8"/>
    <w:rsid w:val="006B373D"/>
    <w:rsid w:val="006B3A78"/>
    <w:rsid w:val="006B4182"/>
    <w:rsid w:val="006B564E"/>
    <w:rsid w:val="006C030D"/>
    <w:rsid w:val="006C31D7"/>
    <w:rsid w:val="006C3DE7"/>
    <w:rsid w:val="006C472A"/>
    <w:rsid w:val="006C4759"/>
    <w:rsid w:val="006C7AB9"/>
    <w:rsid w:val="006D1F40"/>
    <w:rsid w:val="006D3792"/>
    <w:rsid w:val="006D559A"/>
    <w:rsid w:val="006D5DEF"/>
    <w:rsid w:val="006D6754"/>
    <w:rsid w:val="006D751B"/>
    <w:rsid w:val="006D7AEC"/>
    <w:rsid w:val="006E03AD"/>
    <w:rsid w:val="006E164C"/>
    <w:rsid w:val="006E1D7D"/>
    <w:rsid w:val="006F32B9"/>
    <w:rsid w:val="006F4EE1"/>
    <w:rsid w:val="006F73C3"/>
    <w:rsid w:val="0070038A"/>
    <w:rsid w:val="00702C3B"/>
    <w:rsid w:val="007043BA"/>
    <w:rsid w:val="00704C4A"/>
    <w:rsid w:val="00705FC0"/>
    <w:rsid w:val="00706168"/>
    <w:rsid w:val="00710A49"/>
    <w:rsid w:val="00710A73"/>
    <w:rsid w:val="00711C53"/>
    <w:rsid w:val="00716A8D"/>
    <w:rsid w:val="00720955"/>
    <w:rsid w:val="00720B2F"/>
    <w:rsid w:val="00720FEA"/>
    <w:rsid w:val="00721AB0"/>
    <w:rsid w:val="00724FEB"/>
    <w:rsid w:val="00726135"/>
    <w:rsid w:val="00726769"/>
    <w:rsid w:val="00727911"/>
    <w:rsid w:val="007302EA"/>
    <w:rsid w:val="0073100B"/>
    <w:rsid w:val="00731DBC"/>
    <w:rsid w:val="0073282E"/>
    <w:rsid w:val="0073387F"/>
    <w:rsid w:val="00734886"/>
    <w:rsid w:val="00734DAB"/>
    <w:rsid w:val="007363F6"/>
    <w:rsid w:val="00741CF1"/>
    <w:rsid w:val="00744959"/>
    <w:rsid w:val="00746298"/>
    <w:rsid w:val="007502F1"/>
    <w:rsid w:val="0075308D"/>
    <w:rsid w:val="00755E3F"/>
    <w:rsid w:val="0075696C"/>
    <w:rsid w:val="00756D09"/>
    <w:rsid w:val="007648AF"/>
    <w:rsid w:val="00765170"/>
    <w:rsid w:val="007675EC"/>
    <w:rsid w:val="00773517"/>
    <w:rsid w:val="007804BA"/>
    <w:rsid w:val="007807D3"/>
    <w:rsid w:val="00783CDD"/>
    <w:rsid w:val="007844CC"/>
    <w:rsid w:val="00785B58"/>
    <w:rsid w:val="00787EFB"/>
    <w:rsid w:val="00791E81"/>
    <w:rsid w:val="007941DB"/>
    <w:rsid w:val="0079736B"/>
    <w:rsid w:val="007A12D1"/>
    <w:rsid w:val="007A3937"/>
    <w:rsid w:val="007A5F2C"/>
    <w:rsid w:val="007A637C"/>
    <w:rsid w:val="007A7EF2"/>
    <w:rsid w:val="007B28B5"/>
    <w:rsid w:val="007B7382"/>
    <w:rsid w:val="007C0DF2"/>
    <w:rsid w:val="007C33AE"/>
    <w:rsid w:val="007C75E7"/>
    <w:rsid w:val="007D181E"/>
    <w:rsid w:val="007D3FE6"/>
    <w:rsid w:val="007D5B8C"/>
    <w:rsid w:val="007D5B8D"/>
    <w:rsid w:val="007E2415"/>
    <w:rsid w:val="007E3E97"/>
    <w:rsid w:val="007E6C23"/>
    <w:rsid w:val="007E7625"/>
    <w:rsid w:val="007F08DB"/>
    <w:rsid w:val="007F28AC"/>
    <w:rsid w:val="007F504A"/>
    <w:rsid w:val="007F509A"/>
    <w:rsid w:val="007F72FE"/>
    <w:rsid w:val="007F7D6F"/>
    <w:rsid w:val="00800C2B"/>
    <w:rsid w:val="00801248"/>
    <w:rsid w:val="00802064"/>
    <w:rsid w:val="00804DD4"/>
    <w:rsid w:val="00805AF1"/>
    <w:rsid w:val="00807B12"/>
    <w:rsid w:val="0081076F"/>
    <w:rsid w:val="0081345A"/>
    <w:rsid w:val="008165DD"/>
    <w:rsid w:val="0082594B"/>
    <w:rsid w:val="00826C3A"/>
    <w:rsid w:val="00826F3B"/>
    <w:rsid w:val="0083224F"/>
    <w:rsid w:val="00835C5A"/>
    <w:rsid w:val="00836FE1"/>
    <w:rsid w:val="00842DB4"/>
    <w:rsid w:val="00846E63"/>
    <w:rsid w:val="00847830"/>
    <w:rsid w:val="0086146E"/>
    <w:rsid w:val="008618FD"/>
    <w:rsid w:val="00866099"/>
    <w:rsid w:val="008719C7"/>
    <w:rsid w:val="00873BEE"/>
    <w:rsid w:val="00873E01"/>
    <w:rsid w:val="00875BE8"/>
    <w:rsid w:val="00880C42"/>
    <w:rsid w:val="00882894"/>
    <w:rsid w:val="00882895"/>
    <w:rsid w:val="00882B45"/>
    <w:rsid w:val="00883F1C"/>
    <w:rsid w:val="008869F2"/>
    <w:rsid w:val="008911A5"/>
    <w:rsid w:val="00892C85"/>
    <w:rsid w:val="00893E2E"/>
    <w:rsid w:val="00894529"/>
    <w:rsid w:val="008949FE"/>
    <w:rsid w:val="00897027"/>
    <w:rsid w:val="008A3D09"/>
    <w:rsid w:val="008A4ED1"/>
    <w:rsid w:val="008A6679"/>
    <w:rsid w:val="008B011C"/>
    <w:rsid w:val="008B02F6"/>
    <w:rsid w:val="008B249B"/>
    <w:rsid w:val="008B5DA0"/>
    <w:rsid w:val="008B65E3"/>
    <w:rsid w:val="008C08BC"/>
    <w:rsid w:val="008C0BE4"/>
    <w:rsid w:val="008C432A"/>
    <w:rsid w:val="008C559C"/>
    <w:rsid w:val="008C5D5A"/>
    <w:rsid w:val="008D0EE7"/>
    <w:rsid w:val="008D2429"/>
    <w:rsid w:val="008D27AF"/>
    <w:rsid w:val="008D437E"/>
    <w:rsid w:val="008D52A4"/>
    <w:rsid w:val="008D6BC3"/>
    <w:rsid w:val="008E11EA"/>
    <w:rsid w:val="008E1511"/>
    <w:rsid w:val="008E2547"/>
    <w:rsid w:val="008E4787"/>
    <w:rsid w:val="008E7B76"/>
    <w:rsid w:val="008F13DC"/>
    <w:rsid w:val="008F1B92"/>
    <w:rsid w:val="008F4FEE"/>
    <w:rsid w:val="008F5486"/>
    <w:rsid w:val="008F764F"/>
    <w:rsid w:val="00903D6D"/>
    <w:rsid w:val="00907A1C"/>
    <w:rsid w:val="00914445"/>
    <w:rsid w:val="00914EE1"/>
    <w:rsid w:val="009178DE"/>
    <w:rsid w:val="00917CA7"/>
    <w:rsid w:val="00921D9D"/>
    <w:rsid w:val="0092425F"/>
    <w:rsid w:val="00924D4F"/>
    <w:rsid w:val="00925FDA"/>
    <w:rsid w:val="00926CD0"/>
    <w:rsid w:val="00926EBF"/>
    <w:rsid w:val="00926F2D"/>
    <w:rsid w:val="00927F1F"/>
    <w:rsid w:val="00930EAD"/>
    <w:rsid w:val="009329A4"/>
    <w:rsid w:val="009347DC"/>
    <w:rsid w:val="009355BC"/>
    <w:rsid w:val="009355E3"/>
    <w:rsid w:val="00937928"/>
    <w:rsid w:val="00937DC1"/>
    <w:rsid w:val="00940261"/>
    <w:rsid w:val="00942ECF"/>
    <w:rsid w:val="0094420C"/>
    <w:rsid w:val="00944DF3"/>
    <w:rsid w:val="00945391"/>
    <w:rsid w:val="009504C8"/>
    <w:rsid w:val="00950975"/>
    <w:rsid w:val="009521CD"/>
    <w:rsid w:val="00953C14"/>
    <w:rsid w:val="00953C7D"/>
    <w:rsid w:val="00953EC1"/>
    <w:rsid w:val="0095420D"/>
    <w:rsid w:val="009557A7"/>
    <w:rsid w:val="0096126A"/>
    <w:rsid w:val="00962193"/>
    <w:rsid w:val="00963235"/>
    <w:rsid w:val="0096542F"/>
    <w:rsid w:val="00965E57"/>
    <w:rsid w:val="00971BEC"/>
    <w:rsid w:val="009724A0"/>
    <w:rsid w:val="009741B1"/>
    <w:rsid w:val="00975552"/>
    <w:rsid w:val="00977D22"/>
    <w:rsid w:val="009803B8"/>
    <w:rsid w:val="0098196A"/>
    <w:rsid w:val="00981AB0"/>
    <w:rsid w:val="00986290"/>
    <w:rsid w:val="0098688C"/>
    <w:rsid w:val="00986A1A"/>
    <w:rsid w:val="009878D2"/>
    <w:rsid w:val="00992DB9"/>
    <w:rsid w:val="00992EB3"/>
    <w:rsid w:val="009934C6"/>
    <w:rsid w:val="00995D66"/>
    <w:rsid w:val="00996619"/>
    <w:rsid w:val="009A10C0"/>
    <w:rsid w:val="009A23F5"/>
    <w:rsid w:val="009A2FEB"/>
    <w:rsid w:val="009A42B8"/>
    <w:rsid w:val="009A584A"/>
    <w:rsid w:val="009B0817"/>
    <w:rsid w:val="009B0F8A"/>
    <w:rsid w:val="009B14D1"/>
    <w:rsid w:val="009B3BE9"/>
    <w:rsid w:val="009B6618"/>
    <w:rsid w:val="009B6C06"/>
    <w:rsid w:val="009C0AB0"/>
    <w:rsid w:val="009C159E"/>
    <w:rsid w:val="009C1F45"/>
    <w:rsid w:val="009C2978"/>
    <w:rsid w:val="009C2C2E"/>
    <w:rsid w:val="009C3DF2"/>
    <w:rsid w:val="009C5AD3"/>
    <w:rsid w:val="009D1C8A"/>
    <w:rsid w:val="009D201E"/>
    <w:rsid w:val="009D3806"/>
    <w:rsid w:val="009E0A17"/>
    <w:rsid w:val="009E0BBD"/>
    <w:rsid w:val="009E119C"/>
    <w:rsid w:val="009E1A51"/>
    <w:rsid w:val="009E44B4"/>
    <w:rsid w:val="009E5131"/>
    <w:rsid w:val="009E5BA9"/>
    <w:rsid w:val="009F0024"/>
    <w:rsid w:val="009F08A6"/>
    <w:rsid w:val="009F2882"/>
    <w:rsid w:val="009F4971"/>
    <w:rsid w:val="009F5BBB"/>
    <w:rsid w:val="009F71B4"/>
    <w:rsid w:val="00A002F3"/>
    <w:rsid w:val="00A03BB5"/>
    <w:rsid w:val="00A05A07"/>
    <w:rsid w:val="00A05DD8"/>
    <w:rsid w:val="00A07484"/>
    <w:rsid w:val="00A10363"/>
    <w:rsid w:val="00A12D5F"/>
    <w:rsid w:val="00A13713"/>
    <w:rsid w:val="00A13E13"/>
    <w:rsid w:val="00A13E4F"/>
    <w:rsid w:val="00A1419B"/>
    <w:rsid w:val="00A15C41"/>
    <w:rsid w:val="00A16688"/>
    <w:rsid w:val="00A1672F"/>
    <w:rsid w:val="00A1701A"/>
    <w:rsid w:val="00A24D23"/>
    <w:rsid w:val="00A27624"/>
    <w:rsid w:val="00A317BB"/>
    <w:rsid w:val="00A42A99"/>
    <w:rsid w:val="00A44BC8"/>
    <w:rsid w:val="00A521A1"/>
    <w:rsid w:val="00A55137"/>
    <w:rsid w:val="00A56819"/>
    <w:rsid w:val="00A572A1"/>
    <w:rsid w:val="00A66775"/>
    <w:rsid w:val="00A70820"/>
    <w:rsid w:val="00A742A8"/>
    <w:rsid w:val="00A75273"/>
    <w:rsid w:val="00A76BF5"/>
    <w:rsid w:val="00A85DEF"/>
    <w:rsid w:val="00A92B0C"/>
    <w:rsid w:val="00A92CA3"/>
    <w:rsid w:val="00A97C58"/>
    <w:rsid w:val="00AA459D"/>
    <w:rsid w:val="00AA5FAD"/>
    <w:rsid w:val="00AB2832"/>
    <w:rsid w:val="00AB3B5C"/>
    <w:rsid w:val="00AB44C9"/>
    <w:rsid w:val="00AB6C89"/>
    <w:rsid w:val="00AC196D"/>
    <w:rsid w:val="00AC26D7"/>
    <w:rsid w:val="00AC3B97"/>
    <w:rsid w:val="00AC7145"/>
    <w:rsid w:val="00AD0862"/>
    <w:rsid w:val="00AD3282"/>
    <w:rsid w:val="00AD549A"/>
    <w:rsid w:val="00AD5A50"/>
    <w:rsid w:val="00AD7F73"/>
    <w:rsid w:val="00AE5BB1"/>
    <w:rsid w:val="00AE5D72"/>
    <w:rsid w:val="00AE7226"/>
    <w:rsid w:val="00AF1BB2"/>
    <w:rsid w:val="00AF3610"/>
    <w:rsid w:val="00AF6DA1"/>
    <w:rsid w:val="00AF6DC7"/>
    <w:rsid w:val="00B04AC3"/>
    <w:rsid w:val="00B050C0"/>
    <w:rsid w:val="00B063C5"/>
    <w:rsid w:val="00B0715F"/>
    <w:rsid w:val="00B11A2E"/>
    <w:rsid w:val="00B13ECE"/>
    <w:rsid w:val="00B144C5"/>
    <w:rsid w:val="00B17952"/>
    <w:rsid w:val="00B23FCD"/>
    <w:rsid w:val="00B24EF2"/>
    <w:rsid w:val="00B301E8"/>
    <w:rsid w:val="00B31D67"/>
    <w:rsid w:val="00B330ED"/>
    <w:rsid w:val="00B35F8B"/>
    <w:rsid w:val="00B36FFC"/>
    <w:rsid w:val="00B42888"/>
    <w:rsid w:val="00B43761"/>
    <w:rsid w:val="00B45169"/>
    <w:rsid w:val="00B475CF"/>
    <w:rsid w:val="00B5086F"/>
    <w:rsid w:val="00B53552"/>
    <w:rsid w:val="00B53AE9"/>
    <w:rsid w:val="00B55036"/>
    <w:rsid w:val="00B55D36"/>
    <w:rsid w:val="00B56B58"/>
    <w:rsid w:val="00B57757"/>
    <w:rsid w:val="00B6477F"/>
    <w:rsid w:val="00B65041"/>
    <w:rsid w:val="00B673B2"/>
    <w:rsid w:val="00B67BDC"/>
    <w:rsid w:val="00B71A67"/>
    <w:rsid w:val="00B73C25"/>
    <w:rsid w:val="00B75763"/>
    <w:rsid w:val="00B76673"/>
    <w:rsid w:val="00B7767C"/>
    <w:rsid w:val="00B82054"/>
    <w:rsid w:val="00B82549"/>
    <w:rsid w:val="00B83A28"/>
    <w:rsid w:val="00B849A6"/>
    <w:rsid w:val="00B86F21"/>
    <w:rsid w:val="00B87407"/>
    <w:rsid w:val="00B931C3"/>
    <w:rsid w:val="00B93AA3"/>
    <w:rsid w:val="00B963A0"/>
    <w:rsid w:val="00B96540"/>
    <w:rsid w:val="00BA3AAA"/>
    <w:rsid w:val="00BB01DB"/>
    <w:rsid w:val="00BB57F8"/>
    <w:rsid w:val="00BB5A69"/>
    <w:rsid w:val="00BB68B1"/>
    <w:rsid w:val="00BC158E"/>
    <w:rsid w:val="00BD0728"/>
    <w:rsid w:val="00BD1CB8"/>
    <w:rsid w:val="00BD6939"/>
    <w:rsid w:val="00BE52AC"/>
    <w:rsid w:val="00BE5F2F"/>
    <w:rsid w:val="00BE6101"/>
    <w:rsid w:val="00BE683C"/>
    <w:rsid w:val="00BE6F0B"/>
    <w:rsid w:val="00BE76CB"/>
    <w:rsid w:val="00BF3277"/>
    <w:rsid w:val="00BF439C"/>
    <w:rsid w:val="00BF506F"/>
    <w:rsid w:val="00BF697F"/>
    <w:rsid w:val="00BF7FB2"/>
    <w:rsid w:val="00C016FB"/>
    <w:rsid w:val="00C026EC"/>
    <w:rsid w:val="00C06210"/>
    <w:rsid w:val="00C10580"/>
    <w:rsid w:val="00C10C7B"/>
    <w:rsid w:val="00C1141D"/>
    <w:rsid w:val="00C1519E"/>
    <w:rsid w:val="00C20742"/>
    <w:rsid w:val="00C22AA4"/>
    <w:rsid w:val="00C22D53"/>
    <w:rsid w:val="00C25003"/>
    <w:rsid w:val="00C271C0"/>
    <w:rsid w:val="00C311C4"/>
    <w:rsid w:val="00C32F16"/>
    <w:rsid w:val="00C33EEF"/>
    <w:rsid w:val="00C35FA0"/>
    <w:rsid w:val="00C372B0"/>
    <w:rsid w:val="00C37ADB"/>
    <w:rsid w:val="00C4068F"/>
    <w:rsid w:val="00C42A93"/>
    <w:rsid w:val="00C43B0F"/>
    <w:rsid w:val="00C450E4"/>
    <w:rsid w:val="00C46695"/>
    <w:rsid w:val="00C47DD7"/>
    <w:rsid w:val="00C50A83"/>
    <w:rsid w:val="00C5274D"/>
    <w:rsid w:val="00C53132"/>
    <w:rsid w:val="00C53A88"/>
    <w:rsid w:val="00C61D58"/>
    <w:rsid w:val="00C6263F"/>
    <w:rsid w:val="00C65326"/>
    <w:rsid w:val="00C65496"/>
    <w:rsid w:val="00C663C4"/>
    <w:rsid w:val="00C6708E"/>
    <w:rsid w:val="00C712CC"/>
    <w:rsid w:val="00C714DD"/>
    <w:rsid w:val="00C73B83"/>
    <w:rsid w:val="00C76BFB"/>
    <w:rsid w:val="00C80F03"/>
    <w:rsid w:val="00C81B24"/>
    <w:rsid w:val="00C82042"/>
    <w:rsid w:val="00C820D0"/>
    <w:rsid w:val="00C82EF3"/>
    <w:rsid w:val="00C844DB"/>
    <w:rsid w:val="00C8557C"/>
    <w:rsid w:val="00C86E76"/>
    <w:rsid w:val="00C87A68"/>
    <w:rsid w:val="00C9086C"/>
    <w:rsid w:val="00C952AB"/>
    <w:rsid w:val="00C969E9"/>
    <w:rsid w:val="00CA07E0"/>
    <w:rsid w:val="00CA0EB7"/>
    <w:rsid w:val="00CA4748"/>
    <w:rsid w:val="00CA6B4F"/>
    <w:rsid w:val="00CA75C1"/>
    <w:rsid w:val="00CB169A"/>
    <w:rsid w:val="00CB243E"/>
    <w:rsid w:val="00CB76E6"/>
    <w:rsid w:val="00CC4BC2"/>
    <w:rsid w:val="00CC5A9F"/>
    <w:rsid w:val="00CC5BE3"/>
    <w:rsid w:val="00CD0FE2"/>
    <w:rsid w:val="00CD0FF1"/>
    <w:rsid w:val="00CD1AD9"/>
    <w:rsid w:val="00CD1AE8"/>
    <w:rsid w:val="00CD3253"/>
    <w:rsid w:val="00CD3399"/>
    <w:rsid w:val="00CD4206"/>
    <w:rsid w:val="00CE1350"/>
    <w:rsid w:val="00CE498B"/>
    <w:rsid w:val="00CE4E70"/>
    <w:rsid w:val="00CE5EAC"/>
    <w:rsid w:val="00CE64CC"/>
    <w:rsid w:val="00CF0A29"/>
    <w:rsid w:val="00CF230E"/>
    <w:rsid w:val="00CF41D3"/>
    <w:rsid w:val="00CF764C"/>
    <w:rsid w:val="00CF7BEB"/>
    <w:rsid w:val="00D02FE5"/>
    <w:rsid w:val="00D04532"/>
    <w:rsid w:val="00D052C4"/>
    <w:rsid w:val="00D059C0"/>
    <w:rsid w:val="00D05EA3"/>
    <w:rsid w:val="00D11E0D"/>
    <w:rsid w:val="00D17334"/>
    <w:rsid w:val="00D17CC4"/>
    <w:rsid w:val="00D20647"/>
    <w:rsid w:val="00D2289B"/>
    <w:rsid w:val="00D2349C"/>
    <w:rsid w:val="00D251E0"/>
    <w:rsid w:val="00D255DB"/>
    <w:rsid w:val="00D25EFE"/>
    <w:rsid w:val="00D27D82"/>
    <w:rsid w:val="00D32F4D"/>
    <w:rsid w:val="00D351E7"/>
    <w:rsid w:val="00D362DB"/>
    <w:rsid w:val="00D3779D"/>
    <w:rsid w:val="00D40151"/>
    <w:rsid w:val="00D40F76"/>
    <w:rsid w:val="00D413D5"/>
    <w:rsid w:val="00D41B05"/>
    <w:rsid w:val="00D41CF5"/>
    <w:rsid w:val="00D459B9"/>
    <w:rsid w:val="00D528AB"/>
    <w:rsid w:val="00D553A7"/>
    <w:rsid w:val="00D5561E"/>
    <w:rsid w:val="00D602EE"/>
    <w:rsid w:val="00D61A0E"/>
    <w:rsid w:val="00D633B0"/>
    <w:rsid w:val="00D635B5"/>
    <w:rsid w:val="00D64E58"/>
    <w:rsid w:val="00D65A72"/>
    <w:rsid w:val="00D65E03"/>
    <w:rsid w:val="00D6722B"/>
    <w:rsid w:val="00D72796"/>
    <w:rsid w:val="00D72C84"/>
    <w:rsid w:val="00D74CB1"/>
    <w:rsid w:val="00D76609"/>
    <w:rsid w:val="00D76B1F"/>
    <w:rsid w:val="00D8087F"/>
    <w:rsid w:val="00D814B0"/>
    <w:rsid w:val="00D85B68"/>
    <w:rsid w:val="00D86439"/>
    <w:rsid w:val="00D932EF"/>
    <w:rsid w:val="00D96DB3"/>
    <w:rsid w:val="00DA17D6"/>
    <w:rsid w:val="00DA2004"/>
    <w:rsid w:val="00DA28DF"/>
    <w:rsid w:val="00DA4B49"/>
    <w:rsid w:val="00DA553A"/>
    <w:rsid w:val="00DB25E3"/>
    <w:rsid w:val="00DB2F72"/>
    <w:rsid w:val="00DB3E1A"/>
    <w:rsid w:val="00DB6487"/>
    <w:rsid w:val="00DC063D"/>
    <w:rsid w:val="00DC0C6B"/>
    <w:rsid w:val="00DC20FF"/>
    <w:rsid w:val="00DC21E6"/>
    <w:rsid w:val="00DC7119"/>
    <w:rsid w:val="00DC7205"/>
    <w:rsid w:val="00DC7BBA"/>
    <w:rsid w:val="00DD4861"/>
    <w:rsid w:val="00DD6970"/>
    <w:rsid w:val="00DE0200"/>
    <w:rsid w:val="00DE0326"/>
    <w:rsid w:val="00DE0D81"/>
    <w:rsid w:val="00DE605E"/>
    <w:rsid w:val="00DE6924"/>
    <w:rsid w:val="00DE7D35"/>
    <w:rsid w:val="00DF0AD3"/>
    <w:rsid w:val="00DF3EC2"/>
    <w:rsid w:val="00DF4439"/>
    <w:rsid w:val="00DF5971"/>
    <w:rsid w:val="00E01DDF"/>
    <w:rsid w:val="00E0461A"/>
    <w:rsid w:val="00E05404"/>
    <w:rsid w:val="00E05D83"/>
    <w:rsid w:val="00E063C2"/>
    <w:rsid w:val="00E10E86"/>
    <w:rsid w:val="00E14B83"/>
    <w:rsid w:val="00E15B09"/>
    <w:rsid w:val="00E16B5B"/>
    <w:rsid w:val="00E17584"/>
    <w:rsid w:val="00E21534"/>
    <w:rsid w:val="00E21F20"/>
    <w:rsid w:val="00E22308"/>
    <w:rsid w:val="00E224B4"/>
    <w:rsid w:val="00E22BE2"/>
    <w:rsid w:val="00E24867"/>
    <w:rsid w:val="00E26851"/>
    <w:rsid w:val="00E26A79"/>
    <w:rsid w:val="00E26AC7"/>
    <w:rsid w:val="00E41974"/>
    <w:rsid w:val="00E422BD"/>
    <w:rsid w:val="00E42ABD"/>
    <w:rsid w:val="00E435F2"/>
    <w:rsid w:val="00E4461C"/>
    <w:rsid w:val="00E45797"/>
    <w:rsid w:val="00E4612C"/>
    <w:rsid w:val="00E513A4"/>
    <w:rsid w:val="00E55AD3"/>
    <w:rsid w:val="00E57554"/>
    <w:rsid w:val="00E61B5F"/>
    <w:rsid w:val="00E61E93"/>
    <w:rsid w:val="00E621CB"/>
    <w:rsid w:val="00E62AA0"/>
    <w:rsid w:val="00E6376D"/>
    <w:rsid w:val="00E66845"/>
    <w:rsid w:val="00E6749D"/>
    <w:rsid w:val="00E67C0E"/>
    <w:rsid w:val="00E70D34"/>
    <w:rsid w:val="00E7198A"/>
    <w:rsid w:val="00E72A0D"/>
    <w:rsid w:val="00E74895"/>
    <w:rsid w:val="00E75835"/>
    <w:rsid w:val="00E80AF7"/>
    <w:rsid w:val="00E8517B"/>
    <w:rsid w:val="00E877BD"/>
    <w:rsid w:val="00E910B6"/>
    <w:rsid w:val="00E91155"/>
    <w:rsid w:val="00E913E4"/>
    <w:rsid w:val="00EA153E"/>
    <w:rsid w:val="00EA3741"/>
    <w:rsid w:val="00EA484E"/>
    <w:rsid w:val="00EA538C"/>
    <w:rsid w:val="00EA540B"/>
    <w:rsid w:val="00EB1939"/>
    <w:rsid w:val="00EB3A55"/>
    <w:rsid w:val="00EB6FB0"/>
    <w:rsid w:val="00EC2C78"/>
    <w:rsid w:val="00EC3FE6"/>
    <w:rsid w:val="00EC64FC"/>
    <w:rsid w:val="00EC668B"/>
    <w:rsid w:val="00ED2527"/>
    <w:rsid w:val="00ED2AD3"/>
    <w:rsid w:val="00ED3E00"/>
    <w:rsid w:val="00ED4242"/>
    <w:rsid w:val="00ED5C94"/>
    <w:rsid w:val="00EE0D7C"/>
    <w:rsid w:val="00EE3796"/>
    <w:rsid w:val="00EE4DC7"/>
    <w:rsid w:val="00EF21E1"/>
    <w:rsid w:val="00EF3307"/>
    <w:rsid w:val="00EF3D0F"/>
    <w:rsid w:val="00EF59F2"/>
    <w:rsid w:val="00EF708F"/>
    <w:rsid w:val="00F04285"/>
    <w:rsid w:val="00F04EA9"/>
    <w:rsid w:val="00F051CE"/>
    <w:rsid w:val="00F05BB9"/>
    <w:rsid w:val="00F11F8C"/>
    <w:rsid w:val="00F14D07"/>
    <w:rsid w:val="00F14DC3"/>
    <w:rsid w:val="00F1755F"/>
    <w:rsid w:val="00F20393"/>
    <w:rsid w:val="00F20C8A"/>
    <w:rsid w:val="00F20EC4"/>
    <w:rsid w:val="00F21C07"/>
    <w:rsid w:val="00F2441D"/>
    <w:rsid w:val="00F256C7"/>
    <w:rsid w:val="00F26EF2"/>
    <w:rsid w:val="00F27293"/>
    <w:rsid w:val="00F2746E"/>
    <w:rsid w:val="00F346E9"/>
    <w:rsid w:val="00F414E1"/>
    <w:rsid w:val="00F429CD"/>
    <w:rsid w:val="00F42D05"/>
    <w:rsid w:val="00F47E7D"/>
    <w:rsid w:val="00F50873"/>
    <w:rsid w:val="00F517AD"/>
    <w:rsid w:val="00F5288D"/>
    <w:rsid w:val="00F53464"/>
    <w:rsid w:val="00F5394C"/>
    <w:rsid w:val="00F578A4"/>
    <w:rsid w:val="00F62CF0"/>
    <w:rsid w:val="00F64E1D"/>
    <w:rsid w:val="00F672B3"/>
    <w:rsid w:val="00F700B3"/>
    <w:rsid w:val="00F705E7"/>
    <w:rsid w:val="00F724D1"/>
    <w:rsid w:val="00F755CF"/>
    <w:rsid w:val="00F7730E"/>
    <w:rsid w:val="00F7766B"/>
    <w:rsid w:val="00F77BA2"/>
    <w:rsid w:val="00F8397E"/>
    <w:rsid w:val="00F844FB"/>
    <w:rsid w:val="00F854E5"/>
    <w:rsid w:val="00F86A32"/>
    <w:rsid w:val="00F90E11"/>
    <w:rsid w:val="00F96CC6"/>
    <w:rsid w:val="00FA0AFA"/>
    <w:rsid w:val="00FA1364"/>
    <w:rsid w:val="00FA2DFC"/>
    <w:rsid w:val="00FA5C2B"/>
    <w:rsid w:val="00FA6FBA"/>
    <w:rsid w:val="00FA7509"/>
    <w:rsid w:val="00FA79EC"/>
    <w:rsid w:val="00FB09F1"/>
    <w:rsid w:val="00FB4FA4"/>
    <w:rsid w:val="00FB64ED"/>
    <w:rsid w:val="00FC35AB"/>
    <w:rsid w:val="00FC3C8D"/>
    <w:rsid w:val="00FC6B9F"/>
    <w:rsid w:val="00FC7733"/>
    <w:rsid w:val="00FD0ED3"/>
    <w:rsid w:val="00FD20B3"/>
    <w:rsid w:val="00FD3DB3"/>
    <w:rsid w:val="00FD6FC2"/>
    <w:rsid w:val="00FD74A0"/>
    <w:rsid w:val="00FE11FC"/>
    <w:rsid w:val="00FE34EE"/>
    <w:rsid w:val="00FE62A6"/>
    <w:rsid w:val="00FF001B"/>
    <w:rsid w:val="00FF007D"/>
    <w:rsid w:val="00FF0B36"/>
    <w:rsid w:val="00FF0CAB"/>
    <w:rsid w:val="00FF279A"/>
    <w:rsid w:val="00FF4E6E"/>
    <w:rsid w:val="00FF5E38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200AB6"/>
  <w15:docId w15:val="{6809CCE5-05BD-4C60-8249-485DCFBF5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71AE"/>
    <w:pPr>
      <w:keepNext/>
      <w:jc w:val="both"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0671AE"/>
    <w:pPr>
      <w:keepNext/>
      <w:ind w:left="720"/>
      <w:outlineLvl w:val="1"/>
    </w:pPr>
    <w:rPr>
      <w:sz w:val="24"/>
      <w:u w:val="single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671AE"/>
    <w:pPr>
      <w:keepNext/>
      <w:jc w:val="both"/>
      <w:outlineLvl w:val="2"/>
    </w:pPr>
    <w:rPr>
      <w:i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671AE"/>
    <w:pPr>
      <w:keepNext/>
      <w:outlineLvl w:val="3"/>
    </w:pPr>
    <w:rPr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671AE"/>
    <w:pPr>
      <w:keepNext/>
      <w:outlineLvl w:val="4"/>
    </w:pPr>
    <w:rPr>
      <w:b/>
      <w:bCs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671AE"/>
    <w:pPr>
      <w:keepNext/>
      <w:jc w:val="center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0671AE"/>
    <w:pPr>
      <w:keepNext/>
      <w:jc w:val="center"/>
      <w:outlineLvl w:val="6"/>
    </w:pPr>
    <w:rPr>
      <w:rFonts w:ascii="Verdana" w:hAnsi="Verdana"/>
      <w:szCs w:val="24"/>
      <w:u w:val="single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671AE"/>
    <w:pPr>
      <w:keepNext/>
      <w:jc w:val="right"/>
      <w:outlineLvl w:val="7"/>
    </w:pPr>
    <w:rPr>
      <w:sz w:val="24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0671AE"/>
    <w:pPr>
      <w:keepNext/>
      <w:ind w:left="708"/>
      <w:outlineLvl w:val="8"/>
    </w:pPr>
    <w:rPr>
      <w:sz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0671AE"/>
    <w:rPr>
      <w:rFonts w:ascii="Times New Roman" w:eastAsia="Times New Roman" w:hAnsi="Times New Roman" w:cs="Times New Roman"/>
      <w:sz w:val="24"/>
      <w:szCs w:val="20"/>
      <w:u w:val="single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671AE"/>
    <w:rPr>
      <w:rFonts w:ascii="Times New Roman" w:eastAsia="Times New Roman" w:hAnsi="Times New Roman" w:cs="Times New Roman"/>
      <w:i/>
      <w:sz w:val="24"/>
      <w:szCs w:val="20"/>
      <w:lang w:val="x-none" w:eastAsia="x-none"/>
    </w:rPr>
  </w:style>
  <w:style w:type="character" w:customStyle="1" w:styleId="Nagwek4Znak">
    <w:name w:val="Nagłówek 4 Znak"/>
    <w:basedOn w:val="Domylnaczcionkaakapitu"/>
    <w:link w:val="Nagwek4"/>
    <w:rsid w:val="0006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5Znak">
    <w:name w:val="Nagłówek 5 Znak"/>
    <w:basedOn w:val="Domylnaczcionkaakapitu"/>
    <w:link w:val="Nagwek5"/>
    <w:rsid w:val="000671A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Nagwek6Znak">
    <w:name w:val="Nagłówek 6 Znak"/>
    <w:basedOn w:val="Domylnaczcionkaakapitu"/>
    <w:link w:val="Nagwek6"/>
    <w:rsid w:val="000671AE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character" w:customStyle="1" w:styleId="Nagwek7Znak">
    <w:name w:val="Nagłówek 7 Znak"/>
    <w:basedOn w:val="Domylnaczcionkaakapitu"/>
    <w:link w:val="Nagwek7"/>
    <w:rsid w:val="000671AE"/>
    <w:rPr>
      <w:rFonts w:ascii="Verdana" w:eastAsia="Times New Roman" w:hAnsi="Verdana" w:cs="Times New Roman"/>
      <w:sz w:val="20"/>
      <w:szCs w:val="24"/>
      <w:u w:val="single"/>
      <w:lang w:val="x-none" w:eastAsia="x-none"/>
    </w:rPr>
  </w:style>
  <w:style w:type="character" w:customStyle="1" w:styleId="Nagwek8Znak">
    <w:name w:val="Nagłówek 8 Znak"/>
    <w:basedOn w:val="Domylnaczcionkaakapitu"/>
    <w:link w:val="Nagwek8"/>
    <w:rsid w:val="0006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0671A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Numerstrony">
    <w:name w:val="page number"/>
    <w:basedOn w:val="Domylnaczcionkaakapitu"/>
    <w:rsid w:val="000671AE"/>
  </w:style>
  <w:style w:type="paragraph" w:styleId="Nagwek">
    <w:name w:val="header"/>
    <w:basedOn w:val="Normalny"/>
    <w:link w:val="NagwekZnak"/>
    <w:uiPriority w:val="99"/>
    <w:rsid w:val="000671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1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0671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671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Znak Znak,Znak"/>
    <w:basedOn w:val="Normalny"/>
    <w:link w:val="TekstpodstawowyZnak1"/>
    <w:rsid w:val="000671AE"/>
    <w:rPr>
      <w:sz w:val="24"/>
    </w:rPr>
  </w:style>
  <w:style w:type="character" w:customStyle="1" w:styleId="TekstpodstawowyZnak">
    <w:name w:val="Tekst podstawowy Znak"/>
    <w:aliases w:val="Znak Znak2,Znak Znak Znak1,Znak Znak Znak2"/>
    <w:basedOn w:val="Domylnaczcionkaakapitu"/>
    <w:rsid w:val="000671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671AE"/>
    <w:rPr>
      <w:color w:val="0000FF"/>
      <w:u w:val="single"/>
    </w:rPr>
  </w:style>
  <w:style w:type="character" w:styleId="UyteHipercze">
    <w:name w:val="FollowedHyperlink"/>
    <w:rsid w:val="000671AE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rsid w:val="000671AE"/>
    <w:pPr>
      <w:jc w:val="center"/>
    </w:pPr>
    <w:rPr>
      <w:b/>
      <w:bCs/>
      <w:sz w:val="28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0671AE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0671AE"/>
    <w:pPr>
      <w:jc w:val="center"/>
    </w:pPr>
    <w:rPr>
      <w:b/>
      <w:sz w:val="28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0671AE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0671AE"/>
    <w:pPr>
      <w:jc w:val="center"/>
    </w:pPr>
    <w:rPr>
      <w:b/>
      <w:bCs/>
      <w:sz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0671AE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0671AE"/>
    <w:pPr>
      <w:ind w:left="360"/>
    </w:pPr>
    <w:rPr>
      <w:rFonts w:ascii="Verdana" w:hAnsi="Verdana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0671AE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0671AE"/>
    <w:pPr>
      <w:ind w:left="1080"/>
    </w:pPr>
    <w:rPr>
      <w:rFonts w:ascii="Verdana" w:hAnsi="Verdana"/>
      <w:szCs w:val="24"/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71AE"/>
    <w:rPr>
      <w:rFonts w:ascii="Verdana" w:eastAsia="Times New Roman" w:hAnsi="Verdana" w:cs="Times New Roman"/>
      <w:sz w:val="20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0671AE"/>
  </w:style>
  <w:style w:type="character" w:customStyle="1" w:styleId="TekstkomentarzaZnak">
    <w:name w:val="Tekst komentarza Znak"/>
    <w:basedOn w:val="Domylnaczcionkaakapitu"/>
    <w:link w:val="Tekstkomentarza"/>
    <w:rsid w:val="000671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671AE"/>
    <w:pPr>
      <w:ind w:left="708"/>
      <w:jc w:val="center"/>
    </w:pPr>
    <w:rPr>
      <w:b/>
      <w:bCs/>
      <w:sz w:val="28"/>
      <w:lang w:val="x-none" w:eastAsia="x-none"/>
    </w:rPr>
  </w:style>
  <w:style w:type="character" w:customStyle="1" w:styleId="PodtytuZnak">
    <w:name w:val="Podtytuł Znak"/>
    <w:basedOn w:val="Domylnaczcionkaakapitu"/>
    <w:link w:val="Podtytu"/>
    <w:rsid w:val="000671AE"/>
    <w:rPr>
      <w:rFonts w:ascii="Times New Roman" w:eastAsia="Times New Roman" w:hAnsi="Times New Roman" w:cs="Times New Roman"/>
      <w:b/>
      <w:bCs/>
      <w:sz w:val="28"/>
      <w:szCs w:val="20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0671AE"/>
    <w:pPr>
      <w:ind w:left="720"/>
    </w:pPr>
    <w:rPr>
      <w:rFonts w:ascii="Verdana" w:hAnsi="Verdana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671AE"/>
    <w:rPr>
      <w:rFonts w:ascii="Verdana" w:eastAsia="Times New Roman" w:hAnsi="Verdana" w:cs="Times New Roman"/>
      <w:sz w:val="20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0671AE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71A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0671AE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semiHidden/>
    <w:rsid w:val="000671AE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Mapadokumentu">
    <w:name w:val="Document Map"/>
    <w:basedOn w:val="Normalny"/>
    <w:link w:val="MapadokumentuZnak"/>
    <w:semiHidden/>
    <w:rsid w:val="000671AE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0671AE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styleId="Zwykytekst">
    <w:name w:val="Plain Text"/>
    <w:basedOn w:val="Normalny"/>
    <w:link w:val="ZwykytekstZnak"/>
    <w:uiPriority w:val="99"/>
    <w:rsid w:val="000671AE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0671AE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ela-Siatka">
    <w:name w:val="Table Grid"/>
    <w:basedOn w:val="Standardowy"/>
    <w:rsid w:val="0006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ramki">
    <w:name w:val="Zawartość ramki"/>
    <w:basedOn w:val="Tekstpodstawowy"/>
    <w:rsid w:val="000671AE"/>
    <w:pPr>
      <w:suppressAutoHyphens/>
      <w:jc w:val="both"/>
    </w:pPr>
  </w:style>
  <w:style w:type="paragraph" w:styleId="Tekstblokowy">
    <w:name w:val="Block Text"/>
    <w:basedOn w:val="Normalny"/>
    <w:rsid w:val="000671AE"/>
    <w:pPr>
      <w:ind w:left="426" w:right="-2"/>
      <w:jc w:val="both"/>
    </w:pPr>
    <w:rPr>
      <w:sz w:val="24"/>
    </w:rPr>
  </w:style>
  <w:style w:type="character" w:customStyle="1" w:styleId="TekstpodstawowyZnak1">
    <w:name w:val="Tekst podstawowy Znak1"/>
    <w:aliases w:val="Znak Znak Znak,Znak Znak1"/>
    <w:link w:val="Tekstpodstawowy"/>
    <w:rsid w:val="000671A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ZnakZnak">
    <w:name w:val="Znak Znak Znak Znak"/>
    <w:basedOn w:val="Normalny"/>
    <w:rsid w:val="000671AE"/>
    <w:rPr>
      <w:sz w:val="24"/>
      <w:szCs w:val="24"/>
    </w:rPr>
  </w:style>
  <w:style w:type="paragraph" w:styleId="Akapitzlist">
    <w:name w:val="List Paragraph"/>
    <w:aliases w:val="Obiekt,List Paragraph1,List Paragraph"/>
    <w:basedOn w:val="Normalny"/>
    <w:link w:val="AkapitzlistZnak"/>
    <w:uiPriority w:val="34"/>
    <w:qFormat/>
    <w:rsid w:val="000671AE"/>
    <w:pPr>
      <w:ind w:left="708"/>
    </w:p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Normalny"/>
    <w:rsid w:val="000671AE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0671AE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671A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0671AE"/>
    <w:rPr>
      <w:vertAlign w:val="superscript"/>
    </w:rPr>
  </w:style>
  <w:style w:type="paragraph" w:styleId="NormalnyWeb">
    <w:name w:val="Normal (Web)"/>
    <w:basedOn w:val="Normalny"/>
    <w:uiPriority w:val="99"/>
    <w:rsid w:val="000671AE"/>
    <w:pPr>
      <w:spacing w:before="100" w:beforeAutospacing="1" w:after="100" w:afterAutospacing="1"/>
      <w:jc w:val="both"/>
    </w:pPr>
  </w:style>
  <w:style w:type="paragraph" w:customStyle="1" w:styleId="Considrant">
    <w:name w:val="Considérant"/>
    <w:basedOn w:val="Normalny"/>
    <w:rsid w:val="000671AE"/>
    <w:pPr>
      <w:numPr>
        <w:numId w:val="2"/>
      </w:numPr>
      <w:spacing w:before="120" w:after="120"/>
      <w:jc w:val="both"/>
    </w:pPr>
    <w:rPr>
      <w:sz w:val="24"/>
      <w:lang w:val="en-GB"/>
    </w:rPr>
  </w:style>
  <w:style w:type="paragraph" w:customStyle="1" w:styleId="ZU">
    <w:name w:val="Z_U"/>
    <w:basedOn w:val="Logo"/>
    <w:rsid w:val="000671AE"/>
    <w:rPr>
      <w:rFonts w:ascii="Arial" w:hAnsi="Arial"/>
      <w:b/>
      <w:sz w:val="16"/>
    </w:rPr>
  </w:style>
  <w:style w:type="paragraph" w:customStyle="1" w:styleId="Logo">
    <w:name w:val="Logo"/>
    <w:basedOn w:val="Normalny"/>
    <w:rsid w:val="000671AE"/>
    <w:rPr>
      <w:lang w:val="fr-FR"/>
    </w:rPr>
  </w:style>
  <w:style w:type="paragraph" w:customStyle="1" w:styleId="Rub3">
    <w:name w:val="Rub3"/>
    <w:basedOn w:val="Normalny"/>
    <w:next w:val="Normalny"/>
    <w:rsid w:val="000671AE"/>
    <w:pPr>
      <w:tabs>
        <w:tab w:val="left" w:pos="709"/>
      </w:tabs>
      <w:jc w:val="both"/>
    </w:pPr>
    <w:rPr>
      <w:b/>
      <w:i/>
      <w:lang w:val="en-GB"/>
    </w:rPr>
  </w:style>
  <w:style w:type="paragraph" w:customStyle="1" w:styleId="Rub1">
    <w:name w:val="Rub1"/>
    <w:basedOn w:val="Normalny"/>
    <w:rsid w:val="000671AE"/>
    <w:pPr>
      <w:numPr>
        <w:numId w:val="3"/>
      </w:numPr>
      <w:tabs>
        <w:tab w:val="clear" w:pos="709"/>
        <w:tab w:val="left" w:pos="1276"/>
      </w:tabs>
      <w:ind w:left="0" w:firstLine="0"/>
      <w:jc w:val="both"/>
    </w:pPr>
    <w:rPr>
      <w:b/>
      <w:smallCaps/>
      <w:lang w:val="en-GB"/>
    </w:rPr>
  </w:style>
  <w:style w:type="paragraph" w:customStyle="1" w:styleId="Rub2">
    <w:name w:val="Rub2"/>
    <w:basedOn w:val="Normalny"/>
    <w:next w:val="Normalny"/>
    <w:rsid w:val="000671AE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lang w:val="en-GB"/>
    </w:rPr>
  </w:style>
  <w:style w:type="paragraph" w:customStyle="1" w:styleId="Rub4">
    <w:name w:val="Rub4"/>
    <w:basedOn w:val="Normalny"/>
    <w:next w:val="Normalny"/>
    <w:rsid w:val="000671AE"/>
    <w:pPr>
      <w:tabs>
        <w:tab w:val="left" w:pos="709"/>
      </w:tabs>
      <w:jc w:val="both"/>
    </w:pPr>
    <w:rPr>
      <w:i/>
      <w:lang w:val="fr-FR"/>
    </w:rPr>
  </w:style>
  <w:style w:type="paragraph" w:customStyle="1" w:styleId="Normalny1">
    <w:name w:val="Normalny1"/>
    <w:basedOn w:val="Rub3"/>
    <w:rsid w:val="000671AE"/>
    <w:pPr>
      <w:ind w:left="705" w:hanging="705"/>
    </w:pPr>
    <w:rPr>
      <w:i w:val="0"/>
    </w:rPr>
  </w:style>
  <w:style w:type="paragraph" w:customStyle="1" w:styleId="cyfra">
    <w:name w:val="cyfra"/>
    <w:basedOn w:val="Normalny"/>
    <w:rsid w:val="000671AE"/>
    <w:pPr>
      <w:spacing w:after="120"/>
      <w:ind w:left="340" w:hanging="340"/>
      <w:jc w:val="both"/>
    </w:pPr>
    <w:rPr>
      <w:sz w:val="24"/>
    </w:rPr>
  </w:style>
  <w:style w:type="paragraph" w:styleId="Listapunktowana">
    <w:name w:val="List Bullet"/>
    <w:basedOn w:val="Normalny"/>
    <w:autoRedefine/>
    <w:rsid w:val="000671AE"/>
    <w:pPr>
      <w:numPr>
        <w:numId w:val="1"/>
      </w:numPr>
      <w:spacing w:after="240"/>
      <w:jc w:val="both"/>
    </w:pPr>
    <w:rPr>
      <w:sz w:val="24"/>
      <w:lang w:val="en-GB"/>
    </w:rPr>
  </w:style>
  <w:style w:type="paragraph" w:styleId="Listapunktowana2">
    <w:name w:val="List Bullet 2"/>
    <w:basedOn w:val="Normalny"/>
    <w:autoRedefine/>
    <w:rsid w:val="000671AE"/>
    <w:pPr>
      <w:tabs>
        <w:tab w:val="num" w:pos="643"/>
      </w:tabs>
      <w:spacing w:after="240"/>
      <w:ind w:left="643" w:hanging="360"/>
      <w:jc w:val="both"/>
    </w:pPr>
    <w:rPr>
      <w:sz w:val="24"/>
      <w:lang w:val="en-GB"/>
    </w:rPr>
  </w:style>
  <w:style w:type="paragraph" w:styleId="Listapunktowana3">
    <w:name w:val="List Bullet 3"/>
    <w:basedOn w:val="Normalny"/>
    <w:autoRedefine/>
    <w:rsid w:val="000671AE"/>
    <w:pPr>
      <w:tabs>
        <w:tab w:val="num" w:pos="926"/>
      </w:tabs>
      <w:spacing w:after="240"/>
      <w:ind w:left="926" w:hanging="360"/>
      <w:jc w:val="both"/>
    </w:pPr>
    <w:rPr>
      <w:sz w:val="24"/>
      <w:lang w:val="en-GB"/>
    </w:rPr>
  </w:style>
  <w:style w:type="paragraph" w:styleId="Listapunktowana4">
    <w:name w:val="List Bullet 4"/>
    <w:basedOn w:val="Normalny"/>
    <w:autoRedefine/>
    <w:rsid w:val="000671AE"/>
    <w:pPr>
      <w:tabs>
        <w:tab w:val="num" w:pos="1209"/>
      </w:tabs>
      <w:spacing w:after="240"/>
      <w:ind w:left="1209" w:hanging="360"/>
      <w:jc w:val="both"/>
    </w:pPr>
    <w:rPr>
      <w:sz w:val="24"/>
      <w:lang w:val="en-GB"/>
    </w:rPr>
  </w:style>
  <w:style w:type="paragraph" w:styleId="Listapunktowana5">
    <w:name w:val="List Bullet 5"/>
    <w:basedOn w:val="Normalny"/>
    <w:autoRedefine/>
    <w:rsid w:val="000671AE"/>
    <w:p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styleId="Listanumerowana">
    <w:name w:val="List Number"/>
    <w:basedOn w:val="Normalny"/>
    <w:rsid w:val="000671AE"/>
    <w:pPr>
      <w:tabs>
        <w:tab w:val="num" w:pos="360"/>
      </w:tabs>
      <w:spacing w:after="240"/>
      <w:ind w:left="360" w:hanging="360"/>
      <w:jc w:val="both"/>
    </w:pPr>
    <w:rPr>
      <w:sz w:val="24"/>
      <w:lang w:val="en-GB"/>
    </w:rPr>
  </w:style>
  <w:style w:type="paragraph" w:styleId="Listanumerowana2">
    <w:name w:val="List Number 2"/>
    <w:basedOn w:val="Normalny"/>
    <w:rsid w:val="000671AE"/>
    <w:pPr>
      <w:tabs>
        <w:tab w:val="num" w:pos="643"/>
      </w:tabs>
      <w:spacing w:after="240"/>
      <w:ind w:left="643" w:hanging="360"/>
      <w:jc w:val="both"/>
    </w:pPr>
    <w:rPr>
      <w:sz w:val="24"/>
      <w:lang w:val="en-GB"/>
    </w:rPr>
  </w:style>
  <w:style w:type="paragraph" w:styleId="Listanumerowana3">
    <w:name w:val="List Number 3"/>
    <w:basedOn w:val="Normalny"/>
    <w:rsid w:val="000671AE"/>
    <w:pPr>
      <w:tabs>
        <w:tab w:val="num" w:pos="926"/>
      </w:tabs>
      <w:spacing w:after="240"/>
      <w:ind w:left="926" w:hanging="360"/>
      <w:jc w:val="both"/>
    </w:pPr>
    <w:rPr>
      <w:sz w:val="24"/>
      <w:lang w:val="en-GB"/>
    </w:rPr>
  </w:style>
  <w:style w:type="paragraph" w:styleId="Listanumerowana4">
    <w:name w:val="List Number 4"/>
    <w:basedOn w:val="Normalny"/>
    <w:rsid w:val="000671AE"/>
    <w:pPr>
      <w:tabs>
        <w:tab w:val="num" w:pos="1209"/>
      </w:tabs>
      <w:spacing w:after="240"/>
      <w:ind w:left="1209" w:hanging="360"/>
      <w:jc w:val="both"/>
    </w:pPr>
    <w:rPr>
      <w:sz w:val="24"/>
      <w:lang w:val="en-GB"/>
    </w:rPr>
  </w:style>
  <w:style w:type="paragraph" w:styleId="Listanumerowana5">
    <w:name w:val="List Number 5"/>
    <w:basedOn w:val="Normalny"/>
    <w:rsid w:val="000671AE"/>
    <w:pPr>
      <w:tabs>
        <w:tab w:val="num" w:pos="1492"/>
      </w:tabs>
      <w:spacing w:after="240"/>
      <w:ind w:left="1492" w:hanging="360"/>
      <w:jc w:val="both"/>
    </w:pPr>
    <w:rPr>
      <w:sz w:val="24"/>
      <w:lang w:val="en-GB"/>
    </w:rPr>
  </w:style>
  <w:style w:type="paragraph" w:customStyle="1" w:styleId="Address">
    <w:name w:val="Address"/>
    <w:basedOn w:val="Normalny"/>
    <w:rsid w:val="000671AE"/>
    <w:rPr>
      <w:sz w:val="24"/>
      <w:lang w:val="en-GB"/>
    </w:rPr>
  </w:style>
  <w:style w:type="paragraph" w:customStyle="1" w:styleId="NumPar2">
    <w:name w:val="NumPar 2"/>
    <w:basedOn w:val="Normalny"/>
    <w:next w:val="Text2"/>
    <w:rsid w:val="000671AE"/>
    <w:pPr>
      <w:spacing w:after="240"/>
      <w:ind w:left="1077" w:hanging="601"/>
      <w:jc w:val="both"/>
    </w:pPr>
    <w:rPr>
      <w:sz w:val="24"/>
      <w:lang w:val="en-GB"/>
    </w:rPr>
  </w:style>
  <w:style w:type="paragraph" w:customStyle="1" w:styleId="Text2">
    <w:name w:val="Text 2"/>
    <w:basedOn w:val="Normalny"/>
    <w:rsid w:val="000671AE"/>
    <w:pPr>
      <w:tabs>
        <w:tab w:val="left" w:pos="2161"/>
      </w:tabs>
      <w:spacing w:after="240"/>
      <w:ind w:left="1077"/>
      <w:jc w:val="both"/>
    </w:pPr>
    <w:rPr>
      <w:sz w:val="24"/>
      <w:lang w:val="en-GB"/>
    </w:rPr>
  </w:style>
  <w:style w:type="paragraph" w:customStyle="1" w:styleId="NumPar3">
    <w:name w:val="NumPar 3"/>
    <w:basedOn w:val="Normalny"/>
    <w:next w:val="Text3"/>
    <w:rsid w:val="000671AE"/>
    <w:pPr>
      <w:spacing w:after="240"/>
      <w:ind w:left="1917" w:hanging="840"/>
      <w:jc w:val="both"/>
    </w:pPr>
    <w:rPr>
      <w:sz w:val="24"/>
      <w:lang w:val="en-GB"/>
    </w:rPr>
  </w:style>
  <w:style w:type="paragraph" w:customStyle="1" w:styleId="Text3">
    <w:name w:val="Text 3"/>
    <w:basedOn w:val="Normalny"/>
    <w:rsid w:val="000671AE"/>
    <w:pPr>
      <w:tabs>
        <w:tab w:val="left" w:pos="2302"/>
      </w:tabs>
      <w:spacing w:after="240"/>
      <w:ind w:left="1917"/>
      <w:jc w:val="both"/>
    </w:pPr>
    <w:rPr>
      <w:sz w:val="24"/>
      <w:lang w:val="en-GB"/>
    </w:rPr>
  </w:style>
  <w:style w:type="paragraph" w:customStyle="1" w:styleId="Dash1">
    <w:name w:val="Dash 1"/>
    <w:basedOn w:val="Normalny"/>
    <w:rsid w:val="000671AE"/>
    <w:pPr>
      <w:spacing w:after="240"/>
      <w:ind w:left="720" w:hanging="238"/>
      <w:jc w:val="both"/>
    </w:pPr>
    <w:rPr>
      <w:sz w:val="24"/>
      <w:lang w:val="en-GB"/>
    </w:rPr>
  </w:style>
  <w:style w:type="paragraph" w:customStyle="1" w:styleId="indr-1">
    <w:name w:val="indr-1"/>
    <w:basedOn w:val="Normalny"/>
    <w:rsid w:val="000671AE"/>
    <w:pPr>
      <w:tabs>
        <w:tab w:val="left" w:pos="284"/>
      </w:tabs>
      <w:ind w:left="340" w:right="-113" w:hanging="340"/>
    </w:pPr>
    <w:rPr>
      <w:spacing w:val="-2"/>
      <w:sz w:val="22"/>
      <w:lang w:val="sv-SE"/>
    </w:rPr>
  </w:style>
  <w:style w:type="character" w:customStyle="1" w:styleId="tw4winTerm">
    <w:name w:val="tw4winTerm"/>
    <w:rsid w:val="000671AE"/>
    <w:rPr>
      <w:color w:val="0000FF"/>
    </w:rPr>
  </w:style>
  <w:style w:type="character" w:customStyle="1" w:styleId="ZnakZnak17">
    <w:name w:val="Znak Znak17"/>
    <w:semiHidden/>
    <w:rsid w:val="000671AE"/>
    <w:rPr>
      <w:lang w:val="pl-PL" w:eastAsia="pl-PL" w:bidi="ar-SA"/>
    </w:rPr>
  </w:style>
  <w:style w:type="character" w:customStyle="1" w:styleId="ZnakZnak3">
    <w:name w:val="Znak Znak3"/>
    <w:rsid w:val="000671AE"/>
    <w:rPr>
      <w:sz w:val="24"/>
      <w:lang w:val="pl-PL" w:eastAsia="pl-PL" w:bidi="ar-SA"/>
    </w:rPr>
  </w:style>
  <w:style w:type="character" w:customStyle="1" w:styleId="ZnakZnak11">
    <w:name w:val="Znak Znak11"/>
    <w:locked/>
    <w:rsid w:val="000671AE"/>
    <w:rPr>
      <w:rFonts w:ascii="Verdana" w:hAnsi="Verdana"/>
      <w:szCs w:val="24"/>
      <w:lang w:val="pl-PL" w:eastAsia="pl-PL" w:bidi="ar-SA"/>
    </w:rPr>
  </w:style>
  <w:style w:type="paragraph" w:customStyle="1" w:styleId="ZnakZnakZnakZnak1">
    <w:name w:val="Znak Znak Znak Znak1"/>
    <w:basedOn w:val="Normalny"/>
    <w:rsid w:val="000671AE"/>
    <w:rPr>
      <w:sz w:val="24"/>
      <w:szCs w:val="24"/>
    </w:rPr>
  </w:style>
  <w:style w:type="character" w:styleId="Odwoaniedokomentarza">
    <w:name w:val="annotation reference"/>
    <w:uiPriority w:val="99"/>
    <w:rsid w:val="000671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0671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0671A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671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671AE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sz w:val="24"/>
    </w:rPr>
  </w:style>
  <w:style w:type="character" w:styleId="Pogrubienie">
    <w:name w:val="Strong"/>
    <w:basedOn w:val="Domylnaczcionkaakapitu"/>
    <w:uiPriority w:val="22"/>
    <w:qFormat/>
    <w:rsid w:val="000671AE"/>
    <w:rPr>
      <w:b/>
      <w:bCs/>
    </w:rPr>
  </w:style>
  <w:style w:type="paragraph" w:styleId="Lista">
    <w:name w:val="List"/>
    <w:basedOn w:val="Normalny"/>
    <w:uiPriority w:val="99"/>
    <w:unhideWhenUsed/>
    <w:rsid w:val="00C9086C"/>
    <w:pPr>
      <w:ind w:left="283" w:hanging="283"/>
      <w:contextualSpacing/>
    </w:pPr>
  </w:style>
  <w:style w:type="character" w:customStyle="1" w:styleId="ND">
    <w:name w:val="ND"/>
    <w:uiPriority w:val="99"/>
    <w:rsid w:val="00C9086C"/>
  </w:style>
  <w:style w:type="character" w:customStyle="1" w:styleId="AkapitzlistZnak">
    <w:name w:val="Akapit z listą Znak"/>
    <w:aliases w:val="Obiekt Znak,List Paragraph1 Znak,List Paragraph Znak"/>
    <w:link w:val="Akapitzlist"/>
    <w:uiPriority w:val="34"/>
    <w:rsid w:val="00495A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F14D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a2">
    <w:name w:val="List 2"/>
    <w:basedOn w:val="Normalny"/>
    <w:uiPriority w:val="99"/>
    <w:unhideWhenUsed/>
    <w:rsid w:val="00FB09F1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FB09F1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FB09F1"/>
    <w:pPr>
      <w:ind w:left="1132" w:hanging="283"/>
      <w:contextualSpacing/>
    </w:pPr>
  </w:style>
  <w:style w:type="paragraph" w:styleId="Lista5">
    <w:name w:val="List 5"/>
    <w:basedOn w:val="Normalny"/>
    <w:uiPriority w:val="99"/>
    <w:unhideWhenUsed/>
    <w:rsid w:val="00FB09F1"/>
    <w:pPr>
      <w:ind w:left="1415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FB09F1"/>
    <w:pPr>
      <w:spacing w:after="120"/>
      <w:ind w:left="283"/>
      <w:contextualSpacing/>
    </w:pPr>
  </w:style>
  <w:style w:type="paragraph" w:styleId="Lista-kontynuacja5">
    <w:name w:val="List Continue 5"/>
    <w:basedOn w:val="Normalny"/>
    <w:uiPriority w:val="99"/>
    <w:unhideWhenUsed/>
    <w:rsid w:val="00FB09F1"/>
    <w:pPr>
      <w:spacing w:after="120"/>
      <w:ind w:left="1415"/>
      <w:contextualSpacing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B09F1"/>
    <w:pPr>
      <w:ind w:firstLine="360"/>
    </w:pPr>
    <w:rPr>
      <w:sz w:val="20"/>
    </w:r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B09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B09F1"/>
    <w:pPr>
      <w:ind w:firstLine="360"/>
    </w:pPr>
    <w:rPr>
      <w:rFonts w:ascii="Times New Roman" w:hAnsi="Times New Roman"/>
      <w:szCs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B09F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0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F5D68-0E57-46C0-B47D-0EB2261B4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545</TotalTime>
  <Pages>25</Pages>
  <Words>7559</Words>
  <Characters>45355</Characters>
  <Application>Microsoft Office Word</Application>
  <DocSecurity>0</DocSecurity>
  <Lines>377</Lines>
  <Paragraphs>105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ULA</dc:creator>
  <cp:lastModifiedBy>MZDW Anna Mańk</cp:lastModifiedBy>
  <cp:revision>106</cp:revision>
  <cp:lastPrinted>2025-03-13T07:22:00Z</cp:lastPrinted>
  <dcterms:created xsi:type="dcterms:W3CDTF">2024-09-12T09:50:00Z</dcterms:created>
  <dcterms:modified xsi:type="dcterms:W3CDTF">2025-03-13T10:10:00Z</dcterms:modified>
</cp:coreProperties>
</file>