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ADB5" w14:textId="6946FDE6" w:rsidR="004F28AD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7578FA">
        <w:rPr>
          <w:rFonts w:ascii="Arial" w:hAnsi="Arial" w:cs="Arial"/>
          <w:b/>
          <w:bCs/>
          <w:sz w:val="24"/>
          <w:szCs w:val="24"/>
        </w:rPr>
        <w:t>11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="007578FA">
        <w:rPr>
          <w:rFonts w:ascii="Arial" w:hAnsi="Arial" w:cs="Arial"/>
          <w:b/>
          <w:bCs/>
          <w:sz w:val="24"/>
          <w:szCs w:val="24"/>
        </w:rPr>
        <w:t>I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I/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</w:p>
    <w:p w14:paraId="4F7D79ED" w14:textId="6845ED4E" w:rsidR="00074D31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03028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B9A9C2B" w14:textId="56051DBA" w:rsidR="00074D31" w:rsidRPr="009549B9" w:rsidRDefault="00074D31" w:rsidP="008428E2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Zamawiający:</w:t>
      </w:r>
    </w:p>
    <w:p w14:paraId="1D5240EA" w14:textId="404F1A75" w:rsidR="00074D31" w:rsidRPr="009549B9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Zarząd Dróg Miasta Krakowa</w:t>
      </w:r>
    </w:p>
    <w:p w14:paraId="359B1F31" w14:textId="0AF35BD7" w:rsidR="00074D31" w:rsidRPr="009549B9" w:rsidRDefault="00074D31" w:rsidP="008428E2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1FF29" w14:textId="2EB82685" w:rsidR="00074D31" w:rsidRPr="00F87893" w:rsidRDefault="00074D31" w:rsidP="008428E2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30E4DB83" w14:textId="6FF5DBD1" w:rsidR="007578FA" w:rsidRPr="007578FA" w:rsidRDefault="00074D31" w:rsidP="00E34B2C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r w:rsidR="007578FA" w:rsidRPr="007578FA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Opracowanie koncepcji dla budowy parkingu pr</w:t>
      </w:r>
      <w:r w:rsidR="003A0059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z</w:t>
      </w:r>
      <w:r w:rsidR="007578FA" w:rsidRPr="007578FA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y ul. Kobierzyńskiej 93 w Krakowie wraz z odwodnieniem, oświetleniem oraz przekładkami kolidującego uzbrojenia</w:t>
      </w:r>
    </w:p>
    <w:bookmarkEnd w:id="0"/>
    <w:p w14:paraId="655F9882" w14:textId="08E123EE" w:rsidR="00B765B7" w:rsidRPr="005A3367" w:rsidRDefault="00074D31" w:rsidP="00E34B2C">
      <w:pPr>
        <w:pStyle w:val="Akapitzlist"/>
        <w:numPr>
          <w:ilvl w:val="0"/>
          <w:numId w:val="16"/>
        </w:numPr>
        <w:tabs>
          <w:tab w:val="right" w:leader="underscore" w:pos="2268"/>
          <w:tab w:val="right" w:leader="underscore" w:pos="8080"/>
        </w:tabs>
        <w:spacing w:before="120" w:after="4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Oferuj</w:t>
      </w:r>
      <w:r w:rsidR="0049121E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 xml:space="preserve"> wykonani</w:t>
      </w:r>
      <w:r w:rsidR="0049121E" w:rsidRPr="005A3367">
        <w:rPr>
          <w:rFonts w:ascii="Arial" w:hAnsi="Arial" w:cs="Arial"/>
          <w:sz w:val="24"/>
          <w:szCs w:val="24"/>
        </w:rPr>
        <w:t>e</w:t>
      </w:r>
      <w:r w:rsidRPr="005A3367"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 w:rsidRPr="005A3367">
        <w:rPr>
          <w:rFonts w:ascii="Arial" w:hAnsi="Arial" w:cs="Arial"/>
          <w:sz w:val="24"/>
          <w:szCs w:val="24"/>
        </w:rPr>
        <w:t>WZ</w:t>
      </w:r>
      <w:r w:rsidRPr="005A3367">
        <w:rPr>
          <w:rFonts w:ascii="Arial" w:hAnsi="Arial" w:cs="Arial"/>
          <w:sz w:val="24"/>
          <w:szCs w:val="24"/>
        </w:rPr>
        <w:t xml:space="preserve"> za cenę całkowitą</w:t>
      </w:r>
      <w:r w:rsidR="002B386A" w:rsidRPr="005A3367">
        <w:rPr>
          <w:rFonts w:ascii="Arial" w:hAnsi="Arial" w:cs="Arial"/>
          <w:sz w:val="24"/>
          <w:szCs w:val="24"/>
        </w:rPr>
        <w:t xml:space="preserve">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kwotę brutto)</w:t>
      </w:r>
      <w:r w:rsidR="005A3367">
        <w:rPr>
          <w:rFonts w:ascii="Arial" w:hAnsi="Arial" w:cs="Arial"/>
          <w:sz w:val="24"/>
          <w:szCs w:val="24"/>
        </w:rPr>
        <w:tab/>
      </w:r>
      <w:r w:rsidR="005A3367">
        <w:rPr>
          <w:rFonts w:ascii="Arial" w:hAnsi="Arial" w:cs="Arial"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złotych brutto</w:t>
      </w:r>
      <w:r w:rsidRPr="005A336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procent</w:t>
      </w:r>
      <w:r w:rsidR="005A3367">
        <w:rPr>
          <w:rFonts w:ascii="Arial" w:hAnsi="Arial" w:cs="Arial"/>
          <w:b/>
          <w:bCs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%</w:t>
      </w:r>
      <w:r w:rsidR="00224352" w:rsidRPr="005A3367">
        <w:rPr>
          <w:rFonts w:ascii="Arial" w:hAnsi="Arial" w:cs="Arial"/>
          <w:b/>
          <w:bCs/>
          <w:sz w:val="24"/>
          <w:szCs w:val="24"/>
        </w:rPr>
        <w:t>.</w:t>
      </w:r>
    </w:p>
    <w:p w14:paraId="22404180" w14:textId="77777777" w:rsidR="005A3367" w:rsidRDefault="00F04CF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46A19273" w:rsidR="00A3462A" w:rsidRPr="004C5B7F" w:rsidRDefault="00D72665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Jedną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 w:rsidR="00E34B2C">
        <w:rPr>
          <w:rFonts w:ascii="Arial" w:hAnsi="Arial" w:cs="Arial"/>
          <w:sz w:val="24"/>
          <w:szCs w:val="24"/>
        </w:rPr>
        <w:t>e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>
        <w:rPr>
          <w:rFonts w:ascii="Arial" w:hAnsi="Arial" w:cs="Arial"/>
          <w:sz w:val="24"/>
          <w:szCs w:val="24"/>
        </w:rPr>
        <w:t xml:space="preserve"> lub</w:t>
      </w:r>
      <w:r w:rsidR="00A3462A" w:rsidRPr="00D67D5B">
        <w:rPr>
          <w:rFonts w:ascii="Arial" w:hAnsi="Arial" w:cs="Arial"/>
          <w:sz w:val="24"/>
          <w:szCs w:val="24"/>
        </w:rPr>
        <w:t xml:space="preserve"> </w:t>
      </w:r>
      <w:r w:rsidR="006A5902" w:rsidRPr="00EF7450">
        <w:rPr>
          <w:rFonts w:ascii="Arial" w:hAnsi="Arial" w:cs="Arial"/>
          <w:sz w:val="24"/>
          <w:szCs w:val="24"/>
        </w:rPr>
        <w:t>wykreślenie wszystkich wskazanych okresów gwarancji jakości</w:t>
      </w:r>
      <w:r w:rsidR="00826D96">
        <w:rPr>
          <w:rFonts w:ascii="Arial" w:hAnsi="Arial" w:cs="Arial"/>
          <w:sz w:val="24"/>
          <w:szCs w:val="24"/>
        </w:rPr>
        <w:t>,</w:t>
      </w:r>
      <w:r w:rsidR="00A3462A" w:rsidRPr="00D67D5B">
        <w:rPr>
          <w:rFonts w:ascii="Arial" w:hAnsi="Arial" w:cs="Arial"/>
          <w:sz w:val="24"/>
          <w:szCs w:val="24"/>
        </w:rPr>
        <w:t xml:space="preserve"> Zamawiający uzna, że Wykonawca zaproponował najkrótszy okres gwarancji </w:t>
      </w:r>
      <w:r w:rsidR="00A3462A" w:rsidRPr="004C5B7F">
        <w:rPr>
          <w:rFonts w:ascii="Arial" w:hAnsi="Arial" w:cs="Arial"/>
          <w:sz w:val="24"/>
          <w:szCs w:val="24"/>
        </w:rPr>
        <w:t>na przedmiot umowy tj. 24 miesiące.</w:t>
      </w:r>
    </w:p>
    <w:p w14:paraId="2BAF708B" w14:textId="0A1FEA18" w:rsidR="00224157" w:rsidRPr="004C5B7F" w:rsidRDefault="00D62F8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4C5B7F">
        <w:rPr>
          <w:rFonts w:ascii="Arial" w:hAnsi="Arial" w:cs="Arial"/>
          <w:sz w:val="24"/>
          <w:szCs w:val="24"/>
        </w:rPr>
        <w:t>Termin realizacji zamówienia:</w:t>
      </w:r>
      <w:r w:rsidRPr="004C5B7F">
        <w:rPr>
          <w:rFonts w:ascii="Arial" w:hAnsi="Arial" w:cs="Arial"/>
          <w:b/>
          <w:bCs/>
          <w:sz w:val="24"/>
          <w:szCs w:val="24"/>
        </w:rPr>
        <w:t xml:space="preserve"> </w:t>
      </w:r>
      <w:r w:rsidR="00D72665" w:rsidRPr="004C5B7F">
        <w:rPr>
          <w:rFonts w:ascii="Arial" w:hAnsi="Arial" w:cs="Arial"/>
          <w:b/>
          <w:bCs/>
          <w:sz w:val="24"/>
          <w:szCs w:val="24"/>
        </w:rPr>
        <w:t xml:space="preserve">8 </w:t>
      </w:r>
      <w:r w:rsidR="00572E1E" w:rsidRPr="004C5B7F">
        <w:rPr>
          <w:rFonts w:ascii="Arial" w:hAnsi="Arial" w:cs="Arial"/>
          <w:b/>
          <w:bCs/>
          <w:sz w:val="24"/>
          <w:szCs w:val="24"/>
        </w:rPr>
        <w:t xml:space="preserve">miesięcy </w:t>
      </w:r>
      <w:r w:rsidRPr="004C5B7F">
        <w:rPr>
          <w:rFonts w:ascii="Arial" w:hAnsi="Arial" w:cs="Arial"/>
          <w:b/>
          <w:bCs/>
          <w:sz w:val="24"/>
          <w:szCs w:val="24"/>
        </w:rPr>
        <w:t>od d</w:t>
      </w:r>
      <w:r w:rsidR="00224157" w:rsidRPr="004C5B7F">
        <w:rPr>
          <w:rFonts w:ascii="Arial" w:hAnsi="Arial" w:cs="Arial"/>
          <w:b/>
          <w:bCs/>
          <w:sz w:val="24"/>
          <w:szCs w:val="24"/>
        </w:rPr>
        <w:t xml:space="preserve">nia </w:t>
      </w:r>
      <w:r w:rsidRPr="004C5B7F">
        <w:rPr>
          <w:rFonts w:ascii="Arial" w:hAnsi="Arial" w:cs="Arial"/>
          <w:b/>
          <w:bCs/>
          <w:sz w:val="24"/>
          <w:szCs w:val="24"/>
        </w:rPr>
        <w:t>zawarcia umowy</w:t>
      </w:r>
      <w:r w:rsidR="00A81983" w:rsidRPr="004C5B7F">
        <w:rPr>
          <w:rFonts w:ascii="Arial" w:hAnsi="Arial" w:cs="Arial"/>
          <w:b/>
          <w:bCs/>
          <w:sz w:val="24"/>
          <w:szCs w:val="24"/>
        </w:rPr>
        <w:t>.</w:t>
      </w:r>
    </w:p>
    <w:p w14:paraId="346F363B" w14:textId="4623F6C3" w:rsidR="008416FC" w:rsidRPr="004C5B7F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4C5B7F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4C5B7F">
        <w:rPr>
          <w:rFonts w:ascii="Arial" w:hAnsi="Arial" w:cs="Arial"/>
          <w:sz w:val="24"/>
          <w:szCs w:val="24"/>
        </w:rPr>
        <w:t>S</w:t>
      </w:r>
      <w:r w:rsidR="00327334" w:rsidRPr="004C5B7F">
        <w:rPr>
          <w:rFonts w:ascii="Arial" w:hAnsi="Arial" w:cs="Arial"/>
          <w:sz w:val="24"/>
          <w:szCs w:val="24"/>
        </w:rPr>
        <w:t>WZ</w:t>
      </w:r>
      <w:r w:rsidRPr="004C5B7F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>, że pozostaj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Pr="008416FC">
        <w:rPr>
          <w:rFonts w:ascii="Arial" w:hAnsi="Arial" w:cs="Arial"/>
          <w:sz w:val="24"/>
          <w:szCs w:val="24"/>
        </w:rPr>
        <w:t xml:space="preserve"> związan</w:t>
      </w:r>
      <w:r w:rsidR="0049121E" w:rsidRPr="008416FC">
        <w:rPr>
          <w:rFonts w:ascii="Arial" w:hAnsi="Arial" w:cs="Arial"/>
          <w:sz w:val="24"/>
          <w:szCs w:val="24"/>
        </w:rPr>
        <w:t>i</w:t>
      </w:r>
      <w:r w:rsidRPr="008416FC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w</w:t>
      </w:r>
      <w:r w:rsidR="008C1A49" w:rsidRPr="008416FC">
        <w:rPr>
          <w:rFonts w:ascii="Arial" w:hAnsi="Arial" w:cs="Arial"/>
          <w:sz w:val="24"/>
          <w:szCs w:val="24"/>
        </w:rPr>
        <w:t xml:space="preserve"> </w:t>
      </w:r>
      <w:r w:rsidR="00327334" w:rsidRPr="008416FC">
        <w:rPr>
          <w:rFonts w:ascii="Arial" w:hAnsi="Arial" w:cs="Arial"/>
          <w:sz w:val="24"/>
          <w:szCs w:val="24"/>
        </w:rPr>
        <w:t>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</w:t>
      </w:r>
      <w:r w:rsidRPr="00D72665">
        <w:rPr>
          <w:rFonts w:ascii="Arial" w:hAnsi="Arial" w:cs="Arial"/>
          <w:b/>
          <w:bCs/>
          <w:sz w:val="24"/>
          <w:szCs w:val="24"/>
        </w:rPr>
        <w:t>podwykonawcy</w:t>
      </w:r>
      <w:r w:rsidR="006219CD" w:rsidRPr="00D72665">
        <w:rPr>
          <w:rFonts w:ascii="Arial" w:hAnsi="Arial" w:cs="Arial"/>
          <w:b/>
          <w:bCs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77777777" w:rsidR="005A3367" w:rsidRPr="005A3367" w:rsidRDefault="005A3367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67ACB671" w14:textId="212E1AFE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Pr="005A3367" w:rsidRDefault="00FE488A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4D691B02" w14:textId="4901E6F4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72665">
        <w:rPr>
          <w:rFonts w:ascii="Arial" w:hAnsi="Arial" w:cs="Arial"/>
          <w:b/>
          <w:bCs/>
          <w:sz w:val="24"/>
          <w:szCs w:val="24"/>
        </w:rPr>
        <w:t>Nazwa podmiotu, na zasobach których Wykonawca polega</w:t>
      </w:r>
      <w:r w:rsidRPr="005A3367">
        <w:rPr>
          <w:rFonts w:ascii="Arial" w:hAnsi="Arial" w:cs="Arial"/>
          <w:sz w:val="24"/>
          <w:szCs w:val="24"/>
        </w:rPr>
        <w:t xml:space="preserve">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5A3367" w:rsidRDefault="00FE488A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7A3BA084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77777777" w:rsidR="005A3367" w:rsidRPr="00EE7D79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Pr="005A3367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595DECFD" w:rsidR="00A043D7" w:rsidRPr="00A043D7" w:rsidRDefault="00A043D7" w:rsidP="00A043D7">
      <w:pPr>
        <w:pStyle w:val="Akapitzlist"/>
        <w:tabs>
          <w:tab w:val="right" w:pos="9072"/>
        </w:tabs>
        <w:spacing w:before="120"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 2024 r. poz. 236 ze zm.).</w:t>
      </w:r>
    </w:p>
    <w:p w14:paraId="4E1D912D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Pr="00D72665" w:rsidRDefault="00FB6CFE" w:rsidP="005A336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D72665">
        <w:rPr>
          <w:rFonts w:ascii="Arial" w:hAnsi="Arial" w:cs="Arial"/>
          <w:b/>
          <w:bCs/>
          <w:sz w:val="24"/>
          <w:szCs w:val="24"/>
        </w:rPr>
        <w:t>W przypadku</w:t>
      </w:r>
      <w:r w:rsidR="00E24A38" w:rsidRPr="00D72665">
        <w:rPr>
          <w:rFonts w:ascii="Arial" w:hAnsi="Arial" w:cs="Arial"/>
          <w:b/>
          <w:bCs/>
          <w:sz w:val="24"/>
          <w:szCs w:val="24"/>
        </w:rPr>
        <w:t>,</w:t>
      </w:r>
      <w:r w:rsidRPr="00D72665">
        <w:rPr>
          <w:rFonts w:ascii="Arial" w:hAnsi="Arial" w:cs="Arial"/>
          <w:b/>
          <w:bCs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</w:t>
      </w:r>
      <w:r w:rsidRPr="00D72665">
        <w:rPr>
          <w:rFonts w:ascii="Arial" w:hAnsi="Arial" w:cs="Arial"/>
          <w:b/>
          <w:bCs/>
          <w:sz w:val="24"/>
          <w:szCs w:val="24"/>
        </w:rPr>
        <w:lastRenderedPageBreak/>
        <w:t>art. 14 ust. 5 RODO, treści oświadczenia Wykonawca nie składa, treść powyższego zapisu proszę wykreślić.</w:t>
      </w:r>
    </w:p>
    <w:p w14:paraId="21A20429" w14:textId="77777777" w:rsidR="00A043D7" w:rsidRPr="00A043D7" w:rsidRDefault="00FB6CFE" w:rsidP="00A043D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77777777" w:rsidR="00EE7D79" w:rsidRDefault="00EE7D79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38EC" w14:textId="77777777" w:rsidR="0038175A" w:rsidRDefault="0038175A" w:rsidP="008237DE">
      <w:pPr>
        <w:spacing w:after="0" w:line="240" w:lineRule="auto"/>
      </w:pPr>
      <w:r>
        <w:separator/>
      </w:r>
    </w:p>
  </w:endnote>
  <w:endnote w:type="continuationSeparator" w:id="0">
    <w:p w14:paraId="17EF8282" w14:textId="77777777" w:rsidR="0038175A" w:rsidRDefault="0038175A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0B7C" w14:textId="77777777" w:rsidR="0038175A" w:rsidRDefault="0038175A" w:rsidP="008237DE">
      <w:pPr>
        <w:spacing w:after="0" w:line="240" w:lineRule="auto"/>
      </w:pPr>
      <w:r>
        <w:separator/>
      </w:r>
    </w:p>
  </w:footnote>
  <w:footnote w:type="continuationSeparator" w:id="0">
    <w:p w14:paraId="4C6AEC70" w14:textId="77777777" w:rsidR="0038175A" w:rsidRDefault="0038175A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5"/>
  </w:num>
  <w:num w:numId="2" w16cid:durableId="1603412604">
    <w:abstractNumId w:val="11"/>
  </w:num>
  <w:num w:numId="3" w16cid:durableId="1387878557">
    <w:abstractNumId w:val="18"/>
  </w:num>
  <w:num w:numId="4" w16cid:durableId="113333574">
    <w:abstractNumId w:val="8"/>
  </w:num>
  <w:num w:numId="5" w16cid:durableId="531303244">
    <w:abstractNumId w:val="1"/>
  </w:num>
  <w:num w:numId="6" w16cid:durableId="1903322380">
    <w:abstractNumId w:val="12"/>
  </w:num>
  <w:num w:numId="7" w16cid:durableId="1004043682">
    <w:abstractNumId w:val="4"/>
  </w:num>
  <w:num w:numId="8" w16cid:durableId="1808206300">
    <w:abstractNumId w:val="25"/>
  </w:num>
  <w:num w:numId="9" w16cid:durableId="941377722">
    <w:abstractNumId w:val="14"/>
  </w:num>
  <w:num w:numId="10" w16cid:durableId="497304894">
    <w:abstractNumId w:val="21"/>
  </w:num>
  <w:num w:numId="11" w16cid:durableId="1621107203">
    <w:abstractNumId w:val="26"/>
  </w:num>
  <w:num w:numId="12" w16cid:durableId="617178936">
    <w:abstractNumId w:val="3"/>
  </w:num>
  <w:num w:numId="13" w16cid:durableId="902299956">
    <w:abstractNumId w:val="23"/>
  </w:num>
  <w:num w:numId="14" w16cid:durableId="794719357">
    <w:abstractNumId w:val="20"/>
  </w:num>
  <w:num w:numId="15" w16cid:durableId="1803037273">
    <w:abstractNumId w:val="24"/>
  </w:num>
  <w:num w:numId="16" w16cid:durableId="684214107">
    <w:abstractNumId w:val="13"/>
  </w:num>
  <w:num w:numId="17" w16cid:durableId="807746126">
    <w:abstractNumId w:val="0"/>
  </w:num>
  <w:num w:numId="18" w16cid:durableId="977149286">
    <w:abstractNumId w:val="27"/>
  </w:num>
  <w:num w:numId="19" w16cid:durableId="411895449">
    <w:abstractNumId w:val="7"/>
  </w:num>
  <w:num w:numId="20" w16cid:durableId="1203789565">
    <w:abstractNumId w:val="10"/>
  </w:num>
  <w:num w:numId="21" w16cid:durableId="1955944144">
    <w:abstractNumId w:val="9"/>
  </w:num>
  <w:num w:numId="22" w16cid:durableId="671569059">
    <w:abstractNumId w:val="2"/>
  </w:num>
  <w:num w:numId="23" w16cid:durableId="1039086933">
    <w:abstractNumId w:val="6"/>
  </w:num>
  <w:num w:numId="24" w16cid:durableId="930965709">
    <w:abstractNumId w:val="19"/>
  </w:num>
  <w:num w:numId="25" w16cid:durableId="1279066385">
    <w:abstractNumId w:val="5"/>
  </w:num>
  <w:num w:numId="26" w16cid:durableId="341780919">
    <w:abstractNumId w:val="17"/>
  </w:num>
  <w:num w:numId="27" w16cid:durableId="52657188">
    <w:abstractNumId w:val="16"/>
  </w:num>
  <w:num w:numId="28" w16cid:durableId="992176478">
    <w:abstractNumId w:val="28"/>
  </w:num>
  <w:num w:numId="29" w16cid:durableId="14380224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950CF"/>
    <w:rsid w:val="000C59AD"/>
    <w:rsid w:val="001460E0"/>
    <w:rsid w:val="00156127"/>
    <w:rsid w:val="00161E8F"/>
    <w:rsid w:val="001824F3"/>
    <w:rsid w:val="001A1520"/>
    <w:rsid w:val="002004C0"/>
    <w:rsid w:val="002053FE"/>
    <w:rsid w:val="00224157"/>
    <w:rsid w:val="00224227"/>
    <w:rsid w:val="00224352"/>
    <w:rsid w:val="0024681D"/>
    <w:rsid w:val="0025021F"/>
    <w:rsid w:val="00284999"/>
    <w:rsid w:val="002913E2"/>
    <w:rsid w:val="002B386A"/>
    <w:rsid w:val="002C5C41"/>
    <w:rsid w:val="00300524"/>
    <w:rsid w:val="00327334"/>
    <w:rsid w:val="003644B5"/>
    <w:rsid w:val="00365828"/>
    <w:rsid w:val="0038175A"/>
    <w:rsid w:val="003A0059"/>
    <w:rsid w:val="003B266A"/>
    <w:rsid w:val="003B3471"/>
    <w:rsid w:val="003C7B82"/>
    <w:rsid w:val="003F1BA3"/>
    <w:rsid w:val="004175BF"/>
    <w:rsid w:val="00421893"/>
    <w:rsid w:val="00432B03"/>
    <w:rsid w:val="00445158"/>
    <w:rsid w:val="00465D55"/>
    <w:rsid w:val="004831C7"/>
    <w:rsid w:val="0048402A"/>
    <w:rsid w:val="0049121E"/>
    <w:rsid w:val="004A129B"/>
    <w:rsid w:val="004C5B7F"/>
    <w:rsid w:val="004F28AD"/>
    <w:rsid w:val="005005E2"/>
    <w:rsid w:val="00524421"/>
    <w:rsid w:val="00542EEF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14CF5"/>
    <w:rsid w:val="006219CD"/>
    <w:rsid w:val="006273F8"/>
    <w:rsid w:val="00635DE1"/>
    <w:rsid w:val="00697024"/>
    <w:rsid w:val="006A5902"/>
    <w:rsid w:val="006C113B"/>
    <w:rsid w:val="006D6E8C"/>
    <w:rsid w:val="007443CD"/>
    <w:rsid w:val="00756DDC"/>
    <w:rsid w:val="007578FA"/>
    <w:rsid w:val="00786D82"/>
    <w:rsid w:val="007C4595"/>
    <w:rsid w:val="007C5ABB"/>
    <w:rsid w:val="007E368B"/>
    <w:rsid w:val="007E7EF6"/>
    <w:rsid w:val="007F1309"/>
    <w:rsid w:val="008236D0"/>
    <w:rsid w:val="008237DE"/>
    <w:rsid w:val="00825257"/>
    <w:rsid w:val="00826D96"/>
    <w:rsid w:val="008400A0"/>
    <w:rsid w:val="008416FC"/>
    <w:rsid w:val="008428E2"/>
    <w:rsid w:val="008837EE"/>
    <w:rsid w:val="008A447D"/>
    <w:rsid w:val="008C1A49"/>
    <w:rsid w:val="009549B9"/>
    <w:rsid w:val="009628D2"/>
    <w:rsid w:val="009A47FF"/>
    <w:rsid w:val="009A6383"/>
    <w:rsid w:val="009E330A"/>
    <w:rsid w:val="00A043D7"/>
    <w:rsid w:val="00A04BAC"/>
    <w:rsid w:val="00A1790C"/>
    <w:rsid w:val="00A22450"/>
    <w:rsid w:val="00A3462A"/>
    <w:rsid w:val="00A444D9"/>
    <w:rsid w:val="00A61316"/>
    <w:rsid w:val="00A81983"/>
    <w:rsid w:val="00AA585B"/>
    <w:rsid w:val="00AD3753"/>
    <w:rsid w:val="00B56E77"/>
    <w:rsid w:val="00B765B7"/>
    <w:rsid w:val="00B80AD1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91A19"/>
    <w:rsid w:val="00C96C10"/>
    <w:rsid w:val="00CA11E5"/>
    <w:rsid w:val="00CB2D11"/>
    <w:rsid w:val="00CC5AA3"/>
    <w:rsid w:val="00CE6681"/>
    <w:rsid w:val="00CE7ADB"/>
    <w:rsid w:val="00CF7EF6"/>
    <w:rsid w:val="00D16065"/>
    <w:rsid w:val="00D45E69"/>
    <w:rsid w:val="00D62F8A"/>
    <w:rsid w:val="00D72665"/>
    <w:rsid w:val="00D72E31"/>
    <w:rsid w:val="00DA58E7"/>
    <w:rsid w:val="00DF585A"/>
    <w:rsid w:val="00E24A38"/>
    <w:rsid w:val="00E34B2C"/>
    <w:rsid w:val="00E518A8"/>
    <w:rsid w:val="00E66584"/>
    <w:rsid w:val="00E757C7"/>
    <w:rsid w:val="00EA2916"/>
    <w:rsid w:val="00EE651A"/>
    <w:rsid w:val="00EE7D79"/>
    <w:rsid w:val="00F04CFA"/>
    <w:rsid w:val="00F40DE7"/>
    <w:rsid w:val="00F47B6C"/>
    <w:rsid w:val="00F87893"/>
    <w:rsid w:val="00FB6CFE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Grońska</cp:lastModifiedBy>
  <cp:revision>77</cp:revision>
  <cp:lastPrinted>2024-06-27T08:24:00Z</cp:lastPrinted>
  <dcterms:created xsi:type="dcterms:W3CDTF">2023-02-14T08:13:00Z</dcterms:created>
  <dcterms:modified xsi:type="dcterms:W3CDTF">2025-02-17T12:42:00Z</dcterms:modified>
</cp:coreProperties>
</file>