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D96F8" w14:textId="77777777" w:rsidR="009217B5" w:rsidRDefault="009217B5" w:rsidP="009217B5">
      <w:pPr>
        <w:pStyle w:val="NormalnyWeb"/>
      </w:pPr>
    </w:p>
    <w:p w14:paraId="54B28DBF" w14:textId="77777777" w:rsidR="009217B5" w:rsidRPr="009217B5" w:rsidRDefault="009217B5" w:rsidP="00D00664">
      <w:pPr>
        <w:spacing w:after="0"/>
        <w:jc w:val="right"/>
        <w:rPr>
          <w:rFonts w:cstheme="minorHAnsi"/>
          <w:i/>
          <w:iCs/>
        </w:rPr>
      </w:pPr>
      <w:r w:rsidRPr="009217B5">
        <w:rPr>
          <w:rFonts w:cstheme="minorHAnsi"/>
          <w:i/>
          <w:iCs/>
        </w:rPr>
        <w:t xml:space="preserve">Załącznik nr 1 </w:t>
      </w:r>
    </w:p>
    <w:p w14:paraId="7D651E80" w14:textId="77777777" w:rsidR="009217B5" w:rsidRDefault="009217B5" w:rsidP="00D00664">
      <w:pPr>
        <w:spacing w:after="0"/>
        <w:jc w:val="right"/>
        <w:rPr>
          <w:rFonts w:cstheme="minorHAnsi"/>
          <w:i/>
          <w:iCs/>
        </w:rPr>
      </w:pPr>
      <w:r w:rsidRPr="009217B5">
        <w:rPr>
          <w:rFonts w:cstheme="minorHAnsi"/>
          <w:i/>
          <w:iCs/>
        </w:rPr>
        <w:t>do Szczegółowego opisu przedmiotu zamówienia</w:t>
      </w:r>
    </w:p>
    <w:p w14:paraId="599E4E78" w14:textId="77777777" w:rsidR="00D00664" w:rsidRDefault="00D00664" w:rsidP="00D00664">
      <w:pPr>
        <w:jc w:val="center"/>
        <w:rPr>
          <w:rFonts w:cstheme="minorHAnsi"/>
          <w:b/>
          <w:bCs/>
        </w:rPr>
      </w:pPr>
    </w:p>
    <w:p w14:paraId="78291787" w14:textId="0959E2AA" w:rsidR="009217B5" w:rsidRDefault="00434E68" w:rsidP="00434E68">
      <w:pPr>
        <w:jc w:val="center"/>
        <w:rPr>
          <w:rFonts w:cstheme="minorHAnsi"/>
          <w:b/>
          <w:bCs/>
        </w:rPr>
      </w:pPr>
      <w:r w:rsidRPr="00434E68">
        <w:rPr>
          <w:rFonts w:cstheme="minorHAnsi"/>
          <w:b/>
          <w:bCs/>
        </w:rPr>
        <w:t>Wykaz instytucji i placówek działających w obszarze wsparcia senio</w:t>
      </w:r>
      <w:r w:rsidR="005404D4">
        <w:rPr>
          <w:rFonts w:cstheme="minorHAnsi"/>
          <w:b/>
          <w:bCs/>
        </w:rPr>
        <w:t xml:space="preserve">rów na terenie województwa </w:t>
      </w:r>
      <w:r w:rsidRPr="00434E68">
        <w:rPr>
          <w:rFonts w:cstheme="minorHAnsi"/>
          <w:b/>
          <w:bCs/>
        </w:rPr>
        <w:t>śląskiego</w:t>
      </w:r>
      <w:r w:rsidR="00983456" w:rsidRPr="00434E68">
        <w:rPr>
          <w:rFonts w:cstheme="minorHAnsi"/>
          <w:b/>
          <w:bCs/>
        </w:rPr>
        <w:t>, które</w:t>
      </w:r>
      <w:r w:rsidR="009217B5" w:rsidRPr="00434E68">
        <w:rPr>
          <w:rFonts w:cstheme="minorHAnsi"/>
          <w:b/>
          <w:bCs/>
        </w:rPr>
        <w:t xml:space="preserve"> </w:t>
      </w:r>
      <w:r w:rsidR="00983456" w:rsidRPr="00434E68">
        <w:rPr>
          <w:rFonts w:cstheme="minorHAnsi"/>
          <w:b/>
          <w:bCs/>
        </w:rPr>
        <w:t xml:space="preserve">mogą zostać wykorzystane przez Wykonawcę usługi </w:t>
      </w:r>
      <w:r w:rsidR="00A91A52" w:rsidRPr="00434E68">
        <w:rPr>
          <w:rFonts w:cstheme="minorHAnsi"/>
          <w:b/>
          <w:bCs/>
        </w:rPr>
        <w:br/>
      </w:r>
      <w:r w:rsidR="00983456" w:rsidRPr="00434E68">
        <w:rPr>
          <w:rFonts w:cstheme="minorHAnsi"/>
          <w:b/>
          <w:bCs/>
        </w:rPr>
        <w:t xml:space="preserve">w przygotowaniu programu wizyty studyjnej. </w:t>
      </w:r>
    </w:p>
    <w:p w14:paraId="3B0BABE5" w14:textId="77777777" w:rsidR="00C744DB" w:rsidRDefault="00C744DB" w:rsidP="00434E68">
      <w:pPr>
        <w:jc w:val="center"/>
        <w:rPr>
          <w:rFonts w:cstheme="minorHAnsi"/>
          <w:b/>
          <w:bCs/>
        </w:rPr>
      </w:pPr>
    </w:p>
    <w:p w14:paraId="3D8C09EE" w14:textId="422AC9D5" w:rsidR="00C744DB" w:rsidRDefault="00C744DB" w:rsidP="00434E68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Wprowadzenie – istotne informacje dla placówek i instytucji</w:t>
      </w:r>
    </w:p>
    <w:p w14:paraId="6550F12F" w14:textId="691C0156" w:rsidR="00C00439" w:rsidRPr="00C00439" w:rsidRDefault="00C00439" w:rsidP="00C00439">
      <w:pPr>
        <w:numPr>
          <w:ilvl w:val="0"/>
          <w:numId w:val="41"/>
        </w:numPr>
        <w:spacing w:before="100" w:beforeAutospacing="1" w:after="100" w:afterAutospacing="1" w:line="240" w:lineRule="auto"/>
      </w:pPr>
      <w:r w:rsidRPr="00C00439">
        <w:t xml:space="preserve">Wyjazd studyjny skierowany jest do przedstawicieli gmin województwa wielkopolskiego biorących udział w projekcie </w:t>
      </w:r>
      <w:r w:rsidRPr="00C00439">
        <w:rPr>
          <w:b/>
          <w:bCs/>
        </w:rPr>
        <w:t>„Wielkopolskie telecentrum opieki”</w:t>
      </w:r>
      <w:r w:rsidRPr="00C00439">
        <w:t>, a także do kadry instytucji regionalnego systemu polityki społecznej (m.in. urzędów gmin, ośrodków pomocy społecznej, centrów usług społecznych).</w:t>
      </w:r>
    </w:p>
    <w:p w14:paraId="253B5C6A" w14:textId="77777777" w:rsidR="00C00439" w:rsidRPr="00C00439" w:rsidRDefault="00C00439" w:rsidP="00C00439">
      <w:pPr>
        <w:numPr>
          <w:ilvl w:val="0"/>
          <w:numId w:val="41"/>
        </w:numPr>
        <w:spacing w:before="100" w:beforeAutospacing="1" w:after="100" w:afterAutospacing="1" w:line="240" w:lineRule="auto"/>
      </w:pPr>
      <w:r w:rsidRPr="00C00439">
        <w:t xml:space="preserve">Grupa uczestników będzie liczyć około </w:t>
      </w:r>
      <w:r w:rsidRPr="00C00439">
        <w:rPr>
          <w:b/>
          <w:bCs/>
        </w:rPr>
        <w:t>40 osób</w:t>
      </w:r>
      <w:r w:rsidRPr="00C00439">
        <w:t>.</w:t>
      </w:r>
    </w:p>
    <w:p w14:paraId="1E540D14" w14:textId="77777777" w:rsidR="00C744DB" w:rsidRPr="00434E68" w:rsidRDefault="00C744DB" w:rsidP="00434E68">
      <w:pPr>
        <w:jc w:val="center"/>
        <w:rPr>
          <w:rFonts w:cstheme="minorHAnsi"/>
          <w:b/>
          <w:bCs/>
        </w:rPr>
      </w:pPr>
    </w:p>
    <w:p w14:paraId="23C74E46" w14:textId="02290C91" w:rsidR="00983456" w:rsidRPr="00983456" w:rsidRDefault="00983456" w:rsidP="00A91A52">
      <w:pPr>
        <w:jc w:val="both"/>
        <w:rPr>
          <w:rFonts w:cstheme="minorHAnsi"/>
        </w:rPr>
      </w:pPr>
      <w:r>
        <w:rPr>
          <w:rFonts w:cstheme="minorHAnsi"/>
        </w:rPr>
        <w:t>*</w:t>
      </w:r>
      <w:r w:rsidRPr="00983456">
        <w:rPr>
          <w:rFonts w:cstheme="minorHAnsi"/>
        </w:rPr>
        <w:t xml:space="preserve">Uwaga: kolorem czerwonym zaznaczono miejsca, które </w:t>
      </w:r>
      <w:r w:rsidRPr="00C00439">
        <w:rPr>
          <w:rFonts w:cstheme="minorHAnsi"/>
          <w:b/>
          <w:u w:val="single"/>
        </w:rPr>
        <w:t>muszą</w:t>
      </w:r>
      <w:r w:rsidRPr="00983456">
        <w:rPr>
          <w:rFonts w:cstheme="minorHAnsi"/>
        </w:rPr>
        <w:t xml:space="preserve"> zostać uwzględnione </w:t>
      </w:r>
      <w:r w:rsidR="00B81303">
        <w:rPr>
          <w:rFonts w:cstheme="minorHAnsi"/>
        </w:rPr>
        <w:t xml:space="preserve">przez Wykonawcę usługi </w:t>
      </w:r>
      <w:r w:rsidRPr="00983456">
        <w:rPr>
          <w:rFonts w:cstheme="minorHAnsi"/>
        </w:rPr>
        <w:t xml:space="preserve">w programie wizyty studyjnej. </w:t>
      </w:r>
    </w:p>
    <w:p w14:paraId="3B8F88A9" w14:textId="77777777" w:rsidR="00983456" w:rsidRDefault="00983456" w:rsidP="00983456">
      <w:pPr>
        <w:rPr>
          <w:rFonts w:cstheme="minorHAnsi"/>
        </w:rPr>
      </w:pPr>
    </w:p>
    <w:tbl>
      <w:tblPr>
        <w:tblStyle w:val="Tabela-Siatka"/>
        <w:tblW w:w="8642" w:type="dxa"/>
        <w:tblLook w:val="04A0" w:firstRow="1" w:lastRow="0" w:firstColumn="1" w:lastColumn="0" w:noHBand="0" w:noVBand="1"/>
      </w:tblPr>
      <w:tblGrid>
        <w:gridCol w:w="704"/>
        <w:gridCol w:w="4111"/>
        <w:gridCol w:w="3827"/>
      </w:tblGrid>
      <w:tr w:rsidR="000E3C05" w14:paraId="6E2E0ECD" w14:textId="340537AF" w:rsidTr="000E3674">
        <w:tc>
          <w:tcPr>
            <w:tcW w:w="704" w:type="dxa"/>
            <w:shd w:val="clear" w:color="auto" w:fill="D9D9D9" w:themeFill="background1" w:themeFillShade="D9"/>
          </w:tcPr>
          <w:p w14:paraId="069F653D" w14:textId="53438C1E" w:rsidR="000E3C05" w:rsidRPr="000E3C05" w:rsidRDefault="000E3C05" w:rsidP="000E3C05">
            <w:pPr>
              <w:rPr>
                <w:rFonts w:cstheme="minorHAnsi"/>
                <w:b/>
                <w:bCs/>
              </w:rPr>
            </w:pPr>
            <w:r w:rsidRPr="000E3C05">
              <w:rPr>
                <w:rFonts w:cstheme="minorHAnsi"/>
                <w:b/>
                <w:bCs/>
              </w:rPr>
              <w:t xml:space="preserve">Lp. 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0A3B8765" w14:textId="77777777" w:rsidR="000E3C05" w:rsidRDefault="000E3C05" w:rsidP="000E3C05">
            <w:pPr>
              <w:rPr>
                <w:rFonts w:cstheme="minorHAnsi"/>
                <w:b/>
                <w:bCs/>
              </w:rPr>
            </w:pPr>
            <w:r w:rsidRPr="000E3C05">
              <w:rPr>
                <w:rFonts w:cstheme="minorHAnsi"/>
                <w:b/>
                <w:bCs/>
              </w:rPr>
              <w:t>Nazwa placówki/instytucji</w:t>
            </w:r>
          </w:p>
          <w:p w14:paraId="2BFB7D06" w14:textId="0EB3AAF8" w:rsidR="003973F7" w:rsidRPr="000E3C05" w:rsidRDefault="003973F7" w:rsidP="000E3C0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4735F0F7" w14:textId="4D29F455" w:rsidR="000E3C05" w:rsidRPr="000E3C05" w:rsidRDefault="000E3C05" w:rsidP="000E3C05">
            <w:pPr>
              <w:rPr>
                <w:rFonts w:cstheme="minorHAnsi"/>
                <w:b/>
                <w:bCs/>
              </w:rPr>
            </w:pPr>
            <w:r w:rsidRPr="000E3C05">
              <w:rPr>
                <w:rFonts w:cstheme="minorHAnsi"/>
                <w:b/>
                <w:bCs/>
              </w:rPr>
              <w:t>Interesująca tematyka</w:t>
            </w:r>
          </w:p>
        </w:tc>
      </w:tr>
      <w:tr w:rsidR="000E3C05" w14:paraId="1FCFC1FC" w14:textId="7B6A1D00" w:rsidTr="000E3674">
        <w:tc>
          <w:tcPr>
            <w:tcW w:w="704" w:type="dxa"/>
          </w:tcPr>
          <w:p w14:paraId="77FAAF5A" w14:textId="03FA2147" w:rsidR="000E3C05" w:rsidRPr="00E6266A" w:rsidRDefault="000E3C05" w:rsidP="000E3C05">
            <w:pPr>
              <w:rPr>
                <w:rFonts w:cstheme="minorHAnsi"/>
                <w:color w:val="FF0000"/>
              </w:rPr>
            </w:pPr>
            <w:r w:rsidRPr="00E6266A">
              <w:rPr>
                <w:rFonts w:cstheme="minorHAnsi"/>
                <w:color w:val="FF0000"/>
              </w:rPr>
              <w:t>1</w:t>
            </w:r>
            <w:r w:rsidR="00983456" w:rsidRPr="00E6266A">
              <w:rPr>
                <w:rFonts w:cstheme="minorHAnsi"/>
                <w:color w:val="FF0000"/>
              </w:rPr>
              <w:t>*</w:t>
            </w:r>
          </w:p>
        </w:tc>
        <w:tc>
          <w:tcPr>
            <w:tcW w:w="4111" w:type="dxa"/>
          </w:tcPr>
          <w:p w14:paraId="44CDA9EE" w14:textId="77777777" w:rsidR="00C00439" w:rsidRPr="00C00439" w:rsidRDefault="00C00439" w:rsidP="00C00439">
            <w:pPr>
              <w:rPr>
                <w:b/>
                <w:bCs/>
                <w:color w:val="FF0000"/>
              </w:rPr>
            </w:pPr>
            <w:r w:rsidRPr="00C00439">
              <w:rPr>
                <w:b/>
                <w:bCs/>
                <w:color w:val="FF0000"/>
              </w:rPr>
              <w:t>KATOWICKIE CENTRUM SENIORA</w:t>
            </w:r>
          </w:p>
          <w:p w14:paraId="53CB22EE" w14:textId="77777777" w:rsidR="00C00439" w:rsidRDefault="00C00439" w:rsidP="00C00439">
            <w:pPr>
              <w:rPr>
                <w:b/>
                <w:bCs/>
                <w:color w:val="FF0000"/>
              </w:rPr>
            </w:pPr>
          </w:p>
          <w:p w14:paraId="20FCE375" w14:textId="76988249" w:rsidR="00C00439" w:rsidRPr="00C00439" w:rsidRDefault="00C00439" w:rsidP="00C00439">
            <w:pPr>
              <w:rPr>
                <w:b/>
                <w:bCs/>
                <w:color w:val="FF0000"/>
              </w:rPr>
            </w:pPr>
            <w:r w:rsidRPr="00C00439">
              <w:rPr>
                <w:b/>
                <w:bCs/>
                <w:color w:val="FF0000"/>
              </w:rPr>
              <w:t>Fundacja Rozwoju Ekonomii Społecznej</w:t>
            </w:r>
          </w:p>
          <w:p w14:paraId="20AECABC" w14:textId="77777777" w:rsidR="00C00439" w:rsidRPr="00C00439" w:rsidRDefault="00C00439" w:rsidP="00C00439">
            <w:pPr>
              <w:rPr>
                <w:b/>
                <w:bCs/>
                <w:color w:val="FF0000"/>
              </w:rPr>
            </w:pPr>
            <w:r w:rsidRPr="00C00439">
              <w:rPr>
                <w:b/>
                <w:bCs/>
                <w:color w:val="FF0000"/>
              </w:rPr>
              <w:t>ul. Słowackiego 27, 50-141 Katowice</w:t>
            </w:r>
          </w:p>
          <w:p w14:paraId="4F52885E" w14:textId="77777777" w:rsidR="00C00439" w:rsidRDefault="00C00439" w:rsidP="00C00439">
            <w:pPr>
              <w:rPr>
                <w:b/>
                <w:bCs/>
                <w:color w:val="FF0000"/>
              </w:rPr>
            </w:pPr>
          </w:p>
          <w:p w14:paraId="67260AA7" w14:textId="3307DA68" w:rsidR="00214AD3" w:rsidRPr="00FC787D" w:rsidRDefault="00C00439" w:rsidP="00C00439">
            <w:pPr>
              <w:rPr>
                <w:rFonts w:cstheme="minorHAnsi"/>
                <w:bCs/>
                <w:color w:val="FF0000"/>
              </w:rPr>
            </w:pPr>
            <w:r w:rsidRPr="00FC787D">
              <w:rPr>
                <w:bCs/>
                <w:color w:val="FF0000"/>
              </w:rPr>
              <w:t>Uwaga: Spotkanie z przedstawicielami Fundacji odbędzie się w Katowicach.</w:t>
            </w:r>
          </w:p>
        </w:tc>
        <w:tc>
          <w:tcPr>
            <w:tcW w:w="3827" w:type="dxa"/>
          </w:tcPr>
          <w:p w14:paraId="30E79112" w14:textId="7A018BA1" w:rsidR="00E6266A" w:rsidRPr="00675088" w:rsidRDefault="00C00439" w:rsidP="00C00439">
            <w:pPr>
              <w:rPr>
                <w:rFonts w:cstheme="minorHAnsi"/>
              </w:rPr>
            </w:pPr>
            <w:r>
              <w:t xml:space="preserve">- Kompleksowe wsparcie dla seniorów w zakresie informacji, realizacji działań, aktywizacji, rozwijania pasji i zainteresowań poprzez organizację specjalistycznych zajęć. </w:t>
            </w:r>
            <w:r>
              <w:br/>
              <w:t xml:space="preserve">- Spotkanie z przedstawicielami </w:t>
            </w:r>
            <w:r>
              <w:rPr>
                <w:rStyle w:val="Pogrubienie"/>
              </w:rPr>
              <w:t>Fundacji Rozwoju Ekonomii Społecznej</w:t>
            </w:r>
            <w:r>
              <w:t xml:space="preserve"> i omówienie projektu </w:t>
            </w:r>
            <w:r>
              <w:rPr>
                <w:rStyle w:val="Pogrubienie"/>
              </w:rPr>
              <w:t xml:space="preserve">„Centra Społecznościowe w Śródmieściu i </w:t>
            </w:r>
            <w:proofErr w:type="spellStart"/>
            <w:r>
              <w:rPr>
                <w:rStyle w:val="Pogrubienie"/>
              </w:rPr>
              <w:t>Zawodziu</w:t>
            </w:r>
            <w:proofErr w:type="spellEnd"/>
            <w:r>
              <w:rPr>
                <w:rStyle w:val="Pogrubienie"/>
              </w:rPr>
              <w:t>. W stronę sprawiedliwej transformacji”</w:t>
            </w:r>
            <w:r>
              <w:t xml:space="preserve">, w tym inicjatyw: </w:t>
            </w:r>
            <w:r>
              <w:rPr>
                <w:rStyle w:val="Pogrubienie"/>
              </w:rPr>
              <w:t>Dzielnicowy Klub Spotkań Sąsiedzkich, Dzielnicowa Akademia Aktywnego Mieszkańca, Dzielnicowa Akademia Seniora, Centrum w centrum – seniorzy w sercu Katowic</w:t>
            </w:r>
            <w:r>
              <w:t>.</w:t>
            </w:r>
          </w:p>
        </w:tc>
      </w:tr>
      <w:tr w:rsidR="000E3C05" w14:paraId="56AD3C30" w14:textId="3EB533FC" w:rsidTr="000E3674">
        <w:tc>
          <w:tcPr>
            <w:tcW w:w="704" w:type="dxa"/>
          </w:tcPr>
          <w:p w14:paraId="0051B6CB" w14:textId="2DDB57F1" w:rsidR="000E3C05" w:rsidRDefault="000E3C05" w:rsidP="000E3C05">
            <w:pPr>
              <w:rPr>
                <w:rFonts w:cstheme="minorHAnsi"/>
              </w:rPr>
            </w:pPr>
            <w:r w:rsidRPr="00D00664">
              <w:rPr>
                <w:rFonts w:cstheme="minorHAnsi"/>
                <w:color w:val="FF0000"/>
              </w:rPr>
              <w:t>2</w:t>
            </w:r>
            <w:r w:rsidR="00983456" w:rsidRPr="00D00664">
              <w:rPr>
                <w:rFonts w:cstheme="minorHAnsi"/>
                <w:color w:val="FF0000"/>
              </w:rPr>
              <w:t>*</w:t>
            </w:r>
          </w:p>
        </w:tc>
        <w:tc>
          <w:tcPr>
            <w:tcW w:w="4111" w:type="dxa"/>
          </w:tcPr>
          <w:p w14:paraId="64C0AF05" w14:textId="77777777" w:rsidR="00C00439" w:rsidRPr="00C00439" w:rsidRDefault="00C00439" w:rsidP="00C00439">
            <w:pPr>
              <w:rPr>
                <w:rFonts w:cstheme="minorHAnsi"/>
                <w:b/>
                <w:bCs/>
                <w:color w:val="FF0000"/>
              </w:rPr>
            </w:pPr>
            <w:proofErr w:type="spellStart"/>
            <w:r w:rsidRPr="00C00439">
              <w:rPr>
                <w:rFonts w:cstheme="minorHAnsi"/>
                <w:b/>
                <w:bCs/>
                <w:color w:val="FF0000"/>
              </w:rPr>
              <w:t>Comarch</w:t>
            </w:r>
            <w:proofErr w:type="spellEnd"/>
            <w:r w:rsidRPr="00C00439">
              <w:rPr>
                <w:rFonts w:cstheme="minorHAnsi"/>
                <w:b/>
                <w:bCs/>
                <w:color w:val="FF0000"/>
              </w:rPr>
              <w:t xml:space="preserve"> Healthcare</w:t>
            </w:r>
          </w:p>
          <w:p w14:paraId="081A57B7" w14:textId="77777777" w:rsidR="00C00439" w:rsidRDefault="00C00439" w:rsidP="00C00439">
            <w:pPr>
              <w:rPr>
                <w:rFonts w:cstheme="minorHAnsi"/>
                <w:b/>
                <w:bCs/>
                <w:color w:val="FF0000"/>
              </w:rPr>
            </w:pPr>
          </w:p>
          <w:p w14:paraId="4F074322" w14:textId="0ADA2F5A" w:rsidR="00C00439" w:rsidRPr="00FC787D" w:rsidRDefault="00C00439" w:rsidP="00C00439">
            <w:pPr>
              <w:rPr>
                <w:rFonts w:cstheme="minorHAnsi"/>
                <w:bCs/>
                <w:color w:val="FF0000"/>
              </w:rPr>
            </w:pPr>
            <w:r w:rsidRPr="00FC787D">
              <w:rPr>
                <w:rFonts w:cstheme="minorHAnsi"/>
                <w:bCs/>
                <w:color w:val="FF0000"/>
              </w:rPr>
              <w:t>al. Jana Pawła II 39A, 31-864 Kraków</w:t>
            </w:r>
          </w:p>
          <w:p w14:paraId="449AB7F3" w14:textId="77777777" w:rsidR="00C00439" w:rsidRPr="00C00439" w:rsidRDefault="00C00439" w:rsidP="00C0043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0043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Kontakt: </w:t>
            </w:r>
          </w:p>
          <w:p w14:paraId="25D22B77" w14:textId="411834D1" w:rsidR="00C00439" w:rsidRPr="00C00439" w:rsidRDefault="00C00439" w:rsidP="00C0043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0043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Robert Złoty 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tel. </w:t>
            </w:r>
            <w:r w:rsidRPr="00C0043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538 189</w:t>
            </w:r>
            <w:r w:rsidRPr="00C0043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 </w:t>
            </w:r>
            <w:r w:rsidRPr="00C0043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990</w:t>
            </w:r>
          </w:p>
          <w:p w14:paraId="59DE3FD8" w14:textId="75A3BE8D" w:rsidR="004F7C2C" w:rsidRPr="00FC787D" w:rsidRDefault="00C00439" w:rsidP="00C00439">
            <w:pPr>
              <w:rPr>
                <w:rFonts w:cstheme="minorHAnsi"/>
              </w:rPr>
            </w:pPr>
            <w:r w:rsidRPr="00FC787D">
              <w:rPr>
                <w:rFonts w:cstheme="minorHAnsi"/>
                <w:bCs/>
                <w:color w:val="FF0000"/>
              </w:rPr>
              <w:t>Uwaga: Prosimy o zaplanowanie wizyty jako pierwszego punktu programu w pierwszym dniu wyjazdu.</w:t>
            </w:r>
          </w:p>
        </w:tc>
        <w:tc>
          <w:tcPr>
            <w:tcW w:w="3827" w:type="dxa"/>
          </w:tcPr>
          <w:p w14:paraId="48981939" w14:textId="1E0F0236" w:rsidR="00307129" w:rsidRDefault="00C00439" w:rsidP="00C00439">
            <w:pPr>
              <w:rPr>
                <w:rFonts w:cstheme="minorHAnsi"/>
              </w:rPr>
            </w:pPr>
            <w:r>
              <w:t xml:space="preserve">- </w:t>
            </w:r>
            <w:proofErr w:type="spellStart"/>
            <w:r>
              <w:rPr>
                <w:rStyle w:val="Pogrubienie"/>
              </w:rPr>
              <w:t>Teleopieka</w:t>
            </w:r>
            <w:proofErr w:type="spellEnd"/>
            <w:r>
              <w:rPr>
                <w:rStyle w:val="Pogrubienie"/>
              </w:rPr>
              <w:t>, nowoczesne technologie w opiece nad seniorami</w:t>
            </w:r>
            <w:r>
              <w:t xml:space="preserve">. </w:t>
            </w:r>
            <w:r>
              <w:br/>
              <w:t xml:space="preserve">- Firma </w:t>
            </w:r>
            <w:proofErr w:type="spellStart"/>
            <w:r>
              <w:rPr>
                <w:rStyle w:val="Pogrubienie"/>
              </w:rPr>
              <w:t>Comarch</w:t>
            </w:r>
            <w:proofErr w:type="spellEnd"/>
            <w:r>
              <w:rPr>
                <w:rStyle w:val="Pogrubienie"/>
              </w:rPr>
              <w:t xml:space="preserve"> Healthcare</w:t>
            </w:r>
            <w:r>
              <w:t xml:space="preserve"> jest Wykonawcą usługi </w:t>
            </w:r>
            <w:proofErr w:type="spellStart"/>
            <w:r>
              <w:t>teleopieki</w:t>
            </w:r>
            <w:proofErr w:type="spellEnd"/>
            <w:r>
              <w:t xml:space="preserve"> w Wielkopolsce w ramach projektu </w:t>
            </w:r>
            <w:r>
              <w:rPr>
                <w:rStyle w:val="Pogrubienie"/>
              </w:rPr>
              <w:t>„Wielkopolskie telecentrum opieki”</w:t>
            </w:r>
            <w:r>
              <w:t xml:space="preserve">. </w:t>
            </w:r>
            <w:r>
              <w:br/>
              <w:t xml:space="preserve">- Zależy nam na możliwości obejrzenia m.in.: </w:t>
            </w:r>
            <w:r>
              <w:rPr>
                <w:rStyle w:val="Pogrubienie"/>
              </w:rPr>
              <w:t xml:space="preserve">Centrum z ratownikami </w:t>
            </w:r>
            <w:r>
              <w:rPr>
                <w:rStyle w:val="Pogrubienie"/>
              </w:rPr>
              <w:lastRenderedPageBreak/>
              <w:t>medycznymi, przestrzeni innowacji (</w:t>
            </w:r>
            <w:proofErr w:type="spellStart"/>
            <w:r>
              <w:rPr>
                <w:rStyle w:val="Pogrubienie"/>
              </w:rPr>
              <w:t>Innovation</w:t>
            </w:r>
            <w:proofErr w:type="spellEnd"/>
            <w:r>
              <w:rPr>
                <w:rStyle w:val="Pogrubienie"/>
              </w:rPr>
              <w:t xml:space="preserve"> Space Lab)</w:t>
            </w:r>
            <w:r>
              <w:t xml:space="preserve"> oraz </w:t>
            </w:r>
            <w:r>
              <w:t xml:space="preserve">zaplanowanie przestrzeni </w:t>
            </w:r>
            <w:r>
              <w:t>do przeprowadzenia rozmów z przedstawicielami firmy i uczestnikami wizyty studyjnej.</w:t>
            </w:r>
          </w:p>
        </w:tc>
      </w:tr>
      <w:tr w:rsidR="000E3C05" w14:paraId="0B5A1F12" w14:textId="0E0C6EE9" w:rsidTr="000E3674">
        <w:tc>
          <w:tcPr>
            <w:tcW w:w="704" w:type="dxa"/>
          </w:tcPr>
          <w:p w14:paraId="4EEAD3FB" w14:textId="07B38FA6" w:rsidR="000E3C05" w:rsidRDefault="000E3C05" w:rsidP="000E3C05">
            <w:pPr>
              <w:rPr>
                <w:rFonts w:cstheme="minorHAnsi"/>
              </w:rPr>
            </w:pPr>
            <w:r w:rsidRPr="00FB463F">
              <w:rPr>
                <w:rFonts w:cstheme="minorHAnsi"/>
                <w:color w:val="FF0000"/>
              </w:rPr>
              <w:lastRenderedPageBreak/>
              <w:t>3</w:t>
            </w:r>
            <w:r w:rsidR="00FB463F">
              <w:rPr>
                <w:rFonts w:cstheme="minorHAnsi"/>
                <w:color w:val="FF0000"/>
              </w:rPr>
              <w:t>*</w:t>
            </w:r>
          </w:p>
        </w:tc>
        <w:tc>
          <w:tcPr>
            <w:tcW w:w="4111" w:type="dxa"/>
          </w:tcPr>
          <w:p w14:paraId="53F242B4" w14:textId="77777777" w:rsidR="001C30FE" w:rsidRPr="001C30FE" w:rsidRDefault="001C30FE" w:rsidP="001C30FE">
            <w:pPr>
              <w:rPr>
                <w:rFonts w:cstheme="minorHAnsi"/>
                <w:b/>
                <w:color w:val="FF0000"/>
                <w:shd w:val="clear" w:color="auto" w:fill="FFFFFF"/>
              </w:rPr>
            </w:pPr>
            <w:r w:rsidRPr="001C30FE">
              <w:rPr>
                <w:rFonts w:cstheme="minorHAnsi"/>
                <w:b/>
                <w:color w:val="FF0000"/>
                <w:shd w:val="clear" w:color="auto" w:fill="FFFFFF"/>
              </w:rPr>
              <w:t>Stowarzyszenie Fabryka Inicjatyw Lokalnych</w:t>
            </w:r>
          </w:p>
          <w:p w14:paraId="634BAAC8" w14:textId="77777777" w:rsidR="001C30FE" w:rsidRDefault="001C30FE" w:rsidP="001C30FE">
            <w:pPr>
              <w:rPr>
                <w:rFonts w:cstheme="minorHAnsi"/>
                <w:b/>
                <w:color w:val="FF0000"/>
                <w:shd w:val="clear" w:color="auto" w:fill="FFFFFF"/>
              </w:rPr>
            </w:pPr>
          </w:p>
          <w:p w14:paraId="0FF5C344" w14:textId="51C73BBD" w:rsidR="001C30FE" w:rsidRPr="00FC787D" w:rsidRDefault="001C30FE" w:rsidP="001C30FE">
            <w:pPr>
              <w:rPr>
                <w:rFonts w:cstheme="minorHAnsi"/>
                <w:color w:val="FF0000"/>
                <w:shd w:val="clear" w:color="auto" w:fill="FFFFFF"/>
              </w:rPr>
            </w:pPr>
            <w:r w:rsidRPr="00FC787D">
              <w:rPr>
                <w:rFonts w:cstheme="minorHAnsi"/>
                <w:color w:val="FF0000"/>
                <w:shd w:val="clear" w:color="auto" w:fill="FFFFFF"/>
              </w:rPr>
              <w:t>ul. Szopienicka 58, 40-431 Katowice</w:t>
            </w:r>
          </w:p>
          <w:p w14:paraId="4E638E41" w14:textId="6250D34E" w:rsidR="00F958EE" w:rsidRPr="00FC787D" w:rsidRDefault="001C30FE" w:rsidP="001C30FE">
            <w:pPr>
              <w:tabs>
                <w:tab w:val="center" w:pos="1947"/>
              </w:tabs>
              <w:rPr>
                <w:rFonts w:cstheme="minorHAnsi"/>
                <w:bCs/>
                <w:color w:val="FF0000"/>
              </w:rPr>
            </w:pPr>
            <w:r w:rsidRPr="00FC787D">
              <w:rPr>
                <w:rFonts w:cstheme="minorHAnsi"/>
                <w:color w:val="FF0000"/>
                <w:shd w:val="clear" w:color="auto" w:fill="FFFFFF"/>
              </w:rPr>
              <w:t>tel. +48 664 222 044</w:t>
            </w:r>
            <w:r w:rsidR="00F958EE" w:rsidRPr="00FC787D">
              <w:rPr>
                <w:rFonts w:cstheme="minorHAnsi"/>
                <w:bCs/>
                <w:color w:val="FF0000"/>
              </w:rPr>
              <w:tab/>
            </w:r>
          </w:p>
          <w:p w14:paraId="21D31628" w14:textId="77777777" w:rsidR="000E3C05" w:rsidRDefault="000E3C05" w:rsidP="00F958EE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14:paraId="0E0793E6" w14:textId="230F37A8" w:rsidR="00F958EE" w:rsidRDefault="001C30FE" w:rsidP="000E3C05">
            <w:pPr>
              <w:rPr>
                <w:rFonts w:cstheme="minorHAnsi"/>
              </w:rPr>
            </w:pPr>
            <w:r>
              <w:t xml:space="preserve">- Poznanie działalności organizacji pozarządowej. </w:t>
            </w:r>
            <w:r>
              <w:br/>
              <w:t xml:space="preserve">- </w:t>
            </w:r>
            <w:proofErr w:type="spellStart"/>
            <w:r>
              <w:rPr>
                <w:rStyle w:val="Pogrubienie"/>
              </w:rPr>
              <w:t>Nikiszowiec</w:t>
            </w:r>
            <w:proofErr w:type="spellEnd"/>
            <w:r>
              <w:t xml:space="preserve"> – zwiedzanie historycznego osiedla górniczego. </w:t>
            </w:r>
            <w:r>
              <w:br/>
              <w:t>- Organizacja społeczności lokalnej, wsparcie inicjatyw oddolnych, usługi aktywnej integracji.</w:t>
            </w:r>
          </w:p>
        </w:tc>
      </w:tr>
      <w:tr w:rsidR="000E3C05" w14:paraId="53975366" w14:textId="77777777" w:rsidTr="000E3674">
        <w:tc>
          <w:tcPr>
            <w:tcW w:w="704" w:type="dxa"/>
          </w:tcPr>
          <w:p w14:paraId="4390F437" w14:textId="05A02B97" w:rsidR="000E3C05" w:rsidRPr="00497F72" w:rsidRDefault="000E3C05" w:rsidP="00CD2C43">
            <w:pPr>
              <w:rPr>
                <w:rFonts w:cstheme="minorHAnsi"/>
              </w:rPr>
            </w:pPr>
            <w:r w:rsidRPr="00497F72">
              <w:rPr>
                <w:rFonts w:cstheme="minorHAnsi"/>
              </w:rPr>
              <w:t>4</w:t>
            </w:r>
          </w:p>
        </w:tc>
        <w:tc>
          <w:tcPr>
            <w:tcW w:w="4111" w:type="dxa"/>
          </w:tcPr>
          <w:p w14:paraId="3C94ECD3" w14:textId="47F34953" w:rsidR="001C30FE" w:rsidRDefault="00C00439" w:rsidP="00C744DB">
            <w:pPr>
              <w:rPr>
                <w:rStyle w:val="Pogrubienie"/>
              </w:rPr>
            </w:pPr>
            <w:r>
              <w:rPr>
                <w:rStyle w:val="Pogrubienie"/>
              </w:rPr>
              <w:t>Miejski Ośrodek Pomocy Społecznej w Katowicach</w:t>
            </w:r>
            <w:r>
              <w:t xml:space="preserve"> </w:t>
            </w:r>
            <w:bookmarkStart w:id="0" w:name="_GoBack"/>
            <w:bookmarkEnd w:id="0"/>
          </w:p>
          <w:p w14:paraId="2AF5BF7E" w14:textId="45CF4B9F" w:rsidR="00414BD1" w:rsidRPr="00FC787D" w:rsidRDefault="00C00439" w:rsidP="00C744DB">
            <w:pPr>
              <w:rPr>
                <w:rFonts w:cstheme="minorHAnsi"/>
                <w:b/>
              </w:rPr>
            </w:pPr>
            <w:r w:rsidRPr="00FC787D">
              <w:rPr>
                <w:rStyle w:val="Pogrubienie"/>
                <w:b w:val="0"/>
              </w:rPr>
              <w:t>ul. Jagiellońska 17, 40-032 Katowice</w:t>
            </w:r>
          </w:p>
        </w:tc>
        <w:tc>
          <w:tcPr>
            <w:tcW w:w="3827" w:type="dxa"/>
          </w:tcPr>
          <w:p w14:paraId="5F2CD0E7" w14:textId="3683DAA3" w:rsidR="001C30FE" w:rsidRDefault="001C30FE" w:rsidP="001C30FE">
            <w:r>
              <w:t>- Pop</w:t>
            </w:r>
            <w:r>
              <w:t>ołudniowe Kluby Społecznościowe,</w:t>
            </w:r>
          </w:p>
          <w:p w14:paraId="555722BB" w14:textId="6317C9C4" w:rsidR="001C30FE" w:rsidRDefault="001C30FE" w:rsidP="001C30FE">
            <w:r>
              <w:t>- Srebrny Telefon dl</w:t>
            </w:r>
            <w:r>
              <w:t>a Seniorów,</w:t>
            </w:r>
          </w:p>
          <w:p w14:paraId="0ADC4098" w14:textId="08567AE2" w:rsidR="001C30FE" w:rsidRDefault="001C30FE" w:rsidP="001C30FE">
            <w:r>
              <w:t>- Program „Złota Rączka”,</w:t>
            </w:r>
          </w:p>
          <w:p w14:paraId="3EA6C6D5" w14:textId="27B44CFC" w:rsidR="001C30FE" w:rsidRDefault="001C30FE" w:rsidP="001C30FE">
            <w:r>
              <w:t>-</w:t>
            </w:r>
            <w:r>
              <w:t xml:space="preserve"> Mieszkania Chronione Wspierane,</w:t>
            </w:r>
          </w:p>
          <w:p w14:paraId="1F26BB63" w14:textId="0371F4F7" w:rsidR="001C30FE" w:rsidRDefault="001C30FE" w:rsidP="001C30FE">
            <w:r>
              <w:t>- Miejski System Powiadami</w:t>
            </w:r>
            <w:r>
              <w:t>ania Ratunkowego „Sygnał Życia”,</w:t>
            </w:r>
          </w:p>
          <w:p w14:paraId="30C012A0" w14:textId="2BEF8EEC" w:rsidR="006B0587" w:rsidRDefault="001C30FE" w:rsidP="001C30FE">
            <w:pPr>
              <w:rPr>
                <w:rFonts w:cstheme="minorHAnsi"/>
              </w:rPr>
            </w:pPr>
            <w:r>
              <w:t>- Grupa wsparcia „Radość życia – Wszystko mogę”.</w:t>
            </w:r>
          </w:p>
        </w:tc>
      </w:tr>
      <w:tr w:rsidR="000E3C05" w14:paraId="017FC753" w14:textId="77777777" w:rsidTr="000E3674">
        <w:tc>
          <w:tcPr>
            <w:tcW w:w="704" w:type="dxa"/>
          </w:tcPr>
          <w:p w14:paraId="6F6750A2" w14:textId="4A17125B" w:rsidR="000E3C05" w:rsidRPr="00497F72" w:rsidRDefault="000E3C05" w:rsidP="00CD2C43">
            <w:pPr>
              <w:rPr>
                <w:rFonts w:cstheme="minorHAnsi"/>
              </w:rPr>
            </w:pPr>
            <w:r w:rsidRPr="00497F72">
              <w:rPr>
                <w:rFonts w:cstheme="minorHAnsi"/>
              </w:rPr>
              <w:t>5</w:t>
            </w:r>
          </w:p>
        </w:tc>
        <w:tc>
          <w:tcPr>
            <w:tcW w:w="4111" w:type="dxa"/>
          </w:tcPr>
          <w:p w14:paraId="698D5C39" w14:textId="08C34E8E" w:rsidR="006B0587" w:rsidRPr="00FC787D" w:rsidRDefault="00FC787D" w:rsidP="006B0587">
            <w:pPr>
              <w:shd w:val="clear" w:color="auto" w:fill="FFFFFF"/>
              <w:spacing w:line="336" w:lineRule="atLeast"/>
              <w:textAlignment w:val="baseline"/>
              <w:outlineLvl w:val="0"/>
              <w:rPr>
                <w:bCs/>
              </w:rPr>
            </w:pPr>
            <w:r>
              <w:rPr>
                <w:rStyle w:val="Pogrubienie"/>
              </w:rPr>
              <w:t>Urząd Miasta Katowice</w:t>
            </w:r>
            <w:r>
              <w:t xml:space="preserve"> </w:t>
            </w:r>
            <w:r>
              <w:br/>
            </w:r>
            <w:r w:rsidRPr="00FC787D">
              <w:rPr>
                <w:rStyle w:val="Pogrubienie"/>
                <w:b w:val="0"/>
              </w:rPr>
              <w:t>Rynek 1, 40-003 Katowice</w:t>
            </w:r>
          </w:p>
        </w:tc>
        <w:tc>
          <w:tcPr>
            <w:tcW w:w="3827" w:type="dxa"/>
          </w:tcPr>
          <w:p w14:paraId="6F17DCD5" w14:textId="5FF632AB" w:rsidR="006B0587" w:rsidRDefault="001C30FE" w:rsidP="00CD2C43">
            <w:pPr>
              <w:rPr>
                <w:rFonts w:cstheme="minorHAnsi"/>
              </w:rPr>
            </w:pPr>
            <w:r>
              <w:t xml:space="preserve">- Prezentacja działań realizowanych przez samorząd w ramach programu </w:t>
            </w:r>
            <w:r>
              <w:rPr>
                <w:rStyle w:val="Pogrubienie"/>
              </w:rPr>
              <w:t>„Katowicki Senior w Mieście”</w:t>
            </w:r>
            <w:r>
              <w:t xml:space="preserve">. </w:t>
            </w:r>
            <w:r>
              <w:br/>
              <w:t xml:space="preserve">- Spotkanie z </w:t>
            </w:r>
            <w:r>
              <w:rPr>
                <w:rStyle w:val="Pogrubienie"/>
              </w:rPr>
              <w:t>Pełnomocnikiem Prezydenta ds. Seniorów</w:t>
            </w:r>
            <w:r>
              <w:t xml:space="preserve">. </w:t>
            </w:r>
            <w:r>
              <w:br/>
              <w:t>- Zapoznanie się z inicjatywami miasta Katowice na rzecz seniorów.</w:t>
            </w:r>
          </w:p>
        </w:tc>
      </w:tr>
      <w:tr w:rsidR="000E3C05" w14:paraId="688B8FD2" w14:textId="77777777" w:rsidTr="000E3674">
        <w:tc>
          <w:tcPr>
            <w:tcW w:w="704" w:type="dxa"/>
          </w:tcPr>
          <w:p w14:paraId="1E0E7D04" w14:textId="4942DD4B" w:rsidR="000E3C05" w:rsidRDefault="000E3C05" w:rsidP="00CD2C43">
            <w:pPr>
              <w:rPr>
                <w:rFonts w:cstheme="minorHAnsi"/>
              </w:rPr>
            </w:pPr>
            <w:r w:rsidRPr="00497F72">
              <w:rPr>
                <w:rFonts w:cstheme="minorHAnsi"/>
                <w:color w:val="FF0000"/>
              </w:rPr>
              <w:t>6</w:t>
            </w:r>
            <w:r w:rsidR="00214AD3" w:rsidRPr="00497F72">
              <w:rPr>
                <w:rFonts w:cstheme="minorHAnsi"/>
                <w:color w:val="FF0000"/>
              </w:rPr>
              <w:t>*</w:t>
            </w:r>
          </w:p>
        </w:tc>
        <w:tc>
          <w:tcPr>
            <w:tcW w:w="4111" w:type="dxa"/>
          </w:tcPr>
          <w:p w14:paraId="15EA4D30" w14:textId="77777777" w:rsidR="000E3C05" w:rsidRPr="00FC5539" w:rsidRDefault="00C744DB" w:rsidP="00CD2C43">
            <w:pPr>
              <w:rPr>
                <w:b/>
                <w:bCs/>
                <w:color w:val="FF0000"/>
              </w:rPr>
            </w:pPr>
            <w:r w:rsidRPr="00FC5539">
              <w:rPr>
                <w:b/>
                <w:bCs/>
                <w:color w:val="FF0000"/>
              </w:rPr>
              <w:t>Stowarzyszenie MOST</w:t>
            </w:r>
          </w:p>
          <w:p w14:paraId="1BBA1F42" w14:textId="77777777" w:rsidR="00C744DB" w:rsidRPr="00FC5539" w:rsidRDefault="00C744DB" w:rsidP="00C744DB">
            <w:pPr>
              <w:rPr>
                <w:rFonts w:cstheme="minorHAnsi"/>
                <w:color w:val="FF0000"/>
              </w:rPr>
            </w:pPr>
          </w:p>
          <w:p w14:paraId="3F0329A5" w14:textId="503EFE99" w:rsidR="00C744DB" w:rsidRPr="00FC5539" w:rsidRDefault="00C744DB" w:rsidP="00C744DB">
            <w:pPr>
              <w:rPr>
                <w:rFonts w:cstheme="minorHAnsi"/>
                <w:color w:val="FF0000"/>
              </w:rPr>
            </w:pPr>
            <w:r w:rsidRPr="00FC5539">
              <w:rPr>
                <w:rFonts w:cstheme="minorHAnsi"/>
                <w:color w:val="FF0000"/>
              </w:rPr>
              <w:t>ul. Wolności 274, 41-800 Zabrze most@mostkatowice.pl</w:t>
            </w:r>
          </w:p>
          <w:p w14:paraId="7BC88554" w14:textId="6D6456BA" w:rsidR="00C744DB" w:rsidRDefault="00C744DB" w:rsidP="00C744DB">
            <w:pPr>
              <w:rPr>
                <w:rFonts w:cstheme="minorHAnsi"/>
                <w:color w:val="FF0000"/>
              </w:rPr>
            </w:pPr>
            <w:r w:rsidRPr="00FC5539">
              <w:rPr>
                <w:rFonts w:cstheme="minorHAnsi"/>
                <w:color w:val="FF0000"/>
              </w:rPr>
              <w:t>tel.: 533 641</w:t>
            </w:r>
            <w:r w:rsidR="00214AD3">
              <w:rPr>
                <w:rFonts w:cstheme="minorHAnsi"/>
                <w:color w:val="FF0000"/>
              </w:rPr>
              <w:t> </w:t>
            </w:r>
            <w:r w:rsidRPr="00FC5539">
              <w:rPr>
                <w:rFonts w:cstheme="minorHAnsi"/>
                <w:color w:val="FF0000"/>
              </w:rPr>
              <w:t>591</w:t>
            </w:r>
          </w:p>
          <w:p w14:paraId="2B9F63E3" w14:textId="77777777" w:rsidR="00214AD3" w:rsidRDefault="00214AD3" w:rsidP="00C744DB">
            <w:pPr>
              <w:rPr>
                <w:rFonts w:cstheme="minorHAnsi"/>
                <w:color w:val="FF0000"/>
              </w:rPr>
            </w:pPr>
          </w:p>
          <w:p w14:paraId="2CDECF55" w14:textId="0432A412" w:rsidR="00214AD3" w:rsidRDefault="00214AD3" w:rsidP="00214AD3">
            <w:pPr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 xml:space="preserve">Uwaga: </w:t>
            </w:r>
            <w:r w:rsidRPr="000323D7">
              <w:rPr>
                <w:rFonts w:cstheme="minorHAnsi"/>
                <w:color w:val="FF0000"/>
              </w:rPr>
              <w:t xml:space="preserve">prosimy, aby wizyta została zaplanowana </w:t>
            </w:r>
            <w:r>
              <w:rPr>
                <w:rFonts w:cstheme="minorHAnsi"/>
                <w:color w:val="FF0000"/>
              </w:rPr>
              <w:t>trzeciego dnia</w:t>
            </w:r>
            <w:r w:rsidR="001C30FE">
              <w:rPr>
                <w:rFonts w:cstheme="minorHAnsi"/>
                <w:color w:val="FF0000"/>
              </w:rPr>
              <w:t xml:space="preserve"> (w dzień wyjazdu)</w:t>
            </w:r>
          </w:p>
        </w:tc>
        <w:tc>
          <w:tcPr>
            <w:tcW w:w="3827" w:type="dxa"/>
          </w:tcPr>
          <w:p w14:paraId="7AC4BCCA" w14:textId="4A55FEC6" w:rsidR="00C744DB" w:rsidRDefault="001C30FE" w:rsidP="00C744DB">
            <w:pPr>
              <w:rPr>
                <w:rFonts w:cstheme="minorHAnsi"/>
              </w:rPr>
            </w:pPr>
            <w:r>
              <w:t xml:space="preserve">- Projekty adresowane do osób starszych i ich opiekunów, m.in.: </w:t>
            </w:r>
            <w:r>
              <w:rPr>
                <w:rStyle w:val="Pogrubienie"/>
              </w:rPr>
              <w:t xml:space="preserve">„Nowy Senior”, „Seniorze! </w:t>
            </w:r>
            <w:proofErr w:type="spellStart"/>
            <w:r>
              <w:rPr>
                <w:rStyle w:val="Pogrubienie"/>
              </w:rPr>
              <w:t>DziałaMY</w:t>
            </w:r>
            <w:proofErr w:type="spellEnd"/>
            <w:r>
              <w:rPr>
                <w:rStyle w:val="Pogrubienie"/>
              </w:rPr>
              <w:t>!”</w:t>
            </w:r>
            <w:r>
              <w:t xml:space="preserve">. </w:t>
            </w:r>
            <w:r>
              <w:br/>
              <w:t>- Wsparcie działań w społecznościach lokalnych.</w:t>
            </w:r>
          </w:p>
        </w:tc>
      </w:tr>
    </w:tbl>
    <w:p w14:paraId="18E540C8" w14:textId="77777777" w:rsidR="008610C0" w:rsidRDefault="008610C0" w:rsidP="008610C0">
      <w:pPr>
        <w:rPr>
          <w:rFonts w:cstheme="minorHAnsi"/>
        </w:rPr>
      </w:pPr>
    </w:p>
    <w:p w14:paraId="25609883" w14:textId="5EEFFD2C" w:rsidR="009217B5" w:rsidRPr="00513D33" w:rsidRDefault="008610C0" w:rsidP="008610C0">
      <w:pPr>
        <w:rPr>
          <w:rFonts w:cstheme="minorHAnsi"/>
        </w:rPr>
      </w:pPr>
      <w:r>
        <w:rPr>
          <w:rFonts w:cstheme="minorHAnsi"/>
        </w:rPr>
        <w:t xml:space="preserve">W szczególnie uzasadnionych przypadkach dopuszcza się możliwość organizacji spotkań/wizyt </w:t>
      </w:r>
      <w:r>
        <w:rPr>
          <w:rFonts w:cstheme="minorHAnsi"/>
        </w:rPr>
        <w:br/>
        <w:t xml:space="preserve">w podmiotach nieuwzględnionych na </w:t>
      </w:r>
      <w:r>
        <w:rPr>
          <w:rFonts w:cstheme="minorHAnsi"/>
        </w:rPr>
        <w:t xml:space="preserve">powyższej </w:t>
      </w:r>
      <w:r>
        <w:rPr>
          <w:rFonts w:cstheme="minorHAnsi"/>
        </w:rPr>
        <w:t>liście, po wcześniejszym uzgodnieniu z Zamawiającym.</w:t>
      </w:r>
    </w:p>
    <w:sectPr w:rsidR="009217B5" w:rsidRPr="00513D33" w:rsidSect="00EC27BB">
      <w:footerReference w:type="default" r:id="rId7"/>
      <w:headerReference w:type="first" r:id="rId8"/>
      <w:footerReference w:type="first" r:id="rId9"/>
      <w:pgSz w:w="11906" w:h="16838"/>
      <w:pgMar w:top="141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4298A" w14:textId="77777777" w:rsidR="00DD1E19" w:rsidRDefault="00DD1E19" w:rsidP="00E47A8D">
      <w:pPr>
        <w:spacing w:after="0" w:line="240" w:lineRule="auto"/>
      </w:pPr>
      <w:r>
        <w:separator/>
      </w:r>
    </w:p>
  </w:endnote>
  <w:endnote w:type="continuationSeparator" w:id="0">
    <w:p w14:paraId="76BE3BDF" w14:textId="77777777" w:rsidR="00DD1E19" w:rsidRDefault="00DD1E19" w:rsidP="00E47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BCA3F" w14:textId="77777777" w:rsidR="00C870E5" w:rsidRDefault="00C870E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B2F3BC0" wp14:editId="0CC0101B">
          <wp:simplePos x="0" y="0"/>
          <wp:positionH relativeFrom="column">
            <wp:posOffset>-899795</wp:posOffset>
          </wp:positionH>
          <wp:positionV relativeFrom="paragraph">
            <wp:posOffset>-256824</wp:posOffset>
          </wp:positionV>
          <wp:extent cx="7588602" cy="813283"/>
          <wp:effectExtent l="0" t="0" r="0" b="0"/>
          <wp:wrapNone/>
          <wp:docPr id="1869795634" name="Obraz 18697956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602" cy="8132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04D3E" w14:textId="77777777" w:rsidR="00C870E5" w:rsidRDefault="00C870E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1C81D97" wp14:editId="5007B803">
          <wp:simplePos x="0" y="0"/>
          <wp:positionH relativeFrom="column">
            <wp:posOffset>-899795</wp:posOffset>
          </wp:positionH>
          <wp:positionV relativeFrom="paragraph">
            <wp:posOffset>-249494</wp:posOffset>
          </wp:positionV>
          <wp:extent cx="7547695" cy="808899"/>
          <wp:effectExtent l="0" t="0" r="0" b="0"/>
          <wp:wrapNone/>
          <wp:docPr id="294089708" name="Obraz 2940897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695" cy="8088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E0497" w14:textId="77777777" w:rsidR="00DD1E19" w:rsidRDefault="00DD1E19" w:rsidP="00E47A8D">
      <w:pPr>
        <w:spacing w:after="0" w:line="240" w:lineRule="auto"/>
      </w:pPr>
      <w:r>
        <w:separator/>
      </w:r>
    </w:p>
  </w:footnote>
  <w:footnote w:type="continuationSeparator" w:id="0">
    <w:p w14:paraId="4D6752B6" w14:textId="77777777" w:rsidR="00DD1E19" w:rsidRDefault="00DD1E19" w:rsidP="00E47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AD62A" w14:textId="77777777" w:rsidR="00C870E5" w:rsidRDefault="00C870E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58E656D" wp14:editId="56D45C53">
          <wp:simplePos x="0" y="0"/>
          <wp:positionH relativeFrom="column">
            <wp:posOffset>-892175</wp:posOffset>
          </wp:positionH>
          <wp:positionV relativeFrom="paragraph">
            <wp:posOffset>-248509</wp:posOffset>
          </wp:positionV>
          <wp:extent cx="7552576" cy="809422"/>
          <wp:effectExtent l="0" t="0" r="0" b="0"/>
          <wp:wrapNone/>
          <wp:docPr id="1384017191" name="Obraz 1384017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listowniki-nowa-wersja_2022-04-22-listownik-ogoln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576" cy="809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2B8C"/>
    <w:multiLevelType w:val="hybridMultilevel"/>
    <w:tmpl w:val="C22CB9C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2883CDC"/>
    <w:multiLevelType w:val="hybridMultilevel"/>
    <w:tmpl w:val="25DE0228"/>
    <w:lvl w:ilvl="0" w:tplc="1C844ADA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23208"/>
    <w:multiLevelType w:val="hybridMultilevel"/>
    <w:tmpl w:val="4936F0BA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06C72989"/>
    <w:multiLevelType w:val="hybridMultilevel"/>
    <w:tmpl w:val="5CEAEB48"/>
    <w:lvl w:ilvl="0" w:tplc="A98AB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92AF0"/>
    <w:multiLevelType w:val="hybridMultilevel"/>
    <w:tmpl w:val="F3C6AA18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081E29AA"/>
    <w:multiLevelType w:val="hybridMultilevel"/>
    <w:tmpl w:val="221E5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221811"/>
    <w:multiLevelType w:val="hybridMultilevel"/>
    <w:tmpl w:val="FAD67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66008F"/>
    <w:multiLevelType w:val="hybridMultilevel"/>
    <w:tmpl w:val="3244CA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AD6874"/>
    <w:multiLevelType w:val="multilevel"/>
    <w:tmpl w:val="117E8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440C94"/>
    <w:multiLevelType w:val="hybridMultilevel"/>
    <w:tmpl w:val="2CDC7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B2241A"/>
    <w:multiLevelType w:val="hybridMultilevel"/>
    <w:tmpl w:val="4DE48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A5164C"/>
    <w:multiLevelType w:val="hybridMultilevel"/>
    <w:tmpl w:val="06D0C62E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126B56E1"/>
    <w:multiLevelType w:val="hybridMultilevel"/>
    <w:tmpl w:val="6CF0AB02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142E5471"/>
    <w:multiLevelType w:val="hybridMultilevel"/>
    <w:tmpl w:val="8416B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821E6C"/>
    <w:multiLevelType w:val="hybridMultilevel"/>
    <w:tmpl w:val="2E862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22529D"/>
    <w:multiLevelType w:val="multilevel"/>
    <w:tmpl w:val="54B07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D445DC6"/>
    <w:multiLevelType w:val="hybridMultilevel"/>
    <w:tmpl w:val="50FC4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8B6126"/>
    <w:multiLevelType w:val="hybridMultilevel"/>
    <w:tmpl w:val="6FE2D4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C9675B6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72179C"/>
    <w:multiLevelType w:val="hybridMultilevel"/>
    <w:tmpl w:val="EF74B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B22CBB"/>
    <w:multiLevelType w:val="hybridMultilevel"/>
    <w:tmpl w:val="8718226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6B80DEF"/>
    <w:multiLevelType w:val="hybridMultilevel"/>
    <w:tmpl w:val="6816A300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29A60F86"/>
    <w:multiLevelType w:val="hybridMultilevel"/>
    <w:tmpl w:val="588EA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C06E67"/>
    <w:multiLevelType w:val="hybridMultilevel"/>
    <w:tmpl w:val="8B302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164666"/>
    <w:multiLevelType w:val="hybridMultilevel"/>
    <w:tmpl w:val="5D10CAFA"/>
    <w:lvl w:ilvl="0" w:tplc="0415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24" w15:restartNumberingAfterBreak="0">
    <w:nsid w:val="3DAA6A58"/>
    <w:multiLevelType w:val="hybridMultilevel"/>
    <w:tmpl w:val="DD886E62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440BADFC"/>
    <w:multiLevelType w:val="hybridMultilevel"/>
    <w:tmpl w:val="5DA617E4"/>
    <w:lvl w:ilvl="0" w:tplc="CB60AA00">
      <w:start w:val="1"/>
      <w:numFmt w:val="bullet"/>
      <w:lvlText w:val="•"/>
      <w:lvlJc w:val="left"/>
      <w:rPr>
        <w:color w:val="auto"/>
      </w:rPr>
    </w:lvl>
    <w:lvl w:ilvl="1" w:tplc="3594BB6C">
      <w:numFmt w:val="decimal"/>
      <w:lvlText w:val=""/>
      <w:lvlJc w:val="left"/>
    </w:lvl>
    <w:lvl w:ilvl="2" w:tplc="9C4A52CC">
      <w:numFmt w:val="decimal"/>
      <w:lvlText w:val=""/>
      <w:lvlJc w:val="left"/>
    </w:lvl>
    <w:lvl w:ilvl="3" w:tplc="B2DC0E96">
      <w:numFmt w:val="decimal"/>
      <w:lvlText w:val=""/>
      <w:lvlJc w:val="left"/>
    </w:lvl>
    <w:lvl w:ilvl="4" w:tplc="E9306190">
      <w:numFmt w:val="decimal"/>
      <w:lvlText w:val=""/>
      <w:lvlJc w:val="left"/>
    </w:lvl>
    <w:lvl w:ilvl="5" w:tplc="4068417C">
      <w:numFmt w:val="decimal"/>
      <w:lvlText w:val=""/>
      <w:lvlJc w:val="left"/>
    </w:lvl>
    <w:lvl w:ilvl="6" w:tplc="A34E853E">
      <w:numFmt w:val="decimal"/>
      <w:lvlText w:val=""/>
      <w:lvlJc w:val="left"/>
    </w:lvl>
    <w:lvl w:ilvl="7" w:tplc="34AC2A3A">
      <w:numFmt w:val="decimal"/>
      <w:lvlText w:val=""/>
      <w:lvlJc w:val="left"/>
    </w:lvl>
    <w:lvl w:ilvl="8" w:tplc="6598DFEE">
      <w:numFmt w:val="decimal"/>
      <w:lvlText w:val=""/>
      <w:lvlJc w:val="left"/>
    </w:lvl>
  </w:abstractNum>
  <w:abstractNum w:abstractNumId="26" w15:restartNumberingAfterBreak="0">
    <w:nsid w:val="456E4E81"/>
    <w:multiLevelType w:val="hybridMultilevel"/>
    <w:tmpl w:val="8B98DC6E"/>
    <w:lvl w:ilvl="0" w:tplc="243C757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855104"/>
    <w:multiLevelType w:val="hybridMultilevel"/>
    <w:tmpl w:val="BEA41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DF62B7"/>
    <w:multiLevelType w:val="hybridMultilevel"/>
    <w:tmpl w:val="41CC9A94"/>
    <w:lvl w:ilvl="0" w:tplc="B25E5A6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7E19BB"/>
    <w:multiLevelType w:val="hybridMultilevel"/>
    <w:tmpl w:val="6A12C19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3C85C3F"/>
    <w:multiLevelType w:val="hybridMultilevel"/>
    <w:tmpl w:val="5A56272E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1" w15:restartNumberingAfterBreak="0">
    <w:nsid w:val="59776DED"/>
    <w:multiLevelType w:val="hybridMultilevel"/>
    <w:tmpl w:val="EDB6F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9C514D"/>
    <w:multiLevelType w:val="hybridMultilevel"/>
    <w:tmpl w:val="674A16B6"/>
    <w:lvl w:ilvl="0" w:tplc="A98AB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DE1992"/>
    <w:multiLevelType w:val="multilevel"/>
    <w:tmpl w:val="51548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3C1FF8"/>
    <w:multiLevelType w:val="multilevel"/>
    <w:tmpl w:val="36BAF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1775ED"/>
    <w:multiLevelType w:val="hybridMultilevel"/>
    <w:tmpl w:val="A4EA0C9E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6" w15:restartNumberingAfterBreak="0">
    <w:nsid w:val="6BE74470"/>
    <w:multiLevelType w:val="hybridMultilevel"/>
    <w:tmpl w:val="7BEC75A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E032D33"/>
    <w:multiLevelType w:val="hybridMultilevel"/>
    <w:tmpl w:val="EE1C439C"/>
    <w:lvl w:ilvl="0" w:tplc="A98AB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0F76E6"/>
    <w:multiLevelType w:val="hybridMultilevel"/>
    <w:tmpl w:val="6B808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A16B33"/>
    <w:multiLevelType w:val="hybridMultilevel"/>
    <w:tmpl w:val="A38CA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C61946"/>
    <w:multiLevelType w:val="hybridMultilevel"/>
    <w:tmpl w:val="D41A7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21"/>
  </w:num>
  <w:num w:numId="5">
    <w:abstractNumId w:val="22"/>
  </w:num>
  <w:num w:numId="6">
    <w:abstractNumId w:val="39"/>
  </w:num>
  <w:num w:numId="7">
    <w:abstractNumId w:val="9"/>
  </w:num>
  <w:num w:numId="8">
    <w:abstractNumId w:val="14"/>
  </w:num>
  <w:num w:numId="9">
    <w:abstractNumId w:val="19"/>
  </w:num>
  <w:num w:numId="10">
    <w:abstractNumId w:val="31"/>
  </w:num>
  <w:num w:numId="11">
    <w:abstractNumId w:val="38"/>
  </w:num>
  <w:num w:numId="12">
    <w:abstractNumId w:val="25"/>
  </w:num>
  <w:num w:numId="13">
    <w:abstractNumId w:val="33"/>
  </w:num>
  <w:num w:numId="14">
    <w:abstractNumId w:val="23"/>
  </w:num>
  <w:num w:numId="15">
    <w:abstractNumId w:val="37"/>
  </w:num>
  <w:num w:numId="16">
    <w:abstractNumId w:val="3"/>
  </w:num>
  <w:num w:numId="17">
    <w:abstractNumId w:val="32"/>
  </w:num>
  <w:num w:numId="18">
    <w:abstractNumId w:val="15"/>
  </w:num>
  <w:num w:numId="19">
    <w:abstractNumId w:val="8"/>
  </w:num>
  <w:num w:numId="20">
    <w:abstractNumId w:val="5"/>
  </w:num>
  <w:num w:numId="21">
    <w:abstractNumId w:val="40"/>
  </w:num>
  <w:num w:numId="22">
    <w:abstractNumId w:val="29"/>
  </w:num>
  <w:num w:numId="23">
    <w:abstractNumId w:val="24"/>
  </w:num>
  <w:num w:numId="24">
    <w:abstractNumId w:val="20"/>
  </w:num>
  <w:num w:numId="25">
    <w:abstractNumId w:val="35"/>
  </w:num>
  <w:num w:numId="26">
    <w:abstractNumId w:val="4"/>
  </w:num>
  <w:num w:numId="27">
    <w:abstractNumId w:val="30"/>
  </w:num>
  <w:num w:numId="28">
    <w:abstractNumId w:val="11"/>
  </w:num>
  <w:num w:numId="29">
    <w:abstractNumId w:val="12"/>
  </w:num>
  <w:num w:numId="30">
    <w:abstractNumId w:val="2"/>
  </w:num>
  <w:num w:numId="31">
    <w:abstractNumId w:val="36"/>
  </w:num>
  <w:num w:numId="32">
    <w:abstractNumId w:val="0"/>
  </w:num>
  <w:num w:numId="33">
    <w:abstractNumId w:val="6"/>
  </w:num>
  <w:num w:numId="34">
    <w:abstractNumId w:val="27"/>
  </w:num>
  <w:num w:numId="35">
    <w:abstractNumId w:val="18"/>
  </w:num>
  <w:num w:numId="36">
    <w:abstractNumId w:val="13"/>
  </w:num>
  <w:num w:numId="37">
    <w:abstractNumId w:val="28"/>
  </w:num>
  <w:num w:numId="38">
    <w:abstractNumId w:val="1"/>
  </w:num>
  <w:num w:numId="39">
    <w:abstractNumId w:val="26"/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A8D"/>
    <w:rsid w:val="00023A4A"/>
    <w:rsid w:val="000323D7"/>
    <w:rsid w:val="00066B43"/>
    <w:rsid w:val="000901C6"/>
    <w:rsid w:val="000A5B82"/>
    <w:rsid w:val="000A7ADD"/>
    <w:rsid w:val="000B6F41"/>
    <w:rsid w:val="000C019B"/>
    <w:rsid w:val="000C71FA"/>
    <w:rsid w:val="000E3674"/>
    <w:rsid w:val="000E3C05"/>
    <w:rsid w:val="000F7B47"/>
    <w:rsid w:val="00102D37"/>
    <w:rsid w:val="00112DD4"/>
    <w:rsid w:val="00122638"/>
    <w:rsid w:val="0013612C"/>
    <w:rsid w:val="001511A8"/>
    <w:rsid w:val="001A00CD"/>
    <w:rsid w:val="001C30FE"/>
    <w:rsid w:val="001C523A"/>
    <w:rsid w:val="001D62F1"/>
    <w:rsid w:val="002057E9"/>
    <w:rsid w:val="00214AD3"/>
    <w:rsid w:val="0025424A"/>
    <w:rsid w:val="00266FB6"/>
    <w:rsid w:val="00270609"/>
    <w:rsid w:val="002927CE"/>
    <w:rsid w:val="002B3029"/>
    <w:rsid w:val="002D4637"/>
    <w:rsid w:val="002D7377"/>
    <w:rsid w:val="002E7E29"/>
    <w:rsid w:val="002F16D8"/>
    <w:rsid w:val="00307129"/>
    <w:rsid w:val="003202AD"/>
    <w:rsid w:val="00385A95"/>
    <w:rsid w:val="00394448"/>
    <w:rsid w:val="003973F7"/>
    <w:rsid w:val="00414BD1"/>
    <w:rsid w:val="004253FC"/>
    <w:rsid w:val="00426B4D"/>
    <w:rsid w:val="00434E68"/>
    <w:rsid w:val="00445470"/>
    <w:rsid w:val="00462B73"/>
    <w:rsid w:val="00490405"/>
    <w:rsid w:val="00497F72"/>
    <w:rsid w:val="004E3020"/>
    <w:rsid w:val="004F073F"/>
    <w:rsid w:val="004F1656"/>
    <w:rsid w:val="004F7C2C"/>
    <w:rsid w:val="00502DC0"/>
    <w:rsid w:val="005404D4"/>
    <w:rsid w:val="0058614C"/>
    <w:rsid w:val="005C5517"/>
    <w:rsid w:val="005F2D92"/>
    <w:rsid w:val="006002DE"/>
    <w:rsid w:val="00675088"/>
    <w:rsid w:val="00690AC1"/>
    <w:rsid w:val="006B0587"/>
    <w:rsid w:val="007554ED"/>
    <w:rsid w:val="00780AB3"/>
    <w:rsid w:val="0078251D"/>
    <w:rsid w:val="007A67A8"/>
    <w:rsid w:val="00823AC0"/>
    <w:rsid w:val="00826935"/>
    <w:rsid w:val="00843D92"/>
    <w:rsid w:val="008447F5"/>
    <w:rsid w:val="008610C0"/>
    <w:rsid w:val="00890682"/>
    <w:rsid w:val="0089641F"/>
    <w:rsid w:val="008A71CA"/>
    <w:rsid w:val="008C0E74"/>
    <w:rsid w:val="008D25FF"/>
    <w:rsid w:val="008E3DF1"/>
    <w:rsid w:val="008F0931"/>
    <w:rsid w:val="009009A4"/>
    <w:rsid w:val="009136E5"/>
    <w:rsid w:val="009217B5"/>
    <w:rsid w:val="00983456"/>
    <w:rsid w:val="009973C3"/>
    <w:rsid w:val="00A04AEE"/>
    <w:rsid w:val="00A05038"/>
    <w:rsid w:val="00A56203"/>
    <w:rsid w:val="00A91A52"/>
    <w:rsid w:val="00AF4550"/>
    <w:rsid w:val="00B53671"/>
    <w:rsid w:val="00B81303"/>
    <w:rsid w:val="00B917AB"/>
    <w:rsid w:val="00BB6729"/>
    <w:rsid w:val="00BE7B4E"/>
    <w:rsid w:val="00C00439"/>
    <w:rsid w:val="00C524EA"/>
    <w:rsid w:val="00C72444"/>
    <w:rsid w:val="00C744DB"/>
    <w:rsid w:val="00C870E5"/>
    <w:rsid w:val="00CB02C9"/>
    <w:rsid w:val="00CC0818"/>
    <w:rsid w:val="00CC46A4"/>
    <w:rsid w:val="00CC61ED"/>
    <w:rsid w:val="00CD78CD"/>
    <w:rsid w:val="00D00664"/>
    <w:rsid w:val="00D14B9F"/>
    <w:rsid w:val="00D62804"/>
    <w:rsid w:val="00D71640"/>
    <w:rsid w:val="00D95907"/>
    <w:rsid w:val="00DD0CE1"/>
    <w:rsid w:val="00DD1E19"/>
    <w:rsid w:val="00DD5391"/>
    <w:rsid w:val="00DE3FEB"/>
    <w:rsid w:val="00E47A8D"/>
    <w:rsid w:val="00E53EF6"/>
    <w:rsid w:val="00E556E7"/>
    <w:rsid w:val="00E6266A"/>
    <w:rsid w:val="00E632EC"/>
    <w:rsid w:val="00EB2901"/>
    <w:rsid w:val="00EC0AC4"/>
    <w:rsid w:val="00EC27BB"/>
    <w:rsid w:val="00EC7920"/>
    <w:rsid w:val="00EE4A71"/>
    <w:rsid w:val="00F00922"/>
    <w:rsid w:val="00F416B9"/>
    <w:rsid w:val="00F46863"/>
    <w:rsid w:val="00F824CF"/>
    <w:rsid w:val="00F92917"/>
    <w:rsid w:val="00F94BA4"/>
    <w:rsid w:val="00F958EE"/>
    <w:rsid w:val="00FB463F"/>
    <w:rsid w:val="00FC1CEC"/>
    <w:rsid w:val="00FC5539"/>
    <w:rsid w:val="00FC787D"/>
    <w:rsid w:val="00FF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8891E9"/>
  <w15:chartTrackingRefBased/>
  <w15:docId w15:val="{A182257B-246E-4731-B496-D2E7675F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53FC"/>
  </w:style>
  <w:style w:type="paragraph" w:styleId="Nagwek1">
    <w:name w:val="heading 1"/>
    <w:basedOn w:val="Normalny"/>
    <w:link w:val="Nagwek1Znak"/>
    <w:uiPriority w:val="9"/>
    <w:qFormat/>
    <w:rsid w:val="00414B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04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04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7A8D"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7A8D"/>
  </w:style>
  <w:style w:type="paragraph" w:styleId="Akapitzlist">
    <w:name w:val="List Paragraph"/>
    <w:aliases w:val="normalny tekst,Akapit z list¹,L1,Numerowanie,Akapit z listą5,T_SZ_List Paragraph,Akapit z listą BS,Kolorowa lista — akcent 11,Colorful List Accent 1,List Paragraph"/>
    <w:basedOn w:val="Normalny"/>
    <w:link w:val="AkapitzlistZnak"/>
    <w:uiPriority w:val="34"/>
    <w:qFormat/>
    <w:rsid w:val="004F1656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8251D"/>
    <w:rPr>
      <w:b/>
      <w:bCs/>
    </w:rPr>
  </w:style>
  <w:style w:type="table" w:styleId="Tabela-Siatka">
    <w:name w:val="Table Grid"/>
    <w:basedOn w:val="Standardowy"/>
    <w:uiPriority w:val="39"/>
    <w:rsid w:val="00782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43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43D9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99"/>
    <w:qFormat/>
    <w:rsid w:val="00843D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ormalny tekst Znak,Akapit z list¹ Znak,L1 Znak,Numerowanie Znak,Akapit z listą5 Znak,T_SZ_List Paragraph Znak,Akapit z listą BS Znak,Kolorowa lista — akcent 11 Znak,Colorful List Accent 1 Znak,List Paragraph Znak"/>
    <w:link w:val="Akapitzlist"/>
    <w:uiPriority w:val="34"/>
    <w:qFormat/>
    <w:locked/>
    <w:rsid w:val="00843D92"/>
  </w:style>
  <w:style w:type="paragraph" w:customStyle="1" w:styleId="Normalny1">
    <w:name w:val="Normalny1"/>
    <w:rsid w:val="00843D9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54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F0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E3C0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E3C05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414BD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04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043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517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ROPS-listownik-kolor</vt:lpstr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ROPS-listownik-kolor</dc:title>
  <dc:subject/>
  <dc:creator>Wiesława Groszczyk</dc:creator>
  <cp:keywords/>
  <dc:description/>
  <cp:lastModifiedBy>Marcelina Sadowska</cp:lastModifiedBy>
  <cp:revision>4</cp:revision>
  <cp:lastPrinted>2024-04-24T09:12:00Z</cp:lastPrinted>
  <dcterms:created xsi:type="dcterms:W3CDTF">2025-04-01T06:53:00Z</dcterms:created>
  <dcterms:modified xsi:type="dcterms:W3CDTF">2025-04-01T09:07:00Z</dcterms:modified>
</cp:coreProperties>
</file>