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0576" w14:textId="4F43130A" w:rsidR="00405B8C" w:rsidRPr="000F172F" w:rsidRDefault="000F172F" w:rsidP="000F172F">
      <w:pPr>
        <w:spacing w:after="0" w:line="276" w:lineRule="auto"/>
        <w:rPr>
          <w:rFonts w:ascii="Arial" w:hAnsi="Arial" w:cs="Arial"/>
          <w:bCs/>
        </w:rPr>
      </w:pPr>
      <w:r w:rsidRPr="000F172F">
        <w:rPr>
          <w:rFonts w:ascii="Arial" w:hAnsi="Arial" w:cs="Arial"/>
          <w:bCs/>
        </w:rPr>
        <w:t>Znak sprawy:</w:t>
      </w:r>
      <w:r w:rsidR="00343046">
        <w:rPr>
          <w:rFonts w:ascii="Arial" w:hAnsi="Arial" w:cs="Arial"/>
          <w:bCs/>
        </w:rPr>
        <w:t xml:space="preserve"> </w:t>
      </w:r>
      <w:r w:rsidR="00CA4F21">
        <w:rPr>
          <w:rFonts w:ascii="Arial" w:hAnsi="Arial" w:cs="Arial"/>
          <w:bCs/>
        </w:rPr>
        <w:t>BAG</w:t>
      </w:r>
      <w:r w:rsidR="00343046">
        <w:rPr>
          <w:rFonts w:ascii="Arial" w:hAnsi="Arial" w:cs="Arial"/>
          <w:bCs/>
        </w:rPr>
        <w:t>.26.</w:t>
      </w:r>
      <w:r w:rsidR="00CA4F21">
        <w:rPr>
          <w:rFonts w:ascii="Arial" w:hAnsi="Arial" w:cs="Arial"/>
          <w:bCs/>
        </w:rPr>
        <w:t>2</w:t>
      </w:r>
      <w:r w:rsidR="00343046">
        <w:rPr>
          <w:rFonts w:ascii="Arial" w:hAnsi="Arial" w:cs="Arial"/>
          <w:bCs/>
        </w:rPr>
        <w:t>.202</w:t>
      </w:r>
      <w:r w:rsidR="00CA4F21">
        <w:rPr>
          <w:rFonts w:ascii="Arial" w:hAnsi="Arial" w:cs="Arial"/>
          <w:bCs/>
        </w:rPr>
        <w:t>5</w:t>
      </w:r>
      <w:r w:rsidR="00343046">
        <w:rPr>
          <w:rFonts w:ascii="Arial" w:hAnsi="Arial" w:cs="Arial"/>
          <w:bCs/>
        </w:rPr>
        <w:t>.Z</w:t>
      </w:r>
      <w:r w:rsidR="00CA4F21">
        <w:rPr>
          <w:rFonts w:ascii="Arial" w:hAnsi="Arial" w:cs="Arial"/>
          <w:bCs/>
        </w:rPr>
        <w:t>A</w:t>
      </w:r>
      <w:r w:rsidR="00343046">
        <w:rPr>
          <w:rFonts w:ascii="Arial" w:hAnsi="Arial" w:cs="Arial"/>
          <w:bCs/>
        </w:rPr>
        <w:t>P</w:t>
      </w:r>
    </w:p>
    <w:p w14:paraId="76623CA2" w14:textId="592C607F" w:rsidR="000E3F27" w:rsidRPr="000F172F" w:rsidRDefault="000F172F" w:rsidP="00426449">
      <w:pPr>
        <w:spacing w:after="0"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</w:t>
      </w:r>
      <w:r w:rsidR="00B3428B">
        <w:rPr>
          <w:rFonts w:ascii="Arial" w:hAnsi="Arial" w:cs="Arial"/>
          <w:bCs/>
        </w:rPr>
        <w:t>7</w:t>
      </w:r>
      <w:r w:rsidR="000E3F27" w:rsidRPr="000F172F">
        <w:rPr>
          <w:rFonts w:ascii="Arial" w:hAnsi="Arial" w:cs="Arial"/>
          <w:bCs/>
        </w:rPr>
        <w:t xml:space="preserve"> do SWZ</w:t>
      </w:r>
    </w:p>
    <w:p w14:paraId="31BCF89B" w14:textId="77777777" w:rsidR="002566D7" w:rsidRDefault="000F172F" w:rsidP="000F172F">
      <w:pPr>
        <w:pStyle w:val="Tytu"/>
      </w:pPr>
      <w:r w:rsidRPr="000F172F">
        <w:rPr>
          <w:rFonts w:cs="Arial"/>
        </w:rPr>
        <w:t xml:space="preserve">Wzór </w:t>
      </w:r>
      <w:r>
        <w:t>umowy</w:t>
      </w:r>
      <w:r w:rsidRPr="00426449">
        <w:t xml:space="preserve"> </w:t>
      </w:r>
    </w:p>
    <w:p w14:paraId="399A1F8F" w14:textId="77777777" w:rsidR="007465FF" w:rsidRPr="000F172F" w:rsidRDefault="007465FF" w:rsidP="007465FF">
      <w:pPr>
        <w:spacing w:after="0" w:line="276" w:lineRule="auto"/>
        <w:jc w:val="center"/>
        <w:rPr>
          <w:rFonts w:ascii="Arial" w:hAnsi="Arial" w:cs="Arial"/>
          <w:color w:val="0070C0"/>
        </w:rPr>
      </w:pPr>
      <w:r w:rsidRPr="000F172F">
        <w:rPr>
          <w:rFonts w:ascii="Arial" w:hAnsi="Arial" w:cs="Arial"/>
          <w:color w:val="0070C0"/>
        </w:rPr>
        <w:t>(Projektowane postanowienia umowy)</w:t>
      </w:r>
    </w:p>
    <w:p w14:paraId="68B99533" w14:textId="7EF9EB17" w:rsidR="002566D7" w:rsidRPr="000F172F" w:rsidRDefault="002566D7" w:rsidP="000F172F">
      <w:pPr>
        <w:pStyle w:val="Tekstpodstawowy"/>
        <w:tabs>
          <w:tab w:val="left" w:leader="dot" w:pos="2559"/>
        </w:tabs>
        <w:spacing w:before="240" w:line="276" w:lineRule="auto"/>
        <w:ind w:left="0"/>
        <w:jc w:val="left"/>
        <w:rPr>
          <w:rFonts w:ascii="Arial" w:hAnsi="Arial" w:cs="Arial"/>
          <w:sz w:val="22"/>
          <w:szCs w:val="22"/>
        </w:rPr>
      </w:pPr>
      <w:r w:rsidRPr="000F172F">
        <w:rPr>
          <w:rFonts w:ascii="Arial" w:hAnsi="Arial" w:cs="Arial"/>
          <w:sz w:val="22"/>
          <w:szCs w:val="22"/>
        </w:rPr>
        <w:t>zawarta</w:t>
      </w:r>
      <w:r w:rsidRPr="000F172F">
        <w:rPr>
          <w:rFonts w:ascii="Arial" w:hAnsi="Arial" w:cs="Arial"/>
          <w:spacing w:val="-1"/>
          <w:sz w:val="22"/>
          <w:szCs w:val="22"/>
        </w:rPr>
        <w:t xml:space="preserve"> </w:t>
      </w:r>
      <w:r w:rsidRPr="000F172F">
        <w:rPr>
          <w:rFonts w:ascii="Arial" w:hAnsi="Arial" w:cs="Arial"/>
          <w:sz w:val="22"/>
          <w:szCs w:val="22"/>
        </w:rPr>
        <w:t>w dniu 202</w:t>
      </w:r>
      <w:r w:rsidR="00CA4F21">
        <w:rPr>
          <w:rFonts w:ascii="Arial" w:hAnsi="Arial" w:cs="Arial"/>
          <w:sz w:val="22"/>
          <w:szCs w:val="22"/>
        </w:rPr>
        <w:t>5</w:t>
      </w:r>
      <w:r w:rsidRPr="000F172F">
        <w:rPr>
          <w:rFonts w:ascii="Arial" w:hAnsi="Arial" w:cs="Arial"/>
          <w:sz w:val="22"/>
          <w:szCs w:val="22"/>
        </w:rPr>
        <w:t xml:space="preserve"> r. w Słupsku pomiędzy:</w:t>
      </w:r>
    </w:p>
    <w:p w14:paraId="7D284DBA" w14:textId="40A95485" w:rsidR="00405B8C" w:rsidRPr="00B3428B" w:rsidRDefault="000F172F" w:rsidP="00B3428B">
      <w:pPr>
        <w:pStyle w:val="Tekstpodstawowy"/>
        <w:spacing w:line="276" w:lineRule="auto"/>
        <w:ind w:left="0" w:right="112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Skarbem </w:t>
      </w:r>
      <w:r w:rsidR="00405B8C" w:rsidRPr="000F172F">
        <w:rPr>
          <w:rFonts w:ascii="Arial" w:hAnsi="Arial" w:cs="Arial"/>
          <w:b/>
          <w:sz w:val="22"/>
          <w:szCs w:val="22"/>
        </w:rPr>
        <w:t xml:space="preserve">Państwa - Głównym </w:t>
      </w:r>
      <w:r>
        <w:rPr>
          <w:rFonts w:ascii="Arial" w:hAnsi="Arial" w:cs="Arial"/>
          <w:b/>
          <w:sz w:val="22"/>
          <w:szCs w:val="22"/>
        </w:rPr>
        <w:t xml:space="preserve">Inspektoratem </w:t>
      </w:r>
      <w:r w:rsidR="00405B8C" w:rsidRPr="000F172F">
        <w:rPr>
          <w:rFonts w:ascii="Arial" w:hAnsi="Arial" w:cs="Arial"/>
          <w:b/>
          <w:sz w:val="22"/>
          <w:szCs w:val="22"/>
        </w:rPr>
        <w:t xml:space="preserve">Rybołówstwa Morskiego </w:t>
      </w:r>
      <w:r>
        <w:rPr>
          <w:rFonts w:ascii="Arial" w:hAnsi="Arial" w:cs="Arial"/>
          <w:b/>
          <w:sz w:val="22"/>
          <w:szCs w:val="22"/>
        </w:rPr>
        <w:t xml:space="preserve">z </w:t>
      </w:r>
      <w:r w:rsidR="00405B8C" w:rsidRPr="000F172F">
        <w:rPr>
          <w:rFonts w:ascii="Arial" w:hAnsi="Arial" w:cs="Arial"/>
          <w:b/>
          <w:sz w:val="22"/>
          <w:szCs w:val="22"/>
        </w:rPr>
        <w:t xml:space="preserve">siedzibą </w:t>
      </w:r>
      <w:r w:rsidR="00405B8C" w:rsidRPr="000F172F">
        <w:rPr>
          <w:rFonts w:ascii="Arial" w:hAnsi="Arial" w:cs="Arial"/>
          <w:b/>
          <w:sz w:val="22"/>
          <w:szCs w:val="22"/>
        </w:rPr>
        <w:br/>
        <w:t xml:space="preserve">w </w:t>
      </w:r>
      <w:r>
        <w:rPr>
          <w:rFonts w:ascii="Arial" w:hAnsi="Arial" w:cs="Arial"/>
          <w:b/>
          <w:sz w:val="22"/>
          <w:szCs w:val="22"/>
        </w:rPr>
        <w:t>Słupsku</w:t>
      </w:r>
      <w:r w:rsidR="00405B8C" w:rsidRPr="000F172F">
        <w:rPr>
          <w:rFonts w:ascii="Arial" w:hAnsi="Arial" w:cs="Arial"/>
          <w:sz w:val="22"/>
          <w:szCs w:val="22"/>
        </w:rPr>
        <w:t xml:space="preserve">, przy ul. Jana Pawła II 1, </w:t>
      </w:r>
      <w:r>
        <w:rPr>
          <w:rFonts w:ascii="Arial" w:hAnsi="Arial" w:cs="Arial"/>
          <w:sz w:val="22"/>
          <w:szCs w:val="22"/>
          <w:lang w:val="pl-PL"/>
        </w:rPr>
        <w:t>76-200 Słupsk,</w:t>
      </w:r>
      <w:r w:rsidR="00405B8C" w:rsidRPr="000F172F">
        <w:rPr>
          <w:rFonts w:ascii="Arial" w:hAnsi="Arial" w:cs="Arial"/>
          <w:sz w:val="22"/>
          <w:szCs w:val="22"/>
        </w:rPr>
        <w:t xml:space="preserve"> NIP: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405B8C" w:rsidRPr="000F172F">
        <w:rPr>
          <w:rFonts w:ascii="Arial" w:hAnsi="Arial" w:cs="Arial"/>
          <w:sz w:val="22"/>
          <w:szCs w:val="22"/>
        </w:rPr>
        <w:t xml:space="preserve">8393209326, </w:t>
      </w:r>
      <w:r>
        <w:rPr>
          <w:rFonts w:ascii="Arial" w:hAnsi="Arial" w:cs="Arial"/>
          <w:sz w:val="22"/>
          <w:szCs w:val="22"/>
          <w:lang w:val="pl-PL"/>
        </w:rPr>
        <w:t xml:space="preserve">REGON: 382183585, </w:t>
      </w:r>
      <w:r w:rsidR="00405B8C" w:rsidRPr="000F172F">
        <w:rPr>
          <w:rFonts w:ascii="Arial" w:hAnsi="Arial" w:cs="Arial"/>
          <w:sz w:val="22"/>
          <w:szCs w:val="22"/>
        </w:rPr>
        <w:t>reprezentowanym przez:</w:t>
      </w:r>
      <w:r w:rsidR="00B3428B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405B8C" w:rsidRPr="000F172F">
        <w:rPr>
          <w:rFonts w:ascii="Arial" w:hAnsi="Arial" w:cs="Arial"/>
          <w:b/>
          <w:bCs/>
          <w:sz w:val="22"/>
          <w:szCs w:val="22"/>
        </w:rPr>
        <w:t>Dyrektora Generalnego,</w:t>
      </w:r>
      <w:r w:rsidR="00B3428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3428B" w:rsidRPr="00B3428B">
        <w:rPr>
          <w:rFonts w:ascii="Arial" w:hAnsi="Arial" w:cs="Arial"/>
          <w:bCs/>
          <w:sz w:val="22"/>
          <w:szCs w:val="22"/>
          <w:lang w:val="pl-PL"/>
        </w:rPr>
        <w:t>prz</w:t>
      </w:r>
      <w:r w:rsidR="004624A7">
        <w:rPr>
          <w:rFonts w:ascii="Arial" w:hAnsi="Arial" w:cs="Arial"/>
          <w:bCs/>
          <w:sz w:val="22"/>
          <w:szCs w:val="22"/>
          <w:lang w:val="pl-PL"/>
        </w:rPr>
        <w:t>y</w:t>
      </w:r>
      <w:r w:rsidR="00B3428B" w:rsidRPr="00B3428B">
        <w:rPr>
          <w:rFonts w:ascii="Arial" w:hAnsi="Arial" w:cs="Arial"/>
          <w:bCs/>
          <w:sz w:val="22"/>
          <w:szCs w:val="22"/>
          <w:lang w:val="pl-PL"/>
        </w:rPr>
        <w:t xml:space="preserve"> kontrasygnacie </w:t>
      </w:r>
      <w:r w:rsidR="00405B8C" w:rsidRPr="00B3428B">
        <w:rPr>
          <w:rFonts w:ascii="Arial" w:hAnsi="Arial" w:cs="Arial"/>
          <w:bCs/>
          <w:sz w:val="22"/>
          <w:szCs w:val="22"/>
        </w:rPr>
        <w:t>Główn</w:t>
      </w:r>
      <w:r w:rsidR="00B3428B" w:rsidRPr="00B3428B">
        <w:rPr>
          <w:rFonts w:ascii="Arial" w:hAnsi="Arial" w:cs="Arial"/>
          <w:bCs/>
          <w:sz w:val="22"/>
          <w:szCs w:val="22"/>
          <w:lang w:val="pl-PL"/>
        </w:rPr>
        <w:t>ej</w:t>
      </w:r>
      <w:r w:rsidR="00405B8C" w:rsidRPr="00B3428B">
        <w:rPr>
          <w:rFonts w:ascii="Arial" w:hAnsi="Arial" w:cs="Arial"/>
          <w:bCs/>
          <w:sz w:val="22"/>
          <w:szCs w:val="22"/>
        </w:rPr>
        <w:t xml:space="preserve"> </w:t>
      </w:r>
      <w:r w:rsidR="00B3428B">
        <w:rPr>
          <w:rFonts w:ascii="Arial" w:hAnsi="Arial" w:cs="Arial"/>
          <w:bCs/>
          <w:sz w:val="22"/>
          <w:szCs w:val="22"/>
          <w:lang w:val="pl-PL"/>
        </w:rPr>
        <w:t>k</w:t>
      </w:r>
      <w:r w:rsidR="00405B8C" w:rsidRPr="00B3428B">
        <w:rPr>
          <w:rFonts w:ascii="Arial" w:hAnsi="Arial" w:cs="Arial"/>
          <w:bCs/>
          <w:sz w:val="22"/>
          <w:szCs w:val="22"/>
        </w:rPr>
        <w:t>si</w:t>
      </w:r>
      <w:r w:rsidR="004624A7">
        <w:rPr>
          <w:rFonts w:ascii="Arial" w:hAnsi="Arial" w:cs="Arial"/>
          <w:bCs/>
          <w:sz w:val="22"/>
          <w:szCs w:val="22"/>
          <w:lang w:val="pl-PL"/>
        </w:rPr>
        <w:t>ę</w:t>
      </w:r>
      <w:proofErr w:type="spellStart"/>
      <w:r w:rsidR="00405B8C" w:rsidRPr="00B3428B">
        <w:rPr>
          <w:rFonts w:ascii="Arial" w:hAnsi="Arial" w:cs="Arial"/>
          <w:bCs/>
          <w:sz w:val="22"/>
          <w:szCs w:val="22"/>
        </w:rPr>
        <w:t>gow</w:t>
      </w:r>
      <w:r w:rsidR="00B3428B" w:rsidRPr="00B3428B">
        <w:rPr>
          <w:rFonts w:ascii="Arial" w:hAnsi="Arial" w:cs="Arial"/>
          <w:bCs/>
          <w:sz w:val="22"/>
          <w:szCs w:val="22"/>
          <w:lang w:val="pl-PL"/>
        </w:rPr>
        <w:t>ej</w:t>
      </w:r>
      <w:proofErr w:type="spellEnd"/>
      <w:r w:rsidR="00B3428B" w:rsidRPr="00B3428B">
        <w:rPr>
          <w:rFonts w:ascii="Arial" w:hAnsi="Arial" w:cs="Arial"/>
          <w:bCs/>
          <w:sz w:val="22"/>
          <w:szCs w:val="22"/>
          <w:lang w:val="pl-PL"/>
        </w:rPr>
        <w:t xml:space="preserve"> Głównego Inspektoratu Rybołówstwa Morskiego</w:t>
      </w:r>
      <w:r w:rsidR="00405B8C" w:rsidRPr="00B3428B">
        <w:rPr>
          <w:rFonts w:ascii="Arial" w:hAnsi="Arial" w:cs="Arial"/>
          <w:bCs/>
          <w:sz w:val="22"/>
          <w:szCs w:val="22"/>
        </w:rPr>
        <w:t>,</w:t>
      </w:r>
    </w:p>
    <w:p w14:paraId="0E3AD3E8" w14:textId="77777777" w:rsidR="00405B8C" w:rsidRPr="000F172F" w:rsidRDefault="000F172F" w:rsidP="000F172F">
      <w:pPr>
        <w:pStyle w:val="Tekstpodstawowy"/>
        <w:tabs>
          <w:tab w:val="left" w:leader="dot" w:pos="7822"/>
        </w:tabs>
        <w:spacing w:line="276" w:lineRule="auto"/>
        <w:ind w:left="0" w:right="1413"/>
        <w:jc w:val="left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zwanym </w:t>
      </w:r>
      <w:r w:rsidRPr="000F172F">
        <w:rPr>
          <w:rFonts w:ascii="Arial" w:hAnsi="Arial" w:cs="Arial"/>
          <w:sz w:val="22"/>
          <w:szCs w:val="22"/>
        </w:rPr>
        <w:t xml:space="preserve">dalej </w:t>
      </w:r>
      <w:r>
        <w:rPr>
          <w:rFonts w:ascii="Arial" w:hAnsi="Arial" w:cs="Arial"/>
          <w:sz w:val="22"/>
          <w:szCs w:val="22"/>
        </w:rPr>
        <w:t xml:space="preserve">w umowie </w:t>
      </w:r>
      <w:r w:rsidRPr="000F172F">
        <w:rPr>
          <w:rFonts w:ascii="Arial" w:hAnsi="Arial" w:cs="Arial"/>
          <w:b/>
          <w:sz w:val="22"/>
          <w:szCs w:val="22"/>
        </w:rPr>
        <w:t>„Zamawiającym</w:t>
      </w:r>
      <w:r w:rsidRPr="000F172F">
        <w:rPr>
          <w:rFonts w:ascii="Arial" w:hAnsi="Arial" w:cs="Arial"/>
          <w:b/>
          <w:sz w:val="22"/>
          <w:szCs w:val="22"/>
          <w:lang w:val="pl-PL"/>
        </w:rPr>
        <w:t>”</w:t>
      </w:r>
    </w:p>
    <w:p w14:paraId="01E01E29" w14:textId="77777777" w:rsidR="00405B8C" w:rsidRPr="000F172F" w:rsidRDefault="00405B8C" w:rsidP="000F172F">
      <w:pPr>
        <w:pStyle w:val="Tekstpodstawowy"/>
        <w:tabs>
          <w:tab w:val="left" w:leader="dot" w:pos="7822"/>
        </w:tabs>
        <w:spacing w:line="276" w:lineRule="auto"/>
        <w:ind w:left="0" w:right="1413"/>
        <w:jc w:val="left"/>
        <w:rPr>
          <w:rFonts w:ascii="Arial" w:hAnsi="Arial" w:cs="Arial"/>
          <w:b/>
          <w:bCs/>
          <w:sz w:val="22"/>
          <w:szCs w:val="22"/>
        </w:rPr>
      </w:pPr>
      <w:r w:rsidRPr="000F172F">
        <w:rPr>
          <w:rFonts w:ascii="Arial" w:hAnsi="Arial" w:cs="Arial"/>
          <w:b/>
          <w:bCs/>
          <w:sz w:val="22"/>
          <w:szCs w:val="22"/>
        </w:rPr>
        <w:t>a</w:t>
      </w:r>
    </w:p>
    <w:p w14:paraId="0DF1CB30" w14:textId="77777777" w:rsidR="00405B8C" w:rsidRPr="000F172F" w:rsidRDefault="000F172F" w:rsidP="000F172F">
      <w:pPr>
        <w:pStyle w:val="Tekstpodstawowy"/>
        <w:spacing w:line="276" w:lineRule="auto"/>
        <w:ind w:left="0" w:right="1134"/>
        <w:jc w:val="left"/>
        <w:rPr>
          <w:rFonts w:ascii="Arial" w:hAnsi="Arial" w:cs="Arial"/>
          <w:sz w:val="22"/>
          <w:szCs w:val="22"/>
          <w:lang w:val="pl-PL"/>
        </w:rPr>
      </w:pPr>
      <w:r w:rsidRPr="000F172F">
        <w:rPr>
          <w:rFonts w:ascii="Arial" w:hAnsi="Arial" w:cs="Arial"/>
          <w:sz w:val="22"/>
          <w:szCs w:val="22"/>
          <w:lang w:val="pl-PL"/>
        </w:rPr>
        <w:t>firmą</w:t>
      </w:r>
      <w:r>
        <w:rPr>
          <w:rFonts w:ascii="Arial" w:hAnsi="Arial" w:cs="Arial"/>
          <w:sz w:val="22"/>
          <w:szCs w:val="22"/>
          <w:lang w:val="pl-PL"/>
        </w:rPr>
        <w:t xml:space="preserve"> z siedzibą w, </w:t>
      </w:r>
      <w:r w:rsidR="00405B8C" w:rsidRPr="000F172F">
        <w:rPr>
          <w:rFonts w:ascii="Arial" w:hAnsi="Arial" w:cs="Arial"/>
          <w:sz w:val="22"/>
          <w:szCs w:val="22"/>
        </w:rPr>
        <w:t>reprezentowanym</w:t>
      </w:r>
      <w:r>
        <w:rPr>
          <w:rFonts w:ascii="Arial" w:hAnsi="Arial" w:cs="Arial"/>
          <w:sz w:val="22"/>
          <w:szCs w:val="22"/>
          <w:lang w:val="pl-PL"/>
        </w:rPr>
        <w:t xml:space="preserve"> przez</w:t>
      </w:r>
      <w:r w:rsidR="00405B8C" w:rsidRPr="000F172F">
        <w:rPr>
          <w:rFonts w:ascii="Arial" w:hAnsi="Arial" w:cs="Arial"/>
          <w:sz w:val="22"/>
          <w:szCs w:val="22"/>
        </w:rPr>
        <w:t>:</w:t>
      </w:r>
    </w:p>
    <w:p w14:paraId="100C9E13" w14:textId="77777777" w:rsidR="00405B8C" w:rsidRDefault="000F172F" w:rsidP="000F172F">
      <w:pPr>
        <w:pStyle w:val="Tekstpodstawowy"/>
        <w:spacing w:line="276" w:lineRule="auto"/>
        <w:ind w:left="0"/>
        <w:jc w:val="left"/>
        <w:rPr>
          <w:rFonts w:ascii="Arial" w:hAnsi="Arial" w:cs="Arial"/>
          <w:b/>
          <w:sz w:val="22"/>
          <w:szCs w:val="22"/>
          <w:lang w:val="pl-PL"/>
        </w:rPr>
      </w:pPr>
      <w:r w:rsidRPr="000F172F">
        <w:rPr>
          <w:rFonts w:ascii="Arial" w:hAnsi="Arial" w:cs="Arial"/>
          <w:sz w:val="22"/>
          <w:szCs w:val="22"/>
        </w:rPr>
        <w:t xml:space="preserve">zwanym dalej </w:t>
      </w:r>
      <w:r w:rsidRPr="000F172F">
        <w:rPr>
          <w:rFonts w:ascii="Arial" w:hAnsi="Arial" w:cs="Arial"/>
          <w:b/>
          <w:sz w:val="22"/>
          <w:szCs w:val="22"/>
        </w:rPr>
        <w:t>„Wykonawcą</w:t>
      </w:r>
      <w:r>
        <w:rPr>
          <w:rFonts w:ascii="Arial" w:hAnsi="Arial" w:cs="Arial"/>
          <w:b/>
          <w:sz w:val="22"/>
          <w:szCs w:val="22"/>
          <w:lang w:val="pl-PL"/>
        </w:rPr>
        <w:t>”</w:t>
      </w:r>
    </w:p>
    <w:p w14:paraId="4F18FAC5" w14:textId="77777777" w:rsidR="000F172F" w:rsidRPr="00F21F4B" w:rsidRDefault="000F172F" w:rsidP="000F172F">
      <w:pPr>
        <w:widowControl w:val="0"/>
        <w:spacing w:after="120" w:line="276" w:lineRule="auto"/>
        <w:jc w:val="both"/>
        <w:rPr>
          <w:rFonts w:ascii="Arial" w:hAnsi="Arial" w:cs="Arial"/>
        </w:rPr>
      </w:pPr>
      <w:r w:rsidRPr="00F21F4B">
        <w:rPr>
          <w:rFonts w:ascii="Arial" w:hAnsi="Arial" w:cs="Arial"/>
        </w:rPr>
        <w:t xml:space="preserve">zwanymi dalej łącznie </w:t>
      </w:r>
      <w:r w:rsidRPr="00F21F4B">
        <w:rPr>
          <w:rFonts w:ascii="Arial" w:hAnsi="Arial" w:cs="Arial"/>
          <w:b/>
        </w:rPr>
        <w:t>„</w:t>
      </w:r>
      <w:r w:rsidRPr="00F21F4B">
        <w:rPr>
          <w:rFonts w:ascii="Arial" w:hAnsi="Arial" w:cs="Arial"/>
          <w:b/>
          <w:bCs/>
        </w:rPr>
        <w:t>Stronami”</w:t>
      </w:r>
      <w:r w:rsidRPr="00F21F4B">
        <w:rPr>
          <w:rFonts w:ascii="Arial" w:hAnsi="Arial" w:cs="Arial"/>
          <w:bCs/>
        </w:rPr>
        <w:t xml:space="preserve"> o nast</w:t>
      </w:r>
      <w:r w:rsidRPr="00F21F4B">
        <w:rPr>
          <w:rFonts w:ascii="Arial" w:hAnsi="Arial" w:cs="Arial"/>
        </w:rPr>
        <w:t>ępującej treści:</w:t>
      </w:r>
    </w:p>
    <w:p w14:paraId="0C59366E" w14:textId="6E53E2B4" w:rsidR="002566D7" w:rsidRPr="00506429" w:rsidRDefault="00AD4997" w:rsidP="000F172F">
      <w:pPr>
        <w:pStyle w:val="Tekstpodstawowy"/>
        <w:tabs>
          <w:tab w:val="left" w:pos="9024"/>
        </w:tabs>
        <w:spacing w:line="276" w:lineRule="auto"/>
        <w:ind w:left="0" w:right="112"/>
        <w:jc w:val="left"/>
        <w:rPr>
          <w:rFonts w:ascii="Arial" w:hAnsi="Arial" w:cs="Arial"/>
          <w:bCs/>
          <w:sz w:val="22"/>
          <w:szCs w:val="22"/>
        </w:rPr>
      </w:pPr>
      <w:r w:rsidRPr="000F172F">
        <w:rPr>
          <w:rFonts w:ascii="Arial" w:hAnsi="Arial" w:cs="Arial"/>
          <w:sz w:val="22"/>
          <w:szCs w:val="22"/>
        </w:rPr>
        <w:t>w</w:t>
      </w:r>
      <w:r w:rsidR="002566D7" w:rsidRPr="000F172F">
        <w:rPr>
          <w:rFonts w:ascii="Arial" w:hAnsi="Arial" w:cs="Arial"/>
          <w:sz w:val="22"/>
          <w:szCs w:val="22"/>
        </w:rPr>
        <w:t xml:space="preserve"> wyniku przeprowadzonego postępowania o udzielenie zamówienia</w:t>
      </w:r>
      <w:r w:rsidR="00216598" w:rsidRPr="000F172F">
        <w:rPr>
          <w:rFonts w:ascii="Arial" w:hAnsi="Arial" w:cs="Arial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 xml:space="preserve">w trybie </w:t>
      </w:r>
      <w:r w:rsidR="004A21D2" w:rsidRPr="000F172F">
        <w:rPr>
          <w:rFonts w:ascii="Arial" w:hAnsi="Arial" w:cs="Arial"/>
          <w:sz w:val="22"/>
          <w:szCs w:val="22"/>
          <w:lang w:val="pl-PL"/>
        </w:rPr>
        <w:t>podstawowym</w:t>
      </w:r>
      <w:r w:rsidR="00506429">
        <w:rPr>
          <w:rFonts w:ascii="Arial" w:hAnsi="Arial" w:cs="Arial"/>
          <w:sz w:val="22"/>
          <w:szCs w:val="22"/>
          <w:lang w:val="pl-PL"/>
        </w:rPr>
        <w:t xml:space="preserve"> n</w:t>
      </w:r>
      <w:r w:rsidR="002566D7" w:rsidRPr="000F172F">
        <w:rPr>
          <w:rFonts w:ascii="Arial" w:hAnsi="Arial" w:cs="Arial"/>
          <w:sz w:val="22"/>
          <w:szCs w:val="22"/>
        </w:rPr>
        <w:t>a</w:t>
      </w:r>
      <w:r w:rsidR="002566D7" w:rsidRPr="000F172F">
        <w:rPr>
          <w:rFonts w:ascii="Arial" w:hAnsi="Arial" w:cs="Arial"/>
          <w:spacing w:val="-11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>podstawie</w:t>
      </w:r>
      <w:r w:rsidR="002566D7" w:rsidRPr="000F172F">
        <w:rPr>
          <w:rFonts w:ascii="Arial" w:hAnsi="Arial" w:cs="Arial"/>
          <w:spacing w:val="-10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>art.</w:t>
      </w:r>
      <w:r w:rsidR="002566D7" w:rsidRPr="000F172F">
        <w:rPr>
          <w:rFonts w:ascii="Arial" w:hAnsi="Arial" w:cs="Arial"/>
          <w:spacing w:val="-10"/>
          <w:sz w:val="22"/>
          <w:szCs w:val="22"/>
        </w:rPr>
        <w:t xml:space="preserve"> </w:t>
      </w:r>
      <w:r w:rsidR="004A21D2" w:rsidRPr="000F172F">
        <w:rPr>
          <w:rFonts w:ascii="Arial" w:hAnsi="Arial" w:cs="Arial"/>
          <w:sz w:val="22"/>
          <w:szCs w:val="22"/>
          <w:lang w:val="pl-PL"/>
        </w:rPr>
        <w:t>275 ust. 1</w:t>
      </w:r>
      <w:r w:rsidR="00AF21FD" w:rsidRPr="000F172F">
        <w:rPr>
          <w:rFonts w:ascii="Arial" w:hAnsi="Arial" w:cs="Arial"/>
          <w:sz w:val="22"/>
          <w:szCs w:val="22"/>
        </w:rPr>
        <w:t xml:space="preserve"> ustawy z dnia 11 września 2019 r. Prawo zamówień publi</w:t>
      </w:r>
      <w:r w:rsidR="007377DA" w:rsidRPr="000F172F">
        <w:rPr>
          <w:rFonts w:ascii="Arial" w:hAnsi="Arial" w:cs="Arial"/>
          <w:sz w:val="22"/>
          <w:szCs w:val="22"/>
        </w:rPr>
        <w:t>cznych (</w:t>
      </w:r>
      <w:r w:rsidR="007377DA" w:rsidRPr="000F172F">
        <w:rPr>
          <w:rFonts w:ascii="Arial" w:hAnsi="Arial" w:cs="Arial"/>
          <w:sz w:val="22"/>
          <w:szCs w:val="22"/>
          <w:lang w:val="pl-PL"/>
        </w:rPr>
        <w:t>t.</w:t>
      </w:r>
      <w:r w:rsidR="00506429">
        <w:rPr>
          <w:rFonts w:ascii="Arial" w:hAnsi="Arial" w:cs="Arial"/>
          <w:sz w:val="22"/>
          <w:szCs w:val="22"/>
          <w:lang w:val="pl-PL"/>
        </w:rPr>
        <w:t xml:space="preserve"> </w:t>
      </w:r>
      <w:r w:rsidR="007377DA" w:rsidRPr="000F172F">
        <w:rPr>
          <w:rFonts w:ascii="Arial" w:hAnsi="Arial" w:cs="Arial"/>
          <w:sz w:val="22"/>
          <w:szCs w:val="22"/>
          <w:lang w:val="pl-PL"/>
        </w:rPr>
        <w:t>j.</w:t>
      </w:r>
      <w:r w:rsidR="00381BB9" w:rsidRPr="000F172F">
        <w:rPr>
          <w:rFonts w:ascii="Arial" w:hAnsi="Arial" w:cs="Arial"/>
          <w:sz w:val="22"/>
          <w:szCs w:val="22"/>
          <w:lang w:val="pl-PL"/>
        </w:rPr>
        <w:t xml:space="preserve"> </w:t>
      </w:r>
      <w:r w:rsidR="007377DA" w:rsidRPr="000F172F">
        <w:rPr>
          <w:rFonts w:ascii="Arial" w:hAnsi="Arial" w:cs="Arial"/>
          <w:sz w:val="22"/>
          <w:szCs w:val="22"/>
        </w:rPr>
        <w:t>Dz.U. z 2</w:t>
      </w:r>
      <w:r w:rsidR="007377DA" w:rsidRPr="000F172F">
        <w:rPr>
          <w:rFonts w:ascii="Arial" w:hAnsi="Arial" w:cs="Arial"/>
          <w:sz w:val="22"/>
          <w:szCs w:val="22"/>
          <w:lang w:val="pl-PL"/>
        </w:rPr>
        <w:t>02</w:t>
      </w:r>
      <w:r w:rsidR="008805A0">
        <w:rPr>
          <w:rFonts w:ascii="Arial" w:hAnsi="Arial" w:cs="Arial"/>
          <w:sz w:val="22"/>
          <w:szCs w:val="22"/>
          <w:lang w:val="pl-PL"/>
        </w:rPr>
        <w:t>4</w:t>
      </w:r>
      <w:r w:rsidR="007377DA" w:rsidRPr="000F172F">
        <w:rPr>
          <w:rFonts w:ascii="Arial" w:hAnsi="Arial" w:cs="Arial"/>
          <w:sz w:val="22"/>
          <w:szCs w:val="22"/>
        </w:rPr>
        <w:t xml:space="preserve"> r. poz. </w:t>
      </w:r>
      <w:r w:rsidR="007377DA" w:rsidRPr="000F172F">
        <w:rPr>
          <w:rFonts w:ascii="Arial" w:hAnsi="Arial" w:cs="Arial"/>
          <w:sz w:val="22"/>
          <w:szCs w:val="22"/>
          <w:lang w:val="pl-PL"/>
        </w:rPr>
        <w:t>1</w:t>
      </w:r>
      <w:r w:rsidR="008805A0">
        <w:rPr>
          <w:rFonts w:ascii="Arial" w:hAnsi="Arial" w:cs="Arial"/>
          <w:sz w:val="22"/>
          <w:szCs w:val="22"/>
          <w:lang w:val="pl-PL"/>
        </w:rPr>
        <w:t>320</w:t>
      </w:r>
      <w:r w:rsidR="00AF21FD" w:rsidRPr="000F172F">
        <w:rPr>
          <w:rFonts w:ascii="Arial" w:hAnsi="Arial" w:cs="Arial"/>
          <w:sz w:val="22"/>
          <w:szCs w:val="22"/>
        </w:rPr>
        <w:t>)</w:t>
      </w:r>
      <w:r w:rsidR="002566D7" w:rsidRPr="000F172F">
        <w:rPr>
          <w:rFonts w:ascii="Arial" w:hAnsi="Arial" w:cs="Arial"/>
          <w:sz w:val="22"/>
          <w:szCs w:val="22"/>
        </w:rPr>
        <w:t>,</w:t>
      </w:r>
      <w:r w:rsidR="00405B8C" w:rsidRPr="000F172F">
        <w:rPr>
          <w:rFonts w:ascii="Arial" w:hAnsi="Arial" w:cs="Arial"/>
          <w:sz w:val="22"/>
          <w:szCs w:val="22"/>
          <w:lang w:val="pl-PL"/>
        </w:rPr>
        <w:t xml:space="preserve"> </w:t>
      </w:r>
      <w:r w:rsidR="002311ED" w:rsidRPr="000F172F">
        <w:rPr>
          <w:rFonts w:ascii="Arial" w:hAnsi="Arial" w:cs="Arial"/>
          <w:sz w:val="22"/>
          <w:szCs w:val="22"/>
          <w:lang w:val="pl-PL"/>
        </w:rPr>
        <w:t>z</w:t>
      </w:r>
      <w:r w:rsidR="002566D7" w:rsidRPr="000F172F">
        <w:rPr>
          <w:rFonts w:ascii="Arial" w:hAnsi="Arial" w:cs="Arial"/>
          <w:sz w:val="22"/>
          <w:szCs w:val="22"/>
        </w:rPr>
        <w:t>osta</w:t>
      </w:r>
      <w:r w:rsidR="00D541BE">
        <w:rPr>
          <w:rFonts w:ascii="Arial" w:hAnsi="Arial" w:cs="Arial"/>
          <w:sz w:val="22"/>
          <w:szCs w:val="22"/>
          <w:lang w:val="pl-PL"/>
        </w:rPr>
        <w:t>je</w:t>
      </w:r>
      <w:r w:rsidR="002566D7" w:rsidRPr="000F172F">
        <w:rPr>
          <w:rFonts w:ascii="Arial" w:hAnsi="Arial" w:cs="Arial"/>
          <w:spacing w:val="9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>zawarta</w:t>
      </w:r>
      <w:r w:rsidR="002566D7" w:rsidRPr="000F172F">
        <w:rPr>
          <w:rFonts w:ascii="Arial" w:hAnsi="Arial" w:cs="Arial"/>
          <w:spacing w:val="8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>umowa,</w:t>
      </w:r>
      <w:r w:rsidR="002566D7" w:rsidRPr="000F172F">
        <w:rPr>
          <w:rFonts w:ascii="Arial" w:hAnsi="Arial" w:cs="Arial"/>
          <w:spacing w:val="9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>zwana</w:t>
      </w:r>
      <w:r w:rsidR="002566D7" w:rsidRPr="000F172F">
        <w:rPr>
          <w:rFonts w:ascii="Arial" w:hAnsi="Arial" w:cs="Arial"/>
          <w:spacing w:val="8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 xml:space="preserve">dalej w </w:t>
      </w:r>
      <w:r w:rsidR="00216598" w:rsidRPr="000F172F">
        <w:rPr>
          <w:rFonts w:ascii="Arial" w:hAnsi="Arial" w:cs="Arial"/>
          <w:sz w:val="22"/>
          <w:szCs w:val="22"/>
        </w:rPr>
        <w:t xml:space="preserve">dalej w treści </w:t>
      </w:r>
      <w:r w:rsidR="002566D7" w:rsidRPr="000F172F">
        <w:rPr>
          <w:rFonts w:ascii="Arial" w:hAnsi="Arial" w:cs="Arial"/>
          <w:sz w:val="22"/>
          <w:szCs w:val="22"/>
        </w:rPr>
        <w:t>„</w:t>
      </w:r>
      <w:r w:rsidR="009D3718">
        <w:rPr>
          <w:rFonts w:ascii="Arial" w:hAnsi="Arial" w:cs="Arial"/>
          <w:sz w:val="22"/>
          <w:szCs w:val="22"/>
          <w:lang w:val="pl-PL"/>
        </w:rPr>
        <w:t>u</w:t>
      </w:r>
      <w:r w:rsidR="002566D7" w:rsidRPr="000F172F">
        <w:rPr>
          <w:rFonts w:ascii="Arial" w:hAnsi="Arial" w:cs="Arial"/>
          <w:sz w:val="22"/>
          <w:szCs w:val="22"/>
        </w:rPr>
        <w:t>mową”</w:t>
      </w:r>
      <w:r w:rsidR="00216598" w:rsidRPr="000F172F">
        <w:rPr>
          <w:rFonts w:ascii="Arial" w:hAnsi="Arial" w:cs="Arial"/>
          <w:sz w:val="22"/>
          <w:szCs w:val="22"/>
        </w:rPr>
        <w:t>,</w:t>
      </w:r>
      <w:r w:rsidR="002566D7" w:rsidRPr="000F172F">
        <w:rPr>
          <w:rFonts w:ascii="Arial" w:hAnsi="Arial" w:cs="Arial"/>
          <w:sz w:val="22"/>
          <w:szCs w:val="22"/>
        </w:rPr>
        <w:t xml:space="preserve"> </w:t>
      </w:r>
      <w:r w:rsidR="002566D7" w:rsidRPr="00506429">
        <w:rPr>
          <w:rFonts w:ascii="Arial" w:hAnsi="Arial" w:cs="Arial"/>
          <w:bCs/>
          <w:sz w:val="22"/>
          <w:szCs w:val="22"/>
        </w:rPr>
        <w:t>o następującej treści:</w:t>
      </w:r>
    </w:p>
    <w:p w14:paraId="5589CBCA" w14:textId="77777777" w:rsidR="002566D7" w:rsidRPr="00506429" w:rsidRDefault="002566D7" w:rsidP="00506429">
      <w:pPr>
        <w:pStyle w:val="Nagwek1"/>
      </w:pPr>
      <w:r w:rsidRPr="00506429">
        <w:t>§1</w:t>
      </w:r>
    </w:p>
    <w:p w14:paraId="225BD635" w14:textId="77777777" w:rsidR="00506429" w:rsidRPr="00506429" w:rsidRDefault="00506429" w:rsidP="00506429">
      <w:pPr>
        <w:pStyle w:val="Nagwek1"/>
        <w:rPr>
          <w:lang w:val="pl-PL"/>
        </w:rPr>
      </w:pPr>
      <w:r w:rsidRPr="00506429">
        <w:rPr>
          <w:lang w:val="pl-PL"/>
        </w:rPr>
        <w:t>Przedmiot umowy</w:t>
      </w:r>
    </w:p>
    <w:p w14:paraId="38357038" w14:textId="31A05BFB" w:rsidR="00CC6300" w:rsidRPr="004D6C3F" w:rsidRDefault="00F8679C" w:rsidP="00CF3E6C">
      <w:pPr>
        <w:pStyle w:val="Akapitzlist"/>
        <w:numPr>
          <w:ilvl w:val="0"/>
          <w:numId w:val="41"/>
        </w:numPr>
        <w:spacing w:line="276" w:lineRule="auto"/>
        <w:ind w:left="426" w:hanging="426"/>
        <w:jc w:val="left"/>
        <w:rPr>
          <w:rFonts w:ascii="Arial" w:hAnsi="Arial" w:cs="Arial"/>
          <w:b/>
          <w:sz w:val="22"/>
          <w:szCs w:val="22"/>
        </w:rPr>
      </w:pPr>
      <w:r w:rsidRPr="00D2756A">
        <w:rPr>
          <w:rFonts w:ascii="Arial" w:hAnsi="Arial" w:cs="Arial"/>
          <w:sz w:val="22"/>
          <w:szCs w:val="22"/>
        </w:rPr>
        <w:t xml:space="preserve">Przedmiotem umowy jest </w:t>
      </w:r>
      <w:r w:rsidR="005E7BFD" w:rsidRPr="00D2756A">
        <w:rPr>
          <w:rFonts w:ascii="Arial" w:hAnsi="Arial" w:cs="Arial"/>
          <w:sz w:val="22"/>
          <w:szCs w:val="22"/>
        </w:rPr>
        <w:t xml:space="preserve">zakup i </w:t>
      </w:r>
      <w:r w:rsidR="002311ED" w:rsidRPr="00D2756A">
        <w:rPr>
          <w:rFonts w:ascii="Arial" w:hAnsi="Arial" w:cs="Arial"/>
          <w:sz w:val="22"/>
          <w:szCs w:val="22"/>
        </w:rPr>
        <w:t xml:space="preserve">dostawa </w:t>
      </w:r>
      <w:r w:rsidR="00D541BE">
        <w:rPr>
          <w:rFonts w:ascii="Arial" w:hAnsi="Arial" w:cs="Arial"/>
          <w:sz w:val="22"/>
          <w:szCs w:val="22"/>
          <w:lang w:val="pl-PL"/>
        </w:rPr>
        <w:t>fabrycznie now</w:t>
      </w:r>
      <w:r w:rsidR="00AA7461">
        <w:rPr>
          <w:rFonts w:ascii="Arial" w:hAnsi="Arial" w:cs="Arial"/>
          <w:sz w:val="22"/>
          <w:szCs w:val="22"/>
          <w:lang w:val="pl-PL"/>
        </w:rPr>
        <w:t>ych 2 (dwóch)</w:t>
      </w:r>
      <w:r w:rsidR="00D541BE">
        <w:rPr>
          <w:rFonts w:ascii="Arial" w:hAnsi="Arial" w:cs="Arial"/>
          <w:sz w:val="22"/>
          <w:szCs w:val="22"/>
          <w:lang w:val="pl-PL"/>
        </w:rPr>
        <w:t xml:space="preserve"> pojazd</w:t>
      </w:r>
      <w:r w:rsidR="00AA7461">
        <w:rPr>
          <w:rFonts w:ascii="Arial" w:hAnsi="Arial" w:cs="Arial"/>
          <w:sz w:val="22"/>
          <w:szCs w:val="22"/>
          <w:lang w:val="pl-PL"/>
        </w:rPr>
        <w:t>ów</w:t>
      </w:r>
      <w:r w:rsidR="00D541BE">
        <w:rPr>
          <w:rFonts w:ascii="Arial" w:hAnsi="Arial" w:cs="Arial"/>
          <w:sz w:val="22"/>
          <w:szCs w:val="22"/>
          <w:lang w:val="pl-PL"/>
        </w:rPr>
        <w:t xml:space="preserve"> osobow</w:t>
      </w:r>
      <w:r w:rsidR="00AA7461">
        <w:rPr>
          <w:rFonts w:ascii="Arial" w:hAnsi="Arial" w:cs="Arial"/>
          <w:sz w:val="22"/>
          <w:szCs w:val="22"/>
          <w:lang w:val="pl-PL"/>
        </w:rPr>
        <w:t>ych pięciomiejscowych</w:t>
      </w:r>
      <w:r w:rsidR="002311ED" w:rsidRPr="00D2756A">
        <w:rPr>
          <w:rFonts w:ascii="Arial" w:hAnsi="Arial" w:cs="Arial"/>
          <w:sz w:val="22"/>
          <w:szCs w:val="22"/>
        </w:rPr>
        <w:t xml:space="preserve"> </w:t>
      </w:r>
      <w:r w:rsidR="00D541BE">
        <w:rPr>
          <w:rFonts w:ascii="Arial" w:hAnsi="Arial" w:cs="Arial"/>
          <w:sz w:val="22"/>
          <w:szCs w:val="22"/>
          <w:lang w:val="pl-PL"/>
        </w:rPr>
        <w:t>z napędem elektrycznym</w:t>
      </w:r>
      <w:r w:rsidR="008A4C1E" w:rsidRPr="00D2756A">
        <w:rPr>
          <w:rFonts w:ascii="Arial" w:hAnsi="Arial" w:cs="Arial"/>
          <w:sz w:val="22"/>
          <w:szCs w:val="22"/>
        </w:rPr>
        <w:t xml:space="preserve"> zwanym t</w:t>
      </w:r>
      <w:r w:rsidR="00CC6300" w:rsidRPr="00D2756A">
        <w:rPr>
          <w:rFonts w:ascii="Arial" w:hAnsi="Arial" w:cs="Arial"/>
          <w:sz w:val="22"/>
          <w:szCs w:val="22"/>
        </w:rPr>
        <w:t>akże dalej w umowie zamiennie „p</w:t>
      </w:r>
      <w:r w:rsidR="008A4C1E" w:rsidRPr="00D2756A">
        <w:rPr>
          <w:rFonts w:ascii="Arial" w:hAnsi="Arial" w:cs="Arial"/>
          <w:sz w:val="22"/>
          <w:szCs w:val="22"/>
        </w:rPr>
        <w:t>ojazd</w:t>
      </w:r>
      <w:r w:rsidR="00D541BE">
        <w:rPr>
          <w:rFonts w:ascii="Arial" w:hAnsi="Arial" w:cs="Arial"/>
          <w:sz w:val="22"/>
          <w:szCs w:val="22"/>
          <w:lang w:val="pl-PL"/>
        </w:rPr>
        <w:t>em</w:t>
      </w:r>
      <w:r w:rsidR="008A4C1E" w:rsidRPr="00D2756A">
        <w:rPr>
          <w:rFonts w:ascii="Arial" w:hAnsi="Arial" w:cs="Arial"/>
          <w:sz w:val="22"/>
          <w:szCs w:val="22"/>
        </w:rPr>
        <w:t>”</w:t>
      </w:r>
      <w:r w:rsidR="00F41C01" w:rsidRPr="00D2756A">
        <w:rPr>
          <w:rFonts w:ascii="Arial" w:hAnsi="Arial" w:cs="Arial"/>
          <w:sz w:val="22"/>
          <w:szCs w:val="22"/>
        </w:rPr>
        <w:t xml:space="preserve"> </w:t>
      </w:r>
      <w:r w:rsidR="006A1BC7">
        <w:rPr>
          <w:rFonts w:ascii="Arial" w:hAnsi="Arial" w:cs="Arial"/>
          <w:sz w:val="22"/>
          <w:szCs w:val="22"/>
        </w:rPr>
        <w:t xml:space="preserve">lub “pojazdami” </w:t>
      </w:r>
      <w:r w:rsidR="00F41C01" w:rsidRPr="00D2756A">
        <w:rPr>
          <w:rFonts w:ascii="Arial" w:hAnsi="Arial" w:cs="Arial"/>
          <w:sz w:val="22"/>
          <w:szCs w:val="22"/>
        </w:rPr>
        <w:t xml:space="preserve">zgodnie z opisem przedmiotu zamówienia, </w:t>
      </w:r>
      <w:r w:rsidR="00CC6300" w:rsidRPr="00D2756A">
        <w:rPr>
          <w:rFonts w:ascii="Arial" w:hAnsi="Arial" w:cs="Arial"/>
          <w:sz w:val="22"/>
          <w:szCs w:val="22"/>
        </w:rPr>
        <w:t xml:space="preserve">o </w:t>
      </w:r>
      <w:r w:rsidR="00B66DB3" w:rsidRPr="00D2756A">
        <w:rPr>
          <w:rFonts w:ascii="Arial" w:hAnsi="Arial" w:cs="Arial"/>
          <w:sz w:val="22"/>
          <w:szCs w:val="22"/>
        </w:rPr>
        <w:t xml:space="preserve">parametrach i danych technicznych </w:t>
      </w:r>
      <w:r w:rsidR="006A1BC7">
        <w:rPr>
          <w:rFonts w:ascii="Arial" w:hAnsi="Arial" w:cs="Arial"/>
          <w:sz w:val="22"/>
          <w:szCs w:val="22"/>
        </w:rPr>
        <w:t xml:space="preserve">każdego </w:t>
      </w:r>
      <w:r w:rsidR="00B66DB3" w:rsidRPr="004D6C3F">
        <w:rPr>
          <w:rFonts w:ascii="Arial" w:hAnsi="Arial" w:cs="Arial"/>
          <w:sz w:val="22"/>
          <w:szCs w:val="22"/>
        </w:rPr>
        <w:t>p</w:t>
      </w:r>
      <w:r w:rsidR="004A21D2" w:rsidRPr="004D6C3F">
        <w:rPr>
          <w:rFonts w:ascii="Arial" w:hAnsi="Arial" w:cs="Arial"/>
          <w:sz w:val="22"/>
          <w:szCs w:val="22"/>
        </w:rPr>
        <w:t xml:space="preserve">ojazdu określonych w </w:t>
      </w:r>
      <w:r w:rsidR="00CC6300" w:rsidRPr="004D6C3F">
        <w:rPr>
          <w:rFonts w:ascii="Arial" w:hAnsi="Arial" w:cs="Arial"/>
          <w:b/>
          <w:sz w:val="22"/>
          <w:szCs w:val="22"/>
        </w:rPr>
        <w:t>Załączniku nr 1 O</w:t>
      </w:r>
      <w:r w:rsidR="004A21D2" w:rsidRPr="004D6C3F">
        <w:rPr>
          <w:rFonts w:ascii="Arial" w:hAnsi="Arial" w:cs="Arial"/>
          <w:b/>
          <w:sz w:val="22"/>
          <w:szCs w:val="22"/>
        </w:rPr>
        <w:t>pis</w:t>
      </w:r>
      <w:r w:rsidR="002311ED" w:rsidRPr="004D6C3F">
        <w:rPr>
          <w:rFonts w:ascii="Arial" w:hAnsi="Arial" w:cs="Arial"/>
          <w:b/>
          <w:sz w:val="22"/>
          <w:szCs w:val="22"/>
        </w:rPr>
        <w:t xml:space="preserve"> przedmiotu zamówienia</w:t>
      </w:r>
      <w:r w:rsidR="00D541BE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751EDA53" w14:textId="77777777" w:rsidR="00CC6300" w:rsidRPr="004D6C3F" w:rsidRDefault="00CC6300" w:rsidP="00E0567B">
      <w:pPr>
        <w:pStyle w:val="Bodytext2"/>
        <w:numPr>
          <w:ilvl w:val="0"/>
          <w:numId w:val="10"/>
        </w:numPr>
        <w:shd w:val="clear" w:color="auto" w:fill="auto"/>
        <w:tabs>
          <w:tab w:val="left" w:pos="851"/>
        </w:tabs>
        <w:spacing w:line="276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4D6C3F">
        <w:rPr>
          <w:rFonts w:ascii="Arial" w:hAnsi="Arial" w:cs="Arial"/>
          <w:color w:val="auto"/>
          <w:sz w:val="22"/>
          <w:szCs w:val="22"/>
        </w:rPr>
        <w:t>producent:</w:t>
      </w:r>
    </w:p>
    <w:p w14:paraId="48A2980B" w14:textId="32749B3E" w:rsidR="008805A0" w:rsidRPr="008805A0" w:rsidRDefault="00CC6300" w:rsidP="008805A0">
      <w:pPr>
        <w:pStyle w:val="Bodytext2"/>
        <w:numPr>
          <w:ilvl w:val="0"/>
          <w:numId w:val="10"/>
        </w:numPr>
        <w:shd w:val="clear" w:color="auto" w:fill="auto"/>
        <w:tabs>
          <w:tab w:val="left" w:pos="851"/>
        </w:tabs>
        <w:spacing w:line="276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4D6C3F">
        <w:rPr>
          <w:rFonts w:ascii="Arial" w:hAnsi="Arial" w:cs="Arial"/>
          <w:color w:val="auto"/>
          <w:sz w:val="22"/>
          <w:szCs w:val="22"/>
        </w:rPr>
        <w:t>model:</w:t>
      </w:r>
    </w:p>
    <w:p w14:paraId="1A23A5D4" w14:textId="77777777" w:rsidR="00CC6300" w:rsidRPr="004D6C3F" w:rsidRDefault="00CC6300" w:rsidP="00E0567B">
      <w:pPr>
        <w:pStyle w:val="Standard"/>
        <w:autoSpaceDE/>
        <w:autoSpaceDN w:val="0"/>
        <w:spacing w:line="276" w:lineRule="auto"/>
        <w:ind w:left="425"/>
        <w:rPr>
          <w:rFonts w:ascii="Arial" w:hAnsi="Arial" w:cs="Arial"/>
          <w:sz w:val="22"/>
          <w:szCs w:val="22"/>
        </w:rPr>
      </w:pPr>
      <w:r w:rsidRPr="004D6C3F">
        <w:rPr>
          <w:rFonts w:ascii="Arial" w:hAnsi="Arial" w:cs="Arial"/>
          <w:sz w:val="22"/>
          <w:szCs w:val="22"/>
        </w:rPr>
        <w:t>zgodnie z ofertą Wykonawcy.</w:t>
      </w:r>
    </w:p>
    <w:p w14:paraId="649D74A7" w14:textId="77777777" w:rsidR="00D5788B" w:rsidRPr="00506429" w:rsidRDefault="00D5788B" w:rsidP="00900348">
      <w:pPr>
        <w:pStyle w:val="Standard"/>
        <w:numPr>
          <w:ilvl w:val="0"/>
          <w:numId w:val="41"/>
        </w:numPr>
        <w:autoSpaceDE/>
        <w:autoSpaceDN w:val="0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06429">
        <w:rPr>
          <w:rFonts w:ascii="Arial" w:hAnsi="Arial" w:cs="Arial"/>
          <w:bCs/>
          <w:sz w:val="22"/>
          <w:szCs w:val="22"/>
        </w:rPr>
        <w:t>Określony w ust. 1 p</w:t>
      </w:r>
      <w:r w:rsidRPr="00506429">
        <w:rPr>
          <w:rFonts w:ascii="Arial" w:hAnsi="Arial" w:cs="Arial"/>
          <w:sz w:val="22"/>
          <w:szCs w:val="22"/>
        </w:rPr>
        <w:t>rzedmiot umowy obejmuje:</w:t>
      </w:r>
    </w:p>
    <w:p w14:paraId="0791252E" w14:textId="1C9A9CE2" w:rsidR="006B02D4" w:rsidRPr="00506429" w:rsidRDefault="00381BB9" w:rsidP="00CC6300">
      <w:pPr>
        <w:pStyle w:val="Standard"/>
        <w:numPr>
          <w:ilvl w:val="1"/>
          <w:numId w:val="1"/>
        </w:numPr>
        <w:autoSpaceDE/>
        <w:autoSpaceDN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506429">
        <w:rPr>
          <w:rFonts w:ascii="Arial" w:hAnsi="Arial" w:cs="Arial"/>
          <w:sz w:val="22"/>
          <w:szCs w:val="22"/>
        </w:rPr>
        <w:t>z</w:t>
      </w:r>
      <w:r w:rsidR="006B02D4" w:rsidRPr="00506429">
        <w:rPr>
          <w:rFonts w:ascii="Arial" w:hAnsi="Arial" w:cs="Arial"/>
          <w:sz w:val="22"/>
          <w:szCs w:val="22"/>
        </w:rPr>
        <w:t xml:space="preserve">akup oraz dostawę </w:t>
      </w:r>
      <w:r w:rsidR="008805A0">
        <w:rPr>
          <w:rFonts w:ascii="Arial" w:hAnsi="Arial" w:cs="Arial"/>
          <w:sz w:val="22"/>
          <w:szCs w:val="22"/>
        </w:rPr>
        <w:t>2 (dwóch)</w:t>
      </w:r>
      <w:r w:rsidR="002311ED" w:rsidRPr="00506429">
        <w:rPr>
          <w:rFonts w:ascii="Arial" w:hAnsi="Arial" w:cs="Arial"/>
          <w:sz w:val="22"/>
          <w:szCs w:val="22"/>
        </w:rPr>
        <w:t xml:space="preserve"> </w:t>
      </w:r>
      <w:r w:rsidR="006B02D4" w:rsidRPr="00506429">
        <w:rPr>
          <w:rFonts w:ascii="Arial" w:hAnsi="Arial" w:cs="Arial"/>
          <w:sz w:val="22"/>
          <w:szCs w:val="22"/>
        </w:rPr>
        <w:t>pojazd</w:t>
      </w:r>
      <w:r w:rsidR="008805A0">
        <w:rPr>
          <w:rFonts w:ascii="Arial" w:hAnsi="Arial" w:cs="Arial"/>
          <w:sz w:val="22"/>
          <w:szCs w:val="22"/>
        </w:rPr>
        <w:t>ów</w:t>
      </w:r>
      <w:r w:rsidR="006B02D4" w:rsidRPr="00506429">
        <w:rPr>
          <w:rFonts w:ascii="Arial" w:hAnsi="Arial" w:cs="Arial"/>
          <w:sz w:val="22"/>
          <w:szCs w:val="22"/>
        </w:rPr>
        <w:t>,</w:t>
      </w:r>
      <w:r w:rsidR="00A51A5C">
        <w:rPr>
          <w:rFonts w:ascii="Arial" w:hAnsi="Arial" w:cs="Arial"/>
          <w:sz w:val="22"/>
          <w:szCs w:val="22"/>
        </w:rPr>
        <w:t xml:space="preserve"> w tym rozładunek i załadunek,</w:t>
      </w:r>
    </w:p>
    <w:p w14:paraId="664C0883" w14:textId="7EC42C94" w:rsidR="006B02D4" w:rsidRPr="00506429" w:rsidRDefault="00CC6300" w:rsidP="00CC6300">
      <w:pPr>
        <w:pStyle w:val="Standard"/>
        <w:numPr>
          <w:ilvl w:val="1"/>
          <w:numId w:val="1"/>
        </w:numPr>
        <w:autoSpaceDE/>
        <w:autoSpaceDN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dostawę kompletnej </w:t>
      </w:r>
      <w:r w:rsidR="006B02D4" w:rsidRPr="00506429">
        <w:rPr>
          <w:rFonts w:ascii="Arial" w:hAnsi="Arial" w:cs="Arial"/>
          <w:sz w:val="22"/>
          <w:szCs w:val="22"/>
        </w:rPr>
        <w:t xml:space="preserve">dokumentacji zgodnie z wymogami określonymi </w:t>
      </w:r>
      <w:r w:rsidR="00381BB9" w:rsidRPr="00506429">
        <w:rPr>
          <w:rFonts w:ascii="Arial" w:hAnsi="Arial" w:cs="Arial"/>
          <w:sz w:val="22"/>
          <w:szCs w:val="22"/>
        </w:rPr>
        <w:t>w dalszej części umowy</w:t>
      </w:r>
      <w:r w:rsidR="00105C11">
        <w:rPr>
          <w:rFonts w:ascii="Arial" w:hAnsi="Arial" w:cs="Arial"/>
          <w:sz w:val="22"/>
          <w:szCs w:val="22"/>
        </w:rPr>
        <w:t xml:space="preserve"> dla każdego pojazdu</w:t>
      </w:r>
      <w:r w:rsidR="006B02D4" w:rsidRPr="00506429">
        <w:rPr>
          <w:rFonts w:ascii="Arial" w:hAnsi="Arial" w:cs="Arial"/>
          <w:sz w:val="22"/>
          <w:szCs w:val="22"/>
        </w:rPr>
        <w:t>,</w:t>
      </w:r>
    </w:p>
    <w:p w14:paraId="0DEF6947" w14:textId="69533471" w:rsidR="006B02D4" w:rsidRPr="00506429" w:rsidRDefault="006B02D4" w:rsidP="00CC6300">
      <w:pPr>
        <w:pStyle w:val="Standard"/>
        <w:numPr>
          <w:ilvl w:val="1"/>
          <w:numId w:val="1"/>
        </w:numPr>
        <w:autoSpaceDE/>
        <w:autoSpaceDN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506429">
        <w:rPr>
          <w:rFonts w:ascii="Arial" w:hAnsi="Arial" w:cs="Arial"/>
          <w:bCs/>
          <w:sz w:val="22"/>
          <w:szCs w:val="22"/>
          <w:lang w:bidi="pl-PL"/>
        </w:rPr>
        <w:t>sprawdzeni</w:t>
      </w:r>
      <w:r w:rsidR="00EB56CC">
        <w:rPr>
          <w:rFonts w:ascii="Arial" w:hAnsi="Arial" w:cs="Arial"/>
          <w:bCs/>
          <w:sz w:val="22"/>
          <w:szCs w:val="22"/>
          <w:lang w:bidi="pl-PL"/>
        </w:rPr>
        <w:t>e</w:t>
      </w:r>
      <w:r w:rsidRPr="00506429">
        <w:rPr>
          <w:rFonts w:ascii="Arial" w:hAnsi="Arial" w:cs="Arial"/>
          <w:bCs/>
          <w:sz w:val="22"/>
          <w:szCs w:val="22"/>
          <w:lang w:bidi="pl-PL"/>
        </w:rPr>
        <w:t xml:space="preserve"> zgodności wykonania </w:t>
      </w:r>
      <w:r w:rsidR="00105C11">
        <w:rPr>
          <w:rFonts w:ascii="Arial" w:hAnsi="Arial" w:cs="Arial"/>
          <w:bCs/>
          <w:sz w:val="22"/>
          <w:szCs w:val="22"/>
          <w:lang w:bidi="pl-PL"/>
        </w:rPr>
        <w:t xml:space="preserve">każdego </w:t>
      </w:r>
      <w:r w:rsidR="008A4C1E" w:rsidRPr="00506429">
        <w:rPr>
          <w:rFonts w:ascii="Arial" w:hAnsi="Arial" w:cs="Arial"/>
          <w:bCs/>
          <w:sz w:val="22"/>
          <w:szCs w:val="22"/>
          <w:lang w:bidi="pl-PL"/>
        </w:rPr>
        <w:t xml:space="preserve">pojazdu </w:t>
      </w:r>
      <w:r w:rsidRPr="00506429">
        <w:rPr>
          <w:rFonts w:ascii="Arial" w:hAnsi="Arial" w:cs="Arial"/>
          <w:bCs/>
          <w:sz w:val="22"/>
          <w:szCs w:val="22"/>
          <w:lang w:bidi="pl-PL"/>
        </w:rPr>
        <w:t>z umową, jakości wykonania, funkcjonowania poszczególnych</w:t>
      </w:r>
      <w:r w:rsidR="00D7676F">
        <w:rPr>
          <w:rFonts w:ascii="Arial" w:hAnsi="Arial" w:cs="Arial"/>
          <w:bCs/>
          <w:sz w:val="22"/>
          <w:szCs w:val="22"/>
          <w:lang w:bidi="pl-PL"/>
        </w:rPr>
        <w:t xml:space="preserve"> systemów i</w:t>
      </w:r>
      <w:r w:rsidRPr="00506429">
        <w:rPr>
          <w:rFonts w:ascii="Arial" w:hAnsi="Arial" w:cs="Arial"/>
          <w:bCs/>
          <w:sz w:val="22"/>
          <w:szCs w:val="22"/>
          <w:lang w:bidi="pl-PL"/>
        </w:rPr>
        <w:t xml:space="preserve"> urządzeń, zgodności ilościowej </w:t>
      </w:r>
      <w:r w:rsidR="00D7676F">
        <w:rPr>
          <w:rFonts w:ascii="Arial" w:hAnsi="Arial" w:cs="Arial"/>
          <w:bCs/>
          <w:sz w:val="22"/>
          <w:szCs w:val="22"/>
          <w:lang w:bidi="pl-PL"/>
        </w:rPr>
        <w:t xml:space="preserve">wymaganego </w:t>
      </w:r>
      <w:r w:rsidRPr="00506429">
        <w:rPr>
          <w:rFonts w:ascii="Arial" w:hAnsi="Arial" w:cs="Arial"/>
          <w:bCs/>
          <w:sz w:val="22"/>
          <w:szCs w:val="22"/>
          <w:lang w:bidi="pl-PL"/>
        </w:rPr>
        <w:t>wyposażenia</w:t>
      </w:r>
      <w:r w:rsidR="00D7676F">
        <w:rPr>
          <w:rFonts w:ascii="Arial" w:hAnsi="Arial" w:cs="Arial"/>
          <w:bCs/>
          <w:sz w:val="22"/>
          <w:szCs w:val="22"/>
          <w:lang w:bidi="pl-PL"/>
        </w:rPr>
        <w:t>,</w:t>
      </w:r>
      <w:r w:rsidRPr="00506429">
        <w:rPr>
          <w:rFonts w:ascii="Arial" w:hAnsi="Arial" w:cs="Arial"/>
          <w:bCs/>
          <w:sz w:val="22"/>
          <w:szCs w:val="22"/>
          <w:lang w:bidi="pl-PL"/>
        </w:rPr>
        <w:t xml:space="preserve"> wymaganej dokumentacji</w:t>
      </w:r>
      <w:r w:rsidR="00D7676F">
        <w:rPr>
          <w:rFonts w:ascii="Arial" w:hAnsi="Arial" w:cs="Arial"/>
          <w:bCs/>
          <w:sz w:val="22"/>
          <w:szCs w:val="22"/>
          <w:lang w:bidi="pl-PL"/>
        </w:rPr>
        <w:t xml:space="preserve"> i instruktaż użytkownika pojazd</w:t>
      </w:r>
      <w:r w:rsidR="005F173B">
        <w:rPr>
          <w:rFonts w:ascii="Arial" w:hAnsi="Arial" w:cs="Arial"/>
          <w:bCs/>
          <w:sz w:val="22"/>
          <w:szCs w:val="22"/>
          <w:lang w:bidi="pl-PL"/>
        </w:rPr>
        <w:t>u</w:t>
      </w:r>
      <w:r w:rsidR="00D7676F">
        <w:rPr>
          <w:rFonts w:ascii="Arial" w:hAnsi="Arial" w:cs="Arial"/>
          <w:bCs/>
          <w:sz w:val="22"/>
          <w:szCs w:val="22"/>
          <w:lang w:bidi="pl-PL"/>
        </w:rPr>
        <w:t xml:space="preserve"> w dniu odbioru</w:t>
      </w:r>
      <w:r w:rsidRPr="00506429">
        <w:rPr>
          <w:rFonts w:ascii="Arial" w:hAnsi="Arial" w:cs="Arial"/>
          <w:bCs/>
          <w:sz w:val="22"/>
          <w:szCs w:val="22"/>
          <w:lang w:bidi="pl-PL"/>
        </w:rPr>
        <w:t>.</w:t>
      </w:r>
    </w:p>
    <w:p w14:paraId="34A67A8C" w14:textId="17AE2F19" w:rsidR="008A4C1E" w:rsidRPr="00EF2576" w:rsidRDefault="006B02D4" w:rsidP="00900348">
      <w:pPr>
        <w:pStyle w:val="Standard"/>
        <w:numPr>
          <w:ilvl w:val="0"/>
          <w:numId w:val="41"/>
        </w:numPr>
        <w:autoSpaceDE/>
        <w:autoSpaceDN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F2576">
        <w:rPr>
          <w:rFonts w:ascii="Arial" w:hAnsi="Arial" w:cs="Arial"/>
          <w:sz w:val="22"/>
          <w:szCs w:val="22"/>
        </w:rPr>
        <w:t>Wykonawca będzie obowiązany przedłożyć wraz z dostawą pojazd</w:t>
      </w:r>
      <w:r w:rsidR="00AA7461">
        <w:rPr>
          <w:rFonts w:ascii="Arial" w:hAnsi="Arial" w:cs="Arial"/>
          <w:sz w:val="22"/>
          <w:szCs w:val="22"/>
        </w:rPr>
        <w:t>ów</w:t>
      </w:r>
      <w:r w:rsidR="00792D43">
        <w:rPr>
          <w:rFonts w:ascii="Arial" w:hAnsi="Arial" w:cs="Arial"/>
          <w:sz w:val="22"/>
          <w:szCs w:val="22"/>
        </w:rPr>
        <w:t xml:space="preserve"> m. in.</w:t>
      </w:r>
      <w:r w:rsidRPr="00EF2576">
        <w:rPr>
          <w:rFonts w:ascii="Arial" w:hAnsi="Arial" w:cs="Arial"/>
          <w:sz w:val="22"/>
          <w:szCs w:val="22"/>
        </w:rPr>
        <w:t xml:space="preserve">: </w:t>
      </w:r>
    </w:p>
    <w:p w14:paraId="2627177A" w14:textId="1FF1A786" w:rsidR="00E54376" w:rsidRDefault="00E54376" w:rsidP="00477FFA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2 komplety kluczyków</w:t>
      </w:r>
      <w:r w:rsidR="00105C11">
        <w:rPr>
          <w:rFonts w:ascii="Arial" w:hAnsi="Arial" w:cs="Arial"/>
        </w:rPr>
        <w:t xml:space="preserve"> dla każdego pojazdu</w:t>
      </w:r>
      <w:r>
        <w:rPr>
          <w:rFonts w:ascii="Arial" w:hAnsi="Arial" w:cs="Arial"/>
        </w:rPr>
        <w:t>,</w:t>
      </w:r>
    </w:p>
    <w:p w14:paraId="71B817B6" w14:textId="632B9A5B" w:rsidR="008A4C1E" w:rsidRPr="00477FFA" w:rsidRDefault="006B02D4" w:rsidP="00477FFA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</w:rPr>
      </w:pPr>
      <w:r w:rsidRPr="006B44CA">
        <w:rPr>
          <w:rFonts w:ascii="Arial" w:hAnsi="Arial" w:cs="Arial"/>
        </w:rPr>
        <w:t xml:space="preserve">instrukcje obsługi </w:t>
      </w:r>
      <w:r w:rsidR="000E3615">
        <w:rPr>
          <w:rFonts w:ascii="Arial" w:hAnsi="Arial" w:cs="Arial"/>
        </w:rPr>
        <w:t xml:space="preserve">i użytkowania dla każdego </w:t>
      </w:r>
      <w:r w:rsidR="008A4C1E" w:rsidRPr="006B44CA">
        <w:rPr>
          <w:rFonts w:ascii="Arial" w:hAnsi="Arial" w:cs="Arial"/>
        </w:rPr>
        <w:t xml:space="preserve">pojazdu </w:t>
      </w:r>
      <w:r w:rsidRPr="006B44CA">
        <w:rPr>
          <w:rFonts w:ascii="Arial" w:hAnsi="Arial" w:cs="Arial"/>
        </w:rPr>
        <w:t>w języku polski</w:t>
      </w:r>
      <w:r w:rsidR="00534DD9">
        <w:rPr>
          <w:rFonts w:ascii="Arial" w:hAnsi="Arial" w:cs="Arial"/>
        </w:rPr>
        <w:t>m</w:t>
      </w:r>
      <w:r w:rsidRPr="006B44CA">
        <w:rPr>
          <w:rFonts w:ascii="Arial" w:hAnsi="Arial" w:cs="Arial"/>
        </w:rPr>
        <w:t xml:space="preserve"> w</w:t>
      </w:r>
      <w:r w:rsidR="00322690" w:rsidRPr="006B44CA">
        <w:rPr>
          <w:rFonts w:ascii="Arial" w:hAnsi="Arial" w:cs="Arial"/>
        </w:rPr>
        <w:t xml:space="preserve"> formie papierowej </w:t>
      </w:r>
      <w:r w:rsidR="00477FFA">
        <w:rPr>
          <w:rFonts w:ascii="Arial" w:hAnsi="Arial" w:cs="Arial"/>
        </w:rPr>
        <w:t>wraz z</w:t>
      </w:r>
      <w:r w:rsidR="00477FFA" w:rsidRPr="00477FFA">
        <w:rPr>
          <w:rFonts w:ascii="Arial" w:hAnsi="Arial" w:cs="Arial"/>
        </w:rPr>
        <w:t xml:space="preserve"> </w:t>
      </w:r>
      <w:r w:rsidR="00477FFA" w:rsidRPr="006B44CA">
        <w:rPr>
          <w:rFonts w:ascii="Arial" w:hAnsi="Arial" w:cs="Arial"/>
        </w:rPr>
        <w:t>informacj</w:t>
      </w:r>
      <w:r w:rsidR="00477FFA">
        <w:rPr>
          <w:rFonts w:ascii="Arial" w:hAnsi="Arial" w:cs="Arial"/>
        </w:rPr>
        <w:t>ą</w:t>
      </w:r>
      <w:r w:rsidR="00477FFA" w:rsidRPr="006B44CA">
        <w:rPr>
          <w:rFonts w:ascii="Arial" w:hAnsi="Arial" w:cs="Arial"/>
        </w:rPr>
        <w:t xml:space="preserve"> o ilości i rodzaju stosowanych olejów i płynów eksploatacyjnych w poszczególnych układach,</w:t>
      </w:r>
    </w:p>
    <w:p w14:paraId="3E728C91" w14:textId="2FEE982A" w:rsidR="006B02D4" w:rsidRPr="00F2366F" w:rsidRDefault="006B02D4" w:rsidP="00F2366F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</w:rPr>
      </w:pPr>
      <w:r w:rsidRPr="006B44CA">
        <w:rPr>
          <w:rFonts w:ascii="Arial" w:hAnsi="Arial" w:cs="Arial"/>
        </w:rPr>
        <w:t xml:space="preserve">dokumenty gwarancyjne </w:t>
      </w:r>
      <w:r w:rsidR="00105C11">
        <w:rPr>
          <w:rFonts w:ascii="Arial" w:hAnsi="Arial" w:cs="Arial"/>
        </w:rPr>
        <w:t xml:space="preserve">dla każdego </w:t>
      </w:r>
      <w:r w:rsidR="008A4C1E" w:rsidRPr="006B44CA">
        <w:rPr>
          <w:rFonts w:ascii="Arial" w:hAnsi="Arial" w:cs="Arial"/>
        </w:rPr>
        <w:t xml:space="preserve">pojazdu </w:t>
      </w:r>
      <w:r w:rsidRPr="006B44CA">
        <w:rPr>
          <w:rFonts w:ascii="Arial" w:hAnsi="Arial" w:cs="Arial"/>
        </w:rPr>
        <w:t>w języku polskim z zapisami z</w:t>
      </w:r>
      <w:r w:rsidR="00322690" w:rsidRPr="006B44CA">
        <w:rPr>
          <w:rFonts w:ascii="Arial" w:hAnsi="Arial" w:cs="Arial"/>
        </w:rPr>
        <w:t>godnymi z postanowieniami umowy</w:t>
      </w:r>
      <w:r w:rsidR="00F2366F" w:rsidRPr="00F2366F">
        <w:t xml:space="preserve"> </w:t>
      </w:r>
      <w:r w:rsidR="00F2366F">
        <w:t>(</w:t>
      </w:r>
      <w:r w:rsidR="00F2366F" w:rsidRPr="00F2366F">
        <w:rPr>
          <w:rFonts w:ascii="Arial" w:hAnsi="Arial" w:cs="Arial"/>
        </w:rPr>
        <w:t>książki</w:t>
      </w:r>
      <w:r w:rsidR="00F2366F">
        <w:rPr>
          <w:rFonts w:ascii="Arial" w:hAnsi="Arial" w:cs="Arial"/>
        </w:rPr>
        <w:t xml:space="preserve"> </w:t>
      </w:r>
      <w:r w:rsidR="00F2366F" w:rsidRPr="00F2366F">
        <w:rPr>
          <w:rFonts w:ascii="Arial" w:hAnsi="Arial" w:cs="Arial"/>
        </w:rPr>
        <w:t>gwarancyjne/karty gwarancyjne) oraz</w:t>
      </w:r>
      <w:r w:rsidR="00F2366F">
        <w:rPr>
          <w:rFonts w:ascii="Arial" w:hAnsi="Arial" w:cs="Arial"/>
        </w:rPr>
        <w:t xml:space="preserve"> zasady</w:t>
      </w:r>
      <w:r w:rsidR="00F2366F" w:rsidRPr="00F2366F">
        <w:rPr>
          <w:rFonts w:ascii="Arial" w:hAnsi="Arial" w:cs="Arial"/>
        </w:rPr>
        <w:t xml:space="preserve"> ogólnych warunków gwarancji producenta, określających warunki </w:t>
      </w:r>
      <w:r w:rsidR="00F2366F" w:rsidRPr="00F2366F">
        <w:rPr>
          <w:rFonts w:ascii="Arial" w:hAnsi="Arial" w:cs="Arial"/>
        </w:rPr>
        <w:lastRenderedPageBreak/>
        <w:t>realizacji gwarancji, sposób wykonania świadczeń gwarancyjnych a także wykaz autoryzowanych punktów serwisowych wykonujących świadczenia gwarancyjne – w przypadku rozbieżności pomiędzy dokumentem gwarancyjnym, a postanowieniami umowy, pierwszeństwo mają postanowienia</w:t>
      </w:r>
      <w:r w:rsidR="00F2366F">
        <w:rPr>
          <w:rFonts w:ascii="Arial" w:hAnsi="Arial" w:cs="Arial"/>
        </w:rPr>
        <w:t xml:space="preserve"> umowy,</w:t>
      </w:r>
    </w:p>
    <w:p w14:paraId="4B875C6F" w14:textId="6055B40A" w:rsidR="006B02D4" w:rsidRPr="004624A7" w:rsidRDefault="006B02D4" w:rsidP="00F2366F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</w:rPr>
      </w:pPr>
      <w:r w:rsidRPr="004624A7">
        <w:rPr>
          <w:rFonts w:ascii="Arial" w:hAnsi="Arial" w:cs="Arial"/>
        </w:rPr>
        <w:t xml:space="preserve">świadectwo homologacji typu </w:t>
      </w:r>
      <w:r w:rsidR="00272B95" w:rsidRPr="004624A7">
        <w:rPr>
          <w:rFonts w:ascii="Arial" w:hAnsi="Arial" w:cs="Arial"/>
        </w:rPr>
        <w:t xml:space="preserve">WE </w:t>
      </w:r>
      <w:r w:rsidRPr="004624A7">
        <w:rPr>
          <w:rFonts w:ascii="Arial" w:hAnsi="Arial" w:cs="Arial"/>
        </w:rPr>
        <w:t xml:space="preserve">lub </w:t>
      </w:r>
      <w:r w:rsidR="00711781" w:rsidRPr="004624A7">
        <w:rPr>
          <w:rFonts w:ascii="Arial" w:hAnsi="Arial" w:cs="Arial"/>
        </w:rPr>
        <w:t>równoważne zgodno</w:t>
      </w:r>
      <w:r w:rsidRPr="004624A7">
        <w:rPr>
          <w:rFonts w:ascii="Arial" w:hAnsi="Arial" w:cs="Arial"/>
        </w:rPr>
        <w:t>ści WE, zgodnie z ustawą z dnia 20 czerwca 1997 r. - Prawo o ruchu drogowym</w:t>
      </w:r>
      <w:r w:rsidR="008A4C1E" w:rsidRPr="004624A7">
        <w:rPr>
          <w:rFonts w:ascii="Arial" w:hAnsi="Arial" w:cs="Arial"/>
        </w:rPr>
        <w:t xml:space="preserve"> (</w:t>
      </w:r>
      <w:r w:rsidR="004D6C3F" w:rsidRPr="004624A7">
        <w:rPr>
          <w:rFonts w:ascii="Arial" w:hAnsi="Arial" w:cs="Arial"/>
        </w:rPr>
        <w:t xml:space="preserve">t. j. </w:t>
      </w:r>
      <w:hyperlink r:id="rId8" w:history="1">
        <w:r w:rsidR="008A4C1E" w:rsidRPr="004624A7">
          <w:rPr>
            <w:rFonts w:ascii="Arial" w:hAnsi="Arial" w:cs="Arial"/>
          </w:rPr>
          <w:t>Dz. U. z 202</w:t>
        </w:r>
        <w:r w:rsidR="00966875">
          <w:rPr>
            <w:rFonts w:ascii="Arial" w:hAnsi="Arial" w:cs="Arial"/>
          </w:rPr>
          <w:t>4</w:t>
        </w:r>
        <w:r w:rsidR="008A4C1E" w:rsidRPr="004624A7">
          <w:rPr>
            <w:rFonts w:ascii="Arial" w:hAnsi="Arial" w:cs="Arial"/>
          </w:rPr>
          <w:t xml:space="preserve"> r. poz. </w:t>
        </w:r>
        <w:r w:rsidR="00966875">
          <w:rPr>
            <w:rFonts w:ascii="Arial" w:hAnsi="Arial" w:cs="Arial"/>
          </w:rPr>
          <w:t>1251</w:t>
        </w:r>
        <w:r w:rsidR="001144E6">
          <w:rPr>
            <w:rFonts w:ascii="Arial" w:hAnsi="Arial" w:cs="Arial"/>
          </w:rPr>
          <w:t xml:space="preserve"> </w:t>
        </w:r>
        <w:r w:rsidR="004D6C3F" w:rsidRPr="004624A7">
          <w:rPr>
            <w:rFonts w:ascii="Arial" w:hAnsi="Arial" w:cs="Arial"/>
          </w:rPr>
          <w:t>ze zm.</w:t>
        </w:r>
        <w:r w:rsidR="008A4C1E" w:rsidRPr="004624A7">
          <w:rPr>
            <w:rFonts w:ascii="Arial" w:hAnsi="Arial" w:cs="Arial"/>
          </w:rPr>
          <w:t>)</w:t>
        </w:r>
      </w:hyperlink>
      <w:r w:rsidR="00322690" w:rsidRPr="004624A7">
        <w:rPr>
          <w:rFonts w:ascii="Arial" w:hAnsi="Arial" w:cs="Arial"/>
        </w:rPr>
        <w:t>,</w:t>
      </w:r>
      <w:r w:rsidR="001057AC" w:rsidRPr="004624A7">
        <w:rPr>
          <w:rFonts w:ascii="Arial" w:hAnsi="Arial" w:cs="Arial"/>
        </w:rPr>
        <w:t xml:space="preserve"> </w:t>
      </w:r>
    </w:p>
    <w:p w14:paraId="18A197D7" w14:textId="665B7E20" w:rsidR="000707BE" w:rsidRPr="00272B95" w:rsidRDefault="00477FFA" w:rsidP="00272B95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inną </w:t>
      </w:r>
      <w:r w:rsidR="006B02D4" w:rsidRPr="006B44CA">
        <w:rPr>
          <w:rFonts w:ascii="Arial" w:hAnsi="Arial" w:cs="Arial"/>
        </w:rPr>
        <w:t xml:space="preserve">dokumentację niezbędną </w:t>
      </w:r>
      <w:r w:rsidR="00F41C01" w:rsidRPr="006B44CA">
        <w:rPr>
          <w:rFonts w:ascii="Arial" w:hAnsi="Arial" w:cs="Arial"/>
        </w:rPr>
        <w:t xml:space="preserve">do zarejestrowania </w:t>
      </w:r>
      <w:r w:rsidR="00272B95">
        <w:rPr>
          <w:rFonts w:ascii="Arial" w:hAnsi="Arial" w:cs="Arial"/>
        </w:rPr>
        <w:t xml:space="preserve">i ewidencji </w:t>
      </w:r>
      <w:r w:rsidR="0060215A" w:rsidRPr="006B44CA">
        <w:rPr>
          <w:rFonts w:ascii="Arial" w:hAnsi="Arial" w:cs="Arial"/>
        </w:rPr>
        <w:t>pojazdu</w:t>
      </w:r>
      <w:r w:rsidR="00A51A5C">
        <w:rPr>
          <w:rFonts w:ascii="Arial" w:hAnsi="Arial" w:cs="Arial"/>
        </w:rPr>
        <w:t xml:space="preserve"> we właściwych organach, w tym</w:t>
      </w:r>
      <w:r w:rsidR="0060215A" w:rsidRPr="006B44CA">
        <w:rPr>
          <w:rFonts w:ascii="Arial" w:hAnsi="Arial" w:cs="Arial"/>
        </w:rPr>
        <w:t xml:space="preserve"> </w:t>
      </w:r>
      <w:r w:rsidR="00F41C01" w:rsidRPr="006B44CA">
        <w:rPr>
          <w:rFonts w:ascii="Arial" w:hAnsi="Arial" w:cs="Arial"/>
        </w:rPr>
        <w:t>w wydziale k</w:t>
      </w:r>
      <w:r w:rsidR="006B02D4" w:rsidRPr="006B44CA">
        <w:rPr>
          <w:rFonts w:ascii="Arial" w:hAnsi="Arial" w:cs="Arial"/>
        </w:rPr>
        <w:t xml:space="preserve">omunikacji właściwym dla siedziby Zamawiającego, </w:t>
      </w:r>
    </w:p>
    <w:p w14:paraId="0A4ACF94" w14:textId="77777777" w:rsidR="000707BE" w:rsidRPr="004D6C3F" w:rsidRDefault="002311ED" w:rsidP="00900348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</w:rPr>
      </w:pPr>
      <w:r w:rsidRPr="004D6C3F">
        <w:rPr>
          <w:rFonts w:ascii="Arial" w:hAnsi="Arial" w:cs="Arial"/>
        </w:rPr>
        <w:t>inne dokumenty dotyczące przedmiotu zamówienia</w:t>
      </w:r>
      <w:r w:rsidR="00A574C3" w:rsidRPr="004D6C3F">
        <w:rPr>
          <w:rFonts w:ascii="Arial" w:hAnsi="Arial" w:cs="Arial"/>
        </w:rPr>
        <w:t xml:space="preserve"> wymagane przepisami prawa</w:t>
      </w:r>
      <w:r w:rsidRPr="004D6C3F">
        <w:rPr>
          <w:rFonts w:ascii="Arial" w:hAnsi="Arial" w:cs="Arial"/>
        </w:rPr>
        <w:t>.</w:t>
      </w:r>
      <w:r w:rsidR="000707BE" w:rsidRPr="004D6C3F">
        <w:rPr>
          <w:rFonts w:ascii="Arial" w:hAnsi="Arial" w:cs="Arial"/>
        </w:rPr>
        <w:t xml:space="preserve"> </w:t>
      </w:r>
    </w:p>
    <w:p w14:paraId="730A0447" w14:textId="14DE88A1" w:rsidR="000707BE" w:rsidRPr="00483999" w:rsidRDefault="00AA7461" w:rsidP="004D6C3F">
      <w:pPr>
        <w:pStyle w:val="Akapitzlist"/>
        <w:numPr>
          <w:ilvl w:val="0"/>
          <w:numId w:val="41"/>
        </w:numPr>
        <w:suppressAutoHyphens/>
        <w:adjustRightInd w:val="0"/>
        <w:spacing w:line="288" w:lineRule="auto"/>
        <w:ind w:left="426" w:hanging="426"/>
        <w:contextualSpacing/>
        <w:jc w:val="left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Każdy p</w:t>
      </w:r>
      <w:r w:rsidR="0070386E">
        <w:rPr>
          <w:rFonts w:ascii="Arial" w:hAnsi="Arial" w:cs="Arial"/>
          <w:sz w:val="22"/>
          <w:szCs w:val="22"/>
          <w:lang w:val="pl-PL"/>
        </w:rPr>
        <w:t xml:space="preserve">ojazd </w:t>
      </w:r>
      <w:r w:rsidR="00483999" w:rsidRPr="00483999">
        <w:rPr>
          <w:rFonts w:ascii="Arial" w:hAnsi="Arial" w:cs="Arial"/>
          <w:sz w:val="22"/>
          <w:szCs w:val="22"/>
        </w:rPr>
        <w:t>mus</w:t>
      </w:r>
      <w:r w:rsidR="00A77A25">
        <w:rPr>
          <w:rFonts w:ascii="Arial" w:hAnsi="Arial" w:cs="Arial"/>
          <w:sz w:val="22"/>
          <w:szCs w:val="22"/>
          <w:lang w:val="pl-PL"/>
        </w:rPr>
        <w:t>i</w:t>
      </w:r>
      <w:r w:rsidR="00483999" w:rsidRPr="00483999">
        <w:rPr>
          <w:rFonts w:ascii="Arial" w:hAnsi="Arial" w:cs="Arial"/>
          <w:sz w:val="22"/>
          <w:szCs w:val="22"/>
        </w:rPr>
        <w:t xml:space="preserve"> posiadać niezbędne wyposażenie pozwalające na bezpieczne poruszanie się po drogach publicznych i odpowiadające aktualnym przepisom prawa.</w:t>
      </w:r>
    </w:p>
    <w:p w14:paraId="62531BBD" w14:textId="7ACDEFEC" w:rsidR="00483999" w:rsidRPr="00483999" w:rsidRDefault="00483999" w:rsidP="004D6C3F">
      <w:pPr>
        <w:pStyle w:val="Akapitzlist"/>
        <w:numPr>
          <w:ilvl w:val="0"/>
          <w:numId w:val="41"/>
        </w:numPr>
        <w:suppressAutoHyphens/>
        <w:adjustRightInd w:val="0"/>
        <w:spacing w:line="288" w:lineRule="auto"/>
        <w:ind w:left="426" w:hanging="426"/>
        <w:contextualSpacing/>
        <w:jc w:val="left"/>
        <w:rPr>
          <w:rFonts w:ascii="Arial" w:eastAsia="Lucida Sans Unicode" w:hAnsi="Arial" w:cs="Arial"/>
          <w:color w:val="000000"/>
          <w:sz w:val="22"/>
          <w:szCs w:val="22"/>
        </w:rPr>
      </w:pPr>
      <w:r w:rsidRPr="00483999">
        <w:rPr>
          <w:rFonts w:ascii="Arial" w:eastAsia="Tahoma" w:hAnsi="Arial" w:cs="Arial"/>
          <w:bCs/>
          <w:sz w:val="22"/>
          <w:szCs w:val="22"/>
        </w:rPr>
        <w:t>Urządzenia i podzespoły zamontowane w poj</w:t>
      </w:r>
      <w:r w:rsidR="00343543">
        <w:rPr>
          <w:rFonts w:ascii="Arial" w:eastAsia="Tahoma" w:hAnsi="Arial" w:cs="Arial"/>
          <w:bCs/>
          <w:sz w:val="22"/>
          <w:szCs w:val="22"/>
        </w:rPr>
        <w:t>azdach</w:t>
      </w:r>
      <w:r w:rsidRPr="00483999">
        <w:rPr>
          <w:rFonts w:ascii="Arial" w:eastAsia="Tahoma" w:hAnsi="Arial" w:cs="Arial"/>
          <w:bCs/>
          <w:sz w:val="22"/>
          <w:szCs w:val="22"/>
        </w:rPr>
        <w:t xml:space="preserve"> </w:t>
      </w:r>
      <w:r w:rsidR="00322F75">
        <w:rPr>
          <w:rFonts w:ascii="Arial" w:eastAsia="Tahoma" w:hAnsi="Arial" w:cs="Arial"/>
          <w:bCs/>
          <w:sz w:val="22"/>
          <w:szCs w:val="22"/>
          <w:lang w:val="pl-PL"/>
        </w:rPr>
        <w:t xml:space="preserve">oraz dodatkowe wyposażenie </w:t>
      </w:r>
      <w:r w:rsidRPr="00483999">
        <w:rPr>
          <w:rFonts w:ascii="Arial" w:eastAsia="Tahoma" w:hAnsi="Arial" w:cs="Arial"/>
          <w:bCs/>
          <w:sz w:val="22"/>
          <w:szCs w:val="22"/>
        </w:rPr>
        <w:t>powinny spełniać wymagania odrębnych przepisów krajowych i/lub międzynarodowych</w:t>
      </w:r>
      <w:r w:rsidR="00343543">
        <w:rPr>
          <w:rFonts w:ascii="Arial" w:eastAsia="Tahoma" w:hAnsi="Arial" w:cs="Arial"/>
          <w:bCs/>
          <w:sz w:val="22"/>
          <w:szCs w:val="22"/>
        </w:rPr>
        <w:t xml:space="preserve"> (CE)</w:t>
      </w:r>
      <w:r w:rsidRPr="00483999">
        <w:rPr>
          <w:rFonts w:ascii="Arial" w:eastAsia="Tahoma" w:hAnsi="Arial" w:cs="Arial"/>
          <w:bCs/>
          <w:sz w:val="22"/>
          <w:szCs w:val="22"/>
        </w:rPr>
        <w:t>.</w:t>
      </w:r>
    </w:p>
    <w:p w14:paraId="295C1CEB" w14:textId="156E978B" w:rsidR="00483999" w:rsidRPr="0070386E" w:rsidRDefault="00F44554" w:rsidP="004D6C3F">
      <w:pPr>
        <w:pStyle w:val="Akapitzlist"/>
        <w:numPr>
          <w:ilvl w:val="0"/>
          <w:numId w:val="41"/>
        </w:numPr>
        <w:suppressAutoHyphens/>
        <w:adjustRightInd w:val="0"/>
        <w:spacing w:line="288" w:lineRule="auto"/>
        <w:ind w:left="426" w:hanging="426"/>
        <w:contextualSpacing/>
        <w:jc w:val="left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P</w:t>
      </w:r>
      <w:r w:rsidR="004D6C3F" w:rsidRPr="00935843">
        <w:rPr>
          <w:rFonts w:ascii="Arial" w:hAnsi="Arial" w:cs="Arial"/>
          <w:sz w:val="22"/>
          <w:szCs w:val="22"/>
          <w:lang w:val="pl-PL"/>
        </w:rPr>
        <w:t>ojazd</w:t>
      </w:r>
      <w:r w:rsidR="00343543">
        <w:rPr>
          <w:rFonts w:ascii="Arial" w:hAnsi="Arial" w:cs="Arial"/>
          <w:sz w:val="22"/>
          <w:szCs w:val="22"/>
          <w:lang w:val="pl-PL"/>
        </w:rPr>
        <w:t>y</w:t>
      </w:r>
      <w:r w:rsidR="0070386E" w:rsidRPr="00935843">
        <w:rPr>
          <w:rFonts w:ascii="Arial" w:hAnsi="Arial" w:cs="Arial"/>
          <w:sz w:val="22"/>
          <w:szCs w:val="22"/>
        </w:rPr>
        <w:t xml:space="preserve"> </w:t>
      </w:r>
      <w:r w:rsidR="00322F75">
        <w:rPr>
          <w:rFonts w:ascii="Arial" w:hAnsi="Arial" w:cs="Arial"/>
          <w:sz w:val="22"/>
          <w:szCs w:val="22"/>
          <w:lang w:val="pl-PL"/>
        </w:rPr>
        <w:t xml:space="preserve">oraz dodatkowe wyposażenie </w:t>
      </w:r>
      <w:r w:rsidR="0070386E" w:rsidRPr="00935843">
        <w:rPr>
          <w:rFonts w:ascii="Arial" w:hAnsi="Arial" w:cs="Arial"/>
          <w:sz w:val="22"/>
          <w:szCs w:val="22"/>
        </w:rPr>
        <w:t>mus</w:t>
      </w:r>
      <w:r w:rsidR="00446A1F">
        <w:rPr>
          <w:rFonts w:ascii="Arial" w:hAnsi="Arial" w:cs="Arial"/>
          <w:sz w:val="22"/>
          <w:szCs w:val="22"/>
        </w:rPr>
        <w:t>zą</w:t>
      </w:r>
      <w:r w:rsidR="0070386E" w:rsidRPr="00935843">
        <w:rPr>
          <w:rFonts w:ascii="Arial" w:hAnsi="Arial" w:cs="Arial"/>
          <w:sz w:val="22"/>
          <w:szCs w:val="22"/>
        </w:rPr>
        <w:t xml:space="preserve"> </w:t>
      </w:r>
      <w:r w:rsidR="0070386E" w:rsidRPr="0070386E">
        <w:rPr>
          <w:rFonts w:ascii="Arial" w:hAnsi="Arial" w:cs="Arial"/>
          <w:sz w:val="22"/>
          <w:szCs w:val="22"/>
        </w:rPr>
        <w:t>być fabrycznie now</w:t>
      </w:r>
      <w:r w:rsidR="00446A1F">
        <w:rPr>
          <w:rFonts w:ascii="Arial" w:hAnsi="Arial" w:cs="Arial"/>
          <w:sz w:val="22"/>
          <w:szCs w:val="22"/>
        </w:rPr>
        <w:t>e</w:t>
      </w:r>
      <w:r w:rsidR="0070386E" w:rsidRPr="0070386E">
        <w:rPr>
          <w:rFonts w:ascii="Arial" w:hAnsi="Arial" w:cs="Arial"/>
          <w:sz w:val="22"/>
          <w:szCs w:val="22"/>
        </w:rPr>
        <w:t>, nieużywan</w:t>
      </w:r>
      <w:r w:rsidR="00446A1F">
        <w:rPr>
          <w:rFonts w:ascii="Arial" w:hAnsi="Arial" w:cs="Arial"/>
          <w:sz w:val="22"/>
          <w:szCs w:val="22"/>
        </w:rPr>
        <w:t>e</w:t>
      </w:r>
      <w:r w:rsidR="0070386E" w:rsidRPr="0070386E">
        <w:rPr>
          <w:rFonts w:ascii="Arial" w:hAnsi="Arial" w:cs="Arial"/>
          <w:sz w:val="22"/>
          <w:szCs w:val="22"/>
        </w:rPr>
        <w:t>, bez śladów użytkowania, oznaczon</w:t>
      </w:r>
      <w:r w:rsidR="00446A1F">
        <w:rPr>
          <w:rFonts w:ascii="Arial" w:hAnsi="Arial" w:cs="Arial"/>
          <w:sz w:val="22"/>
          <w:szCs w:val="22"/>
        </w:rPr>
        <w:t>e</w:t>
      </w:r>
      <w:r w:rsidR="0070386E" w:rsidRPr="0070386E">
        <w:rPr>
          <w:rFonts w:ascii="Arial" w:hAnsi="Arial" w:cs="Arial"/>
          <w:sz w:val="22"/>
          <w:szCs w:val="22"/>
        </w:rPr>
        <w:t xml:space="preserve"> w sposób umożliwiający identyfikację, woln</w:t>
      </w:r>
      <w:r w:rsidR="00446A1F">
        <w:rPr>
          <w:rFonts w:ascii="Arial" w:hAnsi="Arial" w:cs="Arial"/>
          <w:sz w:val="22"/>
          <w:szCs w:val="22"/>
        </w:rPr>
        <w:t>e</w:t>
      </w:r>
      <w:r w:rsidR="0070386E" w:rsidRPr="0070386E">
        <w:rPr>
          <w:rFonts w:ascii="Arial" w:hAnsi="Arial" w:cs="Arial"/>
          <w:sz w:val="22"/>
          <w:szCs w:val="22"/>
        </w:rPr>
        <w:t xml:space="preserve"> od wad i roszczeń</w:t>
      </w:r>
      <w:r w:rsidR="00A51A5C">
        <w:rPr>
          <w:rFonts w:ascii="Arial" w:hAnsi="Arial" w:cs="Arial"/>
          <w:sz w:val="22"/>
          <w:szCs w:val="22"/>
          <w:lang w:val="pl-PL"/>
        </w:rPr>
        <w:t xml:space="preserve"> i praw</w:t>
      </w:r>
      <w:r w:rsidR="0070386E" w:rsidRPr="0070386E">
        <w:rPr>
          <w:rFonts w:ascii="Arial" w:hAnsi="Arial" w:cs="Arial"/>
          <w:sz w:val="22"/>
          <w:szCs w:val="22"/>
        </w:rPr>
        <w:t xml:space="preserve"> osób trzecich, spełniać wymagania pojazdu dopuszczonego do poruszania się po drogach publicznych</w:t>
      </w:r>
      <w:r w:rsidR="00A51A5C">
        <w:rPr>
          <w:rFonts w:ascii="Arial" w:hAnsi="Arial" w:cs="Arial"/>
          <w:sz w:val="22"/>
          <w:szCs w:val="22"/>
          <w:lang w:val="pl-PL"/>
        </w:rPr>
        <w:t>, w tym</w:t>
      </w:r>
      <w:r w:rsidR="0070386E" w:rsidRPr="0070386E">
        <w:rPr>
          <w:rFonts w:ascii="Arial" w:hAnsi="Arial" w:cs="Arial"/>
          <w:sz w:val="22"/>
          <w:szCs w:val="22"/>
        </w:rPr>
        <w:t xml:space="preserve"> zgodnie z obowiązującymi przepisami Prawa o Ruchu Drogowym </w:t>
      </w:r>
      <w:r w:rsidR="009725D5" w:rsidRPr="00935843">
        <w:rPr>
          <w:rFonts w:ascii="Arial" w:hAnsi="Arial" w:cs="Arial"/>
          <w:sz w:val="22"/>
          <w:szCs w:val="22"/>
        </w:rPr>
        <w:t xml:space="preserve">oraz spełniać warunki określone w rozporządzeniu Ministra Infrastruktury z dnia 31 grudnia 2002 r. w sprawie warunków technicznych pojazdów oraz zakresu ich niezbędnego wyposażenia (tekst jednolity: </w:t>
      </w:r>
      <w:r w:rsidR="009725D5" w:rsidRPr="008C569B">
        <w:rPr>
          <w:rFonts w:ascii="Arial" w:hAnsi="Arial" w:cs="Arial"/>
          <w:sz w:val="22"/>
          <w:szCs w:val="22"/>
        </w:rPr>
        <w:t>Dz. U. z 20</w:t>
      </w:r>
      <w:r w:rsidR="00446A1F" w:rsidRPr="008C569B">
        <w:rPr>
          <w:rFonts w:ascii="Arial" w:hAnsi="Arial" w:cs="Arial"/>
          <w:sz w:val="22"/>
          <w:szCs w:val="22"/>
        </w:rPr>
        <w:t>24</w:t>
      </w:r>
      <w:r w:rsidR="009725D5" w:rsidRPr="008C569B">
        <w:rPr>
          <w:rFonts w:ascii="Arial" w:hAnsi="Arial" w:cs="Arial"/>
          <w:sz w:val="22"/>
          <w:szCs w:val="22"/>
        </w:rPr>
        <w:t xml:space="preserve"> r. poz. </w:t>
      </w:r>
      <w:r w:rsidR="00446A1F" w:rsidRPr="008C569B">
        <w:rPr>
          <w:rFonts w:ascii="Arial" w:hAnsi="Arial" w:cs="Arial"/>
          <w:sz w:val="22"/>
          <w:szCs w:val="22"/>
        </w:rPr>
        <w:t>50</w:t>
      </w:r>
      <w:r w:rsidR="009725D5" w:rsidRPr="008C569B">
        <w:rPr>
          <w:rFonts w:ascii="Arial" w:hAnsi="Arial" w:cs="Arial"/>
          <w:sz w:val="22"/>
          <w:szCs w:val="22"/>
        </w:rPr>
        <w:t>2</w:t>
      </w:r>
      <w:r w:rsidR="009725D5" w:rsidRPr="00935843">
        <w:rPr>
          <w:rFonts w:ascii="Arial" w:hAnsi="Arial" w:cs="Arial"/>
          <w:sz w:val="22"/>
          <w:szCs w:val="22"/>
        </w:rPr>
        <w:t xml:space="preserve">) </w:t>
      </w:r>
      <w:r w:rsidR="0070386E" w:rsidRPr="0070386E">
        <w:rPr>
          <w:rFonts w:ascii="Arial" w:hAnsi="Arial" w:cs="Arial"/>
          <w:sz w:val="22"/>
          <w:szCs w:val="22"/>
        </w:rPr>
        <w:t xml:space="preserve">oraz posiadać certyfikat zgodności z normami </w:t>
      </w:r>
      <w:r w:rsidR="009725D5">
        <w:rPr>
          <w:rFonts w:ascii="Arial" w:hAnsi="Arial" w:cs="Arial"/>
          <w:sz w:val="22"/>
          <w:szCs w:val="22"/>
          <w:lang w:val="pl-PL"/>
        </w:rPr>
        <w:t>UE/W</w:t>
      </w:r>
      <w:r w:rsidR="0070386E" w:rsidRPr="0070386E">
        <w:rPr>
          <w:rFonts w:ascii="Arial" w:hAnsi="Arial" w:cs="Arial"/>
          <w:sz w:val="22"/>
          <w:szCs w:val="22"/>
        </w:rPr>
        <w:t>E lub równoważny oraz wszelkie wymagane przepisami prawa homologacje i zezwolenia.</w:t>
      </w:r>
    </w:p>
    <w:p w14:paraId="4DCE357E" w14:textId="78A89E4A" w:rsidR="00483999" w:rsidRPr="002929CA" w:rsidRDefault="006B02D4" w:rsidP="004D6C3F">
      <w:pPr>
        <w:numPr>
          <w:ilvl w:val="0"/>
          <w:numId w:val="41"/>
        </w:numPr>
        <w:spacing w:after="0"/>
        <w:ind w:left="426" w:hanging="426"/>
        <w:rPr>
          <w:rFonts w:ascii="Arial" w:hAnsi="Arial" w:cs="Arial"/>
          <w:color w:val="FF0000"/>
        </w:rPr>
      </w:pPr>
      <w:r w:rsidRPr="000707BE">
        <w:rPr>
          <w:rFonts w:ascii="Arial" w:hAnsi="Arial" w:cs="Arial"/>
        </w:rPr>
        <w:t>Wykonawca wyda Zamawiającemu przedmiot umowy z pełnym</w:t>
      </w:r>
      <w:r w:rsidR="00970EE7">
        <w:rPr>
          <w:rFonts w:ascii="Arial" w:hAnsi="Arial" w:cs="Arial"/>
        </w:rPr>
        <w:t>i</w:t>
      </w:r>
      <w:r w:rsidRPr="000707BE">
        <w:rPr>
          <w:rFonts w:ascii="Arial" w:hAnsi="Arial" w:cs="Arial"/>
        </w:rPr>
        <w:t xml:space="preserve"> zbiornik</w:t>
      </w:r>
      <w:r w:rsidR="00970EE7">
        <w:rPr>
          <w:rFonts w:ascii="Arial" w:hAnsi="Arial" w:cs="Arial"/>
        </w:rPr>
        <w:t>ami</w:t>
      </w:r>
      <w:r w:rsidRPr="000707BE">
        <w:rPr>
          <w:rFonts w:ascii="Arial" w:hAnsi="Arial" w:cs="Arial"/>
        </w:rPr>
        <w:t xml:space="preserve"> </w:t>
      </w:r>
      <w:r w:rsidR="00506429" w:rsidRPr="000707BE">
        <w:rPr>
          <w:rFonts w:ascii="Arial" w:hAnsi="Arial" w:cs="Arial"/>
        </w:rPr>
        <w:t>płynów eksploatacyjnych</w:t>
      </w:r>
      <w:r w:rsidR="00970EE7">
        <w:rPr>
          <w:rFonts w:ascii="Arial" w:hAnsi="Arial" w:cs="Arial"/>
        </w:rPr>
        <w:t xml:space="preserve"> </w:t>
      </w:r>
      <w:r w:rsidR="00970EE7" w:rsidRPr="004624A7">
        <w:rPr>
          <w:rFonts w:ascii="Arial" w:hAnsi="Arial" w:cs="Arial"/>
        </w:rPr>
        <w:t xml:space="preserve">i </w:t>
      </w:r>
      <w:r w:rsidR="002929CA" w:rsidRPr="004624A7">
        <w:rPr>
          <w:rFonts w:ascii="Arial" w:hAnsi="Arial" w:cs="Arial"/>
        </w:rPr>
        <w:t>w pełni załadowanym akumulatorem</w:t>
      </w:r>
      <w:r w:rsidR="00970EE7" w:rsidRPr="004624A7">
        <w:rPr>
          <w:rFonts w:ascii="Arial" w:hAnsi="Arial" w:cs="Arial"/>
        </w:rPr>
        <w:t xml:space="preserve">. </w:t>
      </w:r>
    </w:p>
    <w:p w14:paraId="049CFDE7" w14:textId="4C1D5727" w:rsidR="004D6C3F" w:rsidRDefault="006B02D4" w:rsidP="004D6C3F">
      <w:pPr>
        <w:numPr>
          <w:ilvl w:val="0"/>
          <w:numId w:val="41"/>
        </w:numPr>
        <w:spacing w:after="0"/>
        <w:ind w:left="426" w:hanging="426"/>
        <w:rPr>
          <w:rFonts w:ascii="Arial" w:hAnsi="Arial" w:cs="Arial"/>
        </w:rPr>
      </w:pPr>
      <w:r w:rsidRPr="00483999">
        <w:rPr>
          <w:rFonts w:ascii="Arial" w:hAnsi="Arial" w:cs="Arial"/>
        </w:rPr>
        <w:t>Wykonawca pokrywa wszelkie kos</w:t>
      </w:r>
      <w:r w:rsidR="004D6C3F">
        <w:rPr>
          <w:rFonts w:ascii="Arial" w:hAnsi="Arial" w:cs="Arial"/>
        </w:rPr>
        <w:t>zty związane z dostawą pojazd</w:t>
      </w:r>
      <w:r w:rsidR="00105C11">
        <w:rPr>
          <w:rFonts w:ascii="Arial" w:hAnsi="Arial" w:cs="Arial"/>
        </w:rPr>
        <w:t>ów</w:t>
      </w:r>
      <w:r w:rsidRPr="00483999">
        <w:rPr>
          <w:rFonts w:ascii="Arial" w:hAnsi="Arial" w:cs="Arial"/>
        </w:rPr>
        <w:t xml:space="preserve"> do siedziby </w:t>
      </w:r>
      <w:r w:rsidR="0060215A" w:rsidRPr="00483999">
        <w:rPr>
          <w:rFonts w:ascii="Arial" w:hAnsi="Arial" w:cs="Arial"/>
        </w:rPr>
        <w:t>Zamawiającego</w:t>
      </w:r>
      <w:r w:rsidR="00322F75">
        <w:rPr>
          <w:rFonts w:ascii="Arial" w:hAnsi="Arial" w:cs="Arial"/>
        </w:rPr>
        <w:t xml:space="preserve"> bez dodatkowego wynagrodzenia</w:t>
      </w:r>
      <w:r w:rsidR="0060215A" w:rsidRPr="00483999">
        <w:rPr>
          <w:rFonts w:ascii="Arial" w:hAnsi="Arial" w:cs="Arial"/>
        </w:rPr>
        <w:t>.</w:t>
      </w:r>
    </w:p>
    <w:p w14:paraId="4CE0F204" w14:textId="1777CEED" w:rsidR="00E07560" w:rsidRPr="009F19D2" w:rsidRDefault="00E07560" w:rsidP="009F19D2">
      <w:pPr>
        <w:numPr>
          <w:ilvl w:val="0"/>
          <w:numId w:val="41"/>
        </w:numPr>
        <w:spacing w:after="0"/>
        <w:ind w:left="426" w:hanging="426"/>
        <w:rPr>
          <w:rFonts w:ascii="Arial" w:hAnsi="Arial" w:cs="Arial"/>
        </w:rPr>
      </w:pPr>
      <w:r w:rsidRPr="009F19D2">
        <w:rPr>
          <w:rFonts w:ascii="Arial" w:hAnsi="Arial" w:cs="Arial"/>
        </w:rPr>
        <w:t>Wykonawca ponosi pełną odpowiedzialność za dostawę pojazd</w:t>
      </w:r>
      <w:r w:rsidR="00105C11">
        <w:rPr>
          <w:rFonts w:ascii="Arial" w:hAnsi="Arial" w:cs="Arial"/>
        </w:rPr>
        <w:t>ów</w:t>
      </w:r>
      <w:r w:rsidRPr="009F19D2">
        <w:rPr>
          <w:rFonts w:ascii="Arial" w:hAnsi="Arial" w:cs="Arial"/>
        </w:rPr>
        <w:t xml:space="preserve"> do czasu </w:t>
      </w:r>
      <w:r w:rsidR="00105C11">
        <w:rPr>
          <w:rFonts w:ascii="Arial" w:hAnsi="Arial" w:cs="Arial"/>
        </w:rPr>
        <w:t>ich</w:t>
      </w:r>
      <w:r w:rsidRPr="009F19D2">
        <w:rPr>
          <w:rFonts w:ascii="Arial" w:hAnsi="Arial" w:cs="Arial"/>
        </w:rPr>
        <w:t xml:space="preserve"> </w:t>
      </w:r>
      <w:r w:rsidR="00A51A5C" w:rsidRPr="009F19D2">
        <w:rPr>
          <w:rFonts w:ascii="Arial" w:hAnsi="Arial" w:cs="Arial"/>
        </w:rPr>
        <w:t xml:space="preserve">ostatecznego </w:t>
      </w:r>
      <w:r w:rsidRPr="009F19D2">
        <w:rPr>
          <w:rFonts w:ascii="Arial" w:hAnsi="Arial" w:cs="Arial"/>
        </w:rPr>
        <w:t xml:space="preserve">odbioru </w:t>
      </w:r>
      <w:r w:rsidR="00B75DCC">
        <w:rPr>
          <w:rFonts w:ascii="Arial" w:hAnsi="Arial" w:cs="Arial"/>
        </w:rPr>
        <w:t xml:space="preserve">przez Zamawiającego </w:t>
      </w:r>
      <w:r w:rsidRPr="009F19D2">
        <w:rPr>
          <w:rFonts w:ascii="Arial" w:hAnsi="Arial" w:cs="Arial"/>
        </w:rPr>
        <w:t>potwierdzonego Protokołem podpisanym prze</w:t>
      </w:r>
      <w:r w:rsidR="00C139FB">
        <w:rPr>
          <w:rFonts w:ascii="Arial" w:hAnsi="Arial" w:cs="Arial"/>
        </w:rPr>
        <w:t>z</w:t>
      </w:r>
      <w:r w:rsidRPr="009F19D2">
        <w:rPr>
          <w:rFonts w:ascii="Arial" w:hAnsi="Arial" w:cs="Arial"/>
        </w:rPr>
        <w:t xml:space="preserve"> obie </w:t>
      </w:r>
      <w:r w:rsidR="00105C11">
        <w:rPr>
          <w:rFonts w:ascii="Arial" w:hAnsi="Arial" w:cs="Arial"/>
        </w:rPr>
        <w:t>S</w:t>
      </w:r>
      <w:r w:rsidRPr="009F19D2">
        <w:rPr>
          <w:rFonts w:ascii="Arial" w:hAnsi="Arial" w:cs="Arial"/>
        </w:rPr>
        <w:t>trony umowy</w:t>
      </w:r>
      <w:r w:rsidR="00A51A5C" w:rsidRPr="009F19D2">
        <w:rPr>
          <w:rFonts w:ascii="Arial" w:hAnsi="Arial" w:cs="Arial"/>
        </w:rPr>
        <w:t>, w tym ponosi ryzyko przypadkowej utraty lub uszkodzenia</w:t>
      </w:r>
      <w:r w:rsidRPr="009F19D2">
        <w:rPr>
          <w:rFonts w:ascii="Arial" w:hAnsi="Arial" w:cs="Arial"/>
        </w:rPr>
        <w:t>.</w:t>
      </w:r>
    </w:p>
    <w:p w14:paraId="6CB155B9" w14:textId="69BFF936" w:rsidR="006B02D4" w:rsidRPr="004D6C3F" w:rsidRDefault="00E07560" w:rsidP="004D6C3F">
      <w:pPr>
        <w:pStyle w:val="Bodytext2"/>
        <w:numPr>
          <w:ilvl w:val="0"/>
          <w:numId w:val="43"/>
        </w:numPr>
        <w:shd w:val="clear" w:color="auto" w:fill="auto"/>
        <w:tabs>
          <w:tab w:val="left" w:pos="426"/>
        </w:tabs>
        <w:spacing w:after="40" w:line="276" w:lineRule="auto"/>
        <w:ind w:left="426" w:hanging="426"/>
        <w:jc w:val="left"/>
        <w:rPr>
          <w:rFonts w:ascii="Arial" w:hAnsi="Arial" w:cs="Arial"/>
          <w:color w:val="auto"/>
          <w:sz w:val="22"/>
          <w:szCs w:val="22"/>
        </w:rPr>
      </w:pPr>
      <w:r w:rsidRPr="004D6C3F">
        <w:rPr>
          <w:rFonts w:ascii="Arial" w:hAnsi="Arial" w:cs="Arial"/>
          <w:color w:val="auto"/>
          <w:sz w:val="22"/>
          <w:szCs w:val="22"/>
        </w:rPr>
        <w:t>W ramach przedmiotu umowy Wykonawca zobowiązuje się w dniu odbioru do przeszkolenia wyznaczonego pracownika Zamawiającego w zakresie obsługi pojazd</w:t>
      </w:r>
      <w:r w:rsidR="008C569B">
        <w:rPr>
          <w:rFonts w:ascii="Arial" w:hAnsi="Arial" w:cs="Arial"/>
          <w:color w:val="auto"/>
          <w:sz w:val="22"/>
          <w:szCs w:val="22"/>
        </w:rPr>
        <w:t>ów</w:t>
      </w:r>
      <w:r w:rsidRPr="004D6C3F">
        <w:rPr>
          <w:rFonts w:ascii="Arial" w:hAnsi="Arial" w:cs="Arial"/>
          <w:color w:val="auto"/>
          <w:sz w:val="22"/>
          <w:szCs w:val="22"/>
        </w:rPr>
        <w:t>.</w:t>
      </w:r>
    </w:p>
    <w:p w14:paraId="6A3284FA" w14:textId="3A6E459F" w:rsidR="00E07560" w:rsidRPr="004D6C3F" w:rsidRDefault="00E07560" w:rsidP="004D6C3F">
      <w:pPr>
        <w:pStyle w:val="Bodytext2"/>
        <w:numPr>
          <w:ilvl w:val="0"/>
          <w:numId w:val="43"/>
        </w:numPr>
        <w:shd w:val="clear" w:color="auto" w:fill="auto"/>
        <w:tabs>
          <w:tab w:val="left" w:pos="426"/>
        </w:tabs>
        <w:spacing w:after="40" w:line="276" w:lineRule="auto"/>
        <w:ind w:left="426" w:hanging="426"/>
        <w:jc w:val="left"/>
        <w:rPr>
          <w:rFonts w:ascii="Arial" w:hAnsi="Arial" w:cs="Arial"/>
          <w:color w:val="auto"/>
          <w:sz w:val="22"/>
          <w:szCs w:val="22"/>
        </w:rPr>
      </w:pPr>
      <w:r w:rsidRPr="004D6C3F">
        <w:rPr>
          <w:rFonts w:ascii="Arial" w:hAnsi="Arial" w:cs="Arial"/>
          <w:color w:val="auto"/>
          <w:sz w:val="22"/>
          <w:szCs w:val="22"/>
        </w:rPr>
        <w:t>Wykonawca ma obowiązek w trakcie realizacji przedmiotu umowy</w:t>
      </w:r>
      <w:r w:rsidR="00B75DCC">
        <w:rPr>
          <w:rFonts w:ascii="Arial" w:hAnsi="Arial" w:cs="Arial"/>
          <w:color w:val="auto"/>
          <w:sz w:val="22"/>
          <w:szCs w:val="22"/>
        </w:rPr>
        <w:t>, niezwłocznie</w:t>
      </w:r>
      <w:r w:rsidRPr="004D6C3F">
        <w:rPr>
          <w:rFonts w:ascii="Arial" w:hAnsi="Arial" w:cs="Arial"/>
          <w:color w:val="auto"/>
          <w:sz w:val="22"/>
          <w:szCs w:val="22"/>
        </w:rPr>
        <w:t xml:space="preserve"> każdorazowo informować Zamawiającego, na każde jego żądanie, o postępach w realizacji przedmiotu umowy oraz o ewentualnych problemach</w:t>
      </w:r>
      <w:r w:rsidR="00A51A5C">
        <w:rPr>
          <w:rFonts w:ascii="Arial" w:hAnsi="Arial" w:cs="Arial"/>
          <w:color w:val="auto"/>
          <w:sz w:val="22"/>
          <w:szCs w:val="22"/>
        </w:rPr>
        <w:t>, a także o wszelkich innych okolicznościach, które mogą mieć wpływ na prawidłową realizację przedmiotu umowy</w:t>
      </w:r>
      <w:r w:rsidR="009725D5">
        <w:rPr>
          <w:rFonts w:ascii="Arial" w:hAnsi="Arial" w:cs="Arial"/>
          <w:color w:val="auto"/>
          <w:sz w:val="22"/>
          <w:szCs w:val="22"/>
        </w:rPr>
        <w:t>.</w:t>
      </w:r>
    </w:p>
    <w:p w14:paraId="2F2464E1" w14:textId="04A80276" w:rsidR="004A523A" w:rsidRPr="00237B1C" w:rsidRDefault="004A523A" w:rsidP="00FF332C">
      <w:pPr>
        <w:pStyle w:val="Tytu"/>
        <w:rPr>
          <w:sz w:val="22"/>
          <w:szCs w:val="22"/>
        </w:rPr>
      </w:pPr>
      <w:r w:rsidRPr="00426449">
        <w:t>§</w:t>
      </w:r>
      <w:r w:rsidRPr="00237B1C">
        <w:rPr>
          <w:sz w:val="22"/>
          <w:szCs w:val="22"/>
        </w:rPr>
        <w:t>2</w:t>
      </w:r>
    </w:p>
    <w:p w14:paraId="223EE175" w14:textId="77777777" w:rsidR="00FF332C" w:rsidRPr="004D6C3F" w:rsidRDefault="00FF332C" w:rsidP="00FF332C">
      <w:pPr>
        <w:pStyle w:val="Tytu"/>
        <w:rPr>
          <w:rFonts w:cs="Arial"/>
          <w:sz w:val="22"/>
          <w:szCs w:val="22"/>
        </w:rPr>
      </w:pPr>
      <w:r w:rsidRPr="004D6C3F">
        <w:rPr>
          <w:rFonts w:cs="Arial"/>
          <w:sz w:val="22"/>
          <w:szCs w:val="22"/>
        </w:rPr>
        <w:t>Termin i warunki realizacji umowy</w:t>
      </w:r>
    </w:p>
    <w:p w14:paraId="615C178C" w14:textId="2AC37C3E" w:rsidR="00B95A70" w:rsidRPr="00534DD9" w:rsidRDefault="00B95A70" w:rsidP="00900348">
      <w:pPr>
        <w:keepNext/>
        <w:widowControl w:val="0"/>
        <w:numPr>
          <w:ilvl w:val="0"/>
          <w:numId w:val="16"/>
        </w:numPr>
        <w:spacing w:after="40" w:line="288" w:lineRule="auto"/>
        <w:ind w:left="426" w:hanging="426"/>
        <w:outlineLvl w:val="1"/>
        <w:rPr>
          <w:rFonts w:ascii="Arial" w:hAnsi="Arial" w:cs="Arial"/>
        </w:rPr>
      </w:pPr>
      <w:bookmarkStart w:id="0" w:name="_Toc94097265"/>
      <w:r w:rsidRPr="00B95A70">
        <w:rPr>
          <w:rFonts w:ascii="Arial" w:hAnsi="Arial" w:cs="Arial"/>
        </w:rPr>
        <w:t xml:space="preserve">Termin realizacji </w:t>
      </w:r>
      <w:r w:rsidRPr="00B95A70">
        <w:rPr>
          <w:rFonts w:ascii="Arial" w:eastAsia="Times New Roman" w:hAnsi="Arial" w:cs="Arial"/>
        </w:rPr>
        <w:t xml:space="preserve">przedmiotu </w:t>
      </w:r>
      <w:r>
        <w:rPr>
          <w:rFonts w:ascii="Arial" w:eastAsia="Times New Roman" w:hAnsi="Arial" w:cs="Arial"/>
        </w:rPr>
        <w:t>umowy</w:t>
      </w:r>
      <w:r w:rsidRPr="00B95A70">
        <w:rPr>
          <w:rFonts w:ascii="Arial" w:eastAsia="Times New Roman" w:hAnsi="Arial" w:cs="Arial"/>
        </w:rPr>
        <w:t xml:space="preserve"> ustala się</w:t>
      </w:r>
      <w:r w:rsidRPr="00B95A70">
        <w:rPr>
          <w:rFonts w:ascii="Arial" w:eastAsia="Times New Roman" w:hAnsi="Arial" w:cs="Arial"/>
          <w:b/>
          <w:bCs/>
        </w:rPr>
        <w:t xml:space="preserve"> </w:t>
      </w:r>
      <w:bookmarkStart w:id="1" w:name="_Toc43457438"/>
      <w:r w:rsidRPr="00534DD9">
        <w:rPr>
          <w:rFonts w:ascii="Arial" w:eastAsia="Times New Roman" w:hAnsi="Arial" w:cs="Arial"/>
          <w:b/>
          <w:bCs/>
        </w:rPr>
        <w:t xml:space="preserve">na okres </w:t>
      </w:r>
      <w:r w:rsidRPr="00923DF3">
        <w:rPr>
          <w:rFonts w:ascii="Arial" w:eastAsia="Times New Roman" w:hAnsi="Arial" w:cs="Arial"/>
          <w:b/>
          <w:bCs/>
        </w:rPr>
        <w:t xml:space="preserve">do </w:t>
      </w:r>
      <w:r w:rsidR="0091350B">
        <w:rPr>
          <w:rFonts w:ascii="Arial" w:eastAsia="Times New Roman" w:hAnsi="Arial" w:cs="Arial"/>
          <w:b/>
          <w:bCs/>
        </w:rPr>
        <w:t>5</w:t>
      </w:r>
      <w:r w:rsidRPr="00923DF3">
        <w:rPr>
          <w:rFonts w:ascii="Arial" w:eastAsia="Times New Roman" w:hAnsi="Arial" w:cs="Arial"/>
          <w:b/>
          <w:bCs/>
        </w:rPr>
        <w:t xml:space="preserve"> miesięcy </w:t>
      </w:r>
      <w:r w:rsidRPr="00534DD9">
        <w:rPr>
          <w:rFonts w:ascii="Arial" w:eastAsia="Times New Roman" w:hAnsi="Arial" w:cs="Arial"/>
          <w:b/>
          <w:bCs/>
        </w:rPr>
        <w:t>od dnia zawarcia umowy.</w:t>
      </w:r>
      <w:bookmarkEnd w:id="0"/>
    </w:p>
    <w:bookmarkEnd w:id="1"/>
    <w:p w14:paraId="185A1C57" w14:textId="23202340" w:rsidR="00B95A70" w:rsidRPr="00A94089" w:rsidRDefault="00B95A70" w:rsidP="00900348">
      <w:pPr>
        <w:pStyle w:val="Akapitzlist"/>
        <w:numPr>
          <w:ilvl w:val="0"/>
          <w:numId w:val="16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966843">
        <w:rPr>
          <w:rFonts w:ascii="Arial" w:hAnsi="Arial" w:cs="Arial"/>
          <w:sz w:val="22"/>
          <w:szCs w:val="22"/>
        </w:rPr>
        <w:t>W przypadku niedotrzyman</w:t>
      </w:r>
      <w:r w:rsidR="008D2CAE">
        <w:rPr>
          <w:rFonts w:ascii="Arial" w:hAnsi="Arial" w:cs="Arial"/>
          <w:sz w:val="22"/>
          <w:szCs w:val="22"/>
        </w:rPr>
        <w:t>ia terminu</w:t>
      </w:r>
      <w:r w:rsidRPr="00966843">
        <w:rPr>
          <w:rFonts w:ascii="Arial" w:hAnsi="Arial" w:cs="Arial"/>
          <w:sz w:val="22"/>
          <w:szCs w:val="22"/>
        </w:rPr>
        <w:t>, o który</w:t>
      </w:r>
      <w:r w:rsidR="008D2CAE">
        <w:rPr>
          <w:rFonts w:ascii="Arial" w:hAnsi="Arial" w:cs="Arial"/>
          <w:sz w:val="22"/>
          <w:szCs w:val="22"/>
          <w:lang w:val="pl-PL"/>
        </w:rPr>
        <w:t>m</w:t>
      </w:r>
      <w:r w:rsidRPr="00A94089">
        <w:rPr>
          <w:rFonts w:ascii="Arial" w:hAnsi="Arial" w:cs="Arial"/>
          <w:sz w:val="22"/>
          <w:szCs w:val="22"/>
        </w:rPr>
        <w:t xml:space="preserve"> mowa w ust. </w:t>
      </w:r>
      <w:r>
        <w:rPr>
          <w:rFonts w:ascii="Arial" w:hAnsi="Arial" w:cs="Arial"/>
          <w:sz w:val="22"/>
          <w:szCs w:val="22"/>
        </w:rPr>
        <w:t>1</w:t>
      </w:r>
      <w:r w:rsidRPr="00A94089">
        <w:rPr>
          <w:rFonts w:ascii="Arial" w:hAnsi="Arial" w:cs="Arial"/>
          <w:sz w:val="22"/>
          <w:szCs w:val="22"/>
        </w:rPr>
        <w:t xml:space="preserve"> Zamawiający zastrzega sobie możliwość odmowy </w:t>
      </w:r>
      <w:r w:rsidRPr="007C01E5">
        <w:rPr>
          <w:rFonts w:ascii="Arial" w:hAnsi="Arial" w:cs="Arial"/>
          <w:sz w:val="22"/>
          <w:szCs w:val="22"/>
        </w:rPr>
        <w:t>przyjęcia</w:t>
      </w:r>
      <w:r w:rsidR="004D6C3F">
        <w:rPr>
          <w:rFonts w:ascii="Arial" w:hAnsi="Arial" w:cs="Arial"/>
          <w:sz w:val="22"/>
          <w:szCs w:val="22"/>
        </w:rPr>
        <w:t xml:space="preserve"> pojazdu</w:t>
      </w:r>
      <w:r w:rsidRPr="00A94089">
        <w:rPr>
          <w:rFonts w:ascii="Arial" w:hAnsi="Arial" w:cs="Arial"/>
          <w:sz w:val="22"/>
          <w:szCs w:val="22"/>
        </w:rPr>
        <w:t xml:space="preserve"> </w:t>
      </w:r>
      <w:r w:rsidR="00C60E63">
        <w:rPr>
          <w:rFonts w:ascii="Arial" w:hAnsi="Arial" w:cs="Arial"/>
          <w:sz w:val="22"/>
          <w:szCs w:val="22"/>
          <w:lang w:val="pl-PL"/>
        </w:rPr>
        <w:t>lub</w:t>
      </w:r>
      <w:r w:rsidRPr="00A94089">
        <w:rPr>
          <w:rFonts w:ascii="Arial" w:hAnsi="Arial" w:cs="Arial"/>
          <w:sz w:val="22"/>
          <w:szCs w:val="22"/>
        </w:rPr>
        <w:t xml:space="preserve"> wyznaczenia nowego terminu na </w:t>
      </w:r>
      <w:r w:rsidRPr="00A94089">
        <w:rPr>
          <w:rFonts w:ascii="Arial" w:hAnsi="Arial" w:cs="Arial"/>
          <w:sz w:val="22"/>
          <w:szCs w:val="22"/>
        </w:rPr>
        <w:lastRenderedPageBreak/>
        <w:t>dostawę</w:t>
      </w:r>
      <w:r>
        <w:rPr>
          <w:rFonts w:ascii="Arial" w:hAnsi="Arial" w:cs="Arial"/>
          <w:sz w:val="22"/>
          <w:szCs w:val="22"/>
        </w:rPr>
        <w:t xml:space="preserve"> i odbiór</w:t>
      </w:r>
      <w:r w:rsidRPr="00A94089">
        <w:rPr>
          <w:rFonts w:ascii="Arial" w:hAnsi="Arial" w:cs="Arial"/>
          <w:sz w:val="22"/>
          <w:szCs w:val="22"/>
        </w:rPr>
        <w:t xml:space="preserve"> ze skutkami dla Wykonawcy.</w:t>
      </w:r>
    </w:p>
    <w:p w14:paraId="53FE033B" w14:textId="02F803DD" w:rsidR="00B95A70" w:rsidRPr="00446C8A" w:rsidRDefault="00B95A70" w:rsidP="00900348">
      <w:pPr>
        <w:pStyle w:val="Akapitzlist"/>
        <w:numPr>
          <w:ilvl w:val="0"/>
          <w:numId w:val="16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A94089">
        <w:rPr>
          <w:rFonts w:ascii="Arial" w:hAnsi="Arial" w:cs="Arial"/>
          <w:sz w:val="22"/>
          <w:szCs w:val="22"/>
        </w:rPr>
        <w:t xml:space="preserve">Za datę </w:t>
      </w:r>
      <w:r w:rsidRPr="00966843">
        <w:rPr>
          <w:rFonts w:ascii="Arial" w:hAnsi="Arial" w:cs="Arial"/>
          <w:sz w:val="22"/>
          <w:szCs w:val="22"/>
        </w:rPr>
        <w:t xml:space="preserve">wykonania przedmiotu umowy przyjmuje się dzień </w:t>
      </w:r>
      <w:r w:rsidR="000F5AF3">
        <w:rPr>
          <w:rFonts w:ascii="Arial" w:hAnsi="Arial" w:cs="Arial"/>
          <w:sz w:val="22"/>
          <w:szCs w:val="22"/>
          <w:lang w:val="pl-PL"/>
        </w:rPr>
        <w:t xml:space="preserve">ostatecznego </w:t>
      </w:r>
      <w:r w:rsidRPr="00966843">
        <w:rPr>
          <w:rFonts w:ascii="Arial" w:hAnsi="Arial" w:cs="Arial"/>
          <w:sz w:val="22"/>
          <w:szCs w:val="22"/>
        </w:rPr>
        <w:t xml:space="preserve">odbioru </w:t>
      </w:r>
      <w:r w:rsidR="00B75DCC">
        <w:rPr>
          <w:rFonts w:ascii="Arial" w:hAnsi="Arial" w:cs="Arial"/>
          <w:sz w:val="22"/>
          <w:szCs w:val="22"/>
          <w:lang w:val="pl-PL"/>
        </w:rPr>
        <w:t xml:space="preserve">przez Zamawiającego </w:t>
      </w:r>
      <w:r w:rsidRPr="00966843">
        <w:rPr>
          <w:rFonts w:ascii="Arial" w:hAnsi="Arial" w:cs="Arial"/>
          <w:sz w:val="22"/>
          <w:szCs w:val="22"/>
        </w:rPr>
        <w:t>kompletn</w:t>
      </w:r>
      <w:r w:rsidR="00A35F12">
        <w:rPr>
          <w:rFonts w:ascii="Arial" w:hAnsi="Arial" w:cs="Arial"/>
          <w:sz w:val="22"/>
          <w:szCs w:val="22"/>
        </w:rPr>
        <w:t>ych</w:t>
      </w:r>
      <w:r w:rsidR="00725A6A">
        <w:rPr>
          <w:rFonts w:ascii="Arial" w:hAnsi="Arial" w:cs="Arial"/>
          <w:sz w:val="22"/>
          <w:szCs w:val="22"/>
          <w:lang w:val="pl-PL"/>
        </w:rPr>
        <w:t>,</w:t>
      </w:r>
      <w:r w:rsidRPr="00966843">
        <w:rPr>
          <w:rFonts w:ascii="Arial" w:hAnsi="Arial" w:cs="Arial"/>
          <w:sz w:val="22"/>
          <w:szCs w:val="22"/>
        </w:rPr>
        <w:t xml:space="preserve"> zdatn</w:t>
      </w:r>
      <w:r w:rsidR="00A35F12">
        <w:rPr>
          <w:rFonts w:ascii="Arial" w:hAnsi="Arial" w:cs="Arial"/>
          <w:sz w:val="22"/>
          <w:szCs w:val="22"/>
        </w:rPr>
        <w:t>ych</w:t>
      </w:r>
      <w:r w:rsidRPr="00966843">
        <w:rPr>
          <w:rFonts w:ascii="Arial" w:hAnsi="Arial" w:cs="Arial"/>
          <w:sz w:val="22"/>
          <w:szCs w:val="22"/>
        </w:rPr>
        <w:t xml:space="preserve"> do jazdy </w:t>
      </w:r>
      <w:r w:rsidR="0091350B">
        <w:rPr>
          <w:rFonts w:ascii="Arial" w:hAnsi="Arial" w:cs="Arial"/>
          <w:sz w:val="22"/>
          <w:szCs w:val="22"/>
        </w:rPr>
        <w:t xml:space="preserve">dwóch </w:t>
      </w:r>
      <w:r w:rsidR="00F325EA">
        <w:rPr>
          <w:rFonts w:ascii="Arial" w:hAnsi="Arial" w:cs="Arial"/>
          <w:sz w:val="22"/>
          <w:szCs w:val="22"/>
          <w:lang w:val="pl-PL"/>
        </w:rPr>
        <w:t>pojazd</w:t>
      </w:r>
      <w:r w:rsidR="0091350B">
        <w:rPr>
          <w:rFonts w:ascii="Arial" w:hAnsi="Arial" w:cs="Arial"/>
          <w:sz w:val="22"/>
          <w:szCs w:val="22"/>
          <w:lang w:val="pl-PL"/>
        </w:rPr>
        <w:t>ów</w:t>
      </w:r>
      <w:r w:rsidRPr="00966843">
        <w:rPr>
          <w:rFonts w:ascii="Arial" w:hAnsi="Arial" w:cs="Arial"/>
          <w:sz w:val="22"/>
          <w:szCs w:val="22"/>
        </w:rPr>
        <w:t>, zgodnie</w:t>
      </w:r>
      <w:r w:rsidRPr="00A94089">
        <w:rPr>
          <w:rFonts w:ascii="Arial" w:hAnsi="Arial" w:cs="Arial"/>
          <w:sz w:val="22"/>
          <w:szCs w:val="22"/>
        </w:rPr>
        <w:t xml:space="preserve"> z warunkami umowy wraz z kompletem dokumentów koniecznych do rejestracji </w:t>
      </w:r>
      <w:r w:rsidRPr="00446C8A">
        <w:rPr>
          <w:rFonts w:ascii="Arial" w:hAnsi="Arial" w:cs="Arial"/>
          <w:sz w:val="22"/>
          <w:szCs w:val="22"/>
        </w:rPr>
        <w:t>pojazd</w:t>
      </w:r>
      <w:r w:rsidR="0091350B">
        <w:rPr>
          <w:rFonts w:ascii="Arial" w:hAnsi="Arial" w:cs="Arial"/>
          <w:sz w:val="22"/>
          <w:szCs w:val="22"/>
        </w:rPr>
        <w:t>ów</w:t>
      </w:r>
      <w:r w:rsidRPr="00446C8A">
        <w:rPr>
          <w:rFonts w:ascii="Arial" w:hAnsi="Arial" w:cs="Arial"/>
          <w:sz w:val="22"/>
          <w:szCs w:val="22"/>
        </w:rPr>
        <w:t xml:space="preserve"> i innych niezbędnych wskazanych </w:t>
      </w:r>
      <w:r w:rsidRPr="00534DD9">
        <w:rPr>
          <w:rFonts w:ascii="Arial" w:hAnsi="Arial" w:cs="Arial"/>
          <w:sz w:val="22"/>
          <w:szCs w:val="22"/>
        </w:rPr>
        <w:t xml:space="preserve">w § </w:t>
      </w:r>
      <w:r w:rsidR="00F325EA" w:rsidRPr="00534DD9">
        <w:rPr>
          <w:rFonts w:ascii="Arial" w:hAnsi="Arial" w:cs="Arial"/>
          <w:sz w:val="22"/>
          <w:szCs w:val="22"/>
          <w:lang w:val="pl-PL"/>
        </w:rPr>
        <w:t>1 ust. 3</w:t>
      </w:r>
      <w:r w:rsidRPr="00534DD9">
        <w:rPr>
          <w:rFonts w:ascii="Arial" w:hAnsi="Arial" w:cs="Arial"/>
          <w:sz w:val="22"/>
          <w:szCs w:val="22"/>
        </w:rPr>
        <w:t xml:space="preserve"> oraz podpisanie bez zastrzeżeń przez obie </w:t>
      </w:r>
      <w:r w:rsidR="00792D43">
        <w:rPr>
          <w:rFonts w:ascii="Arial" w:hAnsi="Arial" w:cs="Arial"/>
          <w:sz w:val="22"/>
          <w:szCs w:val="22"/>
        </w:rPr>
        <w:t>S</w:t>
      </w:r>
      <w:r w:rsidRPr="00534DD9">
        <w:rPr>
          <w:rFonts w:ascii="Arial" w:hAnsi="Arial" w:cs="Arial"/>
          <w:sz w:val="22"/>
          <w:szCs w:val="22"/>
        </w:rPr>
        <w:t>trony Protokołu odbioru</w:t>
      </w:r>
      <w:r w:rsidRPr="00446C8A">
        <w:rPr>
          <w:rFonts w:ascii="Arial" w:hAnsi="Arial" w:cs="Arial"/>
          <w:sz w:val="22"/>
          <w:szCs w:val="22"/>
        </w:rPr>
        <w:t>.</w:t>
      </w:r>
    </w:p>
    <w:p w14:paraId="52CECF2A" w14:textId="4AE9FBC8" w:rsidR="000E3F27" w:rsidRPr="00B95A70" w:rsidRDefault="00B95A70" w:rsidP="00900348">
      <w:pPr>
        <w:pStyle w:val="Akapitzlist"/>
        <w:numPr>
          <w:ilvl w:val="0"/>
          <w:numId w:val="16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A94089">
        <w:rPr>
          <w:rFonts w:ascii="Arial" w:hAnsi="Arial" w:cs="Arial"/>
          <w:sz w:val="22"/>
          <w:szCs w:val="22"/>
        </w:rPr>
        <w:t>W przypadku stwierdzenia przez Zamawiającego, że Wykonawca d</w:t>
      </w:r>
      <w:r>
        <w:rPr>
          <w:rFonts w:ascii="Arial" w:hAnsi="Arial" w:cs="Arial"/>
          <w:sz w:val="22"/>
          <w:szCs w:val="22"/>
        </w:rPr>
        <w:t xml:space="preserve">ostarczył </w:t>
      </w:r>
      <w:r w:rsidR="0091350B">
        <w:rPr>
          <w:rFonts w:ascii="Arial" w:hAnsi="Arial" w:cs="Arial"/>
          <w:sz w:val="22"/>
          <w:szCs w:val="22"/>
        </w:rPr>
        <w:t>pojazd/pojazdy</w:t>
      </w:r>
      <w:r>
        <w:rPr>
          <w:rFonts w:ascii="Arial" w:hAnsi="Arial" w:cs="Arial"/>
          <w:sz w:val="22"/>
          <w:szCs w:val="22"/>
        </w:rPr>
        <w:t xml:space="preserve"> niezgodny z </w:t>
      </w:r>
      <w:r w:rsidRPr="004D1F52">
        <w:rPr>
          <w:rFonts w:ascii="Arial" w:hAnsi="Arial" w:cs="Arial"/>
          <w:sz w:val="22"/>
          <w:szCs w:val="22"/>
        </w:rPr>
        <w:t>wymaganiami</w:t>
      </w:r>
      <w:r>
        <w:rPr>
          <w:rFonts w:ascii="Arial" w:hAnsi="Arial" w:cs="Arial"/>
          <w:sz w:val="22"/>
          <w:szCs w:val="22"/>
        </w:rPr>
        <w:t xml:space="preserve"> </w:t>
      </w:r>
      <w:r w:rsidRPr="00A94089">
        <w:rPr>
          <w:rFonts w:ascii="Arial" w:hAnsi="Arial" w:cs="Arial"/>
          <w:sz w:val="22"/>
          <w:szCs w:val="22"/>
        </w:rPr>
        <w:t>określonym</w:t>
      </w:r>
      <w:r>
        <w:rPr>
          <w:rFonts w:ascii="Arial" w:hAnsi="Arial" w:cs="Arial"/>
          <w:sz w:val="22"/>
          <w:szCs w:val="22"/>
        </w:rPr>
        <w:t>i</w:t>
      </w:r>
      <w:r w:rsidRPr="00A94089">
        <w:rPr>
          <w:rFonts w:ascii="Arial" w:hAnsi="Arial" w:cs="Arial"/>
          <w:sz w:val="22"/>
          <w:szCs w:val="22"/>
        </w:rPr>
        <w:t xml:space="preserve"> w §</w:t>
      </w:r>
      <w:r>
        <w:rPr>
          <w:rFonts w:ascii="Arial" w:hAnsi="Arial" w:cs="Arial"/>
          <w:sz w:val="22"/>
          <w:szCs w:val="22"/>
        </w:rPr>
        <w:t xml:space="preserve"> </w:t>
      </w:r>
      <w:r w:rsidRPr="00A94089">
        <w:rPr>
          <w:rFonts w:ascii="Arial" w:hAnsi="Arial" w:cs="Arial"/>
          <w:sz w:val="22"/>
          <w:szCs w:val="22"/>
        </w:rPr>
        <w:t>1 umowy lub z of</w:t>
      </w:r>
      <w:r w:rsidR="00F325EA">
        <w:rPr>
          <w:rFonts w:ascii="Arial" w:hAnsi="Arial" w:cs="Arial"/>
          <w:sz w:val="22"/>
          <w:szCs w:val="22"/>
        </w:rPr>
        <w:t>ertą Wykonawcy</w:t>
      </w:r>
      <w:r w:rsidR="009F19D2">
        <w:rPr>
          <w:rFonts w:ascii="Arial" w:hAnsi="Arial" w:cs="Arial"/>
          <w:sz w:val="22"/>
          <w:szCs w:val="22"/>
          <w:lang w:val="pl-PL"/>
        </w:rPr>
        <w:t xml:space="preserve"> </w:t>
      </w:r>
      <w:r w:rsidR="000F5AF3">
        <w:rPr>
          <w:rFonts w:ascii="Arial" w:hAnsi="Arial" w:cs="Arial"/>
          <w:sz w:val="22"/>
          <w:szCs w:val="22"/>
          <w:lang w:val="pl-PL"/>
        </w:rPr>
        <w:t>lub</w:t>
      </w:r>
      <w:r w:rsidR="00F325EA">
        <w:rPr>
          <w:rFonts w:ascii="Arial" w:hAnsi="Arial" w:cs="Arial"/>
          <w:sz w:val="22"/>
          <w:szCs w:val="22"/>
        </w:rPr>
        <w:t>, że pojazd</w:t>
      </w:r>
      <w:r w:rsidR="0091350B">
        <w:rPr>
          <w:rFonts w:ascii="Arial" w:hAnsi="Arial" w:cs="Arial"/>
          <w:sz w:val="22"/>
          <w:szCs w:val="22"/>
        </w:rPr>
        <w:t>/pojazdy</w:t>
      </w:r>
      <w:r w:rsidRPr="00A94089">
        <w:rPr>
          <w:rFonts w:ascii="Arial" w:hAnsi="Arial" w:cs="Arial"/>
          <w:sz w:val="22"/>
          <w:szCs w:val="22"/>
        </w:rPr>
        <w:t xml:space="preserve"> jest niekompletny lub posiada ślady użytkowania, zewnętrznego uszkodzenia, lub w jakikolwiek inny sposób jest niezgodny z ustaleniami niniejszej umowy</w:t>
      </w:r>
      <w:r w:rsidRPr="00966843">
        <w:rPr>
          <w:rFonts w:ascii="Arial" w:hAnsi="Arial" w:cs="Arial"/>
          <w:sz w:val="22"/>
          <w:szCs w:val="22"/>
        </w:rPr>
        <w:t>,</w:t>
      </w:r>
      <w:r w:rsidRPr="00A94089">
        <w:rPr>
          <w:rFonts w:ascii="Arial" w:hAnsi="Arial" w:cs="Arial"/>
          <w:sz w:val="22"/>
          <w:szCs w:val="22"/>
        </w:rPr>
        <w:t xml:space="preserve"> Zamawiający </w:t>
      </w:r>
      <w:r w:rsidR="00F325EA">
        <w:rPr>
          <w:rFonts w:ascii="Arial" w:hAnsi="Arial" w:cs="Arial"/>
          <w:sz w:val="22"/>
          <w:szCs w:val="22"/>
          <w:lang w:val="pl-PL"/>
        </w:rPr>
        <w:t xml:space="preserve">może </w:t>
      </w:r>
      <w:r w:rsidRPr="00A94089">
        <w:rPr>
          <w:rFonts w:ascii="Arial" w:hAnsi="Arial" w:cs="Arial"/>
          <w:sz w:val="22"/>
          <w:szCs w:val="22"/>
        </w:rPr>
        <w:t>odmówi</w:t>
      </w:r>
      <w:r w:rsidR="00F325EA">
        <w:rPr>
          <w:rFonts w:ascii="Arial" w:hAnsi="Arial" w:cs="Arial"/>
          <w:sz w:val="22"/>
          <w:szCs w:val="22"/>
          <w:lang w:val="pl-PL"/>
        </w:rPr>
        <w:t>ć</w:t>
      </w:r>
      <w:r w:rsidRPr="00A94089">
        <w:rPr>
          <w:rFonts w:ascii="Arial" w:hAnsi="Arial" w:cs="Arial"/>
          <w:sz w:val="22"/>
          <w:szCs w:val="22"/>
        </w:rPr>
        <w:t xml:space="preserve"> przyjęcia </w:t>
      </w:r>
      <w:r w:rsidR="00735214">
        <w:rPr>
          <w:rFonts w:ascii="Arial" w:hAnsi="Arial" w:cs="Arial"/>
          <w:sz w:val="22"/>
          <w:szCs w:val="22"/>
        </w:rPr>
        <w:t>pojazdu/</w:t>
      </w:r>
      <w:r w:rsidR="00F325EA">
        <w:rPr>
          <w:rFonts w:ascii="Arial" w:hAnsi="Arial" w:cs="Arial"/>
          <w:sz w:val="22"/>
          <w:szCs w:val="22"/>
          <w:lang w:val="pl-PL"/>
        </w:rPr>
        <w:t>pojazd</w:t>
      </w:r>
      <w:r w:rsidR="0091350B">
        <w:rPr>
          <w:rFonts w:ascii="Arial" w:hAnsi="Arial" w:cs="Arial"/>
          <w:sz w:val="22"/>
          <w:szCs w:val="22"/>
          <w:lang w:val="pl-PL"/>
        </w:rPr>
        <w:t>ów</w:t>
      </w:r>
      <w:r w:rsidRPr="00A94089">
        <w:rPr>
          <w:rFonts w:ascii="Arial" w:hAnsi="Arial" w:cs="Arial"/>
          <w:sz w:val="22"/>
          <w:szCs w:val="22"/>
        </w:rPr>
        <w:t xml:space="preserve"> sporządzając pisemną adnotację na Protokole, a następnie wezwie Wy</w:t>
      </w:r>
      <w:r w:rsidR="00F325EA">
        <w:rPr>
          <w:rFonts w:ascii="Arial" w:hAnsi="Arial" w:cs="Arial"/>
          <w:sz w:val="22"/>
          <w:szCs w:val="22"/>
        </w:rPr>
        <w:t>konawcę do dostarczenia pojazd</w:t>
      </w:r>
      <w:r w:rsidR="0091350B">
        <w:rPr>
          <w:rFonts w:ascii="Arial" w:hAnsi="Arial" w:cs="Arial"/>
          <w:sz w:val="22"/>
          <w:szCs w:val="22"/>
        </w:rPr>
        <w:t>u/pojazdów</w:t>
      </w:r>
      <w:r w:rsidRPr="00A94089">
        <w:rPr>
          <w:rFonts w:ascii="Arial" w:hAnsi="Arial" w:cs="Arial"/>
          <w:sz w:val="22"/>
          <w:szCs w:val="22"/>
        </w:rPr>
        <w:t xml:space="preserve"> zgodnego z warunkami umowy w terminie przez siebie wskazanym i ponownie dokona czynności odbioru.</w:t>
      </w:r>
    </w:p>
    <w:p w14:paraId="62EE6B34" w14:textId="45282235" w:rsidR="003114E3" w:rsidRPr="00237B1C" w:rsidRDefault="003114E3" w:rsidP="00F325EA">
      <w:pPr>
        <w:pStyle w:val="Tytu"/>
        <w:rPr>
          <w:sz w:val="22"/>
          <w:szCs w:val="22"/>
        </w:rPr>
      </w:pPr>
      <w:r w:rsidRPr="00237B1C">
        <w:rPr>
          <w:sz w:val="22"/>
          <w:szCs w:val="22"/>
        </w:rPr>
        <w:t xml:space="preserve">§ </w:t>
      </w:r>
      <w:r w:rsidR="00D5788B" w:rsidRPr="00237B1C">
        <w:rPr>
          <w:sz w:val="22"/>
          <w:szCs w:val="22"/>
        </w:rPr>
        <w:t>3</w:t>
      </w:r>
    </w:p>
    <w:p w14:paraId="6F9387C6" w14:textId="77777777" w:rsidR="00F325EA" w:rsidRPr="00237B1C" w:rsidRDefault="00F325EA" w:rsidP="00F325EA">
      <w:pPr>
        <w:pStyle w:val="Tytu"/>
        <w:rPr>
          <w:sz w:val="22"/>
          <w:szCs w:val="22"/>
        </w:rPr>
      </w:pPr>
      <w:r w:rsidRPr="00237B1C">
        <w:rPr>
          <w:sz w:val="22"/>
          <w:szCs w:val="22"/>
        </w:rPr>
        <w:t>Osoby do kontaktów</w:t>
      </w:r>
    </w:p>
    <w:p w14:paraId="09CCA7A0" w14:textId="4D42DF34" w:rsidR="00F325EA" w:rsidRPr="001954DF" w:rsidRDefault="00F325EA" w:rsidP="00900348">
      <w:pPr>
        <w:numPr>
          <w:ilvl w:val="0"/>
          <w:numId w:val="17"/>
        </w:numPr>
        <w:suppressAutoHyphens/>
        <w:spacing w:after="0" w:line="276" w:lineRule="auto"/>
        <w:ind w:left="567" w:hanging="567"/>
        <w:rPr>
          <w:rFonts w:ascii="Arial" w:hAnsi="Arial" w:cs="Arial"/>
        </w:rPr>
      </w:pPr>
      <w:r w:rsidRPr="001954DF">
        <w:rPr>
          <w:rFonts w:ascii="Arial" w:hAnsi="Arial" w:cs="Arial"/>
        </w:rPr>
        <w:t xml:space="preserve">Przedstawicielem Zamawiającego </w:t>
      </w:r>
      <w:r>
        <w:rPr>
          <w:rFonts w:ascii="Arial" w:hAnsi="Arial" w:cs="Arial"/>
        </w:rPr>
        <w:t xml:space="preserve">do kontaktów w sprawie </w:t>
      </w:r>
      <w:r w:rsidRPr="001954DF">
        <w:rPr>
          <w:rFonts w:ascii="Arial" w:hAnsi="Arial" w:cs="Arial"/>
        </w:rPr>
        <w:t>realizacj</w:t>
      </w:r>
      <w:r>
        <w:rPr>
          <w:rFonts w:ascii="Arial" w:hAnsi="Arial" w:cs="Arial"/>
        </w:rPr>
        <w:t>i</w:t>
      </w:r>
      <w:r w:rsidRPr="001954DF">
        <w:rPr>
          <w:rFonts w:ascii="Arial" w:hAnsi="Arial" w:cs="Arial"/>
        </w:rPr>
        <w:t xml:space="preserve"> umowy jest Pani/Pan</w:t>
      </w:r>
      <w:r w:rsidR="0091350B">
        <w:rPr>
          <w:rFonts w:ascii="Arial" w:hAnsi="Arial" w:cs="Arial"/>
        </w:rPr>
        <w:t xml:space="preserve"> Mirosław </w:t>
      </w:r>
      <w:proofErr w:type="spellStart"/>
      <w:r w:rsidR="0091350B">
        <w:rPr>
          <w:rFonts w:ascii="Arial" w:hAnsi="Arial" w:cs="Arial"/>
        </w:rPr>
        <w:t>Chamier</w:t>
      </w:r>
      <w:proofErr w:type="spellEnd"/>
      <w:r w:rsidR="0091350B">
        <w:rPr>
          <w:rFonts w:ascii="Arial" w:hAnsi="Arial" w:cs="Arial"/>
        </w:rPr>
        <w:t xml:space="preserve"> Gliszczyński</w:t>
      </w:r>
      <w:r w:rsidRPr="001954DF">
        <w:rPr>
          <w:rFonts w:ascii="Arial" w:hAnsi="Arial" w:cs="Arial"/>
        </w:rPr>
        <w:t xml:space="preserve">, numer tel., adres </w:t>
      </w:r>
      <w:proofErr w:type="gramStart"/>
      <w:r w:rsidRPr="001954DF">
        <w:rPr>
          <w:rFonts w:ascii="Arial" w:hAnsi="Arial" w:cs="Arial"/>
        </w:rPr>
        <w:t>e</w:t>
      </w:r>
      <w:r w:rsidR="006E5A32">
        <w:rPr>
          <w:rFonts w:ascii="Arial" w:hAnsi="Arial" w:cs="Arial"/>
        </w:rPr>
        <w:t>-</w:t>
      </w:r>
      <w:r w:rsidRPr="001954DF">
        <w:rPr>
          <w:rFonts w:ascii="Arial" w:hAnsi="Arial" w:cs="Arial"/>
        </w:rPr>
        <w:t>mail:.</w:t>
      </w:r>
      <w:proofErr w:type="gramEnd"/>
    </w:p>
    <w:p w14:paraId="0B475FCC" w14:textId="2C2EB8CF" w:rsidR="00F325EA" w:rsidRPr="00F325EA" w:rsidRDefault="00F325EA" w:rsidP="00900348">
      <w:pPr>
        <w:numPr>
          <w:ilvl w:val="0"/>
          <w:numId w:val="17"/>
        </w:numPr>
        <w:suppressAutoHyphens/>
        <w:spacing w:after="0" w:line="276" w:lineRule="auto"/>
        <w:ind w:left="567" w:hanging="567"/>
      </w:pPr>
      <w:r w:rsidRPr="00F325EA">
        <w:rPr>
          <w:rFonts w:ascii="Arial" w:hAnsi="Arial" w:cs="Arial"/>
        </w:rPr>
        <w:t xml:space="preserve">Przedstawicielem Wykonawcy do kontaktów, </w:t>
      </w:r>
      <w:r w:rsidR="000F5AF3">
        <w:rPr>
          <w:rFonts w:ascii="Arial" w:hAnsi="Arial" w:cs="Arial"/>
        </w:rPr>
        <w:t xml:space="preserve">w sprawie realizacji umowy </w:t>
      </w:r>
      <w:r w:rsidRPr="00F325EA">
        <w:rPr>
          <w:rFonts w:ascii="Arial" w:hAnsi="Arial" w:cs="Arial"/>
        </w:rPr>
        <w:t>jest Pani/Pan, numer tel., adres e</w:t>
      </w:r>
      <w:r w:rsidR="006E5A32">
        <w:rPr>
          <w:rFonts w:ascii="Arial" w:hAnsi="Arial" w:cs="Arial"/>
        </w:rPr>
        <w:t>-</w:t>
      </w:r>
      <w:r w:rsidRPr="00F325EA">
        <w:rPr>
          <w:rFonts w:ascii="Arial" w:hAnsi="Arial" w:cs="Arial"/>
        </w:rPr>
        <w:t>mail.</w:t>
      </w:r>
    </w:p>
    <w:p w14:paraId="4C32D134" w14:textId="77777777" w:rsidR="000E3F27" w:rsidRPr="00F325EA" w:rsidRDefault="003114E3" w:rsidP="00900348">
      <w:pPr>
        <w:numPr>
          <w:ilvl w:val="0"/>
          <w:numId w:val="17"/>
        </w:numPr>
        <w:suppressAutoHyphens/>
        <w:spacing w:after="0" w:line="276" w:lineRule="auto"/>
        <w:ind w:left="567" w:hanging="567"/>
        <w:rPr>
          <w:rFonts w:ascii="Arial" w:hAnsi="Arial" w:cs="Arial"/>
        </w:rPr>
      </w:pPr>
      <w:r w:rsidRPr="00F325EA">
        <w:rPr>
          <w:rFonts w:ascii="Arial" w:hAnsi="Arial" w:cs="Arial"/>
        </w:rPr>
        <w:t>Każda ze Stron zobowiązuje się niezwłocznie poinf</w:t>
      </w:r>
      <w:r w:rsidR="00F325EA">
        <w:rPr>
          <w:rFonts w:ascii="Arial" w:hAnsi="Arial" w:cs="Arial"/>
        </w:rPr>
        <w:t xml:space="preserve">ormować drugą Stronę na piśmie </w:t>
      </w:r>
      <w:r w:rsidRPr="00F325EA">
        <w:rPr>
          <w:rFonts w:ascii="Arial" w:hAnsi="Arial" w:cs="Arial"/>
        </w:rPr>
        <w:t>o zmianie osób lub danych, o których mowa w ust. 1 i 2. Zmiany te nie wymagają wprowadzenia zmian do treści umowy</w:t>
      </w:r>
      <w:r w:rsidR="00F325EA">
        <w:rPr>
          <w:rFonts w:ascii="Arial" w:hAnsi="Arial" w:cs="Arial"/>
        </w:rPr>
        <w:t xml:space="preserve"> (aneksu)</w:t>
      </w:r>
      <w:r w:rsidRPr="00F325EA">
        <w:rPr>
          <w:rFonts w:ascii="Arial" w:hAnsi="Arial" w:cs="Arial"/>
        </w:rPr>
        <w:t>.</w:t>
      </w:r>
    </w:p>
    <w:p w14:paraId="5490854A" w14:textId="77777777" w:rsidR="00B01819" w:rsidRPr="005B0F48" w:rsidRDefault="00B01819" w:rsidP="00F325EA">
      <w:pPr>
        <w:pStyle w:val="Tytu"/>
        <w:rPr>
          <w:sz w:val="22"/>
          <w:szCs w:val="22"/>
        </w:rPr>
      </w:pPr>
      <w:r w:rsidRPr="005B0F48">
        <w:rPr>
          <w:sz w:val="22"/>
          <w:szCs w:val="22"/>
        </w:rPr>
        <w:t xml:space="preserve">§ </w:t>
      </w:r>
      <w:r w:rsidR="00FF6845" w:rsidRPr="005B0F48">
        <w:rPr>
          <w:sz w:val="22"/>
          <w:szCs w:val="22"/>
        </w:rPr>
        <w:t>4</w:t>
      </w:r>
    </w:p>
    <w:p w14:paraId="47565A13" w14:textId="77777777" w:rsidR="00F325EA" w:rsidRPr="005B0F48" w:rsidRDefault="00F325EA" w:rsidP="00F325EA">
      <w:pPr>
        <w:pStyle w:val="Tytu"/>
        <w:rPr>
          <w:sz w:val="22"/>
          <w:szCs w:val="22"/>
        </w:rPr>
      </w:pPr>
      <w:r w:rsidRPr="005B0F48">
        <w:rPr>
          <w:sz w:val="22"/>
          <w:szCs w:val="22"/>
        </w:rPr>
        <w:t>Wynagrodzenie</w:t>
      </w:r>
    </w:p>
    <w:p w14:paraId="56CA5DD9" w14:textId="255B2389" w:rsidR="00F325EA" w:rsidRPr="006F5985" w:rsidRDefault="00857DB9" w:rsidP="00900348">
      <w:pPr>
        <w:pStyle w:val="Bodytext2"/>
        <w:numPr>
          <w:ilvl w:val="0"/>
          <w:numId w:val="18"/>
        </w:numPr>
        <w:tabs>
          <w:tab w:val="left" w:pos="426"/>
        </w:tabs>
        <w:spacing w:after="40" w:line="276" w:lineRule="auto"/>
        <w:ind w:left="426" w:hanging="426"/>
        <w:jc w:val="left"/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</w:pPr>
      <w:r w:rsidRPr="006F5985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>Łączne w</w:t>
      </w:r>
      <w:r w:rsidR="00F325EA" w:rsidRPr="006F5985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 xml:space="preserve">ynagrodzenie ryczałtowe brutto t. j. z uwzględnieniem podatku od towarów i usług (VAT) należne Wykonawcy z tytułu realizacji przedmiotu umowy wynosi: zł, </w:t>
      </w:r>
      <w:r w:rsidR="00F325EA" w:rsidRPr="00730F80">
        <w:rPr>
          <w:rFonts w:ascii="Arial" w:eastAsia="SimSun" w:hAnsi="Arial" w:cs="Arial"/>
          <w:color w:val="0070C0"/>
          <w:kern w:val="3"/>
          <w:sz w:val="22"/>
          <w:szCs w:val="22"/>
          <w:lang w:eastAsia="zh-CN" w:bidi="hi-IN"/>
        </w:rPr>
        <w:t xml:space="preserve">(słownie:), </w:t>
      </w:r>
      <w:r w:rsidR="00F325EA" w:rsidRPr="006F5985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 xml:space="preserve">w tym: </w:t>
      </w:r>
    </w:p>
    <w:p w14:paraId="2C7F2A98" w14:textId="77777777" w:rsidR="00F325EA" w:rsidRPr="006F5985" w:rsidRDefault="00F325EA" w:rsidP="00F325EA">
      <w:pPr>
        <w:pStyle w:val="Bodytext2"/>
        <w:tabs>
          <w:tab w:val="left" w:pos="567"/>
        </w:tabs>
        <w:spacing w:after="40" w:line="276" w:lineRule="auto"/>
        <w:ind w:left="426" w:firstLine="0"/>
        <w:jc w:val="left"/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</w:pPr>
      <w:r w:rsidRPr="006F5985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>wartość netto: zł</w:t>
      </w:r>
    </w:p>
    <w:p w14:paraId="26EA314A" w14:textId="77777777" w:rsidR="0091350B" w:rsidRDefault="00F325EA" w:rsidP="00EE3021">
      <w:pPr>
        <w:pStyle w:val="Bodytext2"/>
        <w:tabs>
          <w:tab w:val="left" w:pos="567"/>
        </w:tabs>
        <w:spacing w:after="40" w:line="276" w:lineRule="auto"/>
        <w:ind w:left="426" w:firstLine="0"/>
        <w:jc w:val="left"/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</w:pPr>
      <w:r w:rsidRPr="006F5985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>kwota podatku VAT: zł, w stawce: %</w:t>
      </w:r>
      <w:r w:rsidR="0091350B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 xml:space="preserve">, </w:t>
      </w:r>
    </w:p>
    <w:p w14:paraId="2591DE1D" w14:textId="44A48478" w:rsidR="001B34AF" w:rsidRPr="0091350B" w:rsidRDefault="0091350B" w:rsidP="00EE3021">
      <w:pPr>
        <w:pStyle w:val="Bodytext2"/>
        <w:tabs>
          <w:tab w:val="left" w:pos="567"/>
        </w:tabs>
        <w:spacing w:after="40" w:line="276" w:lineRule="auto"/>
        <w:ind w:left="426" w:firstLine="0"/>
        <w:jc w:val="left"/>
        <w:rPr>
          <w:rFonts w:ascii="Arial" w:eastAsia="SimSun" w:hAnsi="Arial" w:cs="Arial"/>
          <w:color w:val="0070C0"/>
          <w:kern w:val="3"/>
          <w:sz w:val="22"/>
          <w:szCs w:val="22"/>
          <w:lang w:eastAsia="zh-CN" w:bidi="hi-IN"/>
        </w:rPr>
      </w:pPr>
      <w:r w:rsidRPr="0091350B">
        <w:rPr>
          <w:rFonts w:ascii="Arial" w:eastAsia="SimSun" w:hAnsi="Arial" w:cs="Arial"/>
          <w:color w:val="0070C0"/>
          <w:kern w:val="3"/>
          <w:sz w:val="22"/>
          <w:szCs w:val="22"/>
          <w:lang w:eastAsia="zh-CN" w:bidi="hi-IN"/>
        </w:rPr>
        <w:t>z tym że cena brutto za 1 pojazd wynosi</w:t>
      </w:r>
      <w:proofErr w:type="gramStart"/>
      <w:r w:rsidRPr="0091350B">
        <w:rPr>
          <w:rFonts w:ascii="Arial" w:eastAsia="SimSun" w:hAnsi="Arial" w:cs="Arial"/>
          <w:color w:val="0070C0"/>
          <w:kern w:val="3"/>
          <w:sz w:val="22"/>
          <w:szCs w:val="22"/>
          <w:lang w:eastAsia="zh-CN" w:bidi="hi-IN"/>
        </w:rPr>
        <w:t xml:space="preserve">: </w:t>
      </w:r>
      <w:r w:rsidR="00652F68" w:rsidRPr="0091350B">
        <w:rPr>
          <w:rFonts w:ascii="Arial" w:eastAsia="SimSun" w:hAnsi="Arial" w:cs="Arial"/>
          <w:color w:val="0070C0"/>
          <w:kern w:val="3"/>
          <w:sz w:val="22"/>
          <w:szCs w:val="22"/>
          <w:lang w:eastAsia="zh-CN" w:bidi="hi-IN"/>
        </w:rPr>
        <w:t>.</w:t>
      </w:r>
      <w:proofErr w:type="gramEnd"/>
    </w:p>
    <w:p w14:paraId="6802D0A8" w14:textId="77777777" w:rsidR="00AF6791" w:rsidRPr="006F5985" w:rsidRDefault="00AF6791" w:rsidP="00123A3E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color w:val="auto"/>
          <w:sz w:val="22"/>
          <w:szCs w:val="22"/>
        </w:rPr>
      </w:pPr>
      <w:r w:rsidRPr="006F5985">
        <w:rPr>
          <w:rFonts w:ascii="Arial" w:hAnsi="Arial" w:cs="Arial"/>
          <w:color w:val="auto"/>
          <w:sz w:val="22"/>
          <w:szCs w:val="22"/>
        </w:rPr>
        <w:t>Wykonawca określając wynagrodzenie ryczałtowe wskazane w ust. 1 oświadcza, że na etapie przygotowania oferty oraz podpisania umowy zapoznał się z SWZ oraz O</w:t>
      </w:r>
      <w:r w:rsidR="006B02D4" w:rsidRPr="006F5985">
        <w:rPr>
          <w:rFonts w:ascii="Arial" w:hAnsi="Arial" w:cs="Arial"/>
          <w:color w:val="auto"/>
          <w:sz w:val="22"/>
          <w:szCs w:val="22"/>
        </w:rPr>
        <w:t>pis</w:t>
      </w:r>
      <w:r w:rsidR="00F41C01" w:rsidRPr="006F5985">
        <w:rPr>
          <w:rFonts w:ascii="Arial" w:hAnsi="Arial" w:cs="Arial"/>
          <w:color w:val="auto"/>
          <w:sz w:val="22"/>
          <w:szCs w:val="22"/>
        </w:rPr>
        <w:t>em</w:t>
      </w:r>
      <w:r w:rsidR="006B02D4" w:rsidRPr="006F5985">
        <w:rPr>
          <w:rFonts w:ascii="Arial" w:hAnsi="Arial" w:cs="Arial"/>
          <w:color w:val="auto"/>
          <w:sz w:val="22"/>
          <w:szCs w:val="22"/>
        </w:rPr>
        <w:t xml:space="preserve"> przedmiotu zamówienia </w:t>
      </w:r>
      <w:r w:rsidRPr="006F5985">
        <w:rPr>
          <w:rFonts w:ascii="Arial" w:hAnsi="Arial" w:cs="Arial"/>
          <w:color w:val="auto"/>
          <w:sz w:val="22"/>
          <w:szCs w:val="22"/>
        </w:rPr>
        <w:t>oraz uzyskał wszelkie in</w:t>
      </w:r>
      <w:r w:rsidR="001B34AF" w:rsidRPr="006F5985">
        <w:rPr>
          <w:rFonts w:ascii="Arial" w:hAnsi="Arial" w:cs="Arial"/>
          <w:color w:val="auto"/>
          <w:sz w:val="22"/>
          <w:szCs w:val="22"/>
        </w:rPr>
        <w:t>formacje związane z wykonaniem p</w:t>
      </w:r>
      <w:r w:rsidRPr="006F5985">
        <w:rPr>
          <w:rFonts w:ascii="Arial" w:hAnsi="Arial" w:cs="Arial"/>
          <w:color w:val="auto"/>
          <w:sz w:val="22"/>
          <w:szCs w:val="22"/>
        </w:rPr>
        <w:t>rzedmiotu umowy. Wynagrodzenie wyczerpuje wszelkie roszczenia Wykonawcy wobec Zamawiającego związane z realizacją umowy. Wykonawcy nie przysługuje zwrot przez Zamawiającego jakichkolwiek dodatkowych kosztów, opłat, podatków</w:t>
      </w:r>
      <w:r w:rsidR="00BB282B" w:rsidRPr="006F5985">
        <w:rPr>
          <w:rFonts w:ascii="Arial" w:hAnsi="Arial" w:cs="Arial"/>
          <w:color w:val="auto"/>
          <w:sz w:val="22"/>
          <w:szCs w:val="22"/>
        </w:rPr>
        <w:t>, serwisu gwarancyjnego,</w:t>
      </w:r>
      <w:r w:rsidR="001D777F" w:rsidRPr="006F5985">
        <w:rPr>
          <w:rFonts w:ascii="Arial" w:hAnsi="Arial" w:cs="Arial"/>
          <w:color w:val="auto"/>
          <w:sz w:val="22"/>
          <w:szCs w:val="22"/>
        </w:rPr>
        <w:t xml:space="preserve"> gwarancji jakości</w:t>
      </w:r>
      <w:r w:rsidR="00BB282B" w:rsidRPr="006F5985">
        <w:rPr>
          <w:rFonts w:ascii="Arial" w:hAnsi="Arial" w:cs="Arial"/>
          <w:color w:val="auto"/>
          <w:sz w:val="22"/>
          <w:szCs w:val="22"/>
        </w:rPr>
        <w:t xml:space="preserve"> w okresie gwarancji </w:t>
      </w:r>
      <w:r w:rsidRPr="006F5985">
        <w:rPr>
          <w:rFonts w:ascii="Arial" w:hAnsi="Arial" w:cs="Arial"/>
          <w:color w:val="auto"/>
          <w:sz w:val="22"/>
          <w:szCs w:val="22"/>
        </w:rPr>
        <w:t>poniesionych przez Wykonawcę w związku z realizacją niniejszej</w:t>
      </w:r>
      <w:r w:rsidRPr="006F5985">
        <w:rPr>
          <w:rFonts w:ascii="Arial" w:hAnsi="Arial" w:cs="Arial"/>
          <w:color w:val="auto"/>
          <w:spacing w:val="-12"/>
          <w:sz w:val="22"/>
          <w:szCs w:val="22"/>
        </w:rPr>
        <w:t xml:space="preserve"> </w:t>
      </w:r>
      <w:r w:rsidRPr="006F5985">
        <w:rPr>
          <w:rFonts w:ascii="Arial" w:hAnsi="Arial" w:cs="Arial"/>
          <w:color w:val="auto"/>
          <w:sz w:val="22"/>
          <w:szCs w:val="22"/>
        </w:rPr>
        <w:t>umowy.</w:t>
      </w:r>
    </w:p>
    <w:p w14:paraId="4F0B99DE" w14:textId="4D65337D" w:rsidR="00F30021" w:rsidRPr="006F5985" w:rsidRDefault="001B34AF" w:rsidP="00900348">
      <w:pPr>
        <w:pStyle w:val="Bodytext2"/>
        <w:numPr>
          <w:ilvl w:val="0"/>
          <w:numId w:val="18"/>
        </w:numPr>
        <w:tabs>
          <w:tab w:val="left" w:pos="426"/>
          <w:tab w:val="left" w:pos="567"/>
        </w:tabs>
        <w:spacing w:after="40" w:line="276" w:lineRule="auto"/>
        <w:ind w:left="426" w:hanging="426"/>
        <w:jc w:val="left"/>
        <w:rPr>
          <w:color w:val="auto"/>
          <w:sz w:val="22"/>
          <w:szCs w:val="22"/>
        </w:rPr>
      </w:pPr>
      <w:r w:rsidRPr="006F5985">
        <w:rPr>
          <w:rFonts w:ascii="Arial" w:hAnsi="Arial" w:cs="Arial"/>
          <w:color w:val="auto"/>
          <w:sz w:val="22"/>
          <w:szCs w:val="22"/>
        </w:rPr>
        <w:t xml:space="preserve">Zapłata wynagrodzenia nastąpi przelewem na konto Wykonawcy wskazane na fakturze, w terminie do </w:t>
      </w:r>
      <w:r w:rsidR="001D6E75">
        <w:rPr>
          <w:rFonts w:ascii="Arial" w:hAnsi="Arial" w:cs="Arial"/>
          <w:b/>
          <w:bCs/>
          <w:color w:val="auto"/>
          <w:sz w:val="22"/>
          <w:szCs w:val="22"/>
        </w:rPr>
        <w:t>30</w:t>
      </w:r>
      <w:r w:rsidRPr="006F5985">
        <w:rPr>
          <w:rFonts w:ascii="Arial" w:hAnsi="Arial" w:cs="Arial"/>
          <w:b/>
          <w:bCs/>
          <w:color w:val="auto"/>
          <w:sz w:val="22"/>
          <w:szCs w:val="22"/>
        </w:rPr>
        <w:t xml:space="preserve"> dni</w:t>
      </w:r>
      <w:r w:rsidRPr="006F5985">
        <w:rPr>
          <w:rFonts w:ascii="Arial" w:hAnsi="Arial" w:cs="Arial"/>
          <w:color w:val="auto"/>
          <w:sz w:val="22"/>
          <w:szCs w:val="22"/>
        </w:rPr>
        <w:t xml:space="preserve"> licząc od daty doręczenia prawidłowej faktury do </w:t>
      </w:r>
      <w:r w:rsidR="002014C7">
        <w:rPr>
          <w:rFonts w:ascii="Arial" w:hAnsi="Arial" w:cs="Arial"/>
          <w:color w:val="auto"/>
          <w:sz w:val="22"/>
          <w:szCs w:val="22"/>
        </w:rPr>
        <w:t xml:space="preserve">siedziby </w:t>
      </w:r>
      <w:r w:rsidR="005424D2">
        <w:rPr>
          <w:rFonts w:ascii="Arial" w:hAnsi="Arial" w:cs="Arial"/>
          <w:color w:val="auto"/>
          <w:sz w:val="22"/>
          <w:szCs w:val="22"/>
        </w:rPr>
        <w:t xml:space="preserve">Zamawiającego </w:t>
      </w:r>
      <w:r w:rsidRPr="006F5985">
        <w:rPr>
          <w:rFonts w:ascii="Arial" w:hAnsi="Arial" w:cs="Arial"/>
          <w:color w:val="auto"/>
          <w:sz w:val="22"/>
          <w:szCs w:val="22"/>
        </w:rPr>
        <w:t xml:space="preserve">z Protokołem odbioru podpisanym przez obie </w:t>
      </w:r>
      <w:r w:rsidR="0091350B">
        <w:rPr>
          <w:rFonts w:ascii="Arial" w:hAnsi="Arial" w:cs="Arial"/>
          <w:color w:val="auto"/>
          <w:sz w:val="22"/>
          <w:szCs w:val="22"/>
        </w:rPr>
        <w:t>S</w:t>
      </w:r>
      <w:r w:rsidRPr="006F5985">
        <w:rPr>
          <w:rFonts w:ascii="Arial" w:hAnsi="Arial" w:cs="Arial"/>
          <w:color w:val="auto"/>
          <w:sz w:val="22"/>
          <w:szCs w:val="22"/>
        </w:rPr>
        <w:t xml:space="preserve">trony, z zastrzeżeniem, że Wykonawca oświadcza, że konto to jest zgodne z wykazem prowadzonym na </w:t>
      </w:r>
      <w:r w:rsidRPr="006F5985">
        <w:rPr>
          <w:rFonts w:ascii="Arial" w:hAnsi="Arial" w:cs="Arial"/>
          <w:color w:val="auto"/>
          <w:sz w:val="22"/>
          <w:szCs w:val="22"/>
        </w:rPr>
        <w:lastRenderedPageBreak/>
        <w:t>podstawie art. 96b ust. 2 ustawy z dnia 11 marca 2004 r. o podatku od towarów i usług (t. j</w:t>
      </w:r>
      <w:r w:rsidRPr="004A1736">
        <w:rPr>
          <w:rFonts w:ascii="Arial" w:hAnsi="Arial" w:cs="Arial"/>
          <w:color w:val="0070C0"/>
          <w:sz w:val="22"/>
          <w:szCs w:val="22"/>
        </w:rPr>
        <w:t xml:space="preserve">. </w:t>
      </w:r>
      <w:r w:rsidRPr="00281EF1">
        <w:rPr>
          <w:rFonts w:ascii="Arial" w:hAnsi="Arial" w:cs="Arial"/>
          <w:color w:val="auto"/>
          <w:sz w:val="22"/>
          <w:szCs w:val="22"/>
        </w:rPr>
        <w:t>Dz. U. z 202</w:t>
      </w:r>
      <w:r w:rsidR="004A1736" w:rsidRPr="00281EF1">
        <w:rPr>
          <w:rFonts w:ascii="Arial" w:hAnsi="Arial" w:cs="Arial"/>
          <w:color w:val="auto"/>
          <w:sz w:val="22"/>
          <w:szCs w:val="22"/>
        </w:rPr>
        <w:t>4</w:t>
      </w:r>
      <w:r w:rsidRPr="00281EF1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C139FB" w:rsidRPr="00281EF1">
        <w:rPr>
          <w:rFonts w:ascii="Arial" w:hAnsi="Arial" w:cs="Arial"/>
          <w:color w:val="auto"/>
          <w:sz w:val="22"/>
          <w:szCs w:val="22"/>
        </w:rPr>
        <w:t>3</w:t>
      </w:r>
      <w:r w:rsidR="004A1736" w:rsidRPr="00281EF1">
        <w:rPr>
          <w:rFonts w:ascii="Arial" w:hAnsi="Arial" w:cs="Arial"/>
          <w:color w:val="auto"/>
          <w:sz w:val="22"/>
          <w:szCs w:val="22"/>
        </w:rPr>
        <w:t>6</w:t>
      </w:r>
      <w:r w:rsidR="00C139FB" w:rsidRPr="00281EF1">
        <w:rPr>
          <w:rFonts w:ascii="Arial" w:hAnsi="Arial" w:cs="Arial"/>
          <w:color w:val="auto"/>
          <w:sz w:val="22"/>
          <w:szCs w:val="22"/>
        </w:rPr>
        <w:t>1</w:t>
      </w:r>
      <w:r w:rsidRPr="00281EF1">
        <w:rPr>
          <w:rFonts w:ascii="Arial" w:hAnsi="Arial" w:cs="Arial"/>
          <w:color w:val="auto"/>
          <w:sz w:val="22"/>
          <w:szCs w:val="22"/>
        </w:rPr>
        <w:t xml:space="preserve"> </w:t>
      </w:r>
      <w:r w:rsidR="005424D2" w:rsidRPr="00281EF1">
        <w:rPr>
          <w:rFonts w:ascii="Arial" w:hAnsi="Arial" w:cs="Arial"/>
          <w:color w:val="auto"/>
          <w:sz w:val="22"/>
          <w:szCs w:val="22"/>
        </w:rPr>
        <w:t xml:space="preserve">ze zm. </w:t>
      </w:r>
      <w:r w:rsidRPr="00281EF1">
        <w:rPr>
          <w:rFonts w:ascii="Arial" w:hAnsi="Arial" w:cs="Arial"/>
          <w:color w:val="auto"/>
          <w:sz w:val="22"/>
          <w:szCs w:val="22"/>
        </w:rPr>
        <w:t xml:space="preserve">) tj.: </w:t>
      </w:r>
      <w:r w:rsidRPr="006F5985">
        <w:rPr>
          <w:rFonts w:ascii="Arial" w:hAnsi="Arial" w:cs="Arial"/>
          <w:color w:val="auto"/>
          <w:sz w:val="22"/>
          <w:szCs w:val="22"/>
        </w:rPr>
        <w:t>jego rachunek bankowy służący do obsługi płatności wynikających z niniejszej umowy jest zarejestrowany w rejestrze podatników VAT prowadzonym przez Krajową Administrację Skarbową.</w:t>
      </w:r>
    </w:p>
    <w:p w14:paraId="0B1AB584" w14:textId="77777777" w:rsidR="00FF6845" w:rsidRPr="00F30021" w:rsidRDefault="000950C0" w:rsidP="00900348">
      <w:pPr>
        <w:pStyle w:val="Bodytext2"/>
        <w:numPr>
          <w:ilvl w:val="0"/>
          <w:numId w:val="18"/>
        </w:numPr>
        <w:tabs>
          <w:tab w:val="left" w:pos="426"/>
          <w:tab w:val="left" w:pos="567"/>
        </w:tabs>
        <w:spacing w:after="40"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F30021">
        <w:rPr>
          <w:rFonts w:ascii="Arial" w:hAnsi="Arial" w:cs="Arial"/>
          <w:sz w:val="22"/>
          <w:szCs w:val="22"/>
        </w:rPr>
        <w:t xml:space="preserve">Wykonawca wystawi fakturę na: </w:t>
      </w:r>
      <w:r w:rsidR="00F30021">
        <w:rPr>
          <w:rFonts w:ascii="Arial" w:hAnsi="Arial" w:cs="Arial"/>
          <w:sz w:val="22"/>
          <w:szCs w:val="22"/>
        </w:rPr>
        <w:br/>
      </w:r>
      <w:r w:rsidR="001B34AF" w:rsidRPr="00F30021">
        <w:rPr>
          <w:rFonts w:ascii="Arial" w:hAnsi="Arial" w:cs="Arial"/>
          <w:b/>
          <w:sz w:val="22"/>
          <w:szCs w:val="22"/>
        </w:rPr>
        <w:t>Nabywca:</w:t>
      </w:r>
      <w:r w:rsidR="001B34AF" w:rsidRPr="00F30021">
        <w:rPr>
          <w:rFonts w:ascii="Arial" w:hAnsi="Arial" w:cs="Arial"/>
          <w:sz w:val="22"/>
          <w:szCs w:val="22"/>
        </w:rPr>
        <w:t xml:space="preserve"> </w:t>
      </w:r>
      <w:r w:rsidR="001D777F" w:rsidRPr="00F30021">
        <w:rPr>
          <w:rFonts w:ascii="Arial" w:hAnsi="Arial" w:cs="Arial"/>
          <w:sz w:val="22"/>
          <w:szCs w:val="22"/>
        </w:rPr>
        <w:t>Główny Inspektorat Rybołówstwa Morskiego w Słupsku, 76-200 Słupsk, ul. Jana Pawła II nr 1, NIP</w:t>
      </w:r>
      <w:r w:rsidR="00F30021" w:rsidRPr="00F30021">
        <w:rPr>
          <w:rFonts w:ascii="Arial" w:hAnsi="Arial" w:cs="Arial"/>
          <w:sz w:val="22"/>
          <w:szCs w:val="22"/>
        </w:rPr>
        <w:t>:</w:t>
      </w:r>
      <w:r w:rsidR="001D777F" w:rsidRPr="00F30021">
        <w:rPr>
          <w:rFonts w:ascii="Arial" w:hAnsi="Arial" w:cs="Arial"/>
          <w:spacing w:val="-7"/>
          <w:sz w:val="22"/>
          <w:szCs w:val="22"/>
        </w:rPr>
        <w:t xml:space="preserve"> </w:t>
      </w:r>
      <w:r w:rsidR="001D777F" w:rsidRPr="00F30021">
        <w:rPr>
          <w:rFonts w:ascii="Arial" w:hAnsi="Arial" w:cs="Arial"/>
          <w:sz w:val="22"/>
          <w:szCs w:val="22"/>
        </w:rPr>
        <w:t>8393209326.</w:t>
      </w:r>
    </w:p>
    <w:p w14:paraId="1AB23098" w14:textId="77777777" w:rsidR="00FF6845" w:rsidRPr="00F30021" w:rsidRDefault="000950C0" w:rsidP="00900348">
      <w:pPr>
        <w:pStyle w:val="Akapitzlis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F30021">
        <w:rPr>
          <w:rFonts w:ascii="Arial" w:hAnsi="Arial" w:cs="Arial"/>
          <w:sz w:val="22"/>
          <w:szCs w:val="22"/>
        </w:rPr>
        <w:t>W przypadku błędnie wystawionej faktury, termin płatności liczony będzie od daty otrzymania faktury korygującej.</w:t>
      </w:r>
    </w:p>
    <w:p w14:paraId="40FEEE11" w14:textId="63102D30" w:rsidR="00F30021" w:rsidRPr="006151DF" w:rsidRDefault="00F30021" w:rsidP="00532D8B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151DF">
        <w:rPr>
          <w:rFonts w:ascii="Arial" w:hAnsi="Arial" w:cs="Arial"/>
          <w:sz w:val="22"/>
          <w:szCs w:val="22"/>
        </w:rPr>
        <w:t xml:space="preserve">Wykonawca oświadcza, że rachunek bankowy Wykonawcy, służący do rozliczenia </w:t>
      </w:r>
      <w:r w:rsidR="00500D8D">
        <w:rPr>
          <w:rFonts w:ascii="Arial" w:hAnsi="Arial" w:cs="Arial"/>
          <w:sz w:val="22"/>
          <w:szCs w:val="22"/>
        </w:rPr>
        <w:t>p</w:t>
      </w:r>
      <w:r w:rsidRPr="006151DF">
        <w:rPr>
          <w:rFonts w:ascii="Arial" w:hAnsi="Arial" w:cs="Arial"/>
          <w:sz w:val="22"/>
          <w:szCs w:val="22"/>
        </w:rPr>
        <w:t xml:space="preserve">rzedmiotu </w:t>
      </w:r>
      <w:r w:rsidR="00500D8D">
        <w:rPr>
          <w:rFonts w:ascii="Arial" w:hAnsi="Arial" w:cs="Arial"/>
          <w:sz w:val="22"/>
          <w:szCs w:val="22"/>
        </w:rPr>
        <w:t>u</w:t>
      </w:r>
      <w:r w:rsidRPr="006151DF">
        <w:rPr>
          <w:rFonts w:ascii="Arial" w:hAnsi="Arial" w:cs="Arial"/>
          <w:sz w:val="22"/>
          <w:szCs w:val="22"/>
        </w:rPr>
        <w:t>mowy spełnia wymogi na potrzeby mechanizmu podzielonej płatności (</w:t>
      </w:r>
      <w:proofErr w:type="spellStart"/>
      <w:r w:rsidRPr="006151DF">
        <w:rPr>
          <w:rFonts w:ascii="Arial" w:hAnsi="Arial" w:cs="Arial"/>
          <w:sz w:val="22"/>
          <w:szCs w:val="22"/>
        </w:rPr>
        <w:t>split</w:t>
      </w:r>
      <w:proofErr w:type="spellEnd"/>
      <w:r w:rsidRPr="006151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DF">
        <w:rPr>
          <w:rFonts w:ascii="Arial" w:hAnsi="Arial" w:cs="Arial"/>
          <w:sz w:val="22"/>
          <w:szCs w:val="22"/>
        </w:rPr>
        <w:t>payment</w:t>
      </w:r>
      <w:proofErr w:type="spellEnd"/>
      <w:r w:rsidRPr="006151DF">
        <w:rPr>
          <w:rFonts w:ascii="Arial" w:hAnsi="Arial" w:cs="Arial"/>
          <w:sz w:val="22"/>
          <w:szCs w:val="22"/>
        </w:rPr>
        <w:t>), tzn. że do ww. rachunku bankowego jest przypisany rachunek VAT</w:t>
      </w:r>
      <w:r>
        <w:rPr>
          <w:rFonts w:ascii="Arial" w:hAnsi="Arial" w:cs="Arial"/>
          <w:sz w:val="22"/>
          <w:szCs w:val="22"/>
        </w:rPr>
        <w:t xml:space="preserve"> </w:t>
      </w:r>
      <w:r w:rsidRPr="006151DF">
        <w:rPr>
          <w:rFonts w:ascii="Arial" w:hAnsi="Arial" w:cs="Arial"/>
          <w:sz w:val="22"/>
          <w:szCs w:val="22"/>
        </w:rPr>
        <w:t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0EFFDA85" w14:textId="77777777" w:rsidR="00F30021" w:rsidRPr="006151DF" w:rsidRDefault="00F30021" w:rsidP="00532D8B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151DF">
        <w:rPr>
          <w:rFonts w:ascii="Arial" w:hAnsi="Arial" w:cs="Arial"/>
          <w:sz w:val="22"/>
          <w:szCs w:val="22"/>
        </w:rPr>
        <w:t>Zamawiający oświadcza, że płatności za wszystkie faktury realizuje z zastosowaniem mechanizmu podzielonej płatności (</w:t>
      </w:r>
      <w:proofErr w:type="spellStart"/>
      <w:r w:rsidRPr="006151DF">
        <w:rPr>
          <w:rFonts w:ascii="Arial" w:hAnsi="Arial" w:cs="Arial"/>
          <w:sz w:val="22"/>
          <w:szCs w:val="22"/>
        </w:rPr>
        <w:t>split</w:t>
      </w:r>
      <w:proofErr w:type="spellEnd"/>
      <w:r w:rsidRPr="006151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DF">
        <w:rPr>
          <w:rFonts w:ascii="Arial" w:hAnsi="Arial" w:cs="Arial"/>
          <w:sz w:val="22"/>
          <w:szCs w:val="22"/>
        </w:rPr>
        <w:t>payment</w:t>
      </w:r>
      <w:proofErr w:type="spellEnd"/>
      <w:r w:rsidRPr="006151DF">
        <w:rPr>
          <w:rFonts w:ascii="Arial" w:hAnsi="Arial" w:cs="Arial"/>
          <w:sz w:val="22"/>
          <w:szCs w:val="22"/>
        </w:rPr>
        <w:t>). Mechanizm podzielonej płatności nie będzie wykorzystywany do zapłaty za czynności lub zdarzenia pozostające poza zakresem VAT, a także zobowiązania zwolnione z VAT lub opodatkowane stawka 0%.</w:t>
      </w:r>
    </w:p>
    <w:p w14:paraId="086ED9B7" w14:textId="77777777" w:rsidR="00F30021" w:rsidRPr="006151DF" w:rsidRDefault="00F30021" w:rsidP="00532D8B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151DF">
        <w:rPr>
          <w:rFonts w:ascii="Arial" w:hAnsi="Arial" w:cs="Arial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6151DF">
        <w:rPr>
          <w:rFonts w:ascii="Arial" w:hAnsi="Arial" w:cs="Arial"/>
          <w:sz w:val="22"/>
          <w:szCs w:val="22"/>
        </w:rPr>
        <w:t>split</w:t>
      </w:r>
      <w:proofErr w:type="spellEnd"/>
      <w:r w:rsidRPr="006151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DF">
        <w:rPr>
          <w:rFonts w:ascii="Arial" w:hAnsi="Arial" w:cs="Arial"/>
          <w:sz w:val="22"/>
          <w:szCs w:val="22"/>
        </w:rPr>
        <w:t>payment</w:t>
      </w:r>
      <w:proofErr w:type="spellEnd"/>
      <w:r w:rsidRPr="006151DF">
        <w:rPr>
          <w:rFonts w:ascii="Arial" w:hAnsi="Arial" w:cs="Arial"/>
          <w:sz w:val="22"/>
          <w:szCs w:val="22"/>
        </w:rPr>
        <w:t xml:space="preserve">). </w:t>
      </w:r>
    </w:p>
    <w:p w14:paraId="1FA2FA34" w14:textId="77777777" w:rsidR="00F30021" w:rsidRPr="006151DF" w:rsidRDefault="00F30021" w:rsidP="00532D8B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151DF">
        <w:rPr>
          <w:rFonts w:ascii="Arial" w:hAnsi="Arial" w:cs="Arial"/>
          <w:sz w:val="22"/>
          <w:szCs w:val="22"/>
        </w:rPr>
        <w:t>W przypadku, gdy Wykonawca wystawi fakturę wadliwą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4A65639F" w14:textId="77777777" w:rsidR="00F30021" w:rsidRPr="006151DF" w:rsidRDefault="00F30021" w:rsidP="00532D8B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151DF">
        <w:rPr>
          <w:rFonts w:ascii="Arial" w:hAnsi="Arial" w:cs="Arial"/>
          <w:sz w:val="22"/>
          <w:szCs w:val="22"/>
        </w:rPr>
        <w:t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</w:t>
      </w:r>
      <w:r w:rsidR="000B6F59">
        <w:rPr>
          <w:rFonts w:ascii="Arial" w:hAnsi="Arial" w:cs="Arial"/>
          <w:sz w:val="22"/>
          <w:szCs w:val="22"/>
        </w:rPr>
        <w:t>płaty za prawidłową realizację p</w:t>
      </w:r>
      <w:r w:rsidRPr="006151DF">
        <w:rPr>
          <w:rFonts w:ascii="Arial" w:hAnsi="Arial" w:cs="Arial"/>
          <w:sz w:val="22"/>
          <w:szCs w:val="22"/>
        </w:rPr>
        <w:t xml:space="preserve">rzedmiotu </w:t>
      </w:r>
      <w:r w:rsidR="000B6F59">
        <w:rPr>
          <w:rFonts w:ascii="Arial" w:hAnsi="Arial" w:cs="Arial"/>
          <w:sz w:val="22"/>
          <w:szCs w:val="22"/>
        </w:rPr>
        <w:t>u</w:t>
      </w:r>
      <w:r w:rsidRPr="006151DF">
        <w:rPr>
          <w:rFonts w:ascii="Arial" w:hAnsi="Arial" w:cs="Arial"/>
          <w:sz w:val="22"/>
          <w:szCs w:val="22"/>
        </w:rPr>
        <w:t>mowy do czasu wskazania innego rachunku przez Wykonawcę, który będzie umieszczony na przedmiotowej liście oraz będzie spełniał warunki określone w niniejszym paragrafie. W takim przypadku Wykonawca zrzeka się prawa do żądania odsetek za opóźnienie w płatności za okres od pierwszego dnia</w:t>
      </w:r>
      <w:r>
        <w:rPr>
          <w:rFonts w:ascii="Arial" w:hAnsi="Arial" w:cs="Arial"/>
          <w:sz w:val="22"/>
          <w:szCs w:val="22"/>
        </w:rPr>
        <w:t>,</w:t>
      </w:r>
      <w:r w:rsidRPr="006151DF">
        <w:rPr>
          <w:rFonts w:ascii="Arial" w:hAnsi="Arial" w:cs="Arial"/>
          <w:sz w:val="22"/>
          <w:szCs w:val="22"/>
        </w:rPr>
        <w:t xml:space="preserve"> po upływie terminu płatności </w:t>
      </w:r>
      <w:r w:rsidR="00C83F5E">
        <w:rPr>
          <w:rFonts w:ascii="Arial" w:hAnsi="Arial" w:cs="Arial"/>
          <w:sz w:val="22"/>
          <w:szCs w:val="22"/>
        </w:rPr>
        <w:t xml:space="preserve">określonego w ust. 3, </w:t>
      </w:r>
      <w:r w:rsidRPr="006151DF">
        <w:rPr>
          <w:rFonts w:ascii="Arial" w:hAnsi="Arial" w:cs="Arial"/>
          <w:sz w:val="22"/>
          <w:szCs w:val="22"/>
        </w:rPr>
        <w:t xml:space="preserve">do 7-go dnia od daty powiadomienia Zamawiającego o numerze rachunku spełniającego wymogi, o których mowa w zdaniu poprzednim. </w:t>
      </w:r>
    </w:p>
    <w:p w14:paraId="712C63ED" w14:textId="00057E85" w:rsidR="00652F68" w:rsidRPr="00652F68" w:rsidRDefault="00F30021" w:rsidP="00652F68">
      <w:pPr>
        <w:pStyle w:val="Bodytext2"/>
        <w:numPr>
          <w:ilvl w:val="0"/>
          <w:numId w:val="18"/>
        </w:numPr>
        <w:tabs>
          <w:tab w:val="left" w:pos="426"/>
          <w:tab w:val="left" w:pos="567"/>
        </w:tabs>
        <w:spacing w:line="276" w:lineRule="auto"/>
        <w:ind w:left="425" w:hanging="425"/>
        <w:jc w:val="left"/>
        <w:rPr>
          <w:sz w:val="22"/>
          <w:szCs w:val="22"/>
        </w:rPr>
      </w:pPr>
      <w:r w:rsidRPr="00F30021">
        <w:rPr>
          <w:rFonts w:ascii="Arial" w:hAnsi="Arial" w:cs="Arial"/>
          <w:sz w:val="22"/>
          <w:szCs w:val="22"/>
        </w:rPr>
        <w:t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</w:t>
      </w:r>
      <w:r w:rsidR="000B6F59">
        <w:rPr>
          <w:rFonts w:ascii="Arial" w:hAnsi="Arial" w:cs="Arial"/>
          <w:sz w:val="22"/>
          <w:szCs w:val="22"/>
        </w:rPr>
        <w:t>cję p</w:t>
      </w:r>
      <w:r w:rsidRPr="00F30021">
        <w:rPr>
          <w:rFonts w:ascii="Arial" w:hAnsi="Arial" w:cs="Arial"/>
          <w:sz w:val="22"/>
          <w:szCs w:val="22"/>
        </w:rPr>
        <w:t xml:space="preserve">rzedmiotu </w:t>
      </w:r>
      <w:r w:rsidR="000B6F59">
        <w:rPr>
          <w:rFonts w:ascii="Arial" w:hAnsi="Arial" w:cs="Arial"/>
          <w:sz w:val="22"/>
          <w:szCs w:val="22"/>
        </w:rPr>
        <w:t>u</w:t>
      </w:r>
      <w:r w:rsidRPr="00F30021">
        <w:rPr>
          <w:rFonts w:ascii="Arial" w:hAnsi="Arial" w:cs="Arial"/>
          <w:sz w:val="22"/>
          <w:szCs w:val="22"/>
        </w:rPr>
        <w:t xml:space="preserve">mowy, jak również braku możliwości zaliczenia przez Zamawiającego wydatków poniesionych z realizacją przedmiotu umowy w koszty uzyskania przychodu. </w:t>
      </w:r>
    </w:p>
    <w:p w14:paraId="6607C18C" w14:textId="6ABFD32C" w:rsidR="00F30021" w:rsidRPr="00935843" w:rsidRDefault="005004AE" w:rsidP="00652F68">
      <w:pPr>
        <w:pStyle w:val="Bodytext2"/>
        <w:numPr>
          <w:ilvl w:val="0"/>
          <w:numId w:val="18"/>
        </w:numPr>
        <w:tabs>
          <w:tab w:val="left" w:pos="426"/>
          <w:tab w:val="left" w:pos="567"/>
        </w:tabs>
        <w:spacing w:line="276" w:lineRule="auto"/>
        <w:ind w:left="425" w:hanging="425"/>
        <w:jc w:val="left"/>
        <w:rPr>
          <w:strike/>
          <w:color w:val="auto"/>
          <w:sz w:val="22"/>
          <w:szCs w:val="22"/>
        </w:rPr>
      </w:pPr>
      <w:r w:rsidRPr="00F30021">
        <w:rPr>
          <w:rFonts w:ascii="Arial" w:hAnsi="Arial" w:cs="Arial"/>
          <w:sz w:val="22"/>
          <w:szCs w:val="22"/>
        </w:rPr>
        <w:lastRenderedPageBreak/>
        <w:t>Do faktury wystawianej przez Wykonawcę muszą być dołączone oryginalne oświadczenia Podwykonawców, że ich należności wymagalne od Wykonawcy zostały w całości zapłacone.</w:t>
      </w:r>
      <w:r w:rsidRPr="00F30021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</w:t>
      </w:r>
      <w:r w:rsidRPr="00652F68">
        <w:rPr>
          <w:rFonts w:ascii="Arial" w:hAnsi="Arial" w:cs="Arial"/>
          <w:sz w:val="22"/>
          <w:szCs w:val="22"/>
        </w:rPr>
        <w:t xml:space="preserve">W przypadku nieprzedstawienia przez Wykonawcę </w:t>
      </w:r>
      <w:r w:rsidR="00652F68" w:rsidRPr="00935843">
        <w:rPr>
          <w:rFonts w:ascii="Arial" w:hAnsi="Arial" w:cs="Arial"/>
          <w:color w:val="auto"/>
          <w:sz w:val="22"/>
          <w:szCs w:val="22"/>
        </w:rPr>
        <w:t xml:space="preserve">oświadczeń, o których mowa w zdaniu poprzednim, </w:t>
      </w:r>
      <w:r w:rsidRPr="00935843">
        <w:rPr>
          <w:rFonts w:ascii="Arial" w:hAnsi="Arial" w:cs="Arial"/>
          <w:color w:val="auto"/>
          <w:sz w:val="22"/>
          <w:szCs w:val="22"/>
        </w:rPr>
        <w:t xml:space="preserve">wstrzymuje się wypłatę należnego wynagrodzenia </w:t>
      </w:r>
      <w:r w:rsidR="00D761FA" w:rsidRPr="00935843">
        <w:rPr>
          <w:rFonts w:ascii="Arial" w:hAnsi="Arial" w:cs="Arial"/>
          <w:color w:val="auto"/>
          <w:sz w:val="22"/>
          <w:szCs w:val="22"/>
        </w:rPr>
        <w:t xml:space="preserve">do czasu dostarczenia tych oświadczeń bez naliczania odsetek. </w:t>
      </w:r>
      <w:r w:rsidRPr="00935843">
        <w:rPr>
          <w:rFonts w:ascii="Arial" w:hAnsi="Arial" w:cs="Arial"/>
          <w:strike/>
          <w:color w:val="auto"/>
          <w:sz w:val="22"/>
          <w:szCs w:val="22"/>
        </w:rPr>
        <w:t xml:space="preserve"> </w:t>
      </w:r>
    </w:p>
    <w:p w14:paraId="26281841" w14:textId="77777777" w:rsidR="00C30E45" w:rsidRDefault="005004AE" w:rsidP="00C30E45">
      <w:pPr>
        <w:pStyle w:val="Bodytext2"/>
        <w:numPr>
          <w:ilvl w:val="0"/>
          <w:numId w:val="18"/>
        </w:numPr>
        <w:tabs>
          <w:tab w:val="left" w:pos="426"/>
          <w:tab w:val="left" w:pos="567"/>
        </w:tabs>
        <w:spacing w:after="40" w:line="276" w:lineRule="auto"/>
        <w:ind w:left="426" w:hanging="426"/>
        <w:jc w:val="left"/>
        <w:rPr>
          <w:rFonts w:ascii="Arial" w:hAnsi="Arial" w:cs="Arial"/>
          <w:color w:val="auto"/>
          <w:sz w:val="22"/>
          <w:szCs w:val="22"/>
        </w:rPr>
      </w:pPr>
      <w:r w:rsidRPr="00585924">
        <w:rPr>
          <w:rFonts w:ascii="Arial" w:hAnsi="Arial" w:cs="Arial"/>
          <w:color w:val="auto"/>
          <w:sz w:val="22"/>
          <w:szCs w:val="22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 lub usługi.</w:t>
      </w:r>
    </w:p>
    <w:p w14:paraId="48408988" w14:textId="2FA809D6" w:rsidR="0009377E" w:rsidRPr="00935843" w:rsidRDefault="00C30E45" w:rsidP="0009377E">
      <w:pPr>
        <w:pStyle w:val="Bodytext2"/>
        <w:numPr>
          <w:ilvl w:val="0"/>
          <w:numId w:val="18"/>
        </w:numPr>
        <w:tabs>
          <w:tab w:val="left" w:pos="426"/>
          <w:tab w:val="left" w:pos="567"/>
        </w:tabs>
        <w:spacing w:after="40" w:line="276" w:lineRule="auto"/>
        <w:ind w:left="426" w:hanging="426"/>
        <w:jc w:val="left"/>
        <w:rPr>
          <w:rFonts w:ascii="Arial" w:hAnsi="Arial" w:cs="Arial"/>
          <w:color w:val="auto"/>
          <w:sz w:val="22"/>
          <w:szCs w:val="22"/>
        </w:rPr>
      </w:pPr>
      <w:r w:rsidRPr="00935843">
        <w:rPr>
          <w:rFonts w:ascii="Arial" w:hAnsi="Arial" w:cs="Arial"/>
          <w:color w:val="auto"/>
          <w:sz w:val="22"/>
          <w:szCs w:val="22"/>
        </w:rPr>
        <w:t>Termin zapłaty uważa się za dotrzymany, gdy Zamawiający poleci swojemu bankowi przekazać na konto Wykonawcy należną kwotę w terminie, o którym mowa w ust. 3.</w:t>
      </w:r>
    </w:p>
    <w:p w14:paraId="50B98EFC" w14:textId="15A62CD0" w:rsidR="00FB5FA7" w:rsidRPr="005B0F48" w:rsidRDefault="00FB5FA7" w:rsidP="00F30021">
      <w:pPr>
        <w:pStyle w:val="Tytu"/>
        <w:rPr>
          <w:sz w:val="22"/>
          <w:szCs w:val="22"/>
        </w:rPr>
      </w:pPr>
      <w:r w:rsidRPr="005B0F48">
        <w:rPr>
          <w:sz w:val="22"/>
          <w:szCs w:val="22"/>
        </w:rPr>
        <w:t xml:space="preserve">§ </w:t>
      </w:r>
      <w:r w:rsidR="00534DD9">
        <w:rPr>
          <w:sz w:val="22"/>
          <w:szCs w:val="22"/>
        </w:rPr>
        <w:t>5</w:t>
      </w:r>
    </w:p>
    <w:p w14:paraId="79AF291E" w14:textId="77777777" w:rsidR="00F30021" w:rsidRPr="006F5985" w:rsidRDefault="00F30021" w:rsidP="00F30021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Obowiązki Zamawiającego</w:t>
      </w:r>
    </w:p>
    <w:p w14:paraId="4FC9605B" w14:textId="11E79C2C" w:rsidR="00FF6845" w:rsidRPr="000B6F59" w:rsidRDefault="00FB5FA7" w:rsidP="009E5378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right="116" w:hanging="426"/>
        <w:jc w:val="both"/>
        <w:rPr>
          <w:rFonts w:ascii="Arial" w:hAnsi="Arial" w:cs="Arial"/>
        </w:rPr>
      </w:pPr>
      <w:r w:rsidRPr="000B6F59">
        <w:rPr>
          <w:rFonts w:ascii="Arial" w:hAnsi="Arial" w:cs="Arial"/>
        </w:rPr>
        <w:t xml:space="preserve">Zamawiający zobowiązuje </w:t>
      </w:r>
      <w:r w:rsidRPr="000B6F59">
        <w:rPr>
          <w:rFonts w:ascii="Arial" w:hAnsi="Arial" w:cs="Arial"/>
          <w:spacing w:val="-10"/>
        </w:rPr>
        <w:t>się</w:t>
      </w:r>
      <w:r w:rsidRPr="000B6F59">
        <w:rPr>
          <w:rFonts w:ascii="Arial" w:hAnsi="Arial" w:cs="Arial"/>
          <w:spacing w:val="-10"/>
          <w:position w:val="-3"/>
        </w:rPr>
        <w:t xml:space="preserve">̨ </w:t>
      </w:r>
      <w:r w:rsidRPr="000B6F59">
        <w:rPr>
          <w:rFonts w:ascii="Arial" w:hAnsi="Arial" w:cs="Arial"/>
        </w:rPr>
        <w:t>do wykonania wszystkich wymaganych przepisami prawa</w:t>
      </w:r>
      <w:r w:rsidRPr="000B6F59">
        <w:rPr>
          <w:rFonts w:ascii="Arial" w:hAnsi="Arial" w:cs="Arial"/>
          <w:spacing w:val="-44"/>
        </w:rPr>
        <w:t xml:space="preserve"> </w:t>
      </w:r>
      <w:r w:rsidRPr="000B6F59">
        <w:rPr>
          <w:rFonts w:ascii="Arial" w:hAnsi="Arial" w:cs="Arial"/>
        </w:rPr>
        <w:t>czynności</w:t>
      </w:r>
      <w:r w:rsidR="00FF6845" w:rsidRPr="000B6F59">
        <w:rPr>
          <w:rFonts w:ascii="Arial" w:hAnsi="Arial" w:cs="Arial"/>
        </w:rPr>
        <w:t xml:space="preserve"> </w:t>
      </w:r>
      <w:r w:rsidRPr="000B6F59">
        <w:rPr>
          <w:rFonts w:ascii="Arial" w:hAnsi="Arial" w:cs="Arial"/>
        </w:rPr>
        <w:t xml:space="preserve">związanych z realizacją </w:t>
      </w:r>
      <w:r w:rsidR="000B6F59">
        <w:rPr>
          <w:rFonts w:ascii="Arial" w:hAnsi="Arial" w:cs="Arial"/>
        </w:rPr>
        <w:t>u</w:t>
      </w:r>
      <w:r w:rsidR="00463471">
        <w:rPr>
          <w:rFonts w:ascii="Arial" w:hAnsi="Arial" w:cs="Arial"/>
        </w:rPr>
        <w:t>mowy,</w:t>
      </w:r>
      <w:r w:rsidRPr="000B6F59">
        <w:rPr>
          <w:rFonts w:ascii="Arial" w:hAnsi="Arial" w:cs="Arial"/>
        </w:rPr>
        <w:t xml:space="preserve"> w szczególności</w:t>
      </w:r>
      <w:r w:rsidRPr="000B6F59">
        <w:rPr>
          <w:rFonts w:ascii="Arial" w:hAnsi="Arial" w:cs="Arial"/>
          <w:spacing w:val="-2"/>
        </w:rPr>
        <w:t xml:space="preserve"> </w:t>
      </w:r>
      <w:r w:rsidRPr="000B6F59">
        <w:rPr>
          <w:rFonts w:ascii="Arial" w:hAnsi="Arial" w:cs="Arial"/>
        </w:rPr>
        <w:t>do:</w:t>
      </w:r>
    </w:p>
    <w:p w14:paraId="7B8251A8" w14:textId="77777777" w:rsidR="00FB5FA7" w:rsidRPr="000B6F59" w:rsidRDefault="00FB5FA7" w:rsidP="009E5378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ind w:left="851" w:right="116" w:hanging="425"/>
        <w:rPr>
          <w:rFonts w:ascii="Arial" w:hAnsi="Arial" w:cs="Arial"/>
          <w:sz w:val="22"/>
          <w:szCs w:val="22"/>
        </w:rPr>
      </w:pPr>
      <w:r w:rsidRPr="000B6F59">
        <w:rPr>
          <w:rFonts w:ascii="Arial" w:hAnsi="Arial" w:cs="Arial"/>
          <w:sz w:val="22"/>
          <w:szCs w:val="22"/>
        </w:rPr>
        <w:t xml:space="preserve">dokonywania odbioru przedmiotu </w:t>
      </w:r>
      <w:r w:rsidR="000B6F59">
        <w:rPr>
          <w:rFonts w:ascii="Arial" w:hAnsi="Arial" w:cs="Arial"/>
          <w:sz w:val="22"/>
          <w:szCs w:val="22"/>
          <w:lang w:val="pl-PL"/>
        </w:rPr>
        <w:t>u</w:t>
      </w:r>
      <w:r w:rsidRPr="000B6F59">
        <w:rPr>
          <w:rFonts w:ascii="Arial" w:hAnsi="Arial" w:cs="Arial"/>
          <w:sz w:val="22"/>
          <w:szCs w:val="22"/>
        </w:rPr>
        <w:t>mowy,</w:t>
      </w:r>
    </w:p>
    <w:p w14:paraId="518388A0" w14:textId="77777777" w:rsidR="00FB5FA7" w:rsidRPr="000B6F59" w:rsidRDefault="00FB5FA7" w:rsidP="009E5378">
      <w:pPr>
        <w:pStyle w:val="Akapitzlist"/>
        <w:numPr>
          <w:ilvl w:val="1"/>
          <w:numId w:val="2"/>
        </w:numPr>
        <w:tabs>
          <w:tab w:val="left" w:pos="851"/>
          <w:tab w:val="left" w:pos="1109"/>
          <w:tab w:val="left" w:pos="1110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0B6F59">
        <w:rPr>
          <w:rFonts w:ascii="Arial" w:hAnsi="Arial" w:cs="Arial"/>
          <w:sz w:val="22"/>
          <w:szCs w:val="22"/>
        </w:rPr>
        <w:t>zapłaty wynagrodzenia na zasadach określonych w</w:t>
      </w:r>
      <w:r w:rsidRPr="000B6F59">
        <w:rPr>
          <w:rFonts w:ascii="Arial" w:hAnsi="Arial" w:cs="Arial"/>
          <w:spacing w:val="-2"/>
          <w:sz w:val="22"/>
          <w:szCs w:val="22"/>
        </w:rPr>
        <w:t xml:space="preserve"> </w:t>
      </w:r>
      <w:r w:rsidR="000B6F59">
        <w:rPr>
          <w:rFonts w:ascii="Arial" w:hAnsi="Arial" w:cs="Arial"/>
          <w:spacing w:val="-2"/>
          <w:sz w:val="22"/>
          <w:szCs w:val="22"/>
          <w:lang w:val="pl-PL"/>
        </w:rPr>
        <w:t>u</w:t>
      </w:r>
      <w:r w:rsidRPr="000B6F59">
        <w:rPr>
          <w:rFonts w:ascii="Arial" w:hAnsi="Arial" w:cs="Arial"/>
          <w:sz w:val="22"/>
          <w:szCs w:val="22"/>
        </w:rPr>
        <w:t>mowie,</w:t>
      </w:r>
    </w:p>
    <w:p w14:paraId="3E1D3FDC" w14:textId="77777777" w:rsidR="00FB5FA7" w:rsidRPr="000B6F59" w:rsidRDefault="000B6F59" w:rsidP="009E5378">
      <w:pPr>
        <w:pStyle w:val="Akapitzlist"/>
        <w:numPr>
          <w:ilvl w:val="1"/>
          <w:numId w:val="2"/>
        </w:numPr>
        <w:tabs>
          <w:tab w:val="left" w:pos="851"/>
          <w:tab w:val="left" w:pos="1109"/>
          <w:tab w:val="left" w:pos="1110"/>
        </w:tabs>
        <w:spacing w:line="276" w:lineRule="auto"/>
        <w:ind w:left="851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</w:t>
      </w:r>
      <w:r>
        <w:rPr>
          <w:rFonts w:ascii="Arial" w:hAnsi="Arial" w:cs="Arial"/>
          <w:sz w:val="22"/>
          <w:szCs w:val="22"/>
          <w:lang w:val="pl-PL"/>
        </w:rPr>
        <w:t>ółpracy z Wykonawcą i udzielania wyjaśnień dotyczących przedmiotu umowy</w:t>
      </w:r>
      <w:r w:rsidR="00FB5FA7" w:rsidRPr="000B6F59">
        <w:rPr>
          <w:rFonts w:ascii="Arial" w:hAnsi="Arial" w:cs="Arial"/>
          <w:sz w:val="22"/>
          <w:szCs w:val="22"/>
        </w:rPr>
        <w:t>.</w:t>
      </w:r>
    </w:p>
    <w:p w14:paraId="0327BDAE" w14:textId="77777777" w:rsidR="00B00B45" w:rsidRPr="000B6F59" w:rsidRDefault="00DC11C7" w:rsidP="009E5378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right="211" w:hanging="426"/>
        <w:jc w:val="left"/>
        <w:rPr>
          <w:rFonts w:ascii="Arial" w:hAnsi="Arial" w:cs="Arial"/>
          <w:b/>
          <w:sz w:val="22"/>
          <w:szCs w:val="22"/>
        </w:rPr>
      </w:pPr>
      <w:r w:rsidRPr="000B6F59">
        <w:rPr>
          <w:rFonts w:ascii="Arial" w:hAnsi="Arial" w:cs="Arial"/>
          <w:iCs/>
          <w:sz w:val="22"/>
          <w:szCs w:val="22"/>
        </w:rPr>
        <w:t xml:space="preserve">Zamawiający dokona odbioru </w:t>
      </w:r>
      <w:r w:rsidR="00FF6845" w:rsidRPr="000B6F59">
        <w:rPr>
          <w:rFonts w:ascii="Arial" w:hAnsi="Arial" w:cs="Arial"/>
          <w:iCs/>
          <w:sz w:val="22"/>
          <w:szCs w:val="22"/>
        </w:rPr>
        <w:t xml:space="preserve">kompletnego </w:t>
      </w:r>
      <w:r w:rsidR="00463471">
        <w:rPr>
          <w:rFonts w:ascii="Arial" w:hAnsi="Arial" w:cs="Arial"/>
          <w:iCs/>
          <w:sz w:val="22"/>
          <w:szCs w:val="22"/>
        </w:rPr>
        <w:t>przedmiotu zamówienia</w:t>
      </w:r>
      <w:r w:rsidR="00463471">
        <w:rPr>
          <w:rFonts w:ascii="Arial" w:hAnsi="Arial" w:cs="Arial"/>
          <w:iCs/>
          <w:sz w:val="22"/>
          <w:szCs w:val="22"/>
          <w:lang w:val="pl-PL"/>
        </w:rPr>
        <w:t xml:space="preserve"> na podstawie Protokołu odbioru</w:t>
      </w:r>
      <w:r w:rsidRPr="000B6F59">
        <w:rPr>
          <w:rFonts w:ascii="Arial" w:hAnsi="Arial" w:cs="Arial"/>
          <w:iCs/>
          <w:sz w:val="22"/>
          <w:szCs w:val="22"/>
        </w:rPr>
        <w:t>.</w:t>
      </w:r>
    </w:p>
    <w:p w14:paraId="26A47F20" w14:textId="027F589B" w:rsidR="00F30021" w:rsidRPr="005B0F48" w:rsidRDefault="00534DD9" w:rsidP="00F30021">
      <w:pPr>
        <w:pStyle w:val="Tytu"/>
        <w:ind w:left="682"/>
        <w:rPr>
          <w:sz w:val="22"/>
          <w:szCs w:val="22"/>
        </w:rPr>
      </w:pPr>
      <w:r>
        <w:rPr>
          <w:sz w:val="22"/>
          <w:szCs w:val="22"/>
        </w:rPr>
        <w:t>§ 6</w:t>
      </w:r>
    </w:p>
    <w:p w14:paraId="0FADA9F9" w14:textId="77777777" w:rsidR="00F30021" w:rsidRPr="006F5985" w:rsidRDefault="00F30021" w:rsidP="00EC74E2">
      <w:pPr>
        <w:pStyle w:val="Tytu"/>
        <w:ind w:left="682"/>
        <w:rPr>
          <w:sz w:val="22"/>
          <w:szCs w:val="22"/>
        </w:rPr>
      </w:pPr>
      <w:r w:rsidRPr="006F5985">
        <w:rPr>
          <w:sz w:val="22"/>
          <w:szCs w:val="22"/>
        </w:rPr>
        <w:t>Odbiór</w:t>
      </w:r>
    </w:p>
    <w:p w14:paraId="145E7A8B" w14:textId="77777777" w:rsidR="00EC74E2" w:rsidRPr="006F5985" w:rsidRDefault="00EC74E2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iCs/>
          <w:sz w:val="22"/>
          <w:szCs w:val="22"/>
        </w:rPr>
        <w:t>Odbiór przedmiotu zamówienia (techniczno-jakościowy) przez Zamawiającego odbędzie się w jednorazowo w siedzibie Zamawiającego.</w:t>
      </w:r>
    </w:p>
    <w:p w14:paraId="078FEC1C" w14:textId="64B72ED6" w:rsidR="009B6B7D" w:rsidRPr="009B6B7D" w:rsidRDefault="0060215A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 xml:space="preserve">Odbioru </w:t>
      </w:r>
      <w:proofErr w:type="spellStart"/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 xml:space="preserve">–jakościowego </w:t>
      </w:r>
      <w:r w:rsidRPr="006F5985">
        <w:rPr>
          <w:rFonts w:ascii="Arial" w:eastAsia="Tahoma" w:hAnsi="Arial" w:cs="Arial"/>
          <w:bCs/>
          <w:sz w:val="22"/>
          <w:szCs w:val="22"/>
        </w:rPr>
        <w:t>pojazdu</w:t>
      </w:r>
      <w:r w:rsidR="00EC74E2" w:rsidRPr="006F5985">
        <w:rPr>
          <w:rFonts w:ascii="Arial" w:eastAsia="Tahoma" w:hAnsi="Arial" w:cs="Arial"/>
          <w:bCs/>
          <w:sz w:val="22"/>
          <w:szCs w:val="22"/>
        </w:rPr>
        <w:t xml:space="preserve"> </w:t>
      </w:r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 xml:space="preserve">dokona </w:t>
      </w:r>
      <w:r w:rsidR="00105C11" w:rsidRPr="00ED6307">
        <w:rPr>
          <w:rFonts w:ascii="Arial" w:eastAsia="Tahoma" w:hAnsi="Arial" w:cs="Arial"/>
          <w:bCs/>
          <w:sz w:val="22"/>
          <w:szCs w:val="22"/>
        </w:rPr>
        <w:t>3</w:t>
      </w:r>
      <w:r w:rsidR="00ED6307" w:rsidRPr="00ED6307">
        <w:rPr>
          <w:rFonts w:ascii="Arial" w:eastAsia="Tahoma" w:hAnsi="Arial" w:cs="Arial"/>
          <w:bCs/>
          <w:sz w:val="22"/>
          <w:szCs w:val="22"/>
        </w:rPr>
        <w:t>.</w:t>
      </w:r>
      <w:r w:rsidRPr="00ED6307">
        <w:rPr>
          <w:rFonts w:ascii="Arial" w:eastAsia="Tahoma" w:hAnsi="Arial" w:cs="Arial"/>
          <w:bCs/>
          <w:sz w:val="22"/>
          <w:szCs w:val="22"/>
        </w:rPr>
        <w:t xml:space="preserve"> osobowa komisja </w:t>
      </w:r>
      <w:r w:rsidR="00735214">
        <w:rPr>
          <w:rFonts w:ascii="Arial" w:eastAsia="Tahoma" w:hAnsi="Arial" w:cs="Arial"/>
          <w:bCs/>
          <w:sz w:val="22"/>
          <w:szCs w:val="22"/>
        </w:rPr>
        <w:t xml:space="preserve">powołana przez </w:t>
      </w:r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>Zamawiającego, w obecności co najmni</w:t>
      </w:r>
      <w:r w:rsidR="00D2756A">
        <w:rPr>
          <w:rFonts w:ascii="Arial" w:eastAsia="Tahoma" w:hAnsi="Arial" w:cs="Arial"/>
          <w:bCs/>
          <w:color w:val="00000A"/>
          <w:sz w:val="22"/>
          <w:szCs w:val="22"/>
        </w:rPr>
        <w:t>ej 1 przedstawiciela Wykonawcy.</w:t>
      </w:r>
    </w:p>
    <w:p w14:paraId="376197D5" w14:textId="443004EF" w:rsidR="009B6B7D" w:rsidRPr="009B6B7D" w:rsidRDefault="0060215A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>Wykonawca zawiadomi pisemnie Zamawiającego o gotowości do prz</w:t>
      </w:r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 xml:space="preserve">eprowadzenia odbioru </w:t>
      </w:r>
      <w:proofErr w:type="spellStart"/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 xml:space="preserve">–jakościowego </w:t>
      </w:r>
      <w:r w:rsidR="00EC12E9" w:rsidRPr="00EC74E2">
        <w:rPr>
          <w:rFonts w:ascii="Arial" w:eastAsia="Tahoma" w:hAnsi="Arial" w:cs="Arial"/>
          <w:bCs/>
          <w:color w:val="00000A"/>
          <w:sz w:val="22"/>
          <w:szCs w:val="22"/>
        </w:rPr>
        <w:t>przedmiotu umowy z co najmniej 3</w:t>
      </w:r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 xml:space="preserve"> – dniowym wyprzedzeniem</w:t>
      </w:r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 xml:space="preserve"> </w:t>
      </w:r>
      <w:r w:rsidR="00F902E2" w:rsidRPr="006F5985">
        <w:rPr>
          <w:rFonts w:ascii="Arial" w:eastAsia="Tahoma" w:hAnsi="Arial" w:cs="Arial"/>
          <w:bCs/>
          <w:sz w:val="22"/>
          <w:szCs w:val="22"/>
        </w:rPr>
        <w:t xml:space="preserve">na adres email: </w:t>
      </w:r>
      <w:hyperlink r:id="rId9" w:history="1">
        <w:r w:rsidR="00105C11" w:rsidRPr="00C27BFE">
          <w:rPr>
            <w:rStyle w:val="Hipercze"/>
            <w:rFonts w:ascii="Arial" w:eastAsia="Tahoma" w:hAnsi="Arial" w:cs="Arial"/>
            <w:bCs/>
            <w:sz w:val="22"/>
            <w:szCs w:val="22"/>
          </w:rPr>
          <w:t>miroslaw.gliszczynski@girm.gov.pl</w:t>
        </w:r>
      </w:hyperlink>
      <w:r w:rsidR="00E53B7A">
        <w:rPr>
          <w:rFonts w:ascii="Arial" w:eastAsia="Tahoma" w:hAnsi="Arial" w:cs="Arial"/>
          <w:bCs/>
          <w:color w:val="00000A"/>
          <w:sz w:val="22"/>
          <w:szCs w:val="22"/>
        </w:rPr>
        <w:t xml:space="preserve"> </w:t>
      </w:r>
      <w:r w:rsidR="00D2756A">
        <w:rPr>
          <w:rFonts w:ascii="Arial" w:eastAsia="Tahoma" w:hAnsi="Arial" w:cs="Arial"/>
          <w:bCs/>
          <w:color w:val="00000A"/>
          <w:sz w:val="22"/>
          <w:szCs w:val="22"/>
        </w:rPr>
        <w:t>.</w:t>
      </w:r>
    </w:p>
    <w:p w14:paraId="360A9FEB" w14:textId="11CBCAA4" w:rsidR="009B6B7D" w:rsidRPr="009B6B7D" w:rsidRDefault="009B6B7D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eastAsia="Tahoma" w:hAnsi="Arial" w:cs="Arial"/>
          <w:bCs/>
          <w:color w:val="00000A"/>
          <w:sz w:val="22"/>
          <w:szCs w:val="22"/>
        </w:rPr>
        <w:t xml:space="preserve">W czasie odbioru </w:t>
      </w:r>
      <w:proofErr w:type="spellStart"/>
      <w:r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>–jakościowego dokonane zostanie sprawdzenie zgodności wykonania pojazd</w:t>
      </w:r>
      <w:r w:rsidR="00105C11">
        <w:rPr>
          <w:rFonts w:ascii="Arial" w:eastAsia="Tahoma" w:hAnsi="Arial" w:cs="Arial"/>
          <w:bCs/>
          <w:color w:val="00000A"/>
          <w:sz w:val="22"/>
          <w:szCs w:val="22"/>
        </w:rPr>
        <w:t>ów</w:t>
      </w:r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 xml:space="preserve"> z umową, jakości wykonania, funkcjonowania pojazd</w:t>
      </w:r>
      <w:r w:rsidR="00105C11">
        <w:rPr>
          <w:rFonts w:ascii="Arial" w:eastAsia="Tahoma" w:hAnsi="Arial" w:cs="Arial"/>
          <w:bCs/>
          <w:color w:val="00000A"/>
          <w:sz w:val="22"/>
          <w:szCs w:val="22"/>
        </w:rPr>
        <w:t>ów</w:t>
      </w:r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 xml:space="preserve"> i poszczególnych urządzeń. Z odbioru </w:t>
      </w:r>
      <w:proofErr w:type="spellStart"/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>–</w:t>
      </w:r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>jak</w:t>
      </w:r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>ościowego zostanie sporządzony P</w:t>
      </w:r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 xml:space="preserve">rotokół w 2 egzemplarzach, po 1 egzemplarzu dla Zamawiającego i Wykonawcy, podpisany przez </w:t>
      </w:r>
      <w:r w:rsidR="00105C11">
        <w:rPr>
          <w:rFonts w:ascii="Arial" w:eastAsia="Tahoma" w:hAnsi="Arial" w:cs="Arial"/>
          <w:bCs/>
          <w:color w:val="00000A"/>
          <w:sz w:val="22"/>
          <w:szCs w:val="22"/>
        </w:rPr>
        <w:t>S</w:t>
      </w:r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>trony</w:t>
      </w:r>
      <w:r w:rsidR="00105C11">
        <w:rPr>
          <w:rFonts w:ascii="Arial" w:eastAsia="Tahoma" w:hAnsi="Arial" w:cs="Arial"/>
          <w:bCs/>
          <w:color w:val="00000A"/>
          <w:sz w:val="22"/>
          <w:szCs w:val="22"/>
        </w:rPr>
        <w:t xml:space="preserve"> umowy</w:t>
      </w:r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 xml:space="preserve">. Wykonawca zobowiązuje się do zapewnienia odpowiednich warunków umożliwiających sprawne dokonanie odbioru </w:t>
      </w:r>
      <w:proofErr w:type="spellStart"/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>–jakościowego.</w:t>
      </w:r>
    </w:p>
    <w:p w14:paraId="50A5D688" w14:textId="4CEE16DC" w:rsidR="009B6B7D" w:rsidRPr="0009377E" w:rsidRDefault="0060215A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trike/>
          <w:color w:val="FF0000"/>
          <w:sz w:val="22"/>
          <w:szCs w:val="22"/>
        </w:rPr>
      </w:pPr>
      <w:r w:rsidRPr="009B6B7D">
        <w:rPr>
          <w:rFonts w:ascii="Arial" w:eastAsia="Tahoma" w:hAnsi="Arial" w:cs="Arial"/>
          <w:bCs/>
          <w:color w:val="00000A"/>
          <w:sz w:val="22"/>
          <w:szCs w:val="22"/>
        </w:rPr>
        <w:t>W przypadku stwierdz</w:t>
      </w:r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 xml:space="preserve">enia podczas odbioru </w:t>
      </w:r>
      <w:proofErr w:type="spellStart"/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Pr="009B6B7D">
        <w:rPr>
          <w:rFonts w:ascii="Arial" w:eastAsia="Tahoma" w:hAnsi="Arial" w:cs="Arial"/>
          <w:bCs/>
          <w:color w:val="00000A"/>
          <w:sz w:val="22"/>
          <w:szCs w:val="22"/>
        </w:rPr>
        <w:t>–jakościowego, że przedstawiony do odbioru pojazd</w:t>
      </w:r>
      <w:r w:rsidR="007E1C6D">
        <w:rPr>
          <w:rFonts w:ascii="Arial" w:eastAsia="Tahoma" w:hAnsi="Arial" w:cs="Arial"/>
          <w:bCs/>
          <w:color w:val="00000A"/>
          <w:sz w:val="22"/>
          <w:szCs w:val="22"/>
        </w:rPr>
        <w:t>/pojazdy</w:t>
      </w:r>
      <w:r w:rsidRPr="009B6B7D">
        <w:rPr>
          <w:rFonts w:ascii="Arial" w:eastAsia="Tahoma" w:hAnsi="Arial" w:cs="Arial"/>
          <w:bCs/>
          <w:color w:val="00000A"/>
          <w:sz w:val="22"/>
          <w:szCs w:val="22"/>
        </w:rPr>
        <w:t xml:space="preserve"> nie</w:t>
      </w:r>
      <w:r w:rsidR="00780F25">
        <w:rPr>
          <w:rFonts w:ascii="Arial" w:eastAsia="Tahoma" w:hAnsi="Arial" w:cs="Arial"/>
          <w:bCs/>
          <w:color w:val="00000A"/>
          <w:sz w:val="22"/>
          <w:szCs w:val="22"/>
        </w:rPr>
        <w:t xml:space="preserve"> odpowiada opisowi zawartemu w </w:t>
      </w:r>
      <w:r w:rsidR="00CA5176" w:rsidRPr="00534DD9">
        <w:rPr>
          <w:rFonts w:ascii="Arial" w:eastAsia="Tahoma" w:hAnsi="Arial" w:cs="Arial"/>
          <w:bCs/>
          <w:sz w:val="22"/>
          <w:szCs w:val="22"/>
        </w:rPr>
        <w:t xml:space="preserve">ofercie </w:t>
      </w:r>
      <w:r w:rsidR="005424D2">
        <w:rPr>
          <w:rFonts w:ascii="Arial" w:eastAsia="Tahoma" w:hAnsi="Arial" w:cs="Arial"/>
          <w:bCs/>
          <w:sz w:val="22"/>
          <w:szCs w:val="22"/>
        </w:rPr>
        <w:t xml:space="preserve">lub </w:t>
      </w:r>
      <w:r w:rsidR="00CA5176" w:rsidRPr="00534DD9">
        <w:rPr>
          <w:rFonts w:ascii="Arial" w:eastAsia="Tahoma" w:hAnsi="Arial" w:cs="Arial"/>
          <w:bCs/>
          <w:sz w:val="22"/>
          <w:szCs w:val="22"/>
        </w:rPr>
        <w:t>posiada wady</w:t>
      </w:r>
      <w:r w:rsidR="008A0E7C">
        <w:rPr>
          <w:rFonts w:ascii="Arial" w:eastAsia="Tahoma" w:hAnsi="Arial" w:cs="Arial"/>
          <w:bCs/>
          <w:sz w:val="22"/>
          <w:szCs w:val="22"/>
        </w:rPr>
        <w:t xml:space="preserve"> </w:t>
      </w:r>
      <w:r w:rsidR="00CA5176" w:rsidRPr="00534DD9">
        <w:rPr>
          <w:rFonts w:ascii="Arial" w:eastAsia="Tahoma" w:hAnsi="Arial" w:cs="Arial"/>
          <w:bCs/>
          <w:sz w:val="22"/>
          <w:szCs w:val="22"/>
        </w:rPr>
        <w:t>niemożliwe do usunięcia</w:t>
      </w:r>
      <w:r w:rsidRPr="00534DD9">
        <w:rPr>
          <w:rFonts w:ascii="Arial" w:eastAsia="Tahoma" w:hAnsi="Arial" w:cs="Arial"/>
          <w:bCs/>
          <w:sz w:val="22"/>
          <w:szCs w:val="22"/>
        </w:rPr>
        <w:t xml:space="preserve">, </w:t>
      </w:r>
      <w:r w:rsidR="0042068A" w:rsidRPr="00935843">
        <w:rPr>
          <w:rFonts w:ascii="Arial" w:eastAsia="Tahoma" w:hAnsi="Arial" w:cs="Arial"/>
          <w:bCs/>
          <w:sz w:val="22"/>
          <w:szCs w:val="22"/>
        </w:rPr>
        <w:t xml:space="preserve">Zamawiający przerwie czynności odbiorowe, </w:t>
      </w:r>
      <w:r w:rsidR="0042068A">
        <w:rPr>
          <w:rFonts w:ascii="Arial" w:eastAsia="Tahoma" w:hAnsi="Arial" w:cs="Arial"/>
          <w:bCs/>
          <w:sz w:val="22"/>
          <w:szCs w:val="22"/>
        </w:rPr>
        <w:t>a</w:t>
      </w:r>
      <w:r w:rsidR="0042068A" w:rsidRPr="0042068A">
        <w:rPr>
          <w:rFonts w:ascii="Arial" w:eastAsia="Tahoma" w:hAnsi="Arial" w:cs="Arial"/>
          <w:bCs/>
          <w:sz w:val="22"/>
          <w:szCs w:val="22"/>
        </w:rPr>
        <w:t xml:space="preserve"> </w:t>
      </w:r>
      <w:r w:rsidRPr="00534DD9">
        <w:rPr>
          <w:rFonts w:ascii="Arial" w:eastAsia="Tahoma" w:hAnsi="Arial" w:cs="Arial"/>
          <w:bCs/>
          <w:sz w:val="22"/>
          <w:szCs w:val="22"/>
        </w:rPr>
        <w:t>Wykonawca zobowiązuje się do niezwłocznego dokonania zmian zgodnie z opisem lub wymiany pojazdu</w:t>
      </w:r>
      <w:r w:rsidR="007E1C6D">
        <w:rPr>
          <w:rFonts w:ascii="Arial" w:eastAsia="Tahoma" w:hAnsi="Arial" w:cs="Arial"/>
          <w:bCs/>
          <w:sz w:val="22"/>
          <w:szCs w:val="22"/>
        </w:rPr>
        <w:t>/pojazdów</w:t>
      </w:r>
      <w:r w:rsidRPr="00534DD9">
        <w:rPr>
          <w:rFonts w:ascii="Arial" w:eastAsia="Tahoma" w:hAnsi="Arial" w:cs="Arial"/>
          <w:bCs/>
          <w:sz w:val="22"/>
          <w:szCs w:val="22"/>
        </w:rPr>
        <w:t xml:space="preserve"> na zgodny z wymaganiami SWZ</w:t>
      </w:r>
      <w:r w:rsidR="0042068A">
        <w:rPr>
          <w:rFonts w:ascii="Arial" w:eastAsia="Tahoma" w:hAnsi="Arial" w:cs="Arial"/>
          <w:bCs/>
          <w:sz w:val="22"/>
          <w:szCs w:val="22"/>
        </w:rPr>
        <w:t xml:space="preserve"> i umową</w:t>
      </w:r>
      <w:r w:rsidR="00CA5176" w:rsidRPr="00534DD9">
        <w:rPr>
          <w:rFonts w:ascii="Arial" w:eastAsia="Tahoma" w:hAnsi="Arial" w:cs="Arial"/>
          <w:bCs/>
          <w:sz w:val="22"/>
          <w:szCs w:val="22"/>
        </w:rPr>
        <w:t xml:space="preserve"> </w:t>
      </w:r>
      <w:r w:rsidR="0042068A">
        <w:rPr>
          <w:rFonts w:ascii="Arial" w:eastAsia="Tahoma" w:hAnsi="Arial" w:cs="Arial"/>
          <w:bCs/>
          <w:sz w:val="22"/>
          <w:szCs w:val="22"/>
        </w:rPr>
        <w:t>oraz</w:t>
      </w:r>
      <w:r w:rsidR="00CA5176" w:rsidRPr="00534DD9">
        <w:rPr>
          <w:rFonts w:ascii="Arial" w:eastAsia="Tahoma" w:hAnsi="Arial" w:cs="Arial"/>
          <w:bCs/>
          <w:sz w:val="22"/>
          <w:szCs w:val="22"/>
        </w:rPr>
        <w:t xml:space="preserve"> wolny od wad</w:t>
      </w:r>
      <w:r w:rsidR="00935843" w:rsidRPr="00935843">
        <w:rPr>
          <w:rFonts w:ascii="Arial" w:eastAsia="Tahoma" w:hAnsi="Arial" w:cs="Arial"/>
          <w:bCs/>
          <w:sz w:val="22"/>
          <w:szCs w:val="22"/>
        </w:rPr>
        <w:t>.</w:t>
      </w:r>
    </w:p>
    <w:p w14:paraId="05240949" w14:textId="04D55B72" w:rsidR="009B6B7D" w:rsidRPr="0009377E" w:rsidRDefault="008A0E7C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trike/>
          <w:color w:val="FF0000"/>
          <w:sz w:val="22"/>
          <w:szCs w:val="22"/>
        </w:rPr>
      </w:pPr>
      <w:r w:rsidRPr="008A0E7C">
        <w:rPr>
          <w:rFonts w:ascii="Arial" w:eastAsia="Tahoma" w:hAnsi="Arial" w:cs="Arial"/>
          <w:bCs/>
          <w:sz w:val="22"/>
          <w:szCs w:val="22"/>
        </w:rPr>
        <w:lastRenderedPageBreak/>
        <w:t xml:space="preserve">Po usunięciu wad i usterek </w:t>
      </w:r>
      <w:r w:rsidRPr="00935843">
        <w:rPr>
          <w:rFonts w:ascii="Arial" w:eastAsia="Tahoma" w:hAnsi="Arial" w:cs="Arial"/>
          <w:bCs/>
          <w:sz w:val="22"/>
          <w:szCs w:val="22"/>
        </w:rPr>
        <w:t>czynności odbiorowe będą powtórzone</w:t>
      </w:r>
      <w:r w:rsidR="00534DD9" w:rsidRPr="00935843">
        <w:rPr>
          <w:rFonts w:ascii="Arial" w:eastAsia="Tahoma" w:hAnsi="Arial" w:cs="Arial"/>
          <w:bCs/>
          <w:sz w:val="22"/>
          <w:szCs w:val="22"/>
        </w:rPr>
        <w:t>.</w:t>
      </w:r>
    </w:p>
    <w:p w14:paraId="5284DBE2" w14:textId="1BAF46D2" w:rsidR="009C1D14" w:rsidRPr="00891612" w:rsidRDefault="0060215A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color w:val="0070C0"/>
          <w:sz w:val="22"/>
          <w:szCs w:val="22"/>
        </w:rPr>
      </w:pPr>
      <w:r w:rsidRPr="009B6B7D">
        <w:rPr>
          <w:rFonts w:ascii="Arial" w:hAnsi="Arial" w:cs="Arial"/>
          <w:sz w:val="22"/>
          <w:szCs w:val="22"/>
        </w:rPr>
        <w:t>Dowodem zrealizowania przedmiotu umowy będzie pisemne potwierdzenie przyjęcia przedmiotu umow</w:t>
      </w:r>
      <w:r w:rsidR="00F902E2">
        <w:rPr>
          <w:rFonts w:ascii="Arial" w:hAnsi="Arial" w:cs="Arial"/>
          <w:sz w:val="22"/>
          <w:szCs w:val="22"/>
        </w:rPr>
        <w:t>y przez Zamawiającego bez wad (P</w:t>
      </w:r>
      <w:r w:rsidR="00CA5176">
        <w:rPr>
          <w:rFonts w:ascii="Arial" w:hAnsi="Arial" w:cs="Arial"/>
          <w:sz w:val="22"/>
          <w:szCs w:val="22"/>
        </w:rPr>
        <w:t>rotokół odbioru</w:t>
      </w:r>
      <w:r w:rsidRPr="009B6B7D">
        <w:rPr>
          <w:rFonts w:ascii="Arial" w:hAnsi="Arial" w:cs="Arial"/>
          <w:sz w:val="22"/>
          <w:szCs w:val="22"/>
        </w:rPr>
        <w:t xml:space="preserve">), po uruchomieniu </w:t>
      </w:r>
      <w:r w:rsidR="007E1C6D">
        <w:rPr>
          <w:rFonts w:ascii="Arial" w:hAnsi="Arial" w:cs="Arial"/>
          <w:sz w:val="22"/>
          <w:szCs w:val="22"/>
        </w:rPr>
        <w:t xml:space="preserve">każdego </w:t>
      </w:r>
      <w:r w:rsidRPr="009B6B7D">
        <w:rPr>
          <w:rFonts w:ascii="Arial" w:hAnsi="Arial" w:cs="Arial"/>
          <w:sz w:val="22"/>
          <w:szCs w:val="22"/>
        </w:rPr>
        <w:t xml:space="preserve">pojazdu, przeprowadzeniu instruktażu </w:t>
      </w:r>
      <w:r w:rsidR="00F902E2">
        <w:rPr>
          <w:rFonts w:ascii="Arial" w:hAnsi="Arial" w:cs="Arial"/>
          <w:sz w:val="22"/>
          <w:szCs w:val="22"/>
        </w:rPr>
        <w:t>(</w:t>
      </w:r>
      <w:r w:rsidRPr="009B6B7D">
        <w:rPr>
          <w:rFonts w:ascii="Arial" w:hAnsi="Arial" w:cs="Arial"/>
          <w:sz w:val="22"/>
          <w:szCs w:val="22"/>
        </w:rPr>
        <w:t>zapoznanie z obsługą</w:t>
      </w:r>
      <w:r w:rsidR="00F902E2">
        <w:rPr>
          <w:rFonts w:ascii="Arial" w:hAnsi="Arial" w:cs="Arial"/>
          <w:sz w:val="22"/>
          <w:szCs w:val="22"/>
        </w:rPr>
        <w:t>)</w:t>
      </w:r>
      <w:r w:rsidR="001D777F" w:rsidRPr="009B6B7D">
        <w:rPr>
          <w:rFonts w:ascii="Arial" w:hAnsi="Arial" w:cs="Arial"/>
          <w:sz w:val="22"/>
          <w:szCs w:val="22"/>
        </w:rPr>
        <w:t xml:space="preserve"> or</w:t>
      </w:r>
      <w:r w:rsidR="00F902E2">
        <w:rPr>
          <w:rFonts w:ascii="Arial" w:hAnsi="Arial" w:cs="Arial"/>
          <w:sz w:val="22"/>
          <w:szCs w:val="22"/>
        </w:rPr>
        <w:t xml:space="preserve">az dostarczeniu </w:t>
      </w:r>
      <w:r w:rsidR="005424D2">
        <w:rPr>
          <w:rFonts w:ascii="Arial" w:hAnsi="Arial" w:cs="Arial"/>
          <w:sz w:val="22"/>
          <w:szCs w:val="22"/>
        </w:rPr>
        <w:t xml:space="preserve">pełnej </w:t>
      </w:r>
      <w:r w:rsidR="00F902E2">
        <w:rPr>
          <w:rFonts w:ascii="Arial" w:hAnsi="Arial" w:cs="Arial"/>
          <w:sz w:val="22"/>
          <w:szCs w:val="22"/>
        </w:rPr>
        <w:t>dokumentacji</w:t>
      </w:r>
      <w:r w:rsidR="001D777F" w:rsidRPr="009B6B7D">
        <w:rPr>
          <w:rFonts w:ascii="Arial" w:hAnsi="Arial" w:cs="Arial"/>
          <w:sz w:val="22"/>
          <w:szCs w:val="22"/>
        </w:rPr>
        <w:t xml:space="preserve"> </w:t>
      </w:r>
      <w:r w:rsidR="001D777F" w:rsidRPr="006F5985">
        <w:rPr>
          <w:rFonts w:ascii="Arial" w:hAnsi="Arial" w:cs="Arial"/>
          <w:sz w:val="22"/>
          <w:szCs w:val="22"/>
        </w:rPr>
        <w:t>pojazd</w:t>
      </w:r>
      <w:r w:rsidR="007E1C6D">
        <w:rPr>
          <w:rFonts w:ascii="Arial" w:hAnsi="Arial" w:cs="Arial"/>
          <w:sz w:val="22"/>
          <w:szCs w:val="22"/>
        </w:rPr>
        <w:t>ów</w:t>
      </w:r>
      <w:r w:rsidR="00F902E2" w:rsidRPr="006F5985">
        <w:rPr>
          <w:rFonts w:ascii="Arial" w:hAnsi="Arial" w:cs="Arial"/>
          <w:sz w:val="22"/>
          <w:szCs w:val="22"/>
        </w:rPr>
        <w:t xml:space="preserve"> wymagane</w:t>
      </w:r>
      <w:r w:rsidR="00CA5176" w:rsidRPr="006F5985">
        <w:rPr>
          <w:rFonts w:ascii="Arial" w:hAnsi="Arial" w:cs="Arial"/>
          <w:sz w:val="22"/>
          <w:szCs w:val="22"/>
        </w:rPr>
        <w:t>j niniejszą</w:t>
      </w:r>
      <w:r w:rsidR="00F902E2" w:rsidRPr="006F5985">
        <w:rPr>
          <w:rFonts w:ascii="Arial" w:hAnsi="Arial" w:cs="Arial"/>
          <w:sz w:val="22"/>
          <w:szCs w:val="22"/>
        </w:rPr>
        <w:t xml:space="preserve"> umową</w:t>
      </w:r>
      <w:r w:rsidR="001D777F" w:rsidRPr="00891612">
        <w:rPr>
          <w:rFonts w:ascii="Arial" w:hAnsi="Arial" w:cs="Arial"/>
          <w:color w:val="0070C0"/>
          <w:sz w:val="22"/>
          <w:szCs w:val="22"/>
        </w:rPr>
        <w:t>.</w:t>
      </w:r>
    </w:p>
    <w:p w14:paraId="4DF446F1" w14:textId="6E68810B" w:rsidR="002511EF" w:rsidRPr="005B0F48" w:rsidRDefault="002511EF" w:rsidP="002D508F">
      <w:pPr>
        <w:pStyle w:val="Tytu"/>
        <w:rPr>
          <w:sz w:val="22"/>
          <w:szCs w:val="22"/>
        </w:rPr>
      </w:pPr>
      <w:r w:rsidRPr="005B0F48">
        <w:rPr>
          <w:sz w:val="22"/>
          <w:szCs w:val="22"/>
        </w:rPr>
        <w:t xml:space="preserve">§ </w:t>
      </w:r>
      <w:r w:rsidR="00534DD9">
        <w:rPr>
          <w:sz w:val="22"/>
          <w:szCs w:val="22"/>
        </w:rPr>
        <w:t>7</w:t>
      </w:r>
    </w:p>
    <w:p w14:paraId="2F525D39" w14:textId="77777777" w:rsidR="002D508F" w:rsidRPr="006F5985" w:rsidRDefault="002D508F" w:rsidP="002D508F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Podwykonawcy</w:t>
      </w:r>
    </w:p>
    <w:p w14:paraId="05CF2D1A" w14:textId="00D4660E" w:rsidR="009E5378" w:rsidRPr="009E5378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color w:val="0070C0"/>
        </w:rPr>
      </w:pPr>
      <w:r w:rsidRPr="00D40E14">
        <w:rPr>
          <w:rFonts w:ascii="Arial" w:hAnsi="Arial" w:cs="Arial"/>
        </w:rPr>
        <w:t>Wykonawca wykona sił</w:t>
      </w:r>
      <w:r w:rsidR="00CA5176">
        <w:rPr>
          <w:rFonts w:ascii="Arial" w:hAnsi="Arial" w:cs="Arial"/>
        </w:rPr>
        <w:t>ami własnymi zakres przedmiotu u</w:t>
      </w:r>
      <w:r w:rsidRPr="00D40E14">
        <w:rPr>
          <w:rFonts w:ascii="Arial" w:hAnsi="Arial" w:cs="Arial"/>
        </w:rPr>
        <w:t xml:space="preserve">mowy: </w:t>
      </w:r>
      <w:bookmarkStart w:id="2" w:name="_Hlk42258236"/>
      <w:r w:rsidRPr="009E5378">
        <w:rPr>
          <w:rFonts w:ascii="Arial" w:hAnsi="Arial" w:cs="Arial"/>
          <w:color w:val="0070C0"/>
        </w:rPr>
        <w:t>(uzupełnić</w:t>
      </w:r>
      <w:r w:rsidR="00503195">
        <w:rPr>
          <w:rFonts w:ascii="Arial" w:hAnsi="Arial" w:cs="Arial"/>
          <w:color w:val="0070C0"/>
        </w:rPr>
        <w:t>,</w:t>
      </w:r>
      <w:r w:rsidRPr="009E5378">
        <w:rPr>
          <w:rFonts w:ascii="Arial" w:hAnsi="Arial" w:cs="Arial"/>
          <w:color w:val="0070C0"/>
        </w:rPr>
        <w:t xml:space="preserve"> jeśli dotyczy).</w:t>
      </w:r>
      <w:bookmarkEnd w:id="2"/>
    </w:p>
    <w:p w14:paraId="7801E64E" w14:textId="59D5F993" w:rsidR="009E5378" w:rsidRPr="009E5378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color w:val="0070C0"/>
          <w:lang w:eastAsia="pl-PL"/>
        </w:rPr>
      </w:pPr>
      <w:r w:rsidRPr="00D40E14">
        <w:rPr>
          <w:rFonts w:ascii="Arial" w:hAnsi="Arial" w:cs="Arial"/>
          <w:lang w:eastAsia="pl-PL"/>
        </w:rPr>
        <w:t xml:space="preserve">Wykonawca powierzy Podwykonawcom następujący zakres przedmiotu </w:t>
      </w:r>
      <w:r w:rsidR="00CA5176">
        <w:rPr>
          <w:rFonts w:ascii="Arial" w:hAnsi="Arial" w:cs="Arial"/>
          <w:lang w:eastAsia="pl-PL"/>
        </w:rPr>
        <w:t>u</w:t>
      </w:r>
      <w:r w:rsidRPr="00D40E14">
        <w:rPr>
          <w:rFonts w:ascii="Arial" w:hAnsi="Arial" w:cs="Arial"/>
          <w:lang w:eastAsia="pl-PL"/>
        </w:rPr>
        <w:t xml:space="preserve">mowy: </w:t>
      </w:r>
      <w:r w:rsidRPr="009E5378">
        <w:rPr>
          <w:rFonts w:ascii="Arial" w:hAnsi="Arial" w:cs="Arial"/>
          <w:color w:val="0070C0"/>
          <w:lang w:eastAsia="pl-PL"/>
        </w:rPr>
        <w:t>(uzupełnić</w:t>
      </w:r>
      <w:r w:rsidR="00503195">
        <w:rPr>
          <w:rFonts w:ascii="Arial" w:hAnsi="Arial" w:cs="Arial"/>
          <w:color w:val="0070C0"/>
          <w:lang w:eastAsia="pl-PL"/>
        </w:rPr>
        <w:t>,</w:t>
      </w:r>
      <w:r w:rsidRPr="009E5378">
        <w:rPr>
          <w:rFonts w:ascii="Arial" w:hAnsi="Arial" w:cs="Arial"/>
          <w:color w:val="0070C0"/>
          <w:lang w:eastAsia="pl-PL"/>
        </w:rPr>
        <w:t xml:space="preserve"> jeśli dotyczy). </w:t>
      </w:r>
    </w:p>
    <w:p w14:paraId="7BED3073" w14:textId="77777777" w:rsidR="009E5378" w:rsidRPr="00D40E14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lang w:eastAsia="pl-PL"/>
        </w:rPr>
      </w:pPr>
      <w:r w:rsidRPr="00D40E14">
        <w:rPr>
          <w:rFonts w:ascii="Arial" w:hAnsi="Arial" w:cs="Arial"/>
          <w:lang w:eastAsia="pl-PL"/>
        </w:rPr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55689E31" w14:textId="77777777" w:rsidR="009E5378" w:rsidRPr="00D40E14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lang w:eastAsia="pl-PL"/>
        </w:rPr>
      </w:pPr>
      <w:r w:rsidRPr="00D40E14">
        <w:rPr>
          <w:rFonts w:ascii="Arial" w:hAnsi="Arial" w:cs="Arial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2989A5BA" w14:textId="77777777" w:rsidR="009E5378" w:rsidRPr="00D40E14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lang w:eastAsia="pl-PL"/>
        </w:rPr>
      </w:pPr>
      <w:r w:rsidRPr="00D40E14">
        <w:rPr>
          <w:rFonts w:ascii="Arial" w:hAnsi="Arial" w:cs="Arial"/>
          <w:lang w:eastAsia="pl-PL"/>
        </w:rPr>
        <w:t>Powierzenie wykonania części zamówienia Podwykonawcom nie zwalnia Wykonawcy z odpowiedzialności za należyte wykonanie tego zamówienia.</w:t>
      </w:r>
    </w:p>
    <w:p w14:paraId="20A7A7F0" w14:textId="77777777" w:rsidR="009E5378" w:rsidRPr="00D40E14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lang w:eastAsia="pl-PL"/>
        </w:rPr>
      </w:pPr>
      <w:r w:rsidRPr="00D40E14">
        <w:rPr>
          <w:rFonts w:ascii="Arial" w:hAnsi="Arial" w:cs="Arial"/>
          <w:lang w:eastAsia="pl-PL"/>
        </w:rPr>
        <w:t>Wykonawca jest odpowiedzialny za działania lub zaniechania Podwykonawcy, dalszego Podwykonawcy w takim samym stopniu jak za działania własne.</w:t>
      </w:r>
    </w:p>
    <w:p w14:paraId="5AE27415" w14:textId="6F5BDEE8" w:rsidR="009E5378" w:rsidRPr="00EC74E2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color w:val="0070C0"/>
        </w:rPr>
      </w:pPr>
      <w:r w:rsidRPr="00D40E14">
        <w:rPr>
          <w:rFonts w:ascii="Arial" w:hAnsi="Arial" w:cs="Arial"/>
        </w:rPr>
        <w:t xml:space="preserve">Wykonawca oświadcza, że podmiot trzeci: </w:t>
      </w:r>
      <w:r w:rsidRPr="00EC74E2">
        <w:rPr>
          <w:rFonts w:ascii="Arial" w:hAnsi="Arial" w:cs="Arial"/>
          <w:color w:val="0070C0"/>
        </w:rPr>
        <w:t>(nazwa podmiotu trzeciego, uzupełnić</w:t>
      </w:r>
      <w:r w:rsidR="00503195">
        <w:rPr>
          <w:rFonts w:ascii="Arial" w:hAnsi="Arial" w:cs="Arial"/>
          <w:color w:val="0070C0"/>
        </w:rPr>
        <w:t>,</w:t>
      </w:r>
      <w:r w:rsidRPr="00EC74E2">
        <w:rPr>
          <w:rFonts w:ascii="Arial" w:hAnsi="Arial" w:cs="Arial"/>
          <w:color w:val="0070C0"/>
        </w:rPr>
        <w:t xml:space="preserve"> jeśli dotyczy)</w:t>
      </w:r>
      <w:r w:rsidRPr="00D40E14">
        <w:rPr>
          <w:rFonts w:ascii="Arial" w:hAnsi="Arial" w:cs="Arial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 w:rsidRPr="00EC74E2">
        <w:rPr>
          <w:rFonts w:ascii="Arial" w:hAnsi="Arial" w:cs="Arial"/>
          <w:color w:val="0070C0"/>
        </w:rPr>
        <w:t xml:space="preserve">(uzupełnić w jakim zasoby podmiotu trzeciego były deklarowane do wykonania przedmiotu umowy na użytek postępowania o udzielenie zamówienia publicznego). </w:t>
      </w:r>
    </w:p>
    <w:p w14:paraId="3C8C37ED" w14:textId="77777777" w:rsidR="009E5378" w:rsidRPr="00D40E14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</w:rPr>
      </w:pPr>
      <w:r w:rsidRPr="00D40E14">
        <w:rPr>
          <w:rFonts w:ascii="Arial" w:hAnsi="Arial" w:cs="Arial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</w:t>
      </w:r>
      <w:r>
        <w:rPr>
          <w:rFonts w:ascii="Arial" w:hAnsi="Arial" w:cs="Arial"/>
        </w:rPr>
        <w:t>ę</w:t>
      </w:r>
      <w:r w:rsidRPr="00D40E14">
        <w:rPr>
          <w:rFonts w:ascii="Arial" w:hAnsi="Arial" w:cs="Arial"/>
        </w:rPr>
        <w:t>powania o udzielenie zamówienia poprzez złożenie stosownego oświadczenia.</w:t>
      </w:r>
    </w:p>
    <w:p w14:paraId="6A4A40F5" w14:textId="77777777" w:rsidR="009E5378" w:rsidRPr="00D40E14" w:rsidRDefault="009E5378" w:rsidP="009A198C">
      <w:pPr>
        <w:tabs>
          <w:tab w:val="left" w:pos="426"/>
        </w:tabs>
        <w:spacing w:after="0" w:line="276" w:lineRule="auto"/>
        <w:ind w:left="425"/>
        <w:rPr>
          <w:rFonts w:ascii="Arial" w:hAnsi="Arial" w:cs="Arial"/>
        </w:rPr>
      </w:pPr>
      <w:r w:rsidRPr="00D40E14">
        <w:rPr>
          <w:rFonts w:ascii="Arial" w:hAnsi="Arial" w:cs="Arial"/>
        </w:rPr>
        <w:t xml:space="preserve">W przypadku zaprzestania wykonywania umowy przez __ </w:t>
      </w:r>
      <w:r w:rsidRPr="00B262AB">
        <w:rPr>
          <w:rFonts w:ascii="Arial" w:hAnsi="Arial" w:cs="Arial"/>
          <w:color w:val="0070C0"/>
        </w:rPr>
        <w:t xml:space="preserve">(nazwa podmiotu trzeciego) </w:t>
      </w:r>
      <w:r w:rsidRPr="00D40E14">
        <w:rPr>
          <w:rFonts w:ascii="Arial" w:hAnsi="Arial" w:cs="Arial"/>
        </w:rPr>
        <w:br/>
        <w:t>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3DAAEA3E" w14:textId="77777777" w:rsidR="00CA5176" w:rsidRDefault="009E5378" w:rsidP="009A198C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5" w:hanging="425"/>
        <w:rPr>
          <w:rFonts w:ascii="Arial" w:hAnsi="Arial" w:cs="Arial"/>
        </w:rPr>
      </w:pPr>
      <w:r w:rsidRPr="00D40E14">
        <w:rPr>
          <w:rFonts w:ascii="Arial" w:hAnsi="Arial" w:cs="Arial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</w:t>
      </w:r>
      <w:r w:rsidRPr="00D40E14">
        <w:rPr>
          <w:rFonts w:ascii="Arial" w:hAnsi="Arial" w:cs="Arial"/>
        </w:rPr>
        <w:lastRenderedPageBreak/>
        <w:t>obowiązki Wykonawcy, ukształtowane postanowieniami umowy zawartej między Zamawiającym a Wykonawcą</w:t>
      </w:r>
      <w:r w:rsidRPr="00B31FBC">
        <w:rPr>
          <w:rFonts w:ascii="Arial" w:hAnsi="Arial" w:cs="Arial"/>
        </w:rPr>
        <w:t>.</w:t>
      </w:r>
    </w:p>
    <w:p w14:paraId="60E9344C" w14:textId="3F36FE3D" w:rsidR="00FF6845" w:rsidRPr="006F5985" w:rsidRDefault="00A138E2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</w:rPr>
      </w:pPr>
      <w:r w:rsidRPr="006F5985">
        <w:rPr>
          <w:rFonts w:ascii="Arial" w:hAnsi="Arial" w:cs="Arial"/>
        </w:rPr>
        <w:t xml:space="preserve">Wykonawca jest zobowiązany </w:t>
      </w:r>
      <w:r w:rsidR="005424D2">
        <w:rPr>
          <w:rFonts w:ascii="Arial" w:hAnsi="Arial" w:cs="Arial"/>
        </w:rPr>
        <w:t xml:space="preserve">niezwłocznie </w:t>
      </w:r>
      <w:r w:rsidRPr="006F5985">
        <w:rPr>
          <w:rFonts w:ascii="Arial" w:hAnsi="Arial" w:cs="Arial"/>
        </w:rPr>
        <w:t xml:space="preserve">zawiadomić Zamawiającego o wszelkich zmianach danych, o których mowa w ust. </w:t>
      </w:r>
      <w:r w:rsidR="00B262AB" w:rsidRPr="006F5985">
        <w:rPr>
          <w:rFonts w:ascii="Arial" w:hAnsi="Arial" w:cs="Arial"/>
        </w:rPr>
        <w:t>7 i 8</w:t>
      </w:r>
      <w:r w:rsidRPr="006F5985">
        <w:rPr>
          <w:rFonts w:ascii="Arial" w:hAnsi="Arial" w:cs="Arial"/>
        </w:rPr>
        <w:t>, w trakcie realizacji zamówienia</w:t>
      </w:r>
      <w:r w:rsidR="00B262AB" w:rsidRPr="006F5985">
        <w:rPr>
          <w:rFonts w:ascii="Arial" w:hAnsi="Arial" w:cs="Arial"/>
        </w:rPr>
        <w:t>, w tym o wprowadzeniu nowych P</w:t>
      </w:r>
      <w:r w:rsidR="005545A3">
        <w:rPr>
          <w:rFonts w:ascii="Arial" w:hAnsi="Arial" w:cs="Arial"/>
        </w:rPr>
        <w:t>odwykonawców.</w:t>
      </w:r>
    </w:p>
    <w:p w14:paraId="6D883766" w14:textId="329FC9EA" w:rsidR="00A65ECB" w:rsidRPr="005B0F48" w:rsidRDefault="00A65ECB" w:rsidP="002D508F">
      <w:pPr>
        <w:pStyle w:val="Tytu"/>
        <w:rPr>
          <w:sz w:val="22"/>
          <w:szCs w:val="22"/>
        </w:rPr>
      </w:pPr>
      <w:r w:rsidRPr="005B0F48">
        <w:rPr>
          <w:sz w:val="22"/>
          <w:szCs w:val="22"/>
        </w:rPr>
        <w:t xml:space="preserve">§ </w:t>
      </w:r>
      <w:r w:rsidR="00534DD9">
        <w:rPr>
          <w:sz w:val="22"/>
          <w:szCs w:val="22"/>
        </w:rPr>
        <w:t>8</w:t>
      </w:r>
    </w:p>
    <w:p w14:paraId="1DC2448F" w14:textId="77777777" w:rsidR="002D508F" w:rsidRPr="006F5985" w:rsidRDefault="002D508F" w:rsidP="002D508F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Gwarancja i rękojmia</w:t>
      </w:r>
    </w:p>
    <w:p w14:paraId="40CCE935" w14:textId="525E608F" w:rsidR="008C0231" w:rsidRPr="00E41F62" w:rsidRDefault="008C0231" w:rsidP="007E0AFC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sz w:val="22"/>
          <w:szCs w:val="22"/>
        </w:rPr>
      </w:pPr>
      <w:bookmarkStart w:id="3" w:name="_Hlk68954382"/>
      <w:r w:rsidRPr="006F5985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Niezależnie od gwarancji </w:t>
      </w:r>
      <w:r w:rsidR="00C139FB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na przedmiot umowy strony zgodnie ustalają, że </w:t>
      </w:r>
      <w:r w:rsidR="008475C9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obowiązuje</w:t>
      </w:r>
      <w:r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 rękojmi</w:t>
      </w:r>
      <w:r w:rsidR="008475C9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a</w:t>
      </w:r>
      <w:r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 </w:t>
      </w:r>
      <w:r w:rsidR="00157C63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równa </w:t>
      </w:r>
      <w:r w:rsidR="00D27A19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okresowi </w:t>
      </w:r>
      <w:r w:rsidR="00157C63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gwarancji jakości pojazdu</w:t>
      </w:r>
      <w:r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, licząc od dnia podpisania przez strony Protokołu odbioru </w:t>
      </w:r>
      <w:r w:rsidR="007E0AFC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końcowego </w:t>
      </w:r>
      <w:r w:rsidR="00E81D8A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pojazd</w:t>
      </w:r>
      <w:r w:rsidR="00D23434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ów</w:t>
      </w:r>
      <w:r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.</w:t>
      </w:r>
      <w:bookmarkEnd w:id="3"/>
    </w:p>
    <w:p w14:paraId="101B6621" w14:textId="1851AF61" w:rsidR="00B71A55" w:rsidRPr="00DB7CAC" w:rsidRDefault="001D777F" w:rsidP="00DB7CAC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rFonts w:ascii="Arial" w:hAnsi="Arial" w:cs="Arial"/>
          <w:sz w:val="22"/>
          <w:szCs w:val="22"/>
        </w:rPr>
      </w:pPr>
      <w:r w:rsidRPr="00E41F62">
        <w:rPr>
          <w:rFonts w:ascii="Arial" w:hAnsi="Arial" w:cs="Arial"/>
          <w:sz w:val="22"/>
          <w:szCs w:val="22"/>
          <w:lang w:val="pl-PL"/>
        </w:rPr>
        <w:t xml:space="preserve">Wykonawca udziela gwarancji jakości na </w:t>
      </w:r>
      <w:r w:rsidR="00B71A55" w:rsidRPr="00E41F62">
        <w:rPr>
          <w:rFonts w:ascii="Arial" w:hAnsi="Arial" w:cs="Arial"/>
          <w:sz w:val="22"/>
          <w:szCs w:val="22"/>
          <w:lang w:val="pl-PL"/>
        </w:rPr>
        <w:t xml:space="preserve">dostarczony przedmiot umowy na okres </w:t>
      </w:r>
      <w:r w:rsidR="008475C9" w:rsidRPr="00E41F62">
        <w:rPr>
          <w:rFonts w:ascii="Arial" w:hAnsi="Arial" w:cs="Arial"/>
          <w:sz w:val="22"/>
          <w:szCs w:val="22"/>
          <w:lang w:val="pl-PL"/>
        </w:rPr>
        <w:t>__</w:t>
      </w:r>
      <w:r w:rsidR="00B71A55" w:rsidRPr="00E41F62">
        <w:rPr>
          <w:rFonts w:ascii="Arial" w:hAnsi="Arial" w:cs="Arial"/>
          <w:sz w:val="22"/>
          <w:szCs w:val="22"/>
          <w:lang w:val="pl-PL"/>
        </w:rPr>
        <w:t xml:space="preserve"> miesi</w:t>
      </w:r>
      <w:r w:rsidR="000E3615" w:rsidRPr="00E41F62">
        <w:rPr>
          <w:rFonts w:ascii="Arial" w:hAnsi="Arial" w:cs="Arial"/>
          <w:sz w:val="22"/>
          <w:szCs w:val="22"/>
          <w:lang w:val="pl-PL"/>
        </w:rPr>
        <w:t>ę</w:t>
      </w:r>
      <w:r w:rsidR="00B71A55" w:rsidRPr="00E41F62">
        <w:rPr>
          <w:rFonts w:ascii="Arial" w:hAnsi="Arial" w:cs="Arial"/>
          <w:sz w:val="22"/>
          <w:szCs w:val="22"/>
          <w:lang w:val="pl-PL"/>
        </w:rPr>
        <w:t>c</w:t>
      </w:r>
      <w:r w:rsidR="00216344" w:rsidRPr="00E41F62">
        <w:rPr>
          <w:rFonts w:ascii="Arial" w:hAnsi="Arial" w:cs="Arial"/>
          <w:sz w:val="22"/>
          <w:szCs w:val="22"/>
          <w:lang w:val="pl-PL"/>
        </w:rPr>
        <w:t>y</w:t>
      </w:r>
      <w:r w:rsidR="0062429F" w:rsidRPr="00E41F62">
        <w:rPr>
          <w:rFonts w:ascii="Arial" w:hAnsi="Arial" w:cs="Arial"/>
          <w:sz w:val="22"/>
          <w:szCs w:val="22"/>
          <w:lang w:val="pl-PL"/>
        </w:rPr>
        <w:t xml:space="preserve"> </w:t>
      </w:r>
      <w:r w:rsidR="00E94B72">
        <w:rPr>
          <w:rFonts w:ascii="Arial" w:hAnsi="Arial" w:cs="Arial"/>
          <w:sz w:val="22"/>
          <w:szCs w:val="22"/>
          <w:lang w:val="pl-PL"/>
        </w:rPr>
        <w:t>*</w:t>
      </w:r>
      <w:r w:rsidR="00E94B72" w:rsidRPr="00E94B72">
        <w:rPr>
          <w:rFonts w:ascii="Arial" w:hAnsi="Arial" w:cs="Arial"/>
          <w:color w:val="0070C0"/>
          <w:sz w:val="22"/>
          <w:szCs w:val="22"/>
          <w:lang w:val="pl-PL"/>
        </w:rPr>
        <w:t xml:space="preserve">(minimum 24 miesiące) </w:t>
      </w:r>
      <w:r w:rsidR="0062429F" w:rsidRPr="00E41F62">
        <w:rPr>
          <w:rFonts w:ascii="Arial" w:hAnsi="Arial" w:cs="Arial"/>
          <w:sz w:val="22"/>
          <w:szCs w:val="22"/>
          <w:lang w:val="pl-PL"/>
        </w:rPr>
        <w:t>licząc</w:t>
      </w:r>
      <w:r w:rsidR="0062429F" w:rsidRPr="00E41F62">
        <w:rPr>
          <w:rFonts w:ascii="Arial" w:eastAsia="Arial Unicode MS" w:hAnsi="Arial" w:cs="Arial"/>
          <w:iCs/>
          <w:kern w:val="3"/>
          <w:sz w:val="22"/>
          <w:szCs w:val="22"/>
          <w:lang w:val="cs-CZ" w:eastAsia="en-US"/>
        </w:rPr>
        <w:t xml:space="preserve"> </w:t>
      </w:r>
      <w:r w:rsidR="0062429F" w:rsidRPr="00E41F62">
        <w:rPr>
          <w:rFonts w:ascii="Arial" w:hAnsi="Arial" w:cs="Arial"/>
          <w:iCs/>
          <w:sz w:val="22"/>
          <w:szCs w:val="22"/>
          <w:lang w:val="cs-CZ"/>
        </w:rPr>
        <w:t>od dnia podpisania przez strony Protokołu odbioru pojazd</w:t>
      </w:r>
      <w:r w:rsidR="00D23434">
        <w:rPr>
          <w:rFonts w:ascii="Arial" w:hAnsi="Arial" w:cs="Arial"/>
          <w:iCs/>
          <w:sz w:val="22"/>
          <w:szCs w:val="22"/>
          <w:lang w:val="cs-CZ"/>
        </w:rPr>
        <w:t>ów</w:t>
      </w:r>
      <w:r w:rsidRPr="00DB7CAC">
        <w:rPr>
          <w:rFonts w:ascii="Arial" w:hAnsi="Arial" w:cs="Arial"/>
        </w:rPr>
        <w:t>.</w:t>
      </w:r>
    </w:p>
    <w:p w14:paraId="7928162E" w14:textId="267AC32A" w:rsidR="00891612" w:rsidRDefault="000663D6" w:rsidP="005F173B">
      <w:pPr>
        <w:pStyle w:val="Akapitzlist"/>
        <w:tabs>
          <w:tab w:val="left" w:pos="426"/>
          <w:tab w:val="left" w:pos="1276"/>
        </w:tabs>
        <w:spacing w:line="276" w:lineRule="auto"/>
        <w:ind w:left="425" w:right="62" w:firstLine="0"/>
        <w:jc w:val="left"/>
        <w:rPr>
          <w:rFonts w:ascii="Arial" w:hAnsi="Arial" w:cs="Arial"/>
          <w:sz w:val="22"/>
          <w:szCs w:val="22"/>
          <w:lang w:val="pl-PL"/>
        </w:rPr>
      </w:pPr>
      <w:r w:rsidRPr="00E41F62">
        <w:rPr>
          <w:rFonts w:ascii="Arial" w:hAnsi="Arial" w:cs="Arial"/>
          <w:sz w:val="22"/>
          <w:szCs w:val="22"/>
          <w:lang w:val="pl-PL"/>
        </w:rPr>
        <w:t xml:space="preserve">W przypadku gdy okres gwarancji </w:t>
      </w:r>
      <w:r w:rsidR="007E0AFC" w:rsidRPr="00E41F62">
        <w:rPr>
          <w:rFonts w:ascii="Arial" w:hAnsi="Arial" w:cs="Arial"/>
          <w:sz w:val="22"/>
          <w:szCs w:val="22"/>
          <w:lang w:val="pl-PL"/>
        </w:rPr>
        <w:t xml:space="preserve">jakości </w:t>
      </w:r>
      <w:r w:rsidRPr="00E41F62">
        <w:rPr>
          <w:rFonts w:ascii="Arial" w:hAnsi="Arial" w:cs="Arial"/>
          <w:sz w:val="22"/>
          <w:szCs w:val="22"/>
          <w:lang w:val="pl-PL"/>
        </w:rPr>
        <w:t>producenta</w:t>
      </w:r>
      <w:r w:rsidR="00F424A4" w:rsidRPr="00E41F62">
        <w:rPr>
          <w:rFonts w:ascii="Arial" w:hAnsi="Arial" w:cs="Arial"/>
          <w:sz w:val="22"/>
          <w:szCs w:val="22"/>
          <w:lang w:val="pl-PL"/>
        </w:rPr>
        <w:t xml:space="preserve"> pojazd</w:t>
      </w:r>
      <w:r w:rsidR="00D23434">
        <w:rPr>
          <w:rFonts w:ascii="Arial" w:hAnsi="Arial" w:cs="Arial"/>
          <w:sz w:val="22"/>
          <w:szCs w:val="22"/>
          <w:lang w:val="pl-PL"/>
        </w:rPr>
        <w:t>ów</w:t>
      </w:r>
      <w:r w:rsidRPr="00E41F62">
        <w:rPr>
          <w:rFonts w:ascii="Arial" w:hAnsi="Arial" w:cs="Arial"/>
          <w:sz w:val="22"/>
          <w:szCs w:val="22"/>
          <w:lang w:val="pl-PL"/>
        </w:rPr>
        <w:t xml:space="preserve"> jest dłuższy niż 24 miesiące wówczas Zamawiający może skorzystać z gwarancji producenta, a Wykonawca zobowiązany jest przekazać Zamawiającemu dokumenty gwarancyjne </w:t>
      </w:r>
      <w:r w:rsidR="007E0AFC" w:rsidRPr="00E41F62">
        <w:rPr>
          <w:rFonts w:ascii="Arial" w:hAnsi="Arial" w:cs="Arial"/>
          <w:sz w:val="22"/>
          <w:szCs w:val="22"/>
          <w:lang w:val="pl-PL"/>
        </w:rPr>
        <w:t>w dniu odbioru pojaz</w:t>
      </w:r>
      <w:r w:rsidR="0062429F" w:rsidRPr="00E41F62">
        <w:rPr>
          <w:rFonts w:ascii="Arial" w:hAnsi="Arial" w:cs="Arial"/>
          <w:sz w:val="22"/>
          <w:szCs w:val="22"/>
          <w:lang w:val="pl-PL"/>
        </w:rPr>
        <w:t>d</w:t>
      </w:r>
      <w:r w:rsidR="00D23434">
        <w:rPr>
          <w:rFonts w:ascii="Arial" w:hAnsi="Arial" w:cs="Arial"/>
          <w:sz w:val="22"/>
          <w:szCs w:val="22"/>
          <w:lang w:val="pl-PL"/>
        </w:rPr>
        <w:t>ów</w:t>
      </w:r>
      <w:r w:rsidRPr="00E41F62">
        <w:rPr>
          <w:rFonts w:ascii="Arial" w:hAnsi="Arial" w:cs="Arial"/>
          <w:sz w:val="22"/>
          <w:szCs w:val="22"/>
          <w:lang w:val="pl-PL"/>
        </w:rPr>
        <w:t xml:space="preserve">. Skorzystanie z gwarancji producenta nie wyłącza uprawnień Zamawiającego </w:t>
      </w:r>
      <w:r w:rsidR="00D27A19" w:rsidRPr="00E41F62">
        <w:rPr>
          <w:rFonts w:ascii="Arial" w:hAnsi="Arial" w:cs="Arial"/>
          <w:sz w:val="22"/>
          <w:szCs w:val="22"/>
          <w:lang w:val="pl-PL"/>
        </w:rPr>
        <w:t xml:space="preserve">do skorzystania </w:t>
      </w:r>
      <w:r w:rsidRPr="00E41F62">
        <w:rPr>
          <w:rFonts w:ascii="Arial" w:hAnsi="Arial" w:cs="Arial"/>
          <w:sz w:val="22"/>
          <w:szCs w:val="22"/>
          <w:lang w:val="pl-PL"/>
        </w:rPr>
        <w:t>z gwarancji</w:t>
      </w:r>
      <w:r w:rsidR="00D27A19" w:rsidRPr="00E41F62">
        <w:rPr>
          <w:rFonts w:ascii="Arial" w:hAnsi="Arial" w:cs="Arial"/>
          <w:sz w:val="22"/>
          <w:szCs w:val="22"/>
          <w:lang w:val="pl-PL"/>
        </w:rPr>
        <w:t xml:space="preserve"> jakości</w:t>
      </w:r>
      <w:r w:rsidRPr="00E41F62">
        <w:rPr>
          <w:rFonts w:ascii="Arial" w:hAnsi="Arial" w:cs="Arial"/>
          <w:sz w:val="22"/>
          <w:szCs w:val="22"/>
          <w:lang w:val="pl-PL"/>
        </w:rPr>
        <w:t xml:space="preserve"> Wykonawcy.</w:t>
      </w:r>
    </w:p>
    <w:p w14:paraId="334EE04F" w14:textId="77B9109B" w:rsidR="0056085C" w:rsidRPr="0056085C" w:rsidRDefault="0056085C" w:rsidP="005F173B">
      <w:pPr>
        <w:pStyle w:val="Akapitzlist"/>
        <w:tabs>
          <w:tab w:val="left" w:pos="426"/>
          <w:tab w:val="left" w:pos="1276"/>
        </w:tabs>
        <w:spacing w:line="276" w:lineRule="auto"/>
        <w:ind w:left="425" w:right="62" w:firstLine="0"/>
        <w:jc w:val="left"/>
        <w:rPr>
          <w:rFonts w:ascii="Arial" w:hAnsi="Arial" w:cs="Arial"/>
          <w:sz w:val="22"/>
          <w:szCs w:val="22"/>
          <w:lang w:val="pl-PL"/>
        </w:rPr>
      </w:pPr>
      <w:r w:rsidRPr="0056085C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Gwarancja na akumulatory wynosi </w:t>
      </w:r>
      <w:r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_ miesięcy </w:t>
      </w:r>
      <w:r w:rsidRPr="0056085C">
        <w:rPr>
          <w:rFonts w:ascii="Arial" w:eastAsia="Arial Unicode MS" w:hAnsi="Arial" w:cs="Arial"/>
          <w:iCs/>
          <w:color w:val="0070C0"/>
          <w:kern w:val="3"/>
          <w:sz w:val="22"/>
          <w:szCs w:val="22"/>
          <w:lang w:val="cs-CZ"/>
        </w:rPr>
        <w:t xml:space="preserve">(minimum </w:t>
      </w:r>
      <w:r w:rsidR="00D23434">
        <w:rPr>
          <w:rFonts w:ascii="Arial" w:eastAsia="Arial Unicode MS" w:hAnsi="Arial" w:cs="Arial"/>
          <w:iCs/>
          <w:color w:val="0070C0"/>
          <w:kern w:val="3"/>
          <w:sz w:val="22"/>
          <w:szCs w:val="22"/>
          <w:lang w:val="cs-CZ"/>
        </w:rPr>
        <w:t>72</w:t>
      </w:r>
      <w:r w:rsidRPr="0056085C">
        <w:rPr>
          <w:rFonts w:ascii="Arial" w:eastAsia="Arial Unicode MS" w:hAnsi="Arial" w:cs="Arial"/>
          <w:iCs/>
          <w:color w:val="0070C0"/>
          <w:kern w:val="3"/>
          <w:sz w:val="22"/>
          <w:szCs w:val="22"/>
          <w:lang w:val="cs-CZ"/>
        </w:rPr>
        <w:t xml:space="preserve"> miesi</w:t>
      </w:r>
      <w:r w:rsidR="00D23434">
        <w:rPr>
          <w:rFonts w:ascii="Arial" w:eastAsia="Arial Unicode MS" w:hAnsi="Arial" w:cs="Arial"/>
          <w:iCs/>
          <w:color w:val="0070C0"/>
          <w:kern w:val="3"/>
          <w:sz w:val="22"/>
          <w:szCs w:val="22"/>
          <w:lang w:val="cs-CZ"/>
        </w:rPr>
        <w:t>ą</w:t>
      </w:r>
      <w:r w:rsidRPr="0056085C">
        <w:rPr>
          <w:rFonts w:ascii="Arial" w:eastAsia="Arial Unicode MS" w:hAnsi="Arial" w:cs="Arial"/>
          <w:iCs/>
          <w:color w:val="0070C0"/>
          <w:kern w:val="3"/>
          <w:sz w:val="22"/>
          <w:szCs w:val="22"/>
          <w:lang w:val="cs-CZ"/>
        </w:rPr>
        <w:t>c</w:t>
      </w:r>
      <w:r w:rsidR="00D23434">
        <w:rPr>
          <w:rFonts w:ascii="Arial" w:eastAsia="Arial Unicode MS" w:hAnsi="Arial" w:cs="Arial"/>
          <w:iCs/>
          <w:color w:val="0070C0"/>
          <w:kern w:val="3"/>
          <w:sz w:val="22"/>
          <w:szCs w:val="22"/>
          <w:lang w:val="cs-CZ"/>
        </w:rPr>
        <w:t>e</w:t>
      </w:r>
      <w:r w:rsidRPr="0056085C">
        <w:rPr>
          <w:rFonts w:ascii="Arial" w:eastAsia="Arial Unicode MS" w:hAnsi="Arial" w:cs="Arial"/>
          <w:iCs/>
          <w:color w:val="0070C0"/>
          <w:kern w:val="3"/>
          <w:sz w:val="22"/>
          <w:szCs w:val="22"/>
          <w:lang w:val="cs-CZ"/>
        </w:rPr>
        <w:t xml:space="preserve">) </w:t>
      </w:r>
      <w:r w:rsidRPr="0056085C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niezależnie od </w:t>
      </w:r>
      <w:r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gwarancji jakości.</w:t>
      </w:r>
    </w:p>
    <w:p w14:paraId="0629CB98" w14:textId="2208FEA4" w:rsidR="00B71A55" w:rsidRPr="00B71A55" w:rsidRDefault="005424D2" w:rsidP="00900348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Bieg terminu gwarancji, o której mowa w ust. 2 </w:t>
      </w:r>
      <w:r w:rsidR="0032291F" w:rsidRPr="00DD691C">
        <w:rPr>
          <w:rFonts w:ascii="Arial" w:hAnsi="Arial" w:cs="Arial"/>
          <w:sz w:val="22"/>
          <w:szCs w:val="22"/>
          <w:lang w:val="pl-PL"/>
        </w:rPr>
        <w:t xml:space="preserve">dla </w:t>
      </w:r>
      <w:r w:rsidR="00D23434">
        <w:rPr>
          <w:rFonts w:ascii="Arial" w:hAnsi="Arial" w:cs="Arial"/>
          <w:sz w:val="22"/>
          <w:szCs w:val="22"/>
          <w:lang w:val="pl-PL"/>
        </w:rPr>
        <w:t xml:space="preserve">każdego </w:t>
      </w:r>
      <w:r w:rsidR="0032291F" w:rsidRPr="00DD691C">
        <w:rPr>
          <w:rFonts w:ascii="Arial" w:hAnsi="Arial" w:cs="Arial"/>
          <w:sz w:val="22"/>
          <w:szCs w:val="22"/>
          <w:lang w:val="pl-PL"/>
        </w:rPr>
        <w:t xml:space="preserve">pojazdu </w:t>
      </w:r>
      <w:r w:rsidRPr="00DD691C">
        <w:rPr>
          <w:rFonts w:ascii="Arial" w:hAnsi="Arial" w:cs="Arial"/>
          <w:sz w:val="22"/>
          <w:szCs w:val="22"/>
          <w:lang w:val="pl-PL"/>
        </w:rPr>
        <w:t xml:space="preserve">rozpoczyna </w:t>
      </w:r>
      <w:r>
        <w:rPr>
          <w:rFonts w:ascii="Arial" w:hAnsi="Arial" w:cs="Arial"/>
          <w:sz w:val="22"/>
          <w:szCs w:val="22"/>
          <w:lang w:val="pl-PL"/>
        </w:rPr>
        <w:t xml:space="preserve">się </w:t>
      </w:r>
      <w:r w:rsidR="00E3427C" w:rsidRPr="00B71A55">
        <w:rPr>
          <w:rFonts w:ascii="Arial" w:hAnsi="Arial" w:cs="Arial"/>
          <w:sz w:val="22"/>
          <w:szCs w:val="22"/>
        </w:rPr>
        <w:t xml:space="preserve">od daty </w:t>
      </w:r>
      <w:r>
        <w:rPr>
          <w:rFonts w:ascii="Arial" w:hAnsi="Arial" w:cs="Arial"/>
          <w:sz w:val="22"/>
          <w:szCs w:val="22"/>
          <w:lang w:val="pl-PL"/>
        </w:rPr>
        <w:t xml:space="preserve">ostatecznego </w:t>
      </w:r>
      <w:r w:rsidR="00B71A55" w:rsidRPr="00B71A55">
        <w:rPr>
          <w:rFonts w:ascii="Arial" w:hAnsi="Arial" w:cs="Arial"/>
          <w:sz w:val="22"/>
          <w:szCs w:val="22"/>
        </w:rPr>
        <w:t>odbioru przedmiotu umowy</w:t>
      </w:r>
      <w:r w:rsidR="00B71A55">
        <w:rPr>
          <w:rFonts w:ascii="Arial" w:hAnsi="Arial" w:cs="Arial"/>
          <w:sz w:val="22"/>
          <w:szCs w:val="22"/>
          <w:lang w:val="pl-PL"/>
        </w:rPr>
        <w:t xml:space="preserve"> potwierdzonego Protokołem</w:t>
      </w:r>
      <w:r w:rsidR="00E3427C" w:rsidRPr="00B71A55">
        <w:rPr>
          <w:rFonts w:ascii="Arial" w:hAnsi="Arial" w:cs="Arial"/>
          <w:sz w:val="22"/>
          <w:szCs w:val="22"/>
        </w:rPr>
        <w:t>.</w:t>
      </w:r>
    </w:p>
    <w:p w14:paraId="0C744443" w14:textId="0E96DB8D" w:rsidR="00B71A55" w:rsidRPr="006F5985" w:rsidRDefault="00E3427C" w:rsidP="00900348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Zamawiając</w:t>
      </w:r>
      <w:r w:rsidR="00856F4A" w:rsidRPr="006F5985">
        <w:rPr>
          <w:rFonts w:ascii="Arial" w:hAnsi="Arial" w:cs="Arial"/>
          <w:sz w:val="22"/>
          <w:szCs w:val="22"/>
        </w:rPr>
        <w:t xml:space="preserve">y powiadomi Wykonawcę o awarii </w:t>
      </w:r>
      <w:r w:rsidR="005424D2">
        <w:rPr>
          <w:rFonts w:ascii="Arial" w:hAnsi="Arial" w:cs="Arial"/>
          <w:sz w:val="22"/>
          <w:szCs w:val="22"/>
          <w:lang w:val="pl-PL"/>
        </w:rPr>
        <w:t xml:space="preserve">lub </w:t>
      </w:r>
      <w:r w:rsidRPr="006F5985">
        <w:rPr>
          <w:rFonts w:ascii="Arial" w:hAnsi="Arial" w:cs="Arial"/>
          <w:sz w:val="22"/>
          <w:szCs w:val="22"/>
        </w:rPr>
        <w:t>wadzie dos</w:t>
      </w:r>
      <w:r w:rsidR="00856F4A" w:rsidRPr="006F5985">
        <w:rPr>
          <w:rFonts w:ascii="Arial" w:hAnsi="Arial" w:cs="Arial"/>
          <w:sz w:val="22"/>
          <w:szCs w:val="22"/>
        </w:rPr>
        <w:t>tarczonego pojazdu</w:t>
      </w:r>
      <w:r w:rsidR="00D23434">
        <w:rPr>
          <w:rFonts w:ascii="Arial" w:hAnsi="Arial" w:cs="Arial"/>
          <w:sz w:val="22"/>
          <w:szCs w:val="22"/>
        </w:rPr>
        <w:t>/pojazdów</w:t>
      </w:r>
      <w:r w:rsidR="00856F4A" w:rsidRPr="006F5985">
        <w:rPr>
          <w:rFonts w:ascii="Arial" w:hAnsi="Arial" w:cs="Arial"/>
          <w:sz w:val="22"/>
          <w:szCs w:val="22"/>
        </w:rPr>
        <w:t xml:space="preserve"> </w:t>
      </w:r>
      <w:r w:rsidRPr="006F5985">
        <w:rPr>
          <w:rFonts w:ascii="Arial" w:hAnsi="Arial" w:cs="Arial"/>
          <w:sz w:val="22"/>
          <w:szCs w:val="22"/>
        </w:rPr>
        <w:t xml:space="preserve">telefonicznie </w:t>
      </w:r>
      <w:r w:rsidR="00F154FE" w:rsidRPr="006F5985">
        <w:rPr>
          <w:rFonts w:ascii="Arial" w:hAnsi="Arial" w:cs="Arial"/>
          <w:sz w:val="22"/>
          <w:szCs w:val="22"/>
        </w:rPr>
        <w:t xml:space="preserve">na numer </w:t>
      </w:r>
      <w:r w:rsidR="00856F4A" w:rsidRPr="006F5985">
        <w:rPr>
          <w:rFonts w:ascii="Arial" w:hAnsi="Arial" w:cs="Arial"/>
          <w:sz w:val="22"/>
          <w:szCs w:val="22"/>
          <w:lang w:val="pl-PL"/>
        </w:rPr>
        <w:t>_</w:t>
      </w:r>
      <w:r w:rsidR="00F154FE" w:rsidRPr="006F5985">
        <w:rPr>
          <w:rFonts w:ascii="Arial" w:hAnsi="Arial" w:cs="Arial"/>
          <w:sz w:val="22"/>
          <w:szCs w:val="22"/>
        </w:rPr>
        <w:t xml:space="preserve"> l</w:t>
      </w:r>
      <w:r w:rsidR="00F0755D" w:rsidRPr="006F5985">
        <w:rPr>
          <w:rFonts w:ascii="Arial" w:hAnsi="Arial" w:cs="Arial"/>
          <w:sz w:val="22"/>
          <w:szCs w:val="22"/>
        </w:rPr>
        <w:t xml:space="preserve">ub za pośrednictwem </w:t>
      </w:r>
      <w:r w:rsidR="00856F4A" w:rsidRPr="006F5985">
        <w:rPr>
          <w:rFonts w:ascii="Arial" w:hAnsi="Arial" w:cs="Arial"/>
          <w:sz w:val="22"/>
          <w:szCs w:val="22"/>
          <w:lang w:val="pl-PL"/>
        </w:rPr>
        <w:t xml:space="preserve">poczty elektronicznej na </w:t>
      </w:r>
      <w:r w:rsidR="00856F4A" w:rsidRPr="008A04A3">
        <w:rPr>
          <w:rFonts w:ascii="Arial" w:hAnsi="Arial" w:cs="Arial"/>
          <w:color w:val="0070C0"/>
          <w:sz w:val="22"/>
          <w:szCs w:val="22"/>
          <w:lang w:val="pl-PL"/>
        </w:rPr>
        <w:t xml:space="preserve">adres </w:t>
      </w:r>
      <w:r w:rsidR="00F0755D" w:rsidRPr="008A04A3">
        <w:rPr>
          <w:rFonts w:ascii="Arial" w:hAnsi="Arial" w:cs="Arial"/>
          <w:color w:val="0070C0"/>
          <w:sz w:val="22"/>
          <w:szCs w:val="22"/>
        </w:rPr>
        <w:t xml:space="preserve">email: </w:t>
      </w:r>
      <w:r w:rsidR="00526503" w:rsidRPr="008A04A3">
        <w:rPr>
          <w:rFonts w:ascii="Arial" w:hAnsi="Arial" w:cs="Arial"/>
          <w:color w:val="0070C0"/>
          <w:sz w:val="22"/>
          <w:szCs w:val="22"/>
          <w:lang w:val="pl-PL"/>
        </w:rPr>
        <w:t>_</w:t>
      </w:r>
      <w:r w:rsidR="00F0755D" w:rsidRPr="008A04A3">
        <w:rPr>
          <w:rFonts w:ascii="Arial" w:hAnsi="Arial" w:cs="Arial"/>
          <w:color w:val="0070C0"/>
          <w:sz w:val="22"/>
          <w:szCs w:val="22"/>
        </w:rPr>
        <w:t>.</w:t>
      </w:r>
    </w:p>
    <w:p w14:paraId="2E449637" w14:textId="4C7172E9" w:rsidR="00B71A55" w:rsidRPr="008A04A3" w:rsidRDefault="00B71A55" w:rsidP="00900348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rFonts w:ascii="Arial" w:hAnsi="Arial" w:cs="Arial"/>
          <w:color w:val="FF0000"/>
          <w:sz w:val="22"/>
          <w:szCs w:val="22"/>
        </w:rPr>
      </w:pPr>
      <w:r w:rsidRPr="000E2B78">
        <w:rPr>
          <w:rFonts w:ascii="Arial" w:hAnsi="Arial" w:cs="Arial"/>
          <w:sz w:val="22"/>
          <w:szCs w:val="22"/>
        </w:rPr>
        <w:t xml:space="preserve">W przypadku jeśli Wykonawca będzie w </w:t>
      </w:r>
      <w:r w:rsidR="00742380">
        <w:rPr>
          <w:rFonts w:ascii="Arial" w:hAnsi="Arial" w:cs="Arial"/>
          <w:sz w:val="22"/>
          <w:szCs w:val="22"/>
          <w:lang w:val="pl-PL"/>
        </w:rPr>
        <w:t xml:space="preserve">opóźnieniu </w:t>
      </w:r>
      <w:r w:rsidRPr="000E2B78">
        <w:rPr>
          <w:rFonts w:ascii="Arial" w:hAnsi="Arial" w:cs="Arial"/>
          <w:sz w:val="22"/>
          <w:szCs w:val="22"/>
        </w:rPr>
        <w:t>w załatwieniu zgłoszonej</w:t>
      </w:r>
      <w:r w:rsidR="00742380">
        <w:rPr>
          <w:rFonts w:ascii="Arial" w:hAnsi="Arial" w:cs="Arial"/>
          <w:sz w:val="22"/>
          <w:szCs w:val="22"/>
          <w:lang w:val="pl-PL"/>
        </w:rPr>
        <w:t xml:space="preserve"> awarii/usterki/ innej nieprawidłowości</w:t>
      </w:r>
      <w:r w:rsidRPr="000E2B78">
        <w:rPr>
          <w:rFonts w:ascii="Arial" w:hAnsi="Arial" w:cs="Arial"/>
          <w:sz w:val="22"/>
          <w:szCs w:val="22"/>
        </w:rPr>
        <w:t>, Zamawiający będzie miał prawo dokonać naprawy</w:t>
      </w:r>
      <w:r w:rsidR="00742380">
        <w:rPr>
          <w:rFonts w:ascii="Arial" w:hAnsi="Arial" w:cs="Arial"/>
          <w:sz w:val="22"/>
          <w:szCs w:val="22"/>
          <w:lang w:val="pl-PL"/>
        </w:rPr>
        <w:t>/wymiany</w:t>
      </w:r>
      <w:r w:rsidRPr="000E2B78">
        <w:rPr>
          <w:rFonts w:ascii="Arial" w:hAnsi="Arial" w:cs="Arial"/>
          <w:sz w:val="22"/>
          <w:szCs w:val="22"/>
        </w:rPr>
        <w:t xml:space="preserve"> na koszt i ryzyko Wykonawcy, </w:t>
      </w:r>
      <w:r w:rsidR="00742380">
        <w:rPr>
          <w:rFonts w:ascii="Arial" w:hAnsi="Arial" w:cs="Arial"/>
          <w:sz w:val="22"/>
          <w:szCs w:val="22"/>
          <w:lang w:val="pl-PL"/>
        </w:rPr>
        <w:t>powierzając naprawę/wym</w:t>
      </w:r>
      <w:r w:rsidR="008A04A3">
        <w:rPr>
          <w:rFonts w:ascii="Arial" w:hAnsi="Arial" w:cs="Arial"/>
          <w:sz w:val="22"/>
          <w:szCs w:val="22"/>
          <w:lang w:val="pl-PL"/>
        </w:rPr>
        <w:t>i</w:t>
      </w:r>
      <w:r w:rsidR="00742380">
        <w:rPr>
          <w:rFonts w:ascii="Arial" w:hAnsi="Arial" w:cs="Arial"/>
          <w:sz w:val="22"/>
          <w:szCs w:val="22"/>
          <w:lang w:val="pl-PL"/>
        </w:rPr>
        <w:t>anę podmiotowi trzeciemu,</w:t>
      </w:r>
      <w:r w:rsidR="009A198C">
        <w:rPr>
          <w:rFonts w:ascii="Arial" w:hAnsi="Arial" w:cs="Arial"/>
          <w:sz w:val="22"/>
          <w:szCs w:val="22"/>
          <w:lang w:val="pl-PL"/>
        </w:rPr>
        <w:t xml:space="preserve"> </w:t>
      </w:r>
      <w:r w:rsidRPr="000E2B78">
        <w:rPr>
          <w:rFonts w:ascii="Arial" w:hAnsi="Arial" w:cs="Arial"/>
          <w:sz w:val="22"/>
          <w:szCs w:val="22"/>
        </w:rPr>
        <w:t>bez utraty</w:t>
      </w:r>
      <w:r w:rsidR="00742380">
        <w:rPr>
          <w:rFonts w:ascii="Arial" w:hAnsi="Arial" w:cs="Arial"/>
          <w:sz w:val="22"/>
          <w:szCs w:val="22"/>
          <w:lang w:val="pl-PL"/>
        </w:rPr>
        <w:t xml:space="preserve"> jakichkolwiek</w:t>
      </w:r>
      <w:r w:rsidRPr="000E2B78">
        <w:rPr>
          <w:rFonts w:ascii="Arial" w:hAnsi="Arial" w:cs="Arial"/>
          <w:sz w:val="22"/>
          <w:szCs w:val="22"/>
        </w:rPr>
        <w:t xml:space="preserve"> praw wynikających z </w:t>
      </w:r>
      <w:r w:rsidR="00742380">
        <w:rPr>
          <w:rFonts w:ascii="Arial" w:hAnsi="Arial" w:cs="Arial"/>
          <w:sz w:val="22"/>
          <w:szCs w:val="22"/>
          <w:lang w:val="pl-PL"/>
        </w:rPr>
        <w:t xml:space="preserve">umowy, w tym z </w:t>
      </w:r>
      <w:r w:rsidRPr="000E2B78">
        <w:rPr>
          <w:rFonts w:ascii="Arial" w:hAnsi="Arial" w:cs="Arial"/>
          <w:sz w:val="22"/>
          <w:szCs w:val="22"/>
        </w:rPr>
        <w:t>rękojmi</w:t>
      </w:r>
      <w:r w:rsidR="00742380">
        <w:rPr>
          <w:rFonts w:ascii="Arial" w:hAnsi="Arial" w:cs="Arial"/>
          <w:sz w:val="22"/>
          <w:szCs w:val="22"/>
          <w:lang w:val="pl-PL"/>
        </w:rPr>
        <w:t xml:space="preserve"> lub gwarancji</w:t>
      </w:r>
      <w:r w:rsidRPr="000E2B78">
        <w:rPr>
          <w:rFonts w:ascii="Arial" w:hAnsi="Arial" w:cs="Arial"/>
          <w:sz w:val="22"/>
          <w:szCs w:val="22"/>
        </w:rPr>
        <w:t xml:space="preserve">, </w:t>
      </w:r>
      <w:r w:rsidR="00742380">
        <w:rPr>
          <w:rFonts w:ascii="Arial" w:hAnsi="Arial" w:cs="Arial"/>
          <w:sz w:val="22"/>
          <w:szCs w:val="22"/>
          <w:lang w:val="pl-PL"/>
        </w:rPr>
        <w:t xml:space="preserve">bez konieczności uzyskiwania odrębnej zgody </w:t>
      </w:r>
      <w:r w:rsidR="00E8599C">
        <w:rPr>
          <w:rFonts w:ascii="Arial" w:hAnsi="Arial" w:cs="Arial"/>
          <w:sz w:val="22"/>
          <w:szCs w:val="22"/>
          <w:lang w:val="pl-PL"/>
        </w:rPr>
        <w:t>W</w:t>
      </w:r>
      <w:r w:rsidR="00742380">
        <w:rPr>
          <w:rFonts w:ascii="Arial" w:hAnsi="Arial" w:cs="Arial"/>
          <w:sz w:val="22"/>
          <w:szCs w:val="22"/>
          <w:lang w:val="pl-PL"/>
        </w:rPr>
        <w:t>ykonawcy</w:t>
      </w:r>
      <w:r w:rsidR="00C139FB">
        <w:rPr>
          <w:rFonts w:ascii="Arial" w:hAnsi="Arial" w:cs="Arial"/>
          <w:sz w:val="22"/>
          <w:szCs w:val="22"/>
          <w:lang w:val="pl-PL"/>
        </w:rPr>
        <w:t xml:space="preserve"> lub zezwolenia sądu</w:t>
      </w:r>
      <w:r w:rsidR="00742380">
        <w:rPr>
          <w:rFonts w:ascii="Arial" w:hAnsi="Arial" w:cs="Arial"/>
          <w:sz w:val="22"/>
          <w:szCs w:val="22"/>
          <w:lang w:val="pl-PL"/>
        </w:rPr>
        <w:t xml:space="preserve">, na co niniejszym </w:t>
      </w:r>
      <w:r w:rsidR="00E8599C">
        <w:rPr>
          <w:rFonts w:ascii="Arial" w:hAnsi="Arial" w:cs="Arial"/>
          <w:sz w:val="22"/>
          <w:szCs w:val="22"/>
          <w:lang w:val="pl-PL"/>
        </w:rPr>
        <w:t>W</w:t>
      </w:r>
      <w:r w:rsidR="00742380">
        <w:rPr>
          <w:rFonts w:ascii="Arial" w:hAnsi="Arial" w:cs="Arial"/>
          <w:sz w:val="22"/>
          <w:szCs w:val="22"/>
          <w:lang w:val="pl-PL"/>
        </w:rPr>
        <w:t xml:space="preserve">ykonawca wyraża zgodę. Warunkiem jednak wprowadzenia wykonawstwa zastępczego jest </w:t>
      </w:r>
      <w:r w:rsidRPr="000E2B78">
        <w:rPr>
          <w:rFonts w:ascii="Arial" w:hAnsi="Arial" w:cs="Arial"/>
          <w:sz w:val="22"/>
          <w:szCs w:val="22"/>
        </w:rPr>
        <w:t>uprzedni</w:t>
      </w:r>
      <w:r w:rsidR="00742380">
        <w:rPr>
          <w:rFonts w:ascii="Arial" w:hAnsi="Arial" w:cs="Arial"/>
          <w:sz w:val="22"/>
          <w:szCs w:val="22"/>
          <w:lang w:val="pl-PL"/>
        </w:rPr>
        <w:t>e</w:t>
      </w:r>
      <w:r w:rsidRPr="000E2B78">
        <w:rPr>
          <w:rFonts w:ascii="Arial" w:hAnsi="Arial" w:cs="Arial"/>
          <w:sz w:val="22"/>
          <w:szCs w:val="22"/>
        </w:rPr>
        <w:t xml:space="preserve"> wezwani</w:t>
      </w:r>
      <w:r w:rsidR="00742380">
        <w:rPr>
          <w:rFonts w:ascii="Arial" w:hAnsi="Arial" w:cs="Arial"/>
          <w:sz w:val="22"/>
          <w:szCs w:val="22"/>
          <w:lang w:val="pl-PL"/>
        </w:rPr>
        <w:t>e</w:t>
      </w:r>
      <w:r w:rsidRPr="000E2B78">
        <w:rPr>
          <w:rFonts w:ascii="Arial" w:hAnsi="Arial" w:cs="Arial"/>
          <w:sz w:val="22"/>
          <w:szCs w:val="22"/>
        </w:rPr>
        <w:t xml:space="preserve"> pisemn</w:t>
      </w:r>
      <w:r w:rsidR="00742380">
        <w:rPr>
          <w:rFonts w:ascii="Arial" w:hAnsi="Arial" w:cs="Arial"/>
          <w:sz w:val="22"/>
          <w:szCs w:val="22"/>
          <w:lang w:val="pl-PL"/>
        </w:rPr>
        <w:t>e Wykonawcy</w:t>
      </w:r>
      <w:r w:rsidRPr="000E2B78">
        <w:rPr>
          <w:rFonts w:ascii="Arial" w:hAnsi="Arial" w:cs="Arial"/>
          <w:sz w:val="22"/>
          <w:szCs w:val="22"/>
        </w:rPr>
        <w:t xml:space="preserve"> i nie</w:t>
      </w:r>
      <w:r w:rsidRPr="000E2B78">
        <w:rPr>
          <w:rFonts w:ascii="Arial" w:hAnsi="Arial" w:cs="Arial"/>
          <w:spacing w:val="-36"/>
          <w:sz w:val="22"/>
          <w:szCs w:val="22"/>
        </w:rPr>
        <w:t xml:space="preserve"> </w:t>
      </w:r>
      <w:r w:rsidRPr="000E2B78">
        <w:rPr>
          <w:rFonts w:ascii="Arial" w:hAnsi="Arial" w:cs="Arial"/>
          <w:sz w:val="22"/>
          <w:szCs w:val="22"/>
        </w:rPr>
        <w:t>podjęci</w:t>
      </w:r>
      <w:r w:rsidR="00742380">
        <w:rPr>
          <w:rFonts w:ascii="Arial" w:hAnsi="Arial" w:cs="Arial"/>
          <w:sz w:val="22"/>
          <w:szCs w:val="22"/>
          <w:lang w:val="pl-PL"/>
        </w:rPr>
        <w:t>e</w:t>
      </w:r>
      <w:r w:rsidRPr="000E2B78">
        <w:rPr>
          <w:rFonts w:ascii="Arial" w:hAnsi="Arial" w:cs="Arial"/>
          <w:sz w:val="22"/>
          <w:szCs w:val="22"/>
        </w:rPr>
        <w:t xml:space="preserve"> przez Wykonawcę </w:t>
      </w:r>
      <w:r w:rsidR="00C139FB">
        <w:rPr>
          <w:rFonts w:ascii="Arial" w:hAnsi="Arial" w:cs="Arial"/>
          <w:sz w:val="22"/>
          <w:szCs w:val="22"/>
          <w:lang w:val="pl-PL"/>
        </w:rPr>
        <w:t xml:space="preserve">żądanych czynności </w:t>
      </w:r>
      <w:r w:rsidRPr="000E2B78">
        <w:rPr>
          <w:rFonts w:ascii="Arial" w:hAnsi="Arial" w:cs="Arial"/>
          <w:sz w:val="22"/>
          <w:szCs w:val="22"/>
        </w:rPr>
        <w:t xml:space="preserve">w wyznaczonym terminie. W przypadku rozbieżnej oceny przyczyn wad i usterek, Strony przyjmą orzeczenie </w:t>
      </w:r>
      <w:r w:rsidR="00742380">
        <w:rPr>
          <w:rFonts w:ascii="Arial" w:hAnsi="Arial" w:cs="Arial"/>
          <w:sz w:val="22"/>
          <w:szCs w:val="22"/>
          <w:lang w:val="pl-PL"/>
        </w:rPr>
        <w:t xml:space="preserve">rzeczoznawcy </w:t>
      </w:r>
      <w:r w:rsidRPr="000E2B78">
        <w:rPr>
          <w:rFonts w:ascii="Arial" w:hAnsi="Arial" w:cs="Arial"/>
          <w:sz w:val="22"/>
          <w:szCs w:val="22"/>
        </w:rPr>
        <w:t>powołanego przez Zamawiającego. Koszty napraw</w:t>
      </w:r>
      <w:r w:rsidRPr="000E2B78">
        <w:rPr>
          <w:rFonts w:ascii="Arial" w:hAnsi="Arial" w:cs="Arial"/>
          <w:spacing w:val="-7"/>
          <w:sz w:val="22"/>
          <w:szCs w:val="22"/>
        </w:rPr>
        <w:t xml:space="preserve"> </w:t>
      </w:r>
      <w:r w:rsidRPr="000E2B78">
        <w:rPr>
          <w:rFonts w:ascii="Arial" w:hAnsi="Arial" w:cs="Arial"/>
          <w:sz w:val="22"/>
          <w:szCs w:val="22"/>
        </w:rPr>
        <w:t>pokrywa</w:t>
      </w:r>
      <w:r w:rsidRPr="000E2B78">
        <w:rPr>
          <w:rFonts w:ascii="Arial" w:hAnsi="Arial" w:cs="Arial"/>
          <w:spacing w:val="-5"/>
          <w:sz w:val="22"/>
          <w:szCs w:val="22"/>
        </w:rPr>
        <w:t xml:space="preserve"> </w:t>
      </w:r>
      <w:r w:rsidRPr="000E2B78">
        <w:rPr>
          <w:rFonts w:ascii="Arial" w:hAnsi="Arial" w:cs="Arial"/>
          <w:sz w:val="22"/>
          <w:szCs w:val="22"/>
        </w:rPr>
        <w:t>Wykonawca.</w:t>
      </w:r>
    </w:p>
    <w:p w14:paraId="1DDF517A" w14:textId="05ED09DB" w:rsidR="004D763C" w:rsidRPr="006F5985" w:rsidRDefault="00742380" w:rsidP="00900348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Okres </w:t>
      </w:r>
      <w:r w:rsidR="00B71A55" w:rsidRPr="006F5985">
        <w:rPr>
          <w:rFonts w:ascii="Arial" w:hAnsi="Arial" w:cs="Arial"/>
          <w:sz w:val="22"/>
          <w:szCs w:val="22"/>
          <w:lang w:val="pl-PL"/>
        </w:rPr>
        <w:t>gwarancj</w:t>
      </w:r>
      <w:r>
        <w:rPr>
          <w:rFonts w:ascii="Arial" w:hAnsi="Arial" w:cs="Arial"/>
          <w:sz w:val="22"/>
          <w:szCs w:val="22"/>
          <w:lang w:val="pl-PL"/>
        </w:rPr>
        <w:t>i</w:t>
      </w:r>
      <w:r w:rsidR="00B71A55" w:rsidRPr="006F5985">
        <w:rPr>
          <w:rFonts w:ascii="Arial" w:hAnsi="Arial" w:cs="Arial"/>
          <w:sz w:val="22"/>
          <w:szCs w:val="22"/>
          <w:lang w:val="pl-PL"/>
        </w:rPr>
        <w:t xml:space="preserve"> i rękojmi zostaje przedłużon</w:t>
      </w:r>
      <w:r>
        <w:rPr>
          <w:rFonts w:ascii="Arial" w:hAnsi="Arial" w:cs="Arial"/>
          <w:sz w:val="22"/>
          <w:szCs w:val="22"/>
          <w:lang w:val="pl-PL"/>
        </w:rPr>
        <w:t>y</w:t>
      </w:r>
      <w:r w:rsidR="008A04A3">
        <w:rPr>
          <w:rFonts w:ascii="Arial" w:hAnsi="Arial" w:cs="Arial"/>
          <w:sz w:val="22"/>
          <w:szCs w:val="22"/>
          <w:lang w:val="pl-PL"/>
        </w:rPr>
        <w:t xml:space="preserve"> </w:t>
      </w:r>
      <w:r w:rsidR="00B71A55" w:rsidRPr="006F5985">
        <w:rPr>
          <w:rFonts w:ascii="Arial" w:hAnsi="Arial" w:cs="Arial"/>
          <w:sz w:val="22"/>
          <w:szCs w:val="22"/>
          <w:lang w:val="pl-PL"/>
        </w:rPr>
        <w:t>o czas trwania naprawy</w:t>
      </w:r>
      <w:r w:rsidR="00D76C4A" w:rsidRPr="006F5985">
        <w:rPr>
          <w:rFonts w:ascii="Arial" w:hAnsi="Arial" w:cs="Arial"/>
          <w:sz w:val="22"/>
          <w:szCs w:val="22"/>
          <w:lang w:val="pl-PL"/>
        </w:rPr>
        <w:t xml:space="preserve"> i postoju pojazdu (wyłączenia z eksploatacji)</w:t>
      </w:r>
      <w:r w:rsidR="00B71A55" w:rsidRPr="006F5985">
        <w:rPr>
          <w:rFonts w:ascii="Arial" w:hAnsi="Arial" w:cs="Arial"/>
          <w:sz w:val="22"/>
          <w:szCs w:val="22"/>
          <w:lang w:val="pl-PL"/>
        </w:rPr>
        <w:t>, liczony od momentu zgłoszenia do całkowitego zakończenia naprawy.</w:t>
      </w:r>
    </w:p>
    <w:p w14:paraId="55869598" w14:textId="4CA1A0F7" w:rsidR="004D763C" w:rsidRPr="006F5985" w:rsidRDefault="009A198C" w:rsidP="00900348">
      <w:pPr>
        <w:pStyle w:val="Akapitzlist"/>
        <w:numPr>
          <w:ilvl w:val="0"/>
          <w:numId w:val="20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691C">
        <w:rPr>
          <w:rFonts w:ascii="Arial" w:hAnsi="Arial" w:cs="Arial"/>
          <w:sz w:val="22"/>
          <w:szCs w:val="22"/>
          <w:lang w:val="pl-PL"/>
        </w:rPr>
        <w:t xml:space="preserve">Wykonawca zobowiązuje się do </w:t>
      </w:r>
      <w:r w:rsidR="00B634B8" w:rsidRPr="00DD691C">
        <w:rPr>
          <w:rFonts w:ascii="Arial" w:hAnsi="Arial" w:cs="Arial"/>
          <w:sz w:val="22"/>
          <w:szCs w:val="22"/>
          <w:lang w:val="pl-PL"/>
        </w:rPr>
        <w:t xml:space="preserve">przystąpienia do </w:t>
      </w:r>
      <w:r w:rsidRPr="00DD691C">
        <w:rPr>
          <w:rFonts w:ascii="Arial" w:hAnsi="Arial" w:cs="Arial"/>
          <w:sz w:val="22"/>
          <w:szCs w:val="22"/>
          <w:lang w:val="pl-PL"/>
        </w:rPr>
        <w:t>naprawy w ramach udzielonej gwarancji</w:t>
      </w:r>
      <w:r w:rsidR="00536BE0" w:rsidRPr="00DD691C">
        <w:rPr>
          <w:rFonts w:ascii="Arial" w:hAnsi="Arial" w:cs="Arial"/>
          <w:sz w:val="22"/>
          <w:szCs w:val="22"/>
          <w:lang w:val="pl-PL"/>
        </w:rPr>
        <w:t xml:space="preserve"> lub rękojmi </w:t>
      </w:r>
      <w:r w:rsidRPr="00DD691C">
        <w:rPr>
          <w:rFonts w:ascii="Arial" w:hAnsi="Arial" w:cs="Arial"/>
          <w:sz w:val="22"/>
          <w:szCs w:val="22"/>
          <w:lang w:val="pl-PL"/>
        </w:rPr>
        <w:t xml:space="preserve">w terminie </w:t>
      </w:r>
      <w:r w:rsidR="00B634B8" w:rsidRPr="00DD691C">
        <w:rPr>
          <w:rFonts w:ascii="Arial" w:hAnsi="Arial" w:cs="Arial"/>
          <w:sz w:val="22"/>
          <w:szCs w:val="22"/>
          <w:lang w:val="pl-PL"/>
        </w:rPr>
        <w:t xml:space="preserve">maksymalnie </w:t>
      </w:r>
      <w:r w:rsidRPr="00891612">
        <w:rPr>
          <w:rFonts w:ascii="Arial" w:hAnsi="Arial" w:cs="Arial"/>
          <w:b/>
          <w:bCs/>
          <w:sz w:val="22"/>
          <w:szCs w:val="22"/>
          <w:lang w:val="pl-PL"/>
        </w:rPr>
        <w:t>do</w:t>
      </w:r>
      <w:r w:rsidR="00536BE0" w:rsidRPr="00891612">
        <w:rPr>
          <w:rFonts w:ascii="Arial" w:hAnsi="Arial" w:cs="Arial"/>
          <w:b/>
          <w:bCs/>
          <w:sz w:val="22"/>
          <w:szCs w:val="22"/>
          <w:lang w:val="pl-PL"/>
        </w:rPr>
        <w:t xml:space="preserve"> 5 dni</w:t>
      </w:r>
      <w:r w:rsidR="00536BE0" w:rsidRPr="00DD691C">
        <w:rPr>
          <w:rFonts w:ascii="Arial" w:hAnsi="Arial" w:cs="Arial"/>
          <w:sz w:val="22"/>
          <w:szCs w:val="22"/>
          <w:lang w:val="pl-PL"/>
        </w:rPr>
        <w:t xml:space="preserve"> licząc od dnia zgłoszenia</w:t>
      </w:r>
      <w:r w:rsidR="00B634B8" w:rsidRPr="00DD691C">
        <w:rPr>
          <w:rFonts w:ascii="Arial" w:hAnsi="Arial" w:cs="Arial"/>
          <w:sz w:val="22"/>
          <w:szCs w:val="22"/>
          <w:lang w:val="pl-PL"/>
        </w:rPr>
        <w:t xml:space="preserve"> przez Zamawiającego</w:t>
      </w:r>
      <w:r w:rsidR="00536BE0" w:rsidRPr="00DD691C">
        <w:rPr>
          <w:rFonts w:ascii="Arial" w:hAnsi="Arial" w:cs="Arial"/>
          <w:sz w:val="22"/>
          <w:szCs w:val="22"/>
          <w:lang w:val="pl-PL"/>
        </w:rPr>
        <w:t>.</w:t>
      </w:r>
      <w:r w:rsidRPr="00DD691C">
        <w:rPr>
          <w:rFonts w:ascii="Arial" w:hAnsi="Arial" w:cs="Arial"/>
          <w:sz w:val="22"/>
          <w:szCs w:val="22"/>
        </w:rPr>
        <w:t xml:space="preserve"> </w:t>
      </w:r>
      <w:r w:rsidR="004D763C" w:rsidRPr="006F5985">
        <w:rPr>
          <w:rFonts w:ascii="Arial" w:hAnsi="Arial" w:cs="Arial"/>
          <w:sz w:val="22"/>
          <w:szCs w:val="22"/>
        </w:rPr>
        <w:t xml:space="preserve">W każdym przypadku, łączny czas przeprowadzania napraw w ramach gwarancji lub rękojmi nie może przekroczyć każdorazowo </w:t>
      </w:r>
      <w:r w:rsidR="000E2B78" w:rsidRPr="006F5985">
        <w:rPr>
          <w:rFonts w:ascii="Arial" w:hAnsi="Arial" w:cs="Arial"/>
          <w:b/>
          <w:bCs/>
          <w:sz w:val="22"/>
          <w:szCs w:val="22"/>
        </w:rPr>
        <w:t>2</w:t>
      </w:r>
      <w:r w:rsidR="004D763C" w:rsidRPr="006F5985">
        <w:rPr>
          <w:rFonts w:ascii="Arial" w:hAnsi="Arial" w:cs="Arial"/>
          <w:b/>
          <w:bCs/>
          <w:sz w:val="22"/>
          <w:szCs w:val="22"/>
        </w:rPr>
        <w:t>0 dni</w:t>
      </w:r>
      <w:r w:rsidR="00742380">
        <w:rPr>
          <w:rFonts w:ascii="Arial" w:hAnsi="Arial" w:cs="Arial"/>
          <w:b/>
          <w:bCs/>
          <w:sz w:val="22"/>
          <w:szCs w:val="22"/>
          <w:lang w:val="pl-PL"/>
        </w:rPr>
        <w:t xml:space="preserve"> od dnia zgłoszenia, chyba że strony </w:t>
      </w:r>
      <w:r w:rsidR="00C139FB">
        <w:rPr>
          <w:rFonts w:ascii="Arial" w:hAnsi="Arial" w:cs="Arial"/>
          <w:b/>
          <w:bCs/>
          <w:sz w:val="22"/>
          <w:szCs w:val="22"/>
          <w:lang w:val="pl-PL"/>
        </w:rPr>
        <w:t xml:space="preserve">zgodnie </w:t>
      </w:r>
      <w:r w:rsidR="00742380">
        <w:rPr>
          <w:rFonts w:ascii="Arial" w:hAnsi="Arial" w:cs="Arial"/>
          <w:b/>
          <w:bCs/>
          <w:sz w:val="22"/>
          <w:szCs w:val="22"/>
          <w:lang w:val="pl-PL"/>
        </w:rPr>
        <w:t xml:space="preserve">ustaliły </w:t>
      </w:r>
      <w:r w:rsidR="00D23434">
        <w:rPr>
          <w:rFonts w:ascii="Arial" w:hAnsi="Arial" w:cs="Arial"/>
          <w:b/>
          <w:bCs/>
          <w:sz w:val="22"/>
          <w:szCs w:val="22"/>
          <w:lang w:val="pl-PL"/>
        </w:rPr>
        <w:t xml:space="preserve">inny </w:t>
      </w:r>
      <w:r w:rsidR="00742380">
        <w:rPr>
          <w:rFonts w:ascii="Arial" w:hAnsi="Arial" w:cs="Arial"/>
          <w:b/>
          <w:bCs/>
          <w:sz w:val="22"/>
          <w:szCs w:val="22"/>
          <w:lang w:val="pl-PL"/>
        </w:rPr>
        <w:t>termin</w:t>
      </w:r>
      <w:r w:rsidR="004D763C" w:rsidRPr="006F5985">
        <w:rPr>
          <w:rFonts w:ascii="Arial" w:hAnsi="Arial" w:cs="Arial"/>
          <w:b/>
          <w:bCs/>
          <w:sz w:val="22"/>
          <w:szCs w:val="22"/>
        </w:rPr>
        <w:t>.</w:t>
      </w:r>
    </w:p>
    <w:p w14:paraId="03914AC5" w14:textId="1B62A09B" w:rsidR="000E2B78" w:rsidRPr="006F5985" w:rsidRDefault="000E2B78" w:rsidP="00900348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lastRenderedPageBreak/>
        <w:t xml:space="preserve">Gwarancja i rękojmia obejmuje wszystkie wykryte podczas użytkowania </w:t>
      </w:r>
      <w:r w:rsidR="001B02BF">
        <w:rPr>
          <w:rFonts w:ascii="Arial" w:hAnsi="Arial" w:cs="Arial"/>
          <w:sz w:val="22"/>
          <w:szCs w:val="22"/>
          <w:lang w:val="pl-PL"/>
        </w:rPr>
        <w:t>pojazdu</w:t>
      </w:r>
      <w:r w:rsidRPr="006F5985">
        <w:rPr>
          <w:rFonts w:ascii="Arial" w:hAnsi="Arial" w:cs="Arial"/>
          <w:sz w:val="22"/>
          <w:szCs w:val="22"/>
        </w:rPr>
        <w:t xml:space="preserve"> usterki, wady, nieprawidłowości w działaniu </w:t>
      </w:r>
      <w:r w:rsidR="00C139FB">
        <w:rPr>
          <w:rFonts w:ascii="Arial" w:hAnsi="Arial" w:cs="Arial"/>
          <w:sz w:val="22"/>
          <w:szCs w:val="22"/>
          <w:lang w:val="pl-PL"/>
        </w:rPr>
        <w:t>lub</w:t>
      </w:r>
      <w:r w:rsidRPr="006F5985">
        <w:rPr>
          <w:rFonts w:ascii="Arial" w:hAnsi="Arial" w:cs="Arial"/>
          <w:sz w:val="22"/>
          <w:szCs w:val="22"/>
        </w:rPr>
        <w:t xml:space="preserve"> uszkodzenia powstałe w czasie użytkowania </w:t>
      </w:r>
      <w:proofErr w:type="spellStart"/>
      <w:r w:rsidR="001B02BF">
        <w:rPr>
          <w:rFonts w:ascii="Arial" w:hAnsi="Arial" w:cs="Arial"/>
          <w:sz w:val="22"/>
          <w:szCs w:val="22"/>
          <w:lang w:val="pl-PL"/>
        </w:rPr>
        <w:t>pojaz</w:t>
      </w:r>
      <w:r w:rsidRPr="006F5985">
        <w:rPr>
          <w:rFonts w:ascii="Arial" w:hAnsi="Arial" w:cs="Arial"/>
          <w:sz w:val="22"/>
          <w:szCs w:val="22"/>
        </w:rPr>
        <w:t>du</w:t>
      </w:r>
      <w:proofErr w:type="spellEnd"/>
      <w:r w:rsidRPr="006F5985">
        <w:rPr>
          <w:rFonts w:ascii="Arial" w:hAnsi="Arial" w:cs="Arial"/>
          <w:sz w:val="22"/>
          <w:szCs w:val="22"/>
        </w:rPr>
        <w:t xml:space="preserve"> zgodnie z jego przeznaczeniem.</w:t>
      </w:r>
    </w:p>
    <w:p w14:paraId="121C6E0F" w14:textId="67B6F24A" w:rsidR="00C60F1E" w:rsidRPr="006F5985" w:rsidRDefault="00C60F1E" w:rsidP="00900348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Zamawiający może dochodzić roszczeń wynikających z gwarancji także po upływie okresu gwarancji, jeżeli dokonał zgłoszeń wady lub usterki przed jej upływem.</w:t>
      </w:r>
    </w:p>
    <w:p w14:paraId="7AE4CEC1" w14:textId="105FA148" w:rsidR="00F26B01" w:rsidRPr="00281EF1" w:rsidRDefault="00E3427C" w:rsidP="006C660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line="276" w:lineRule="auto"/>
        <w:ind w:left="426" w:right="112" w:hanging="426"/>
        <w:contextualSpacing/>
        <w:jc w:val="left"/>
        <w:rPr>
          <w:sz w:val="22"/>
          <w:szCs w:val="22"/>
        </w:rPr>
      </w:pPr>
      <w:r w:rsidRPr="00017C99">
        <w:rPr>
          <w:rFonts w:ascii="Arial" w:hAnsi="Arial" w:cs="Arial"/>
          <w:sz w:val="22"/>
          <w:szCs w:val="22"/>
        </w:rPr>
        <w:t xml:space="preserve">Wykonawca zapewni </w:t>
      </w:r>
      <w:r w:rsidR="00534DD9" w:rsidRPr="00017C99">
        <w:rPr>
          <w:rFonts w:ascii="Arial" w:hAnsi="Arial" w:cs="Arial"/>
          <w:sz w:val="22"/>
          <w:szCs w:val="22"/>
        </w:rPr>
        <w:t>s</w:t>
      </w:r>
      <w:r w:rsidRPr="00017C99">
        <w:rPr>
          <w:rFonts w:ascii="Arial" w:hAnsi="Arial" w:cs="Arial"/>
          <w:sz w:val="22"/>
          <w:szCs w:val="22"/>
        </w:rPr>
        <w:t xml:space="preserve">erwis </w:t>
      </w:r>
      <w:r w:rsidR="007E15DB">
        <w:rPr>
          <w:rFonts w:ascii="Arial" w:hAnsi="Arial" w:cs="Arial"/>
          <w:sz w:val="22"/>
          <w:szCs w:val="22"/>
          <w:lang w:val="pl-PL"/>
        </w:rPr>
        <w:t xml:space="preserve">w okresie </w:t>
      </w:r>
      <w:r w:rsidRPr="00017C99">
        <w:rPr>
          <w:rFonts w:ascii="Arial" w:hAnsi="Arial" w:cs="Arial"/>
          <w:sz w:val="22"/>
          <w:szCs w:val="22"/>
        </w:rPr>
        <w:t>gwarancyjny</w:t>
      </w:r>
      <w:r w:rsidR="007E15DB">
        <w:rPr>
          <w:rFonts w:ascii="Arial" w:hAnsi="Arial" w:cs="Arial"/>
          <w:sz w:val="22"/>
          <w:szCs w:val="22"/>
          <w:lang w:val="pl-PL"/>
        </w:rPr>
        <w:t>m</w:t>
      </w:r>
      <w:r w:rsidR="00DB7694" w:rsidRPr="00017C99">
        <w:rPr>
          <w:rFonts w:ascii="Arial" w:hAnsi="Arial" w:cs="Arial"/>
          <w:sz w:val="22"/>
          <w:szCs w:val="22"/>
        </w:rPr>
        <w:t xml:space="preserve"> obejmujący </w:t>
      </w:r>
      <w:r w:rsidR="00536BE0" w:rsidRPr="00017C99">
        <w:rPr>
          <w:rFonts w:ascii="Arial" w:hAnsi="Arial" w:cs="Arial"/>
          <w:sz w:val="22"/>
          <w:szCs w:val="22"/>
          <w:lang w:val="pl-PL"/>
        </w:rPr>
        <w:t xml:space="preserve">obowiązkowy </w:t>
      </w:r>
      <w:r w:rsidR="00DB7694" w:rsidRPr="00017C99">
        <w:rPr>
          <w:rFonts w:ascii="Arial" w:hAnsi="Arial" w:cs="Arial"/>
          <w:sz w:val="22"/>
          <w:szCs w:val="22"/>
        </w:rPr>
        <w:t>przegląd gwarancyjny</w:t>
      </w:r>
      <w:r w:rsidR="00536BE0" w:rsidRPr="00017C99">
        <w:rPr>
          <w:rFonts w:ascii="Arial" w:hAnsi="Arial" w:cs="Arial"/>
          <w:sz w:val="22"/>
          <w:szCs w:val="22"/>
          <w:lang w:val="pl-PL"/>
        </w:rPr>
        <w:t xml:space="preserve"> i naprawy w ramach gwarancji lub rękojmi</w:t>
      </w:r>
      <w:r w:rsidR="00DB7694" w:rsidRPr="00017C99">
        <w:rPr>
          <w:rFonts w:ascii="Arial" w:hAnsi="Arial" w:cs="Arial"/>
          <w:sz w:val="22"/>
          <w:szCs w:val="22"/>
        </w:rPr>
        <w:t xml:space="preserve">, </w:t>
      </w:r>
      <w:r w:rsidRPr="00017C99">
        <w:rPr>
          <w:rFonts w:ascii="Arial" w:hAnsi="Arial" w:cs="Arial"/>
          <w:sz w:val="22"/>
          <w:szCs w:val="22"/>
        </w:rPr>
        <w:t>wykonywany poza siedzibą Zamawiającego na stacji posiadającej autoryzację producenta dostarczonego pojazdu.</w:t>
      </w:r>
      <w:r w:rsidR="00E81C65" w:rsidRPr="00017C99">
        <w:rPr>
          <w:rFonts w:ascii="Arial" w:hAnsi="Arial" w:cs="Arial"/>
          <w:sz w:val="22"/>
          <w:szCs w:val="22"/>
        </w:rPr>
        <w:t xml:space="preserve"> </w:t>
      </w:r>
      <w:r w:rsidR="00F154FE" w:rsidRPr="00017C99">
        <w:rPr>
          <w:rFonts w:ascii="Arial" w:hAnsi="Arial" w:cs="Arial"/>
          <w:sz w:val="22"/>
          <w:szCs w:val="22"/>
        </w:rPr>
        <w:t xml:space="preserve">Autoryzowany serwis na dostawę części jak i obsługę musi znajdować </w:t>
      </w:r>
      <w:r w:rsidR="007C6FA3" w:rsidRPr="00017C99">
        <w:rPr>
          <w:rFonts w:ascii="Arial" w:hAnsi="Arial" w:cs="Arial"/>
          <w:sz w:val="22"/>
          <w:szCs w:val="22"/>
        </w:rPr>
        <w:t>się w miejscowości</w:t>
      </w:r>
      <w:r w:rsidR="00F154FE" w:rsidRPr="00017C99">
        <w:rPr>
          <w:rFonts w:ascii="Arial" w:hAnsi="Arial" w:cs="Arial"/>
          <w:sz w:val="22"/>
          <w:szCs w:val="22"/>
        </w:rPr>
        <w:t xml:space="preserve"> w </w:t>
      </w:r>
      <w:r w:rsidR="00F154FE" w:rsidRPr="004624A7">
        <w:rPr>
          <w:rFonts w:ascii="Arial" w:hAnsi="Arial" w:cs="Arial"/>
          <w:sz w:val="22"/>
          <w:szCs w:val="22"/>
        </w:rPr>
        <w:t xml:space="preserve">odległości nie większej niż </w:t>
      </w:r>
      <w:r w:rsidR="00216344" w:rsidRPr="00281EF1">
        <w:rPr>
          <w:rFonts w:ascii="Arial" w:hAnsi="Arial" w:cs="Arial"/>
          <w:sz w:val="22"/>
          <w:szCs w:val="22"/>
          <w:lang w:val="pl-PL"/>
        </w:rPr>
        <w:t>5</w:t>
      </w:r>
      <w:r w:rsidR="00E81C65" w:rsidRPr="00281EF1">
        <w:rPr>
          <w:rFonts w:ascii="Arial" w:hAnsi="Arial" w:cs="Arial"/>
          <w:sz w:val="22"/>
          <w:szCs w:val="22"/>
        </w:rPr>
        <w:t>0</w:t>
      </w:r>
      <w:r w:rsidR="00F154FE" w:rsidRPr="00281EF1">
        <w:rPr>
          <w:rFonts w:ascii="Arial" w:hAnsi="Arial" w:cs="Arial"/>
          <w:sz w:val="22"/>
          <w:szCs w:val="22"/>
        </w:rPr>
        <w:t xml:space="preserve"> km od siedziby </w:t>
      </w:r>
      <w:r w:rsidR="002753C2" w:rsidRPr="00281EF1">
        <w:rPr>
          <w:rFonts w:ascii="Arial" w:hAnsi="Arial" w:cs="Arial"/>
          <w:sz w:val="22"/>
          <w:szCs w:val="22"/>
        </w:rPr>
        <w:t xml:space="preserve">Ośrodka Zamiejscowego w Szczecinie ul. </w:t>
      </w:r>
      <w:proofErr w:type="spellStart"/>
      <w:r w:rsidR="002753C2" w:rsidRPr="00281EF1">
        <w:rPr>
          <w:rFonts w:ascii="Arial" w:hAnsi="Arial" w:cs="Arial"/>
          <w:sz w:val="22"/>
          <w:szCs w:val="22"/>
        </w:rPr>
        <w:t>Storrady-Świetosławy</w:t>
      </w:r>
      <w:proofErr w:type="spellEnd"/>
      <w:r w:rsidR="002753C2" w:rsidRPr="00281E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53C2" w:rsidRPr="00281EF1">
        <w:rPr>
          <w:rFonts w:ascii="Arial" w:hAnsi="Arial" w:cs="Arial"/>
          <w:sz w:val="22"/>
          <w:szCs w:val="22"/>
        </w:rPr>
        <w:t>1A</w:t>
      </w:r>
      <w:proofErr w:type="spellEnd"/>
      <w:r w:rsidR="002753C2" w:rsidRPr="00281EF1">
        <w:rPr>
          <w:rFonts w:ascii="Arial" w:hAnsi="Arial" w:cs="Arial"/>
          <w:sz w:val="22"/>
          <w:szCs w:val="22"/>
        </w:rPr>
        <w:t xml:space="preserve"> oraz Ośrodka Zamiejscowego w Gdyni ul. Śląska 53</w:t>
      </w:r>
      <w:r w:rsidR="00F154FE" w:rsidRPr="00281EF1">
        <w:rPr>
          <w:rFonts w:ascii="Arial" w:hAnsi="Arial" w:cs="Arial"/>
          <w:sz w:val="22"/>
          <w:szCs w:val="22"/>
        </w:rPr>
        <w:t>.</w:t>
      </w:r>
    </w:p>
    <w:p w14:paraId="6FEBF508" w14:textId="6BECEA48" w:rsidR="004D6DA9" w:rsidRPr="00F26B01" w:rsidRDefault="00534DD9" w:rsidP="00F26B01">
      <w:pPr>
        <w:pStyle w:val="Tytu"/>
      </w:pPr>
      <w:r w:rsidRPr="00F26B01">
        <w:t>§ 9</w:t>
      </w:r>
    </w:p>
    <w:p w14:paraId="4A2438E7" w14:textId="5771B037" w:rsidR="002D508F" w:rsidRPr="006F5985" w:rsidRDefault="002D508F" w:rsidP="00F26B01">
      <w:pPr>
        <w:pStyle w:val="Tytu"/>
      </w:pPr>
      <w:r w:rsidRPr="006F5985">
        <w:t>K</w:t>
      </w:r>
      <w:r w:rsidR="005B0F48" w:rsidRPr="006F5985">
        <w:t>ary</w:t>
      </w:r>
    </w:p>
    <w:p w14:paraId="6AA7DFA4" w14:textId="7E306FAB" w:rsidR="004D6DA9" w:rsidRPr="005B0F48" w:rsidRDefault="005B0F48" w:rsidP="00900348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CF4E24">
        <w:rPr>
          <w:rFonts w:ascii="Arial" w:hAnsi="Arial" w:cs="Arial"/>
          <w:sz w:val="22"/>
          <w:szCs w:val="22"/>
        </w:rPr>
        <w:t>Wykonawca zapłaci Zamawiającemu karę umowną:</w:t>
      </w:r>
      <w:r w:rsidR="004D6DA9" w:rsidRPr="005B0F48">
        <w:rPr>
          <w:color w:val="000000"/>
        </w:rPr>
        <w:t>:</w:t>
      </w:r>
    </w:p>
    <w:p w14:paraId="453B7BBB" w14:textId="7BEBCE82" w:rsidR="008A6C9D" w:rsidRPr="00387E52" w:rsidRDefault="004D6DA9" w:rsidP="00900348">
      <w:pPr>
        <w:numPr>
          <w:ilvl w:val="0"/>
          <w:numId w:val="3"/>
        </w:numPr>
        <w:tabs>
          <w:tab w:val="clear" w:pos="290"/>
          <w:tab w:val="num" w:pos="851"/>
          <w:tab w:val="left" w:pos="2124"/>
        </w:tabs>
        <w:spacing w:after="0" w:line="276" w:lineRule="auto"/>
        <w:ind w:left="851" w:right="62" w:hanging="425"/>
        <w:rPr>
          <w:rFonts w:ascii="Arial" w:hAnsi="Arial" w:cs="Arial"/>
          <w:color w:val="000000"/>
        </w:rPr>
      </w:pPr>
      <w:r w:rsidRPr="00387E52">
        <w:rPr>
          <w:rFonts w:ascii="Arial" w:hAnsi="Arial" w:cs="Arial"/>
        </w:rPr>
        <w:t xml:space="preserve">w wysokości </w:t>
      </w:r>
      <w:r w:rsidR="008A6C9D" w:rsidRPr="00387E52">
        <w:rPr>
          <w:rFonts w:ascii="Arial" w:hAnsi="Arial" w:cs="Arial"/>
        </w:rPr>
        <w:t>0,</w:t>
      </w:r>
      <w:r w:rsidR="00FE3855" w:rsidRPr="00387E52">
        <w:rPr>
          <w:rFonts w:ascii="Arial" w:hAnsi="Arial" w:cs="Arial"/>
        </w:rPr>
        <w:t>2</w:t>
      </w:r>
      <w:r w:rsidRPr="00387E52">
        <w:rPr>
          <w:rFonts w:ascii="Arial" w:hAnsi="Arial" w:cs="Arial"/>
          <w:color w:val="000000"/>
        </w:rPr>
        <w:t xml:space="preserve">% </w:t>
      </w:r>
      <w:r w:rsidR="002753C2">
        <w:rPr>
          <w:rFonts w:ascii="Arial" w:hAnsi="Arial" w:cs="Arial"/>
          <w:color w:val="000000"/>
        </w:rPr>
        <w:t xml:space="preserve">łącznego </w:t>
      </w:r>
      <w:r w:rsidRPr="00387E52">
        <w:rPr>
          <w:rFonts w:ascii="Arial" w:hAnsi="Arial" w:cs="Arial"/>
          <w:color w:val="000000"/>
        </w:rPr>
        <w:t xml:space="preserve">wynagrodzenia </w:t>
      </w:r>
      <w:r w:rsidR="00387E52">
        <w:rPr>
          <w:rFonts w:ascii="Arial" w:hAnsi="Arial" w:cs="Arial"/>
          <w:color w:val="000000"/>
        </w:rPr>
        <w:t>bru</w:t>
      </w:r>
      <w:r w:rsidRPr="00387E52">
        <w:rPr>
          <w:rFonts w:ascii="Arial" w:hAnsi="Arial" w:cs="Arial"/>
          <w:color w:val="000000"/>
        </w:rPr>
        <w:t xml:space="preserve">tto, o którym mowa w § </w:t>
      </w:r>
      <w:r w:rsidR="00C36EDB" w:rsidRPr="00387E52">
        <w:rPr>
          <w:rFonts w:ascii="Arial" w:hAnsi="Arial" w:cs="Arial"/>
          <w:color w:val="000000"/>
        </w:rPr>
        <w:t>4</w:t>
      </w:r>
      <w:r w:rsidR="00387E52">
        <w:rPr>
          <w:rFonts w:ascii="Arial" w:hAnsi="Arial" w:cs="Arial"/>
          <w:color w:val="000000"/>
        </w:rPr>
        <w:t xml:space="preserve"> ust. 1 </w:t>
      </w:r>
      <w:r w:rsidRPr="00387E52">
        <w:rPr>
          <w:rFonts w:ascii="Arial" w:hAnsi="Arial" w:cs="Arial"/>
          <w:color w:val="000000"/>
        </w:rPr>
        <w:t xml:space="preserve">za każdy rozpoczęty dzień zwłoki w realizacji przedmiotu zamówienia w stosunku do terminu określonego w § 2 </w:t>
      </w:r>
      <w:r w:rsidR="00742380">
        <w:rPr>
          <w:rFonts w:ascii="Arial" w:hAnsi="Arial" w:cs="Arial"/>
          <w:color w:val="000000"/>
        </w:rPr>
        <w:t xml:space="preserve">ust. 1 </w:t>
      </w:r>
      <w:r w:rsidR="00387E52">
        <w:rPr>
          <w:rFonts w:ascii="Arial" w:hAnsi="Arial" w:cs="Arial"/>
          <w:color w:val="000000"/>
        </w:rPr>
        <w:t>umowy,</w:t>
      </w:r>
    </w:p>
    <w:p w14:paraId="16069705" w14:textId="549ECFC5" w:rsidR="004D6DA9" w:rsidRPr="001B02BF" w:rsidRDefault="004D6DA9" w:rsidP="00900348">
      <w:pPr>
        <w:numPr>
          <w:ilvl w:val="0"/>
          <w:numId w:val="3"/>
        </w:numPr>
        <w:tabs>
          <w:tab w:val="clear" w:pos="290"/>
          <w:tab w:val="num" w:pos="851"/>
          <w:tab w:val="left" w:pos="2124"/>
        </w:tabs>
        <w:spacing w:after="0" w:line="276" w:lineRule="auto"/>
        <w:ind w:left="851" w:right="62" w:hanging="425"/>
        <w:rPr>
          <w:rFonts w:ascii="Arial" w:hAnsi="Arial" w:cs="Arial"/>
        </w:rPr>
      </w:pPr>
      <w:r w:rsidRPr="001B02BF">
        <w:rPr>
          <w:rFonts w:ascii="Arial" w:hAnsi="Arial" w:cs="Arial"/>
        </w:rPr>
        <w:t xml:space="preserve">w wysokości </w:t>
      </w:r>
      <w:r w:rsidR="008A6C9D" w:rsidRPr="001B02BF">
        <w:rPr>
          <w:rFonts w:ascii="Arial" w:hAnsi="Arial" w:cs="Arial"/>
        </w:rPr>
        <w:t>0,</w:t>
      </w:r>
      <w:r w:rsidR="00FE3855" w:rsidRPr="001B02BF">
        <w:rPr>
          <w:rFonts w:ascii="Arial" w:hAnsi="Arial" w:cs="Arial"/>
        </w:rPr>
        <w:t>1</w:t>
      </w:r>
      <w:r w:rsidR="008A6C9D" w:rsidRPr="001B02BF">
        <w:rPr>
          <w:rFonts w:ascii="Arial" w:hAnsi="Arial" w:cs="Arial"/>
        </w:rPr>
        <w:t xml:space="preserve"> </w:t>
      </w:r>
      <w:r w:rsidRPr="001B02BF">
        <w:rPr>
          <w:rFonts w:ascii="Arial" w:hAnsi="Arial" w:cs="Arial"/>
        </w:rPr>
        <w:t xml:space="preserve">% </w:t>
      </w:r>
      <w:r w:rsidR="002753C2">
        <w:rPr>
          <w:rFonts w:ascii="Arial" w:hAnsi="Arial" w:cs="Arial"/>
        </w:rPr>
        <w:t xml:space="preserve">łącznego </w:t>
      </w:r>
      <w:r w:rsidRPr="001B02BF">
        <w:rPr>
          <w:rFonts w:ascii="Arial" w:hAnsi="Arial" w:cs="Arial"/>
        </w:rPr>
        <w:t xml:space="preserve">wynagrodzenia </w:t>
      </w:r>
      <w:r w:rsidR="00387E52" w:rsidRPr="001B02BF">
        <w:rPr>
          <w:rFonts w:ascii="Arial" w:hAnsi="Arial" w:cs="Arial"/>
        </w:rPr>
        <w:t>bru</w:t>
      </w:r>
      <w:r w:rsidRPr="001B02BF">
        <w:rPr>
          <w:rFonts w:ascii="Arial" w:hAnsi="Arial" w:cs="Arial"/>
        </w:rPr>
        <w:t xml:space="preserve">tto, o którym mowa w § </w:t>
      </w:r>
      <w:r w:rsidR="00C36EDB" w:rsidRPr="001B02BF">
        <w:rPr>
          <w:rFonts w:ascii="Arial" w:hAnsi="Arial" w:cs="Arial"/>
        </w:rPr>
        <w:t>4</w:t>
      </w:r>
      <w:r w:rsidR="00387E52" w:rsidRPr="001B02BF">
        <w:rPr>
          <w:rFonts w:ascii="Arial" w:hAnsi="Arial" w:cs="Arial"/>
        </w:rPr>
        <w:t xml:space="preserve"> ust. 1</w:t>
      </w:r>
      <w:r w:rsidRPr="001B02BF">
        <w:rPr>
          <w:rFonts w:ascii="Arial" w:hAnsi="Arial" w:cs="Arial"/>
        </w:rPr>
        <w:t xml:space="preserve"> za każdy rozpoczęty dzień zwłoki w usunięciu wszelkich wad</w:t>
      </w:r>
      <w:r w:rsidR="00387E52" w:rsidRPr="001B02BF">
        <w:rPr>
          <w:rFonts w:ascii="Arial" w:hAnsi="Arial" w:cs="Arial"/>
        </w:rPr>
        <w:t xml:space="preserve"> </w:t>
      </w:r>
      <w:r w:rsidR="00742380" w:rsidRPr="001B02BF">
        <w:rPr>
          <w:rFonts w:ascii="Arial" w:hAnsi="Arial" w:cs="Arial"/>
        </w:rPr>
        <w:t xml:space="preserve">lub </w:t>
      </w:r>
      <w:r w:rsidR="00387E52" w:rsidRPr="001B02BF">
        <w:rPr>
          <w:rFonts w:ascii="Arial" w:hAnsi="Arial" w:cs="Arial"/>
        </w:rPr>
        <w:t>usterek</w:t>
      </w:r>
      <w:r w:rsidR="00742380" w:rsidRPr="001B02BF">
        <w:rPr>
          <w:rFonts w:ascii="Arial" w:hAnsi="Arial" w:cs="Arial"/>
        </w:rPr>
        <w:t>/innych nieprawidłowości</w:t>
      </w:r>
      <w:r w:rsidRPr="001B02BF">
        <w:rPr>
          <w:rFonts w:ascii="Arial" w:hAnsi="Arial" w:cs="Arial"/>
        </w:rPr>
        <w:t xml:space="preserve">, jakie wystąpią w przedmiocie umowy, </w:t>
      </w:r>
      <w:r w:rsidR="0079238A">
        <w:rPr>
          <w:rFonts w:ascii="Arial" w:hAnsi="Arial" w:cs="Arial"/>
        </w:rPr>
        <w:t xml:space="preserve">w tym w szczególności </w:t>
      </w:r>
      <w:r w:rsidRPr="001B02BF">
        <w:rPr>
          <w:rFonts w:ascii="Arial" w:hAnsi="Arial" w:cs="Arial"/>
        </w:rPr>
        <w:t xml:space="preserve">w stosunku do terminu określonego w </w:t>
      </w:r>
      <w:r w:rsidR="008A6C9D" w:rsidRPr="001B02BF">
        <w:rPr>
          <w:rFonts w:ascii="Arial" w:hAnsi="Arial" w:cs="Arial"/>
        </w:rPr>
        <w:t>§</w:t>
      </w:r>
      <w:r w:rsidR="00FE3855" w:rsidRPr="001B02BF">
        <w:rPr>
          <w:rFonts w:ascii="Arial" w:hAnsi="Arial" w:cs="Arial"/>
        </w:rPr>
        <w:t xml:space="preserve"> </w:t>
      </w:r>
      <w:r w:rsidR="00534DD9" w:rsidRPr="001B02BF">
        <w:rPr>
          <w:rFonts w:ascii="Arial" w:hAnsi="Arial" w:cs="Arial"/>
        </w:rPr>
        <w:t>8</w:t>
      </w:r>
      <w:r w:rsidR="00600941" w:rsidRPr="001B02BF">
        <w:rPr>
          <w:rFonts w:ascii="Arial" w:hAnsi="Arial" w:cs="Arial"/>
        </w:rPr>
        <w:t xml:space="preserve"> ust. </w:t>
      </w:r>
      <w:r w:rsidR="00735214">
        <w:rPr>
          <w:rFonts w:ascii="Arial" w:hAnsi="Arial" w:cs="Arial"/>
        </w:rPr>
        <w:t>7</w:t>
      </w:r>
      <w:r w:rsidR="00F0755D" w:rsidRPr="001B02BF">
        <w:rPr>
          <w:rFonts w:ascii="Arial" w:hAnsi="Arial" w:cs="Arial"/>
        </w:rPr>
        <w:t>.</w:t>
      </w:r>
    </w:p>
    <w:p w14:paraId="63FD12EF" w14:textId="59606F7B" w:rsidR="00C36EDB" w:rsidRPr="006F5985" w:rsidRDefault="001D6595" w:rsidP="00900348">
      <w:pPr>
        <w:numPr>
          <w:ilvl w:val="0"/>
          <w:numId w:val="3"/>
        </w:numPr>
        <w:tabs>
          <w:tab w:val="clear" w:pos="290"/>
          <w:tab w:val="num" w:pos="851"/>
          <w:tab w:val="left" w:pos="2124"/>
        </w:tabs>
        <w:spacing w:after="0" w:line="276" w:lineRule="auto"/>
        <w:ind w:left="851" w:right="62" w:hanging="425"/>
        <w:rPr>
          <w:rFonts w:ascii="Arial" w:hAnsi="Arial" w:cs="Arial"/>
        </w:rPr>
      </w:pPr>
      <w:r w:rsidRPr="006F5985">
        <w:rPr>
          <w:rFonts w:ascii="Arial" w:hAnsi="Arial" w:cs="Arial"/>
        </w:rPr>
        <w:t xml:space="preserve">w wysokości </w:t>
      </w:r>
      <w:r w:rsidR="001B02BF" w:rsidRPr="001B02BF">
        <w:rPr>
          <w:rFonts w:ascii="Arial" w:hAnsi="Arial" w:cs="Arial"/>
          <w:b/>
          <w:bCs/>
        </w:rPr>
        <w:t>15</w:t>
      </w:r>
      <w:r w:rsidRPr="001B02BF">
        <w:rPr>
          <w:rFonts w:ascii="Arial" w:hAnsi="Arial" w:cs="Arial"/>
          <w:b/>
          <w:bCs/>
        </w:rPr>
        <w:t>%</w:t>
      </w:r>
      <w:r w:rsidRPr="006F5985">
        <w:rPr>
          <w:rFonts w:ascii="Arial" w:hAnsi="Arial" w:cs="Arial"/>
        </w:rPr>
        <w:t xml:space="preserve"> </w:t>
      </w:r>
      <w:r w:rsidR="002753C2">
        <w:rPr>
          <w:rFonts w:ascii="Arial" w:hAnsi="Arial" w:cs="Arial"/>
        </w:rPr>
        <w:t xml:space="preserve">łącznego </w:t>
      </w:r>
      <w:r w:rsidRPr="006F5985">
        <w:rPr>
          <w:rFonts w:ascii="Arial" w:hAnsi="Arial" w:cs="Arial"/>
        </w:rPr>
        <w:t>wynagrodzenia brutto wskazanego w § 4 ust. 1</w:t>
      </w:r>
      <w:r>
        <w:rPr>
          <w:rFonts w:ascii="Arial" w:hAnsi="Arial" w:cs="Arial"/>
        </w:rPr>
        <w:t xml:space="preserve"> </w:t>
      </w:r>
      <w:r w:rsidR="00C36EDB" w:rsidRPr="006F5985">
        <w:rPr>
          <w:rFonts w:ascii="Arial" w:hAnsi="Arial" w:cs="Arial"/>
        </w:rPr>
        <w:t xml:space="preserve">w razie odstąpienia od umowy lub jej rozwiązania </w:t>
      </w:r>
      <w:r w:rsidR="00387E52" w:rsidRPr="006F5985">
        <w:rPr>
          <w:rFonts w:ascii="Arial" w:hAnsi="Arial" w:cs="Arial"/>
        </w:rPr>
        <w:t xml:space="preserve">przez którąkolwiek ze stron </w:t>
      </w:r>
      <w:r w:rsidR="00C36EDB" w:rsidRPr="006F5985">
        <w:rPr>
          <w:rFonts w:ascii="Arial" w:hAnsi="Arial" w:cs="Arial"/>
        </w:rPr>
        <w:t xml:space="preserve">z przyczyn, </w:t>
      </w:r>
      <w:r w:rsidR="0079238A">
        <w:rPr>
          <w:rFonts w:ascii="Arial" w:hAnsi="Arial" w:cs="Arial"/>
        </w:rPr>
        <w:t xml:space="preserve">dotyczących </w:t>
      </w:r>
      <w:r w:rsidR="00C36EDB" w:rsidRPr="006F5985">
        <w:rPr>
          <w:rFonts w:ascii="Arial" w:hAnsi="Arial" w:cs="Arial"/>
        </w:rPr>
        <w:t>Wykonawc</w:t>
      </w:r>
      <w:r w:rsidR="0079238A">
        <w:rPr>
          <w:rFonts w:ascii="Arial" w:hAnsi="Arial" w:cs="Arial"/>
        </w:rPr>
        <w:t>y</w:t>
      </w:r>
      <w:r w:rsidR="005B0F48" w:rsidRPr="006F5985">
        <w:rPr>
          <w:rFonts w:ascii="Arial" w:hAnsi="Arial" w:cs="Arial"/>
        </w:rPr>
        <w:t>.</w:t>
      </w:r>
    </w:p>
    <w:p w14:paraId="27C2A507" w14:textId="0020028A" w:rsidR="00387E52" w:rsidRPr="006F5985" w:rsidRDefault="00532609" w:rsidP="00900348">
      <w:pPr>
        <w:pStyle w:val="Akapitzlist"/>
        <w:numPr>
          <w:ilvl w:val="3"/>
          <w:numId w:val="21"/>
        </w:numPr>
        <w:tabs>
          <w:tab w:val="left" w:pos="567"/>
        </w:tabs>
        <w:spacing w:line="276" w:lineRule="auto"/>
        <w:ind w:right="62"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 xml:space="preserve">Łączna wysokość kar umownych należnych </w:t>
      </w:r>
      <w:r w:rsidRPr="006F5985">
        <w:rPr>
          <w:rFonts w:ascii="Arial" w:hAnsi="Arial" w:cs="Arial"/>
          <w:b/>
          <w:sz w:val="22"/>
          <w:szCs w:val="22"/>
        </w:rPr>
        <w:t>Zamawiającemu</w:t>
      </w:r>
      <w:r w:rsidR="005B0F48" w:rsidRPr="006F5985">
        <w:rPr>
          <w:rFonts w:ascii="Arial" w:hAnsi="Arial" w:cs="Arial"/>
          <w:sz w:val="22"/>
          <w:szCs w:val="22"/>
        </w:rPr>
        <w:t xml:space="preserve"> na podstawie ust. 1 pkt. 1</w:t>
      </w:r>
      <w:r w:rsidR="00387E52" w:rsidRPr="006F5985">
        <w:rPr>
          <w:rFonts w:ascii="Arial" w:hAnsi="Arial" w:cs="Arial"/>
          <w:sz w:val="22"/>
          <w:szCs w:val="22"/>
        </w:rPr>
        <w:t xml:space="preserve"> i</w:t>
      </w:r>
      <w:r w:rsidR="00740C81" w:rsidRPr="006F5985">
        <w:rPr>
          <w:rFonts w:ascii="Arial" w:hAnsi="Arial" w:cs="Arial"/>
          <w:sz w:val="22"/>
          <w:szCs w:val="22"/>
        </w:rPr>
        <w:t xml:space="preserve"> </w:t>
      </w:r>
      <w:r w:rsidR="005B0F48" w:rsidRPr="006F5985">
        <w:rPr>
          <w:rFonts w:ascii="Arial" w:hAnsi="Arial" w:cs="Arial"/>
          <w:sz w:val="22"/>
          <w:szCs w:val="22"/>
          <w:lang w:val="pl-PL"/>
        </w:rPr>
        <w:t>2</w:t>
      </w:r>
      <w:r w:rsidRPr="006F5985">
        <w:rPr>
          <w:rFonts w:ascii="Arial" w:hAnsi="Arial" w:cs="Arial"/>
          <w:sz w:val="22"/>
          <w:szCs w:val="22"/>
        </w:rPr>
        <w:t xml:space="preserve"> nie może przekroczyć </w:t>
      </w:r>
      <w:r w:rsidR="002753C2">
        <w:rPr>
          <w:rFonts w:ascii="Arial" w:hAnsi="Arial" w:cs="Arial"/>
          <w:b/>
          <w:bCs/>
          <w:sz w:val="22"/>
          <w:szCs w:val="22"/>
        </w:rPr>
        <w:t>15</w:t>
      </w:r>
      <w:r w:rsidRPr="001B02BF">
        <w:rPr>
          <w:rFonts w:ascii="Arial" w:hAnsi="Arial" w:cs="Arial"/>
          <w:b/>
          <w:bCs/>
          <w:sz w:val="22"/>
          <w:szCs w:val="22"/>
        </w:rPr>
        <w:t>%</w:t>
      </w:r>
      <w:r w:rsidRPr="006F5985">
        <w:rPr>
          <w:rFonts w:ascii="Arial" w:hAnsi="Arial" w:cs="Arial"/>
          <w:sz w:val="22"/>
          <w:szCs w:val="22"/>
        </w:rPr>
        <w:t xml:space="preserve"> </w:t>
      </w:r>
      <w:r w:rsidR="002753C2">
        <w:rPr>
          <w:rFonts w:ascii="Arial" w:hAnsi="Arial" w:cs="Arial"/>
          <w:sz w:val="22"/>
          <w:szCs w:val="22"/>
        </w:rPr>
        <w:t xml:space="preserve">łącznego </w:t>
      </w:r>
      <w:r w:rsidRPr="006F5985">
        <w:rPr>
          <w:rFonts w:ascii="Arial" w:hAnsi="Arial" w:cs="Arial"/>
          <w:sz w:val="22"/>
          <w:szCs w:val="22"/>
        </w:rPr>
        <w:t xml:space="preserve">wynagrodzenia </w:t>
      </w:r>
      <w:r w:rsidR="00534DD9">
        <w:rPr>
          <w:rFonts w:ascii="Arial" w:hAnsi="Arial" w:cs="Arial"/>
          <w:sz w:val="22"/>
          <w:szCs w:val="22"/>
          <w:lang w:val="pl-PL"/>
        </w:rPr>
        <w:t>brutto</w:t>
      </w:r>
      <w:r w:rsidRPr="006F5985">
        <w:rPr>
          <w:rFonts w:ascii="Arial" w:hAnsi="Arial" w:cs="Arial"/>
          <w:sz w:val="22"/>
          <w:szCs w:val="22"/>
        </w:rPr>
        <w:t xml:space="preserve">, o którym mowa w § </w:t>
      </w:r>
      <w:r w:rsidR="00C36EDB" w:rsidRPr="006F5985">
        <w:rPr>
          <w:rFonts w:ascii="Arial" w:hAnsi="Arial" w:cs="Arial"/>
          <w:sz w:val="22"/>
          <w:szCs w:val="22"/>
        </w:rPr>
        <w:t>4</w:t>
      </w:r>
      <w:r w:rsidR="00387E52" w:rsidRPr="006F5985">
        <w:rPr>
          <w:rFonts w:ascii="Arial" w:hAnsi="Arial" w:cs="Arial"/>
          <w:sz w:val="22"/>
          <w:szCs w:val="22"/>
        </w:rPr>
        <w:t xml:space="preserve"> ust. 1</w:t>
      </w:r>
      <w:r w:rsidRPr="006F5985">
        <w:rPr>
          <w:rFonts w:ascii="Arial" w:hAnsi="Arial" w:cs="Arial"/>
          <w:sz w:val="22"/>
          <w:szCs w:val="22"/>
        </w:rPr>
        <w:t>.</w:t>
      </w:r>
    </w:p>
    <w:p w14:paraId="0F0A4C82" w14:textId="08465AA2" w:rsidR="00387E52" w:rsidRPr="006F5985" w:rsidRDefault="00387E52" w:rsidP="00900348">
      <w:pPr>
        <w:pStyle w:val="Akapitzlist"/>
        <w:numPr>
          <w:ilvl w:val="3"/>
          <w:numId w:val="21"/>
        </w:numPr>
        <w:tabs>
          <w:tab w:val="left" w:pos="567"/>
        </w:tabs>
        <w:spacing w:line="276" w:lineRule="auto"/>
        <w:ind w:right="62"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Zamawiający zastrzega sobie prawo do dokonywania potrąceń kar z wynagrodzenia należnego Wykonawcy.</w:t>
      </w:r>
    </w:p>
    <w:p w14:paraId="3D1BDE58" w14:textId="77777777" w:rsidR="00387E52" w:rsidRPr="006F5985" w:rsidRDefault="00532609" w:rsidP="00900348">
      <w:pPr>
        <w:pStyle w:val="Akapitzlist"/>
        <w:numPr>
          <w:ilvl w:val="3"/>
          <w:numId w:val="21"/>
        </w:numPr>
        <w:tabs>
          <w:tab w:val="left" w:pos="567"/>
        </w:tabs>
        <w:spacing w:line="276" w:lineRule="auto"/>
        <w:ind w:right="62"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Zapłacenie kary umownej, o której mowa w ust. 1 pkt. 1</w:t>
      </w:r>
      <w:r w:rsidR="00387E52" w:rsidRPr="006F5985">
        <w:rPr>
          <w:rFonts w:ascii="Arial" w:hAnsi="Arial" w:cs="Arial"/>
          <w:sz w:val="22"/>
          <w:szCs w:val="22"/>
          <w:lang w:val="pl-PL"/>
        </w:rPr>
        <w:t xml:space="preserve"> i 2</w:t>
      </w:r>
      <w:r w:rsidRPr="006F5985">
        <w:rPr>
          <w:rFonts w:ascii="Arial" w:hAnsi="Arial" w:cs="Arial"/>
          <w:sz w:val="22"/>
          <w:szCs w:val="22"/>
        </w:rPr>
        <w:t xml:space="preserve"> nie zwalnia Wykonawcy </w:t>
      </w:r>
      <w:r w:rsidR="00740C81" w:rsidRPr="006F5985">
        <w:rPr>
          <w:rFonts w:ascii="Arial" w:hAnsi="Arial" w:cs="Arial"/>
          <w:sz w:val="22"/>
          <w:szCs w:val="22"/>
        </w:rPr>
        <w:br/>
      </w:r>
      <w:r w:rsidRPr="006F5985">
        <w:rPr>
          <w:rFonts w:ascii="Arial" w:hAnsi="Arial" w:cs="Arial"/>
          <w:sz w:val="22"/>
          <w:szCs w:val="22"/>
        </w:rPr>
        <w:t xml:space="preserve">z obowiązku </w:t>
      </w:r>
      <w:r w:rsidR="00EB4DD2" w:rsidRPr="006F5985">
        <w:rPr>
          <w:rFonts w:ascii="Arial" w:hAnsi="Arial" w:cs="Arial"/>
          <w:sz w:val="22"/>
          <w:szCs w:val="22"/>
        </w:rPr>
        <w:t>wykonania przedmiotu umowy</w:t>
      </w:r>
      <w:r w:rsidRPr="006F5985">
        <w:rPr>
          <w:rFonts w:ascii="Arial" w:hAnsi="Arial" w:cs="Arial"/>
          <w:sz w:val="22"/>
          <w:szCs w:val="22"/>
        </w:rPr>
        <w:t>, jak również z żadnych innych zobowiązań umownych.</w:t>
      </w:r>
    </w:p>
    <w:p w14:paraId="0487CE8A" w14:textId="712D9907" w:rsidR="00387E52" w:rsidRPr="006F5985" w:rsidRDefault="00387E52" w:rsidP="00900348">
      <w:pPr>
        <w:pStyle w:val="Akapitzlist"/>
        <w:numPr>
          <w:ilvl w:val="3"/>
          <w:numId w:val="21"/>
        </w:numPr>
        <w:tabs>
          <w:tab w:val="left" w:pos="567"/>
        </w:tabs>
        <w:spacing w:line="276" w:lineRule="auto"/>
        <w:ind w:right="62"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Strony zastrzegają sobie prawo do dochodzenia odszkodowania uzupełniającego przenoszącego wysokość kar umownych do wysokości rzeczywiście poniesionej szkody.</w:t>
      </w:r>
    </w:p>
    <w:p w14:paraId="336E7295" w14:textId="6D02E1DA" w:rsidR="005F1591" w:rsidRPr="006F5985" w:rsidRDefault="005F1591" w:rsidP="00681279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§ 1</w:t>
      </w:r>
      <w:r w:rsidR="00534DD9">
        <w:rPr>
          <w:sz w:val="22"/>
          <w:szCs w:val="22"/>
        </w:rPr>
        <w:t>0</w:t>
      </w:r>
    </w:p>
    <w:p w14:paraId="2F2E94AC" w14:textId="77777777" w:rsidR="00681279" w:rsidRPr="006F5985" w:rsidRDefault="00681279" w:rsidP="00681279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Odstąpienie, rozwiązanie umowy</w:t>
      </w:r>
    </w:p>
    <w:p w14:paraId="10F46409" w14:textId="77777777" w:rsidR="002C70C6" w:rsidRDefault="00387E52" w:rsidP="002C70C6">
      <w:pPr>
        <w:pStyle w:val="Akapitzlist"/>
        <w:numPr>
          <w:ilvl w:val="0"/>
          <w:numId w:val="22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W razie zaistnienia istotnej zmiany okoliczności powodującej, ze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576EAF95" w14:textId="7FC70414" w:rsidR="00387E52" w:rsidRPr="002C70C6" w:rsidRDefault="00387E52" w:rsidP="002C70C6">
      <w:pPr>
        <w:pStyle w:val="Akapitzlist"/>
        <w:numPr>
          <w:ilvl w:val="0"/>
          <w:numId w:val="22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2C70C6">
        <w:rPr>
          <w:rFonts w:ascii="Arial" w:hAnsi="Arial" w:cs="Arial"/>
          <w:sz w:val="22"/>
          <w:szCs w:val="22"/>
        </w:rPr>
        <w:t xml:space="preserve">Zamawiającemu przysługuje prawo rozwiązania umowy ze skutkiem natychmiastowym </w:t>
      </w:r>
      <w:r w:rsidRPr="002C70C6">
        <w:rPr>
          <w:rFonts w:ascii="Arial" w:hAnsi="Arial" w:cs="Arial"/>
          <w:sz w:val="22"/>
          <w:szCs w:val="22"/>
        </w:rPr>
        <w:lastRenderedPageBreak/>
        <w:t>w przypadku:</w:t>
      </w:r>
    </w:p>
    <w:p w14:paraId="4C52D832" w14:textId="77777777" w:rsidR="00387E52" w:rsidRPr="006F5985" w:rsidRDefault="00387E52" w:rsidP="00900348">
      <w:pPr>
        <w:pStyle w:val="Akapitzlist"/>
        <w:widowControl/>
        <w:numPr>
          <w:ilvl w:val="0"/>
          <w:numId w:val="23"/>
        </w:numPr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gdy zostanie wszczęte postępowanie likwidacyjne firmy Wykonawcy,</w:t>
      </w:r>
    </w:p>
    <w:p w14:paraId="213CD3AD" w14:textId="77777777" w:rsidR="00387E52" w:rsidRPr="006F5985" w:rsidRDefault="00387E52" w:rsidP="00900348">
      <w:pPr>
        <w:pStyle w:val="Akapitzlist"/>
        <w:widowControl/>
        <w:numPr>
          <w:ilvl w:val="0"/>
          <w:numId w:val="23"/>
        </w:numPr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gdy zostanie wydany nakaz zajęcia majątku Wykonawcy,</w:t>
      </w:r>
    </w:p>
    <w:p w14:paraId="3D7C4D6C" w14:textId="77777777" w:rsidR="0079238A" w:rsidRPr="00A237C1" w:rsidRDefault="00387E52" w:rsidP="00900348">
      <w:pPr>
        <w:pStyle w:val="Akapitzlist"/>
        <w:widowControl/>
        <w:numPr>
          <w:ilvl w:val="0"/>
          <w:numId w:val="23"/>
        </w:numPr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gdy Wykonawca nie rozpoczął</w:t>
      </w:r>
      <w:r w:rsidR="009A236B" w:rsidRPr="006F5985">
        <w:rPr>
          <w:rFonts w:ascii="Arial" w:hAnsi="Arial" w:cs="Arial"/>
          <w:sz w:val="22"/>
          <w:szCs w:val="22"/>
          <w:lang w:val="pl-PL"/>
        </w:rPr>
        <w:t xml:space="preserve"> lub zaprzestał</w:t>
      </w:r>
      <w:r w:rsidRPr="006F5985">
        <w:rPr>
          <w:rFonts w:ascii="Arial" w:hAnsi="Arial" w:cs="Arial"/>
          <w:sz w:val="22"/>
          <w:szCs w:val="22"/>
        </w:rPr>
        <w:t xml:space="preserve"> realizacji </w:t>
      </w:r>
      <w:r w:rsidR="009A236B" w:rsidRPr="006F5985">
        <w:rPr>
          <w:rFonts w:ascii="Arial" w:hAnsi="Arial" w:cs="Arial"/>
          <w:sz w:val="22"/>
          <w:szCs w:val="22"/>
          <w:lang w:val="pl-PL"/>
        </w:rPr>
        <w:t>u</w:t>
      </w:r>
      <w:r w:rsidRPr="006F5985">
        <w:rPr>
          <w:rFonts w:ascii="Arial" w:hAnsi="Arial" w:cs="Arial"/>
          <w:sz w:val="22"/>
          <w:szCs w:val="22"/>
        </w:rPr>
        <w:t>mowy bez uzasadnionych przyczyn i nie kontynuuje pomimo pisemnego wezwania, w wskazanym terminie</w:t>
      </w:r>
      <w:r w:rsidR="0079238A">
        <w:rPr>
          <w:rFonts w:ascii="Arial" w:hAnsi="Arial" w:cs="Arial"/>
          <w:sz w:val="22"/>
          <w:szCs w:val="22"/>
          <w:lang w:val="pl-PL"/>
        </w:rPr>
        <w:t>,</w:t>
      </w:r>
    </w:p>
    <w:p w14:paraId="3CD7A88E" w14:textId="5C56ED7A" w:rsidR="0079238A" w:rsidRPr="0079238A" w:rsidRDefault="0079238A" w:rsidP="0079238A">
      <w:pPr>
        <w:pStyle w:val="Akapitzlist"/>
        <w:widowControl/>
        <w:numPr>
          <w:ilvl w:val="0"/>
          <w:numId w:val="23"/>
        </w:numPr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79238A">
        <w:rPr>
          <w:rFonts w:ascii="Arial" w:hAnsi="Arial" w:cs="Arial"/>
          <w:sz w:val="22"/>
          <w:szCs w:val="22"/>
        </w:rPr>
        <w:t xml:space="preserve"> gdy Wykonawca nie realizuje dostawy zgodnie z umową lub nienależycie </w:t>
      </w:r>
      <w:r w:rsidRPr="0079238A">
        <w:rPr>
          <w:rFonts w:ascii="Arial" w:hAnsi="Arial" w:cs="Arial"/>
          <w:sz w:val="22"/>
          <w:szCs w:val="22"/>
          <w:lang w:val="pl-PL"/>
        </w:rPr>
        <w:t xml:space="preserve">lub </w:t>
      </w:r>
      <w:r w:rsidRPr="0079238A">
        <w:rPr>
          <w:rFonts w:ascii="Arial" w:hAnsi="Arial" w:cs="Arial"/>
          <w:sz w:val="22"/>
          <w:szCs w:val="22"/>
        </w:rPr>
        <w:t>nieterminowo wykonuje swoje obowiązki,</w:t>
      </w:r>
    </w:p>
    <w:p w14:paraId="359161B3" w14:textId="25FA3962" w:rsidR="00387E52" w:rsidRPr="006F5985" w:rsidRDefault="0079238A" w:rsidP="0079238A">
      <w:pPr>
        <w:pStyle w:val="Akapitzlist"/>
        <w:widowControl/>
        <w:numPr>
          <w:ilvl w:val="0"/>
          <w:numId w:val="23"/>
        </w:numPr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79238A">
        <w:rPr>
          <w:rFonts w:ascii="Arial" w:hAnsi="Arial" w:cs="Arial"/>
          <w:sz w:val="22"/>
          <w:szCs w:val="22"/>
          <w:lang w:val="pl-PL"/>
        </w:rPr>
        <w:t>gdy Wykonawca powierza wykonanie przedmiotu niniejszej umowy osobom trzecim niezgodnie z postanowieniami niniejszej umowy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1D4C6D8F" w14:textId="221B0ECC" w:rsidR="00387E52" w:rsidRPr="002D2FA3" w:rsidRDefault="00387E52" w:rsidP="002D2FA3">
      <w:pPr>
        <w:pStyle w:val="Akapitzlist"/>
        <w:numPr>
          <w:ilvl w:val="0"/>
          <w:numId w:val="49"/>
        </w:numPr>
        <w:suppressAutoHyphens/>
        <w:spacing w:line="276" w:lineRule="auto"/>
        <w:ind w:left="426" w:hanging="426"/>
        <w:contextualSpacing/>
        <w:textAlignment w:val="baseline"/>
        <w:rPr>
          <w:rFonts w:ascii="Arial" w:hAnsi="Arial" w:cs="Arial"/>
          <w:sz w:val="22"/>
          <w:szCs w:val="22"/>
        </w:rPr>
      </w:pPr>
      <w:r w:rsidRPr="002D2FA3">
        <w:rPr>
          <w:rFonts w:ascii="Arial" w:hAnsi="Arial" w:cs="Arial"/>
          <w:sz w:val="22"/>
          <w:szCs w:val="22"/>
        </w:rPr>
        <w:t xml:space="preserve">Strony dopuszczają możliwość rozwiązania umowy za zgodnym porozumieniem </w:t>
      </w:r>
      <w:r w:rsidR="002753C2">
        <w:rPr>
          <w:rFonts w:ascii="Arial" w:hAnsi="Arial" w:cs="Arial"/>
          <w:sz w:val="22"/>
          <w:szCs w:val="22"/>
        </w:rPr>
        <w:t>S</w:t>
      </w:r>
      <w:r w:rsidRPr="002D2FA3">
        <w:rPr>
          <w:rFonts w:ascii="Arial" w:hAnsi="Arial" w:cs="Arial"/>
          <w:sz w:val="22"/>
          <w:szCs w:val="22"/>
        </w:rPr>
        <w:t>tron.</w:t>
      </w:r>
    </w:p>
    <w:p w14:paraId="553FBDE5" w14:textId="00661A23" w:rsidR="0059591E" w:rsidRPr="00681279" w:rsidRDefault="00DE7B2B" w:rsidP="00681279">
      <w:pPr>
        <w:pStyle w:val="Tytu"/>
        <w:rPr>
          <w:sz w:val="22"/>
          <w:szCs w:val="22"/>
        </w:rPr>
      </w:pPr>
      <w:r w:rsidRPr="00681279">
        <w:rPr>
          <w:sz w:val="22"/>
          <w:szCs w:val="22"/>
        </w:rPr>
        <w:t>§ 1</w:t>
      </w:r>
      <w:r w:rsidR="00534DD9">
        <w:rPr>
          <w:sz w:val="22"/>
          <w:szCs w:val="22"/>
        </w:rPr>
        <w:t>1</w:t>
      </w:r>
    </w:p>
    <w:p w14:paraId="0964D263" w14:textId="77777777" w:rsidR="00681279" w:rsidRPr="00681279" w:rsidRDefault="00681279" w:rsidP="00681279">
      <w:pPr>
        <w:pStyle w:val="Tytu"/>
        <w:rPr>
          <w:sz w:val="22"/>
          <w:szCs w:val="22"/>
        </w:rPr>
      </w:pPr>
      <w:r w:rsidRPr="00681279">
        <w:rPr>
          <w:sz w:val="22"/>
          <w:szCs w:val="22"/>
        </w:rPr>
        <w:t>Zmiany umowy</w:t>
      </w:r>
    </w:p>
    <w:p w14:paraId="6353D009" w14:textId="446E2631" w:rsidR="00237B1C" w:rsidRDefault="00237B1C" w:rsidP="00900348">
      <w:pPr>
        <w:pStyle w:val="Akapitzlist"/>
        <w:numPr>
          <w:ilvl w:val="6"/>
          <w:numId w:val="28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</w:rPr>
        <w:t xml:space="preserve">Zmiany i uzupełnienia umowy wymagają aneksu w formie pisemnej pod rygorem nieważności, </w:t>
      </w:r>
      <w:r>
        <w:rPr>
          <w:rFonts w:ascii="Arial" w:hAnsi="Arial" w:cs="Arial"/>
          <w:sz w:val="22"/>
          <w:szCs w:val="22"/>
        </w:rPr>
        <w:t>za zgod</w:t>
      </w:r>
      <w:r w:rsidR="00CE3E33">
        <w:rPr>
          <w:rFonts w:ascii="Arial" w:hAnsi="Arial" w:cs="Arial"/>
          <w:sz w:val="22"/>
          <w:szCs w:val="22"/>
          <w:lang w:val="pl-PL"/>
        </w:rPr>
        <w:t>ą</w:t>
      </w:r>
      <w:r>
        <w:rPr>
          <w:rFonts w:ascii="Arial" w:hAnsi="Arial" w:cs="Arial"/>
          <w:sz w:val="22"/>
          <w:szCs w:val="22"/>
        </w:rPr>
        <w:t xml:space="preserve"> obu </w:t>
      </w:r>
      <w:r w:rsidR="00CE3E33">
        <w:rPr>
          <w:rFonts w:ascii="Arial" w:hAnsi="Arial" w:cs="Arial"/>
          <w:sz w:val="22"/>
          <w:szCs w:val="22"/>
          <w:lang w:val="pl-PL"/>
        </w:rPr>
        <w:t>S</w:t>
      </w:r>
      <w:r>
        <w:rPr>
          <w:rFonts w:ascii="Arial" w:hAnsi="Arial" w:cs="Arial"/>
          <w:sz w:val="22"/>
          <w:szCs w:val="22"/>
        </w:rPr>
        <w:t>tron</w:t>
      </w:r>
      <w:r w:rsidRPr="00133FAF">
        <w:rPr>
          <w:rFonts w:ascii="Arial" w:hAnsi="Arial" w:cs="Arial"/>
          <w:sz w:val="22"/>
          <w:szCs w:val="22"/>
        </w:rPr>
        <w:t>.</w:t>
      </w:r>
    </w:p>
    <w:p w14:paraId="2160DFCF" w14:textId="77777777" w:rsidR="00237B1C" w:rsidRPr="00F8277C" w:rsidRDefault="00237B1C" w:rsidP="00900348">
      <w:pPr>
        <w:pStyle w:val="Akapitzlist"/>
        <w:numPr>
          <w:ilvl w:val="6"/>
          <w:numId w:val="28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  <w:lang w:eastAsia="pl-PL"/>
        </w:rPr>
        <w:t xml:space="preserve">Zmiana postanowień niniejszej umowy jest możliwa w przypadkach opisanych poniżej, z zastrzeżeniem, iż zmiany te nie wykraczają poza zakres przedmiotu zamówienia określonego w Ogłoszeniu oraz w § 1 umowy oraz </w:t>
      </w:r>
      <w:r w:rsidRPr="00F8277C">
        <w:rPr>
          <w:rFonts w:ascii="Arial" w:hAnsi="Arial" w:cs="Arial"/>
          <w:sz w:val="22"/>
          <w:szCs w:val="22"/>
          <w:lang w:eastAsia="pl-PL"/>
        </w:rPr>
        <w:t>w nie odbiegają w sposób istotny od treści oferty, na podstawie której dokonano wyboru Wykonawcy, a Strony umowy wyraziły zgodę na wprowadzenie tych zmian, to jest:</w:t>
      </w:r>
    </w:p>
    <w:p w14:paraId="1C76C950" w14:textId="77777777" w:rsidR="00237B1C" w:rsidRDefault="00237B1C" w:rsidP="00900348">
      <w:pPr>
        <w:numPr>
          <w:ilvl w:val="2"/>
          <w:numId w:val="29"/>
        </w:numPr>
        <w:tabs>
          <w:tab w:val="clear" w:pos="2508"/>
          <w:tab w:val="num" w:pos="-142"/>
        </w:tabs>
        <w:spacing w:after="0"/>
        <w:ind w:left="851" w:hanging="425"/>
        <w:rPr>
          <w:rFonts w:ascii="Arial" w:hAnsi="Arial" w:cs="Arial"/>
          <w:lang w:eastAsia="pl-PL"/>
        </w:rPr>
      </w:pPr>
      <w:r w:rsidRPr="00133FAF">
        <w:rPr>
          <w:rFonts w:ascii="Arial" w:hAnsi="Arial" w:cs="Arial"/>
          <w:lang w:eastAsia="pl-PL"/>
        </w:rPr>
        <w:t>konieczność wprowadzenia zmian wynika z okoliczności, których nie można było przewidzieć w chwili zawarcia umowy,</w:t>
      </w:r>
    </w:p>
    <w:p w14:paraId="1415D5FC" w14:textId="0B782F75" w:rsidR="00237B1C" w:rsidRPr="008F535A" w:rsidRDefault="00237B1C" w:rsidP="00900348">
      <w:pPr>
        <w:numPr>
          <w:ilvl w:val="2"/>
          <w:numId w:val="29"/>
        </w:numPr>
        <w:tabs>
          <w:tab w:val="clear" w:pos="2508"/>
          <w:tab w:val="num" w:pos="-4860"/>
        </w:tabs>
        <w:spacing w:after="0"/>
        <w:ind w:left="851" w:hanging="425"/>
        <w:rPr>
          <w:rFonts w:ascii="Arial" w:hAnsi="Arial" w:cs="Arial"/>
          <w:lang w:eastAsia="pl-PL"/>
        </w:rPr>
      </w:pPr>
      <w:r w:rsidRPr="00133FAF">
        <w:rPr>
          <w:rFonts w:ascii="Arial" w:hAnsi="Arial" w:cs="Arial"/>
        </w:rPr>
        <w:t xml:space="preserve">zmiany </w:t>
      </w:r>
      <w:r w:rsidR="0079238A">
        <w:rPr>
          <w:rFonts w:ascii="Arial" w:hAnsi="Arial" w:cs="Arial"/>
        </w:rPr>
        <w:t xml:space="preserve">dotyczą </w:t>
      </w:r>
      <w:r w:rsidRPr="00133FAF">
        <w:rPr>
          <w:rFonts w:ascii="Arial" w:hAnsi="Arial" w:cs="Arial"/>
        </w:rPr>
        <w:t>zakresu lub sposobu świadczenia usługi w związku ze zmianą przepisów prawa mających związek z realizacją przedmiotu umowy, w zakresie niezbędnym do dostosowania umowy do warunków wynikających ze zmiany przepisów prawa,</w:t>
      </w:r>
    </w:p>
    <w:p w14:paraId="24BEE8CF" w14:textId="77777777" w:rsidR="00237B1C" w:rsidRPr="00133FAF" w:rsidRDefault="00237B1C" w:rsidP="00900348">
      <w:pPr>
        <w:pStyle w:val="Akapitzlist1"/>
        <w:numPr>
          <w:ilvl w:val="2"/>
          <w:numId w:val="29"/>
        </w:numPr>
        <w:tabs>
          <w:tab w:val="clear" w:pos="2508"/>
          <w:tab w:val="left" w:pos="0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133FAF">
        <w:rPr>
          <w:rFonts w:ascii="Arial" w:hAnsi="Arial" w:cs="Arial"/>
        </w:rPr>
        <w:t>zmiany dotyczą terminów płatności i sposobu rozliczenia,</w:t>
      </w:r>
    </w:p>
    <w:p w14:paraId="4AF612E2" w14:textId="77777777" w:rsidR="00237B1C" w:rsidRPr="00133FAF" w:rsidRDefault="00237B1C" w:rsidP="00900348">
      <w:pPr>
        <w:pStyle w:val="Akapitzlist"/>
        <w:widowControl/>
        <w:numPr>
          <w:ilvl w:val="2"/>
          <w:numId w:val="29"/>
        </w:numPr>
        <w:tabs>
          <w:tab w:val="clear" w:pos="2508"/>
        </w:tabs>
        <w:suppressAutoHyphens/>
        <w:autoSpaceDE/>
        <w:autoSpaceDN/>
        <w:spacing w:line="276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F8277C">
        <w:rPr>
          <w:rFonts w:ascii="Arial" w:hAnsi="Arial" w:cs="Arial"/>
          <w:sz w:val="22"/>
          <w:szCs w:val="22"/>
        </w:rPr>
        <w:t>zmiany dokonywane są w trybie</w:t>
      </w:r>
      <w:r w:rsidRPr="00133FAF">
        <w:rPr>
          <w:rFonts w:ascii="Arial" w:hAnsi="Arial" w:cs="Arial"/>
          <w:sz w:val="22"/>
          <w:szCs w:val="22"/>
        </w:rPr>
        <w:t xml:space="preserve"> art. 455 ustawy </w:t>
      </w:r>
      <w:proofErr w:type="spellStart"/>
      <w:r w:rsidRPr="00133FAF">
        <w:rPr>
          <w:rFonts w:ascii="Arial" w:hAnsi="Arial" w:cs="Arial"/>
          <w:sz w:val="22"/>
          <w:szCs w:val="22"/>
        </w:rPr>
        <w:t>Pzp</w:t>
      </w:r>
      <w:proofErr w:type="spellEnd"/>
      <w:r w:rsidRPr="00133FAF">
        <w:rPr>
          <w:rFonts w:ascii="Arial" w:hAnsi="Arial" w:cs="Arial"/>
          <w:sz w:val="22"/>
          <w:szCs w:val="22"/>
        </w:rPr>
        <w:t>,</w:t>
      </w:r>
    </w:p>
    <w:p w14:paraId="5D3F3F18" w14:textId="77777777" w:rsidR="00237B1C" w:rsidRPr="00133FAF" w:rsidRDefault="00237B1C" w:rsidP="00900348">
      <w:pPr>
        <w:pStyle w:val="Akapitzlist"/>
        <w:widowControl/>
        <w:numPr>
          <w:ilvl w:val="2"/>
          <w:numId w:val="29"/>
        </w:numPr>
        <w:tabs>
          <w:tab w:val="clear" w:pos="2508"/>
        </w:tabs>
        <w:suppressAutoHyphens/>
        <w:autoSpaceDE/>
        <w:autoSpaceDN/>
        <w:spacing w:line="276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  <w:shd w:val="clear" w:color="auto" w:fill="FFFFFF"/>
        </w:rPr>
        <w:t xml:space="preserve">zmiany nie są istotne w rozumieniu art. 454 ust. 2 ustawy </w:t>
      </w:r>
      <w:proofErr w:type="spellStart"/>
      <w:r w:rsidRPr="00133FAF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133FAF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5E645123" w14:textId="77777777" w:rsidR="00237B1C" w:rsidRPr="00133FAF" w:rsidRDefault="00237B1C" w:rsidP="00900348">
      <w:pPr>
        <w:pStyle w:val="Akapitzlist"/>
        <w:widowControl/>
        <w:numPr>
          <w:ilvl w:val="2"/>
          <w:numId w:val="29"/>
        </w:numPr>
        <w:tabs>
          <w:tab w:val="clear" w:pos="2508"/>
        </w:tabs>
        <w:suppressAutoHyphens/>
        <w:autoSpaceDE/>
        <w:autoSpaceDN/>
        <w:spacing w:line="276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  <w:shd w:val="clear" w:color="auto" w:fill="FFFFFF"/>
        </w:rPr>
        <w:t>zmiany dotyczą terminu zakończenia umowy w przypadku:</w:t>
      </w:r>
    </w:p>
    <w:p w14:paraId="49898840" w14:textId="77777777" w:rsidR="00237B1C" w:rsidRPr="00133FAF" w:rsidRDefault="00237B1C" w:rsidP="00900348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276" w:lineRule="auto"/>
        <w:ind w:left="1276" w:hanging="425"/>
        <w:jc w:val="left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</w:rPr>
        <w:t>wystąpienia okoliczności siły wyższej,</w:t>
      </w:r>
    </w:p>
    <w:p w14:paraId="3C3CE59A" w14:textId="77777777" w:rsidR="00237B1C" w:rsidRPr="00133FAF" w:rsidRDefault="00237B1C" w:rsidP="00900348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276" w:lineRule="auto"/>
        <w:ind w:left="1276" w:hanging="425"/>
        <w:jc w:val="left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</w:rPr>
        <w:t xml:space="preserve">wystąpienia </w:t>
      </w:r>
      <w:r>
        <w:rPr>
          <w:rFonts w:ascii="Arial" w:hAnsi="Arial" w:cs="Arial"/>
          <w:sz w:val="22"/>
          <w:szCs w:val="22"/>
        </w:rPr>
        <w:t>obiektywnych przyczyn, których Z</w:t>
      </w:r>
      <w:r w:rsidRPr="00133FAF">
        <w:rPr>
          <w:rFonts w:ascii="Arial" w:hAnsi="Arial" w:cs="Arial"/>
          <w:sz w:val="22"/>
          <w:szCs w:val="22"/>
        </w:rPr>
        <w:t>amawiający działając z należytą starannością nie mógł przewidzieć,</w:t>
      </w:r>
    </w:p>
    <w:p w14:paraId="0741236F" w14:textId="77777777" w:rsidR="00237B1C" w:rsidRPr="00133FAF" w:rsidRDefault="00237B1C" w:rsidP="00900348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276" w:lineRule="auto"/>
        <w:ind w:left="1276" w:hanging="425"/>
        <w:jc w:val="left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</w:rPr>
        <w:t>gdy z przyczyn leżących po stronie Zamawiającego, Wykonawca nie ma możliwości wykonania zamówienia.</w:t>
      </w:r>
    </w:p>
    <w:p w14:paraId="68F90EAC" w14:textId="5E0021C4" w:rsidR="00237B1C" w:rsidRPr="00E3568B" w:rsidRDefault="00237B1C" w:rsidP="00CE3E33">
      <w:pPr>
        <w:numPr>
          <w:ilvl w:val="0"/>
          <w:numId w:val="50"/>
        </w:numPr>
        <w:tabs>
          <w:tab w:val="clear" w:pos="1788"/>
          <w:tab w:val="num" w:pos="426"/>
        </w:tabs>
        <w:suppressAutoHyphens/>
        <w:spacing w:after="0" w:line="276" w:lineRule="auto"/>
        <w:ind w:left="426" w:hanging="426"/>
        <w:rPr>
          <w:rFonts w:ascii="Arial" w:hAnsi="Arial" w:cs="Arial"/>
        </w:rPr>
      </w:pPr>
      <w:r w:rsidRPr="00E3568B">
        <w:rPr>
          <w:rFonts w:ascii="Arial" w:hAnsi="Arial" w:cs="Arial"/>
          <w:lang w:eastAsia="pl-PL"/>
        </w:rPr>
        <w:t>Nie stanowi zmiany umowy:</w:t>
      </w:r>
    </w:p>
    <w:p w14:paraId="35B4C2EA" w14:textId="77777777" w:rsidR="00237B1C" w:rsidRPr="001954DF" w:rsidRDefault="00237B1C" w:rsidP="00900348">
      <w:pPr>
        <w:widowControl w:val="0"/>
        <w:numPr>
          <w:ilvl w:val="0"/>
          <w:numId w:val="36"/>
        </w:numPr>
        <w:tabs>
          <w:tab w:val="left" w:pos="851"/>
        </w:tabs>
        <w:spacing w:after="0" w:line="276" w:lineRule="auto"/>
        <w:ind w:right="64" w:hanging="502"/>
        <w:rPr>
          <w:rFonts w:ascii="Arial" w:hAnsi="Arial" w:cs="Arial"/>
        </w:rPr>
      </w:pPr>
      <w:r w:rsidRPr="00133FAF">
        <w:rPr>
          <w:rFonts w:ascii="Arial" w:hAnsi="Arial" w:cs="Arial"/>
        </w:rPr>
        <w:t>utrata mocy lub zmiana aktów prawnych przywołanych w treści umowy,</w:t>
      </w:r>
    </w:p>
    <w:p w14:paraId="72A64A18" w14:textId="77777777" w:rsidR="00237B1C" w:rsidRDefault="00237B1C" w:rsidP="00900348">
      <w:pPr>
        <w:widowControl w:val="0"/>
        <w:numPr>
          <w:ilvl w:val="0"/>
          <w:numId w:val="36"/>
        </w:numPr>
        <w:tabs>
          <w:tab w:val="left" w:pos="851"/>
        </w:tabs>
        <w:spacing w:after="0" w:line="276" w:lineRule="auto"/>
        <w:ind w:right="62" w:hanging="502"/>
        <w:rPr>
          <w:rFonts w:ascii="Arial" w:hAnsi="Arial" w:cs="Arial"/>
        </w:rPr>
      </w:pPr>
      <w:r w:rsidRPr="00133FAF">
        <w:rPr>
          <w:rFonts w:ascii="Arial" w:hAnsi="Arial" w:cs="Arial"/>
        </w:rPr>
        <w:t xml:space="preserve">zmiana adresów, adresów email, numerów telefonów, </w:t>
      </w:r>
    </w:p>
    <w:p w14:paraId="707578AC" w14:textId="1CA0FFC3" w:rsidR="00237B1C" w:rsidRPr="00237B1C" w:rsidRDefault="00237B1C" w:rsidP="00900348">
      <w:pPr>
        <w:widowControl w:val="0"/>
        <w:numPr>
          <w:ilvl w:val="0"/>
          <w:numId w:val="36"/>
        </w:numPr>
        <w:tabs>
          <w:tab w:val="left" w:pos="851"/>
        </w:tabs>
        <w:spacing w:after="0" w:line="276" w:lineRule="auto"/>
        <w:ind w:right="62" w:hanging="502"/>
        <w:rPr>
          <w:rFonts w:ascii="Arial" w:hAnsi="Arial" w:cs="Arial"/>
        </w:rPr>
      </w:pPr>
      <w:r>
        <w:rPr>
          <w:rFonts w:ascii="Arial" w:hAnsi="Arial" w:cs="Arial"/>
        </w:rPr>
        <w:t xml:space="preserve">zmiana </w:t>
      </w:r>
      <w:r w:rsidRPr="00133FAF">
        <w:rPr>
          <w:rFonts w:ascii="Arial" w:hAnsi="Arial" w:cs="Arial"/>
        </w:rPr>
        <w:t xml:space="preserve">osób wskazanych </w:t>
      </w:r>
      <w:r w:rsidRPr="00237B1C">
        <w:rPr>
          <w:rFonts w:ascii="Arial" w:hAnsi="Arial" w:cs="Arial"/>
        </w:rPr>
        <w:t xml:space="preserve">w </w:t>
      </w:r>
      <w:bookmarkStart w:id="4" w:name="_Hlk42166790"/>
      <w:r w:rsidRPr="00237B1C">
        <w:rPr>
          <w:rFonts w:ascii="Arial" w:hAnsi="Arial" w:cs="Arial"/>
        </w:rPr>
        <w:t>§</w:t>
      </w:r>
      <w:bookmarkEnd w:id="4"/>
      <w:r w:rsidRPr="00237B1C">
        <w:rPr>
          <w:rFonts w:ascii="Arial" w:hAnsi="Arial" w:cs="Arial"/>
        </w:rPr>
        <w:t xml:space="preserve"> 3.</w:t>
      </w:r>
    </w:p>
    <w:p w14:paraId="65A3455C" w14:textId="77777777" w:rsidR="00237B1C" w:rsidRPr="00B40A2D" w:rsidRDefault="00237B1C" w:rsidP="00E3568B">
      <w:pPr>
        <w:tabs>
          <w:tab w:val="left" w:pos="851"/>
        </w:tabs>
        <w:spacing w:after="0" w:line="276" w:lineRule="auto"/>
        <w:ind w:left="425" w:right="62"/>
        <w:rPr>
          <w:rFonts w:ascii="Arial" w:hAnsi="Arial" w:cs="Arial"/>
        </w:rPr>
      </w:pPr>
      <w:r w:rsidRPr="00133FAF">
        <w:rPr>
          <w:rFonts w:ascii="Arial" w:hAnsi="Arial" w:cs="Arial"/>
        </w:rPr>
        <w:t>Zmiany, o których mowa w pkt 1-</w:t>
      </w:r>
      <w:r>
        <w:rPr>
          <w:rFonts w:ascii="Arial" w:hAnsi="Arial" w:cs="Arial"/>
        </w:rPr>
        <w:t>3</w:t>
      </w:r>
      <w:r w:rsidRPr="00133FAF">
        <w:rPr>
          <w:rFonts w:ascii="Arial" w:hAnsi="Arial" w:cs="Arial"/>
        </w:rPr>
        <w:t xml:space="preserve"> dokonywane są w drodze jednostronnie dostarczonego pisma i wywołują skutek od dnia doręczenia go drugiej stronie.</w:t>
      </w:r>
    </w:p>
    <w:p w14:paraId="226F2A03" w14:textId="160E673F" w:rsidR="007550AA" w:rsidRPr="00CE3E33" w:rsidRDefault="007550AA" w:rsidP="00CE3E33">
      <w:pPr>
        <w:pStyle w:val="Akapitzlist"/>
        <w:numPr>
          <w:ilvl w:val="0"/>
          <w:numId w:val="50"/>
        </w:numPr>
        <w:tabs>
          <w:tab w:val="clear" w:pos="1788"/>
          <w:tab w:val="left" w:pos="426"/>
        </w:tabs>
        <w:spacing w:line="276" w:lineRule="auto"/>
        <w:ind w:left="426" w:right="113" w:hanging="426"/>
        <w:rPr>
          <w:rFonts w:ascii="Arial" w:hAnsi="Arial" w:cs="Arial"/>
          <w:color w:val="000000"/>
          <w:sz w:val="22"/>
          <w:szCs w:val="22"/>
        </w:rPr>
      </w:pPr>
      <w:r w:rsidRPr="00CE3E33">
        <w:rPr>
          <w:rFonts w:ascii="Arial" w:hAnsi="Arial" w:cs="Arial"/>
          <w:color w:val="000000"/>
          <w:sz w:val="22"/>
          <w:szCs w:val="22"/>
        </w:rPr>
        <w:t>Zmiany dokonywane są poprzez złożenie wniosku o zmianę w formie pisemnej przez jedną ze Stron wraz z określeniem zakresu zmiany, podaniem uzasadnienia dokonania zmian oraz terminu wejścia w życie zmiany.</w:t>
      </w:r>
    </w:p>
    <w:p w14:paraId="1BC0F7BB" w14:textId="77777777" w:rsidR="002753C2" w:rsidRDefault="002753C2">
      <w:pPr>
        <w:spacing w:after="0" w:line="240" w:lineRule="auto"/>
        <w:rPr>
          <w:rFonts w:ascii="Arial" w:eastAsia="Times New Roman" w:hAnsi="Arial"/>
          <w:b/>
          <w:bCs/>
          <w:kern w:val="28"/>
        </w:rPr>
      </w:pPr>
      <w:r>
        <w:br w:type="page"/>
      </w:r>
    </w:p>
    <w:p w14:paraId="31214796" w14:textId="0313701F" w:rsidR="00237B1C" w:rsidRPr="006F5985" w:rsidRDefault="00534DD9" w:rsidP="00237B1C">
      <w:pPr>
        <w:pStyle w:val="Tytu"/>
        <w:rPr>
          <w:sz w:val="22"/>
          <w:szCs w:val="22"/>
        </w:rPr>
      </w:pPr>
      <w:r>
        <w:rPr>
          <w:sz w:val="22"/>
          <w:szCs w:val="22"/>
        </w:rPr>
        <w:lastRenderedPageBreak/>
        <w:t>§ 12</w:t>
      </w:r>
    </w:p>
    <w:p w14:paraId="64C41584" w14:textId="77777777" w:rsidR="00237B1C" w:rsidRPr="006F5985" w:rsidRDefault="00237B1C" w:rsidP="00237B1C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Roszczenia i spory</w:t>
      </w:r>
    </w:p>
    <w:p w14:paraId="517A427E" w14:textId="77777777" w:rsidR="00237B1C" w:rsidRPr="006F5985" w:rsidRDefault="00237B1C" w:rsidP="00900348">
      <w:pPr>
        <w:pStyle w:val="Akapitzlist"/>
        <w:numPr>
          <w:ilvl w:val="3"/>
          <w:numId w:val="27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Wykonawca i Zamawiający dołożą wszelkich starań, aby ewentualne spory jakie mogą powstać przy realizacji niniejszej umowy były rozwiązywane polubownie.</w:t>
      </w:r>
    </w:p>
    <w:p w14:paraId="208F3642" w14:textId="116B2418" w:rsidR="00237B1C" w:rsidRPr="006F5985" w:rsidRDefault="00237B1C" w:rsidP="00900348">
      <w:pPr>
        <w:pStyle w:val="Akapitzlist"/>
        <w:numPr>
          <w:ilvl w:val="3"/>
          <w:numId w:val="27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 xml:space="preserve">Wszelkie spory mogące wynikać przy realizacji postanowień niniejszej umowy będą rozstrzygane przez obie </w:t>
      </w:r>
      <w:r w:rsidR="002753C2">
        <w:rPr>
          <w:rFonts w:ascii="Arial" w:hAnsi="Arial" w:cs="Arial"/>
          <w:sz w:val="22"/>
          <w:szCs w:val="22"/>
        </w:rPr>
        <w:t>S</w:t>
      </w:r>
      <w:r w:rsidRPr="006F5985">
        <w:rPr>
          <w:rFonts w:ascii="Arial" w:hAnsi="Arial" w:cs="Arial"/>
          <w:sz w:val="22"/>
          <w:szCs w:val="22"/>
        </w:rPr>
        <w:t>trony polubownie, a gdyby polubowne załatwienie sporu okazało się niemożliwe, spór zostanie poddany orzecznictwu sądu powszechnego</w:t>
      </w:r>
      <w:r w:rsidR="003B29A4">
        <w:rPr>
          <w:rFonts w:ascii="Arial" w:hAnsi="Arial" w:cs="Arial"/>
          <w:sz w:val="22"/>
          <w:szCs w:val="22"/>
          <w:lang w:val="pl-PL"/>
        </w:rPr>
        <w:t xml:space="preserve"> </w:t>
      </w:r>
      <w:r w:rsidR="000A0553">
        <w:rPr>
          <w:rFonts w:ascii="Arial" w:hAnsi="Arial" w:cs="Arial"/>
          <w:sz w:val="22"/>
          <w:szCs w:val="22"/>
          <w:lang w:val="pl-PL"/>
        </w:rPr>
        <w:t xml:space="preserve">właściwego miejscowo dla </w:t>
      </w:r>
      <w:r w:rsidRPr="006F5985">
        <w:rPr>
          <w:rFonts w:ascii="Arial" w:hAnsi="Arial" w:cs="Arial"/>
          <w:sz w:val="22"/>
          <w:szCs w:val="22"/>
        </w:rPr>
        <w:t>siedziby Zamawiającego.</w:t>
      </w:r>
    </w:p>
    <w:p w14:paraId="54370074" w14:textId="4BC44DD8" w:rsidR="00237B1C" w:rsidRPr="006F5985" w:rsidRDefault="00534DD9" w:rsidP="00237B1C">
      <w:pPr>
        <w:pStyle w:val="Tytu"/>
        <w:rPr>
          <w:sz w:val="22"/>
          <w:szCs w:val="22"/>
        </w:rPr>
      </w:pPr>
      <w:r>
        <w:rPr>
          <w:sz w:val="22"/>
          <w:szCs w:val="22"/>
        </w:rPr>
        <w:t>§ 13</w:t>
      </w:r>
    </w:p>
    <w:p w14:paraId="5D193456" w14:textId="77777777" w:rsidR="00237B1C" w:rsidRPr="006F5985" w:rsidRDefault="00237B1C" w:rsidP="00237B1C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Siła wyższa</w:t>
      </w:r>
    </w:p>
    <w:p w14:paraId="2AF9AB0C" w14:textId="7F627FAB" w:rsidR="00237B1C" w:rsidRPr="001663F6" w:rsidRDefault="00237B1C" w:rsidP="00900348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 xml:space="preserve">Żadna ze </w:t>
      </w:r>
      <w:r w:rsidR="002753C2">
        <w:rPr>
          <w:rFonts w:ascii="Arial" w:hAnsi="Arial" w:cs="Arial"/>
          <w:sz w:val="22"/>
          <w:szCs w:val="22"/>
        </w:rPr>
        <w:t>S</w:t>
      </w:r>
      <w:r w:rsidRPr="001663F6">
        <w:rPr>
          <w:rFonts w:ascii="Arial" w:hAnsi="Arial" w:cs="Arial"/>
          <w:sz w:val="22"/>
          <w:szCs w:val="22"/>
        </w:rPr>
        <w:t>tron nie będzie ponosić określonej w umowie odpowiedzialności za niewykonanie lub nienależyte wykonanie swoich zobowiązań w razie, gdy udowodni, że:</w:t>
      </w:r>
    </w:p>
    <w:p w14:paraId="4723C31A" w14:textId="77777777" w:rsidR="00237B1C" w:rsidRPr="001663F6" w:rsidRDefault="00237B1C" w:rsidP="00900348">
      <w:pPr>
        <w:pStyle w:val="Akapitzlist"/>
        <w:widowControl/>
        <w:numPr>
          <w:ilvl w:val="0"/>
          <w:numId w:val="38"/>
        </w:numPr>
        <w:tabs>
          <w:tab w:val="left" w:pos="851"/>
        </w:tabs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niewykonanie lub nienależyte wykonanie spowodowane było nadzwyczajnym, nagłym, niespodziewanym zdarzeniem zewnętrznym, niezależnym od jej woli,</w:t>
      </w:r>
    </w:p>
    <w:p w14:paraId="42008AD2" w14:textId="77777777" w:rsidR="00237B1C" w:rsidRPr="001663F6" w:rsidRDefault="00237B1C" w:rsidP="00900348">
      <w:pPr>
        <w:pStyle w:val="Akapitzlist"/>
        <w:widowControl/>
        <w:numPr>
          <w:ilvl w:val="0"/>
          <w:numId w:val="38"/>
        </w:numPr>
        <w:tabs>
          <w:tab w:val="left" w:pos="851"/>
        </w:tabs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nie mogła w chwili zawierania umowy i przy zachowaniu należytej staranności przewidzieć zaistnienia tego zdarzenia oraz jego skutków,</w:t>
      </w:r>
    </w:p>
    <w:p w14:paraId="29DA73FB" w14:textId="77777777" w:rsidR="00237B1C" w:rsidRPr="001663F6" w:rsidRDefault="00237B1C" w:rsidP="00900348">
      <w:pPr>
        <w:pStyle w:val="Akapitzlist"/>
        <w:widowControl/>
        <w:numPr>
          <w:ilvl w:val="0"/>
          <w:numId w:val="38"/>
        </w:numPr>
        <w:tabs>
          <w:tab w:val="left" w:pos="851"/>
        </w:tabs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nie mogła przy zachowaniu należytej staranności uniknąć lub przezwyciężyć tego zdarzenia lub jego skutków</w:t>
      </w:r>
    </w:p>
    <w:p w14:paraId="3CA027EB" w14:textId="77777777" w:rsidR="00237B1C" w:rsidRPr="001663F6" w:rsidRDefault="00237B1C" w:rsidP="00F069E3">
      <w:pPr>
        <w:pStyle w:val="Akapitzlist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– zdarzenia takie będą określane jako „siła wyższa”.</w:t>
      </w:r>
    </w:p>
    <w:p w14:paraId="67284400" w14:textId="0A7F014E" w:rsidR="00237B1C" w:rsidRPr="001663F6" w:rsidRDefault="00237B1C" w:rsidP="00900348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3 dni roboczych, powiadomienie na piśmie drugiej strony o zaistniałej sytuacji i udowodni</w:t>
      </w:r>
      <w:r w:rsidR="006F5985">
        <w:rPr>
          <w:rFonts w:ascii="Arial" w:hAnsi="Arial" w:cs="Arial"/>
          <w:sz w:val="22"/>
          <w:szCs w:val="22"/>
        </w:rPr>
        <w:t>eniu niemożności wykonania przedmiotu umowy</w:t>
      </w:r>
      <w:r w:rsidRPr="001663F6">
        <w:rPr>
          <w:rFonts w:ascii="Arial" w:hAnsi="Arial" w:cs="Arial"/>
          <w:sz w:val="22"/>
          <w:szCs w:val="22"/>
        </w:rPr>
        <w:t>.</w:t>
      </w:r>
    </w:p>
    <w:p w14:paraId="0EC5A7D8" w14:textId="77777777" w:rsidR="00237B1C" w:rsidRPr="001663F6" w:rsidRDefault="00237B1C" w:rsidP="00900348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14:paraId="4FC4B5E7" w14:textId="56C89625" w:rsidR="00237B1C" w:rsidRPr="000F2E57" w:rsidRDefault="004D21C0" w:rsidP="000F2E57">
      <w:pPr>
        <w:pStyle w:val="Tytu"/>
        <w:rPr>
          <w:sz w:val="22"/>
          <w:szCs w:val="22"/>
        </w:rPr>
      </w:pPr>
      <w:r w:rsidRPr="000F2E57">
        <w:rPr>
          <w:sz w:val="22"/>
          <w:szCs w:val="22"/>
        </w:rPr>
        <w:t>§ 14</w:t>
      </w:r>
    </w:p>
    <w:p w14:paraId="48832DBE" w14:textId="77777777" w:rsidR="00237B1C" w:rsidRPr="000F2E57" w:rsidRDefault="00237B1C" w:rsidP="00C05B8E">
      <w:pPr>
        <w:pStyle w:val="Tytu"/>
        <w:rPr>
          <w:sz w:val="22"/>
          <w:szCs w:val="22"/>
        </w:rPr>
      </w:pPr>
      <w:r w:rsidRPr="000F2E57">
        <w:rPr>
          <w:sz w:val="22"/>
          <w:szCs w:val="22"/>
        </w:rPr>
        <w:t>Ochrona informacji</w:t>
      </w:r>
    </w:p>
    <w:p w14:paraId="6B7EAF28" w14:textId="5FB64344" w:rsidR="00237B1C" w:rsidRPr="00495ABA" w:rsidRDefault="00237B1C" w:rsidP="00900348">
      <w:pPr>
        <w:numPr>
          <w:ilvl w:val="0"/>
          <w:numId w:val="40"/>
        </w:numPr>
        <w:tabs>
          <w:tab w:val="left" w:pos="426"/>
        </w:tabs>
        <w:spacing w:after="0"/>
        <w:ind w:left="426" w:hanging="426"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>Wykonawca jest zobowiązany do zachowania w tajemnicy wszelkich informacji, danych</w:t>
      </w:r>
      <w:r w:rsidR="00C1058A">
        <w:rPr>
          <w:rFonts w:ascii="Arial" w:hAnsi="Arial" w:cs="Arial"/>
          <w:bCs/>
          <w:lang w:eastAsia="pl-PL"/>
        </w:rPr>
        <w:t>, materiałów</w:t>
      </w:r>
      <w:r w:rsidRPr="00495ABA">
        <w:rPr>
          <w:rFonts w:ascii="Arial" w:hAnsi="Arial" w:cs="Arial"/>
          <w:bCs/>
          <w:lang w:eastAsia="pl-PL"/>
        </w:rPr>
        <w:t xml:space="preserve"> </w:t>
      </w:r>
      <w:r w:rsidR="00C1058A">
        <w:rPr>
          <w:rFonts w:ascii="Arial" w:hAnsi="Arial" w:cs="Arial"/>
          <w:bCs/>
          <w:lang w:eastAsia="pl-PL"/>
        </w:rPr>
        <w:t>it</w:t>
      </w:r>
      <w:r w:rsidR="003B29A4">
        <w:rPr>
          <w:rFonts w:ascii="Arial" w:hAnsi="Arial" w:cs="Arial"/>
          <w:bCs/>
          <w:lang w:eastAsia="pl-PL"/>
        </w:rPr>
        <w:t>p</w:t>
      </w:r>
      <w:r w:rsidR="00C1058A">
        <w:rPr>
          <w:rFonts w:ascii="Arial" w:hAnsi="Arial" w:cs="Arial"/>
          <w:bCs/>
          <w:lang w:eastAsia="pl-PL"/>
        </w:rPr>
        <w:t>.</w:t>
      </w:r>
      <w:r w:rsidRPr="00495ABA">
        <w:rPr>
          <w:rFonts w:ascii="Arial" w:hAnsi="Arial" w:cs="Arial"/>
          <w:bCs/>
          <w:lang w:eastAsia="pl-PL"/>
        </w:rPr>
        <w:t>, bez względu na formę ich utrwalenia, w tym dotyczących Zamawiającego, uzyskanych w trakcie wykonywania umowy lub w związku z jej realizacją. Obowiązek ten dotyczy Wykonawcy także po rozwiązaniu lub wygaśnięciu niniejszej umowy.</w:t>
      </w:r>
    </w:p>
    <w:p w14:paraId="76128944" w14:textId="77777777" w:rsidR="00237B1C" w:rsidRPr="00495ABA" w:rsidRDefault="00237B1C" w:rsidP="00900348">
      <w:pPr>
        <w:numPr>
          <w:ilvl w:val="0"/>
          <w:numId w:val="40"/>
        </w:numPr>
        <w:spacing w:after="0"/>
        <w:ind w:left="426" w:hanging="426"/>
        <w:contextualSpacing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 xml:space="preserve">Uzyskane przez Wykonawcę, w związku z wykonywaniem umowy informacje nie mogą być wykorzystywane do innego </w:t>
      </w:r>
      <w:proofErr w:type="gramStart"/>
      <w:r w:rsidRPr="00495ABA">
        <w:rPr>
          <w:rFonts w:ascii="Arial" w:hAnsi="Arial" w:cs="Arial"/>
          <w:bCs/>
          <w:lang w:eastAsia="pl-PL"/>
        </w:rPr>
        <w:t>celu,</w:t>
      </w:r>
      <w:proofErr w:type="gramEnd"/>
      <w:r w:rsidRPr="00495ABA">
        <w:rPr>
          <w:rFonts w:ascii="Arial" w:hAnsi="Arial" w:cs="Arial"/>
          <w:bCs/>
          <w:lang w:eastAsia="pl-PL"/>
        </w:rPr>
        <w:t xml:space="preserve"> niż do realizacji umowy.</w:t>
      </w:r>
    </w:p>
    <w:p w14:paraId="4028D9BC" w14:textId="77777777" w:rsidR="00237B1C" w:rsidRPr="00495ABA" w:rsidRDefault="00237B1C" w:rsidP="00900348">
      <w:pPr>
        <w:numPr>
          <w:ilvl w:val="0"/>
          <w:numId w:val="40"/>
        </w:numPr>
        <w:spacing w:after="0"/>
        <w:ind w:left="426" w:hanging="426"/>
        <w:contextualSpacing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>Zobowiązanie do zachowania w tajemnicy nie dotyczy informacji, które:</w:t>
      </w:r>
    </w:p>
    <w:p w14:paraId="7A35C7A7" w14:textId="77777777" w:rsidR="00237B1C" w:rsidRPr="00495ABA" w:rsidRDefault="00237B1C" w:rsidP="00900348">
      <w:pPr>
        <w:numPr>
          <w:ilvl w:val="0"/>
          <w:numId w:val="39"/>
        </w:numPr>
        <w:tabs>
          <w:tab w:val="left" w:pos="567"/>
          <w:tab w:val="left" w:pos="993"/>
        </w:tabs>
        <w:spacing w:after="0"/>
        <w:ind w:left="993" w:hanging="567"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>stały się publicznie dostępne, jak również tych, które stanowią informację publiczną,</w:t>
      </w:r>
    </w:p>
    <w:p w14:paraId="7C394102" w14:textId="77777777" w:rsidR="00237B1C" w:rsidRPr="00495ABA" w:rsidRDefault="00237B1C" w:rsidP="00900348">
      <w:pPr>
        <w:numPr>
          <w:ilvl w:val="0"/>
          <w:numId w:val="39"/>
        </w:numPr>
        <w:tabs>
          <w:tab w:val="left" w:pos="993"/>
        </w:tabs>
        <w:spacing w:after="0"/>
        <w:ind w:left="993" w:hanging="567"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>były znane przed otrzymaniem ich od Zamawiającego i nie były objęte zobowiązaniem do zachowania w tajemnicy wobec jakiegokolwiek podmiotu,</w:t>
      </w:r>
    </w:p>
    <w:p w14:paraId="3B7FE6EF" w14:textId="77777777" w:rsidR="00237B1C" w:rsidRPr="00495ABA" w:rsidRDefault="00237B1C" w:rsidP="00900348">
      <w:pPr>
        <w:numPr>
          <w:ilvl w:val="0"/>
          <w:numId w:val="39"/>
        </w:numPr>
        <w:tabs>
          <w:tab w:val="left" w:pos="993"/>
        </w:tabs>
        <w:spacing w:after="0"/>
        <w:ind w:left="993" w:hanging="567"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>podlegają ujawnieniu na mocy przepisów prawa.</w:t>
      </w:r>
    </w:p>
    <w:p w14:paraId="79B72E9B" w14:textId="3D37C69C" w:rsidR="00237B1C" w:rsidRPr="00495ABA" w:rsidRDefault="00237B1C" w:rsidP="00900348">
      <w:pPr>
        <w:numPr>
          <w:ilvl w:val="0"/>
          <w:numId w:val="40"/>
        </w:numPr>
        <w:spacing w:before="120" w:after="120"/>
        <w:ind w:left="425" w:hanging="425"/>
        <w:contextualSpacing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lastRenderedPageBreak/>
        <w:t xml:space="preserve">Zamawiający zastrzega sobie możliwość dochodzenia roszczeń wobec Wykonawcy, w przypadku wyrządzenia przez niego szkód Zamawiającemu lub osobom trzecim, będących wynikiem naruszenia </w:t>
      </w:r>
      <w:r w:rsidR="00C1058A">
        <w:rPr>
          <w:rFonts w:ascii="Arial" w:hAnsi="Arial" w:cs="Arial"/>
          <w:bCs/>
          <w:lang w:eastAsia="pl-PL"/>
        </w:rPr>
        <w:t>zasad ochrony</w:t>
      </w:r>
      <w:r w:rsidRPr="00495ABA">
        <w:rPr>
          <w:rFonts w:ascii="Arial" w:hAnsi="Arial" w:cs="Arial"/>
          <w:bCs/>
          <w:lang w:eastAsia="pl-PL"/>
        </w:rPr>
        <w:t xml:space="preserve"> informacji, na zasadach określonych w Kodeksie cywilnym.</w:t>
      </w:r>
    </w:p>
    <w:p w14:paraId="63396A65" w14:textId="76D6F22A" w:rsidR="00DE7B2B" w:rsidRPr="00495ABA" w:rsidRDefault="00DE7B2B" w:rsidP="00681279">
      <w:pPr>
        <w:pStyle w:val="Tytu"/>
        <w:rPr>
          <w:sz w:val="22"/>
          <w:szCs w:val="22"/>
        </w:rPr>
      </w:pPr>
      <w:r w:rsidRPr="00495ABA">
        <w:rPr>
          <w:sz w:val="22"/>
          <w:szCs w:val="22"/>
        </w:rPr>
        <w:t>§ 1</w:t>
      </w:r>
      <w:r w:rsidR="004D21C0">
        <w:rPr>
          <w:sz w:val="22"/>
          <w:szCs w:val="22"/>
        </w:rPr>
        <w:t>5</w:t>
      </w:r>
    </w:p>
    <w:p w14:paraId="2CB38C05" w14:textId="77777777" w:rsidR="00681279" w:rsidRPr="00495ABA" w:rsidRDefault="00681279" w:rsidP="00681279">
      <w:pPr>
        <w:pStyle w:val="Tytu"/>
        <w:rPr>
          <w:sz w:val="22"/>
          <w:szCs w:val="22"/>
        </w:rPr>
      </w:pPr>
      <w:r w:rsidRPr="00495ABA">
        <w:rPr>
          <w:sz w:val="22"/>
          <w:szCs w:val="22"/>
        </w:rPr>
        <w:t>Postanowienia końcowe</w:t>
      </w:r>
    </w:p>
    <w:p w14:paraId="7F0F61CC" w14:textId="013CA0CD" w:rsidR="00901FBE" w:rsidRPr="00D2756A" w:rsidRDefault="00DE7B2B" w:rsidP="00E87ED2">
      <w:pPr>
        <w:pStyle w:val="Akapitzlist"/>
        <w:numPr>
          <w:ilvl w:val="0"/>
          <w:numId w:val="6"/>
        </w:numPr>
        <w:spacing w:line="276" w:lineRule="auto"/>
        <w:ind w:left="426" w:right="116" w:hanging="426"/>
        <w:jc w:val="left"/>
        <w:rPr>
          <w:rFonts w:ascii="Arial" w:hAnsi="Arial" w:cs="Arial"/>
          <w:sz w:val="22"/>
          <w:szCs w:val="22"/>
        </w:rPr>
      </w:pPr>
      <w:r w:rsidRPr="00D2756A">
        <w:rPr>
          <w:rFonts w:ascii="Arial" w:hAnsi="Arial" w:cs="Arial"/>
          <w:sz w:val="22"/>
          <w:szCs w:val="22"/>
        </w:rPr>
        <w:t xml:space="preserve">Wykonawca bez pisemnej uprzedniej </w:t>
      </w:r>
      <w:r w:rsidR="000A0553">
        <w:rPr>
          <w:rFonts w:ascii="Arial" w:hAnsi="Arial" w:cs="Arial"/>
          <w:sz w:val="22"/>
          <w:szCs w:val="22"/>
          <w:lang w:val="pl-PL"/>
        </w:rPr>
        <w:t xml:space="preserve">pisemnej </w:t>
      </w:r>
      <w:r w:rsidRPr="00D2756A">
        <w:rPr>
          <w:rFonts w:ascii="Arial" w:hAnsi="Arial" w:cs="Arial"/>
          <w:sz w:val="22"/>
          <w:szCs w:val="22"/>
        </w:rPr>
        <w:t>zgody Zamawiającego</w:t>
      </w:r>
      <w:r w:rsidR="000A0553">
        <w:rPr>
          <w:rFonts w:ascii="Arial" w:hAnsi="Arial" w:cs="Arial"/>
          <w:sz w:val="22"/>
          <w:szCs w:val="22"/>
          <w:lang w:val="pl-PL"/>
        </w:rPr>
        <w:t xml:space="preserve"> pod rygorem nieważności</w:t>
      </w:r>
      <w:r w:rsidRPr="00D2756A">
        <w:rPr>
          <w:rFonts w:ascii="Arial" w:hAnsi="Arial" w:cs="Arial"/>
          <w:sz w:val="22"/>
          <w:szCs w:val="22"/>
        </w:rPr>
        <w:t xml:space="preserve"> nie może przenieść jakichkolwiek </w:t>
      </w:r>
      <w:r w:rsidR="00B24199">
        <w:rPr>
          <w:rFonts w:ascii="Arial" w:hAnsi="Arial" w:cs="Arial"/>
          <w:sz w:val="22"/>
          <w:szCs w:val="22"/>
        </w:rPr>
        <w:t xml:space="preserve">praw </w:t>
      </w:r>
      <w:r w:rsidR="0079238A">
        <w:rPr>
          <w:rFonts w:ascii="Arial" w:hAnsi="Arial" w:cs="Arial"/>
          <w:sz w:val="22"/>
          <w:szCs w:val="22"/>
          <w:lang w:val="pl-PL"/>
        </w:rPr>
        <w:t xml:space="preserve">lub obowiązków </w:t>
      </w:r>
      <w:r w:rsidRPr="00D2756A">
        <w:rPr>
          <w:rFonts w:ascii="Arial" w:hAnsi="Arial" w:cs="Arial"/>
          <w:sz w:val="22"/>
          <w:szCs w:val="22"/>
        </w:rPr>
        <w:t>wynikających z Umowy na osoby trzecie ani regulować ich w drodze</w:t>
      </w:r>
      <w:r w:rsidRPr="00D2756A">
        <w:rPr>
          <w:rFonts w:ascii="Arial" w:hAnsi="Arial" w:cs="Arial"/>
          <w:spacing w:val="-27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kompensaty.</w:t>
      </w:r>
    </w:p>
    <w:p w14:paraId="0C27C1FA" w14:textId="745DA0D5" w:rsidR="00901FBE" w:rsidRPr="00D2756A" w:rsidRDefault="00DE7B2B" w:rsidP="00E87ED2">
      <w:pPr>
        <w:pStyle w:val="Akapitzlist"/>
        <w:numPr>
          <w:ilvl w:val="0"/>
          <w:numId w:val="6"/>
        </w:numPr>
        <w:spacing w:line="276" w:lineRule="auto"/>
        <w:ind w:left="426" w:right="116" w:hanging="426"/>
        <w:jc w:val="left"/>
        <w:rPr>
          <w:rFonts w:ascii="Arial" w:hAnsi="Arial" w:cs="Arial"/>
          <w:sz w:val="22"/>
          <w:szCs w:val="22"/>
        </w:rPr>
      </w:pPr>
      <w:r w:rsidRPr="00D2756A">
        <w:rPr>
          <w:rFonts w:ascii="Arial" w:hAnsi="Arial" w:cs="Arial"/>
          <w:sz w:val="22"/>
          <w:szCs w:val="22"/>
        </w:rPr>
        <w:t xml:space="preserve">Umowa </w:t>
      </w:r>
      <w:r w:rsidR="00720EA2">
        <w:rPr>
          <w:rFonts w:ascii="Arial" w:hAnsi="Arial" w:cs="Arial"/>
          <w:sz w:val="22"/>
          <w:szCs w:val="22"/>
          <w:lang w:val="pl-PL"/>
        </w:rPr>
        <w:t xml:space="preserve">została sporządzona w języku polskim i </w:t>
      </w:r>
      <w:r w:rsidRPr="00D2756A">
        <w:rPr>
          <w:rFonts w:ascii="Arial" w:hAnsi="Arial" w:cs="Arial"/>
          <w:sz w:val="22"/>
          <w:szCs w:val="22"/>
        </w:rPr>
        <w:t>podlega prawu polskiemu i należy ją interpretować zgodnie z tym</w:t>
      </w:r>
      <w:r w:rsidRPr="00D2756A">
        <w:rPr>
          <w:rFonts w:ascii="Arial" w:hAnsi="Arial" w:cs="Arial"/>
          <w:spacing w:val="-13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prawem.</w:t>
      </w:r>
    </w:p>
    <w:p w14:paraId="6C4958D4" w14:textId="4E56451A" w:rsidR="00DE7B2B" w:rsidRPr="00D2756A" w:rsidRDefault="00DE7B2B" w:rsidP="00E87ED2">
      <w:pPr>
        <w:pStyle w:val="Akapitzlist"/>
        <w:numPr>
          <w:ilvl w:val="0"/>
          <w:numId w:val="6"/>
        </w:numPr>
        <w:spacing w:line="276" w:lineRule="auto"/>
        <w:ind w:left="426" w:right="116" w:hanging="426"/>
        <w:jc w:val="left"/>
        <w:rPr>
          <w:rFonts w:ascii="Arial" w:hAnsi="Arial" w:cs="Arial"/>
          <w:sz w:val="22"/>
          <w:szCs w:val="22"/>
        </w:rPr>
      </w:pPr>
      <w:r w:rsidRPr="00D2756A">
        <w:rPr>
          <w:rFonts w:ascii="Arial" w:hAnsi="Arial" w:cs="Arial"/>
          <w:sz w:val="22"/>
          <w:szCs w:val="22"/>
        </w:rPr>
        <w:t xml:space="preserve">W </w:t>
      </w:r>
      <w:r w:rsidR="00D2756A">
        <w:rPr>
          <w:rFonts w:ascii="Arial" w:hAnsi="Arial" w:cs="Arial"/>
          <w:sz w:val="22"/>
          <w:szCs w:val="22"/>
          <w:lang w:val="pl-PL"/>
        </w:rPr>
        <w:t>nieuregulowanych</w:t>
      </w:r>
      <w:r w:rsidRPr="00D2756A">
        <w:rPr>
          <w:rFonts w:ascii="Arial" w:hAnsi="Arial" w:cs="Arial"/>
          <w:sz w:val="22"/>
          <w:szCs w:val="22"/>
        </w:rPr>
        <w:t xml:space="preserve"> w </w:t>
      </w:r>
      <w:r w:rsidR="00D2756A">
        <w:rPr>
          <w:rFonts w:ascii="Arial" w:hAnsi="Arial" w:cs="Arial"/>
          <w:sz w:val="22"/>
          <w:szCs w:val="22"/>
          <w:lang w:val="pl-PL"/>
        </w:rPr>
        <w:t>u</w:t>
      </w:r>
      <w:r w:rsidRPr="00D2756A">
        <w:rPr>
          <w:rFonts w:ascii="Arial" w:hAnsi="Arial" w:cs="Arial"/>
          <w:sz w:val="22"/>
          <w:szCs w:val="22"/>
        </w:rPr>
        <w:t xml:space="preserve">mowie stosuje </w:t>
      </w:r>
      <w:r w:rsidR="00A94F86">
        <w:rPr>
          <w:rFonts w:ascii="Arial" w:hAnsi="Arial" w:cs="Arial"/>
          <w:sz w:val="22"/>
          <w:szCs w:val="22"/>
          <w:lang w:val="pl-PL"/>
        </w:rPr>
        <w:t xml:space="preserve">przepisy </w:t>
      </w:r>
      <w:r w:rsidR="0079238A">
        <w:rPr>
          <w:rFonts w:ascii="Arial" w:hAnsi="Arial" w:cs="Arial"/>
          <w:sz w:val="22"/>
          <w:szCs w:val="22"/>
          <w:lang w:val="pl-PL"/>
        </w:rPr>
        <w:t xml:space="preserve">prawa powszechnie obowiązującego </w:t>
      </w:r>
      <w:r w:rsidRPr="00D2756A">
        <w:rPr>
          <w:rFonts w:ascii="Arial" w:hAnsi="Arial" w:cs="Arial"/>
          <w:sz w:val="22"/>
          <w:szCs w:val="22"/>
        </w:rPr>
        <w:t xml:space="preserve">mające związek z przedmiotem </w:t>
      </w:r>
      <w:r w:rsidR="00D2756A">
        <w:rPr>
          <w:rFonts w:ascii="Arial" w:hAnsi="Arial" w:cs="Arial"/>
          <w:sz w:val="22"/>
          <w:szCs w:val="22"/>
          <w:lang w:val="pl-PL"/>
        </w:rPr>
        <w:t>u</w:t>
      </w:r>
      <w:r w:rsidRPr="00D2756A">
        <w:rPr>
          <w:rFonts w:ascii="Arial" w:hAnsi="Arial" w:cs="Arial"/>
          <w:sz w:val="22"/>
          <w:szCs w:val="22"/>
        </w:rPr>
        <w:t>mowy</w:t>
      </w:r>
      <w:r w:rsidR="00FD1741">
        <w:rPr>
          <w:rFonts w:ascii="Arial" w:hAnsi="Arial" w:cs="Arial"/>
          <w:sz w:val="22"/>
          <w:szCs w:val="22"/>
        </w:rPr>
        <w:t>, SWZ.</w:t>
      </w:r>
      <w:r w:rsidRPr="00D2756A">
        <w:rPr>
          <w:rFonts w:ascii="Arial" w:hAnsi="Arial" w:cs="Arial"/>
          <w:sz w:val="22"/>
          <w:szCs w:val="22"/>
        </w:rPr>
        <w:t xml:space="preserve"> </w:t>
      </w:r>
    </w:p>
    <w:p w14:paraId="469879A4" w14:textId="77777777" w:rsidR="00FD1741" w:rsidRDefault="00720EA2" w:rsidP="00FD1741">
      <w:pPr>
        <w:pStyle w:val="Akapitzlist"/>
        <w:numPr>
          <w:ilvl w:val="0"/>
          <w:numId w:val="6"/>
        </w:numPr>
        <w:suppressAutoHyphens/>
        <w:autoSpaceDE/>
        <w:spacing w:line="276" w:lineRule="auto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A41061">
        <w:rPr>
          <w:rFonts w:ascii="Arial" w:hAnsi="Arial" w:cs="Arial"/>
          <w:sz w:val="22"/>
          <w:szCs w:val="22"/>
        </w:rPr>
        <w:t xml:space="preserve">Strony zobowiązują się do wzajemnego </w:t>
      </w:r>
      <w:r w:rsidR="000A0553">
        <w:rPr>
          <w:rFonts w:ascii="Arial" w:hAnsi="Arial" w:cs="Arial"/>
          <w:sz w:val="22"/>
          <w:szCs w:val="22"/>
          <w:lang w:val="pl-PL"/>
        </w:rPr>
        <w:t xml:space="preserve">niezwłocznego </w:t>
      </w:r>
      <w:r w:rsidRPr="00A41061">
        <w:rPr>
          <w:rFonts w:ascii="Arial" w:hAnsi="Arial" w:cs="Arial"/>
          <w:sz w:val="22"/>
          <w:szCs w:val="22"/>
        </w:rPr>
        <w:t xml:space="preserve">informowania o wszelkich zmianach mogących mieć wpływ na </w:t>
      </w:r>
      <w:r w:rsidR="00FD1741">
        <w:rPr>
          <w:rFonts w:ascii="Arial" w:hAnsi="Arial" w:cs="Arial"/>
          <w:sz w:val="22"/>
          <w:szCs w:val="22"/>
        </w:rPr>
        <w:t xml:space="preserve">prawidłowe </w:t>
      </w:r>
      <w:r w:rsidRPr="00A41061">
        <w:rPr>
          <w:rFonts w:ascii="Arial" w:hAnsi="Arial" w:cs="Arial"/>
          <w:sz w:val="22"/>
          <w:szCs w:val="22"/>
        </w:rPr>
        <w:t>wykonanie umowy.</w:t>
      </w:r>
    </w:p>
    <w:p w14:paraId="0FC89C35" w14:textId="0E28CB52" w:rsidR="00D2756A" w:rsidRPr="001367EA" w:rsidRDefault="00D2756A" w:rsidP="00FD1741">
      <w:pPr>
        <w:pStyle w:val="Akapitzlist"/>
        <w:numPr>
          <w:ilvl w:val="0"/>
          <w:numId w:val="6"/>
        </w:numPr>
        <w:suppressAutoHyphens/>
        <w:autoSpaceDE/>
        <w:spacing w:line="276" w:lineRule="auto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FD1741">
        <w:rPr>
          <w:rFonts w:ascii="Arial" w:hAnsi="Arial" w:cs="Arial"/>
          <w:sz w:val="22"/>
          <w:szCs w:val="22"/>
        </w:rPr>
        <w:t>Umowę sporz</w:t>
      </w:r>
      <w:r w:rsidRPr="00FD1741">
        <w:rPr>
          <w:rFonts w:ascii="Arial" w:hAnsi="Arial" w:cs="Arial"/>
          <w:sz w:val="22"/>
          <w:szCs w:val="22"/>
          <w:lang w:val="pl-PL"/>
        </w:rPr>
        <w:t>ądzono</w:t>
      </w:r>
      <w:r w:rsidRPr="00FD1741">
        <w:rPr>
          <w:rFonts w:ascii="Arial" w:hAnsi="Arial" w:cs="Arial"/>
          <w:sz w:val="22"/>
          <w:szCs w:val="22"/>
        </w:rPr>
        <w:t xml:space="preserve"> w trzech</w:t>
      </w:r>
      <w:r w:rsidR="004A2213" w:rsidRPr="00FD1741">
        <w:rPr>
          <w:rFonts w:ascii="Arial" w:hAnsi="Arial" w:cs="Arial"/>
          <w:sz w:val="22"/>
          <w:szCs w:val="22"/>
        </w:rPr>
        <w:t xml:space="preserve"> </w:t>
      </w:r>
      <w:r w:rsidR="00BE2BA3" w:rsidRPr="00FD1741">
        <w:rPr>
          <w:rFonts w:ascii="Arial" w:hAnsi="Arial" w:cs="Arial"/>
          <w:sz w:val="22"/>
          <w:szCs w:val="22"/>
        </w:rPr>
        <w:t xml:space="preserve">jednobrzmiących egzemplarzach, </w:t>
      </w:r>
      <w:proofErr w:type="spellStart"/>
      <w:r w:rsidR="00BE2BA3" w:rsidRPr="00FD1741">
        <w:rPr>
          <w:rFonts w:ascii="Arial" w:hAnsi="Arial" w:cs="Arial"/>
          <w:sz w:val="22"/>
          <w:szCs w:val="22"/>
        </w:rPr>
        <w:t>je</w:t>
      </w:r>
      <w:r w:rsidR="00017C99" w:rsidRPr="00FD1741">
        <w:rPr>
          <w:rFonts w:ascii="Arial" w:hAnsi="Arial" w:cs="Arial"/>
          <w:sz w:val="22"/>
          <w:szCs w:val="22"/>
          <w:lang w:val="pl-PL"/>
        </w:rPr>
        <w:t>de</w:t>
      </w:r>
      <w:proofErr w:type="spellEnd"/>
      <w:r w:rsidR="00BE2BA3" w:rsidRPr="00FD1741">
        <w:rPr>
          <w:rFonts w:ascii="Arial" w:hAnsi="Arial" w:cs="Arial"/>
          <w:sz w:val="22"/>
          <w:szCs w:val="22"/>
        </w:rPr>
        <w:t xml:space="preserve">n dla </w:t>
      </w:r>
      <w:r w:rsidRPr="00FD1741">
        <w:rPr>
          <w:rFonts w:ascii="Arial" w:hAnsi="Arial" w:cs="Arial"/>
          <w:sz w:val="22"/>
          <w:szCs w:val="22"/>
          <w:lang w:val="pl-PL"/>
        </w:rPr>
        <w:t>Wykonawcy i dwa dla Zamawiającego</w:t>
      </w:r>
      <w:r w:rsidR="00FD1741" w:rsidRPr="00FD1741">
        <w:rPr>
          <w:rFonts w:ascii="Arial" w:eastAsiaTheme="minorHAnsi" w:hAnsi="Arial" w:cs="Arial"/>
        </w:rPr>
        <w:t xml:space="preserve"> </w:t>
      </w:r>
      <w:r w:rsidR="00FD1741" w:rsidRPr="001367EA">
        <w:rPr>
          <w:rFonts w:ascii="Arial" w:eastAsiaTheme="minorHAnsi" w:hAnsi="Arial" w:cs="Arial"/>
          <w:sz w:val="22"/>
          <w:szCs w:val="22"/>
        </w:rPr>
        <w:t>lub: Umowę zawarto w formie elektronicznej (plik pdf), oświadczenie woli każdej ze Stron jest wyrażone w postaci elektronicznej i opatrzone kwalifikowanym podpisem elektronicznym.</w:t>
      </w:r>
    </w:p>
    <w:p w14:paraId="2BE076A7" w14:textId="1890FCFD" w:rsidR="006A6C21" w:rsidRPr="00D2756A" w:rsidRDefault="00D2756A" w:rsidP="00900348">
      <w:pPr>
        <w:pStyle w:val="Akapitzlist"/>
        <w:numPr>
          <w:ilvl w:val="0"/>
          <w:numId w:val="6"/>
        </w:numPr>
        <w:tabs>
          <w:tab w:val="left" w:pos="477"/>
        </w:tabs>
        <w:spacing w:line="276" w:lineRule="auto"/>
        <w:ind w:right="11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Integralną część umowy stanowią jej </w:t>
      </w:r>
      <w:r w:rsidR="006A6C21" w:rsidRPr="00D2756A">
        <w:rPr>
          <w:rFonts w:ascii="Arial" w:hAnsi="Arial" w:cs="Arial"/>
          <w:sz w:val="22"/>
          <w:szCs w:val="22"/>
        </w:rPr>
        <w:t>Załączniki:</w:t>
      </w:r>
    </w:p>
    <w:p w14:paraId="790FD1E8" w14:textId="77777777" w:rsidR="008805A0" w:rsidRDefault="008805A0" w:rsidP="00900348">
      <w:pPr>
        <w:pStyle w:val="Tekstpodstawowy"/>
        <w:numPr>
          <w:ilvl w:val="0"/>
          <w:numId w:val="42"/>
        </w:numPr>
        <w:spacing w:line="276" w:lineRule="auto"/>
        <w:ind w:left="993" w:hanging="567"/>
        <w:jc w:val="left"/>
        <w:rPr>
          <w:rFonts w:ascii="Arial" w:hAnsi="Arial" w:cs="Arial"/>
          <w:sz w:val="22"/>
          <w:szCs w:val="22"/>
          <w:lang w:val="pl-PL"/>
        </w:rPr>
      </w:pPr>
      <w:r w:rsidRPr="00D2756A">
        <w:rPr>
          <w:rFonts w:ascii="Arial" w:hAnsi="Arial" w:cs="Arial"/>
          <w:sz w:val="22"/>
          <w:szCs w:val="22"/>
          <w:lang w:val="pl-PL"/>
        </w:rPr>
        <w:t xml:space="preserve">Opis przedmiotu zamówienia </w:t>
      </w:r>
    </w:p>
    <w:p w14:paraId="156FC6EE" w14:textId="693E702F" w:rsidR="00D2756A" w:rsidRPr="008805A0" w:rsidRDefault="00D2756A" w:rsidP="008805A0">
      <w:pPr>
        <w:pStyle w:val="Tekstpodstawowy"/>
        <w:numPr>
          <w:ilvl w:val="0"/>
          <w:numId w:val="42"/>
        </w:numPr>
        <w:spacing w:line="276" w:lineRule="auto"/>
        <w:ind w:left="993" w:hanging="567"/>
        <w:jc w:val="left"/>
        <w:rPr>
          <w:rFonts w:ascii="Arial" w:hAnsi="Arial" w:cs="Arial"/>
          <w:sz w:val="22"/>
          <w:szCs w:val="22"/>
          <w:lang w:val="pl-PL"/>
        </w:rPr>
      </w:pPr>
      <w:r w:rsidRPr="00D2756A">
        <w:rPr>
          <w:rFonts w:ascii="Arial" w:hAnsi="Arial" w:cs="Arial"/>
          <w:sz w:val="22"/>
          <w:szCs w:val="22"/>
          <w:lang w:val="pl-PL"/>
        </w:rPr>
        <w:t>Formularz oferty</w:t>
      </w:r>
      <w:r w:rsidR="00495ABA" w:rsidRPr="00D2756A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CF793F9" wp14:editId="4384C71A">
                <wp:simplePos x="0" y="0"/>
                <wp:positionH relativeFrom="margin">
                  <wp:posOffset>14605</wp:posOffset>
                </wp:positionH>
                <wp:positionV relativeFrom="paragraph">
                  <wp:posOffset>329565</wp:posOffset>
                </wp:positionV>
                <wp:extent cx="5741670" cy="14859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CC861" w14:textId="77777777" w:rsidR="00681279" w:rsidRDefault="00681279" w:rsidP="00681279">
                            <w:pPr>
                              <w:pStyle w:val="Nagwek2"/>
                              <w:tabs>
                                <w:tab w:val="left" w:pos="7197"/>
                              </w:tabs>
                              <w:spacing w:before="0"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68127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t>Zamawiający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t>:</w:t>
                            </w:r>
                            <w:r w:rsidRPr="0068127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tab/>
                              <w:t>Wykonawca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t>:</w:t>
                            </w:r>
                          </w:p>
                          <w:p w14:paraId="56D3C446" w14:textId="3283D5B4" w:rsidR="00D061EA" w:rsidRPr="00681279" w:rsidRDefault="00D061EA" w:rsidP="00D061EA">
                            <w:pPr>
                              <w:pStyle w:val="Nagwek2"/>
                              <w:tabs>
                                <w:tab w:val="left" w:pos="7197"/>
                              </w:tabs>
                              <w:spacing w:before="1320" w:line="276" w:lineRule="auto"/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793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15pt;margin-top:25.95pt;width:452.1pt;height:11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" stroked="f">
                <v:textbox>
                  <w:txbxContent>
                    <w:p w14:paraId="66ACC861" w14:textId="77777777" w:rsidR="00681279" w:rsidRDefault="00681279" w:rsidP="00681279">
                      <w:pPr>
                        <w:pStyle w:val="Nagwek2"/>
                        <w:tabs>
                          <w:tab w:val="left" w:pos="7197"/>
                        </w:tabs>
                        <w:spacing w:before="0" w:line="276" w:lineRule="auto"/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</w:pPr>
                      <w:r w:rsidRPr="00681279"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t>Zamawiający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t>:</w:t>
                      </w:r>
                      <w:r w:rsidRPr="00681279"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tab/>
                        <w:t>Wykonawca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t>:</w:t>
                      </w:r>
                    </w:p>
                    <w:p w14:paraId="56D3C446" w14:textId="3283D5B4" w:rsidR="00D061EA" w:rsidRPr="00681279" w:rsidRDefault="00D061EA" w:rsidP="00D061EA">
                      <w:pPr>
                        <w:pStyle w:val="Nagwek2"/>
                        <w:tabs>
                          <w:tab w:val="left" w:pos="7197"/>
                        </w:tabs>
                        <w:spacing w:before="1320" w:line="276" w:lineRule="auto"/>
                        <w:ind w:left="11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t>Kontrasygnata: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05A0">
        <w:rPr>
          <w:rFonts w:ascii="Arial" w:hAnsi="Arial" w:cs="Arial"/>
          <w:sz w:val="22"/>
          <w:szCs w:val="22"/>
          <w:lang w:val="pl-PL"/>
        </w:rPr>
        <w:t>.</w:t>
      </w:r>
    </w:p>
    <w:sectPr w:rsidR="00D2756A" w:rsidRPr="008805A0" w:rsidSect="00CA4F21">
      <w:headerReference w:type="default" r:id="rId10"/>
      <w:footerReference w:type="default" r:id="rId11"/>
      <w:pgSz w:w="11906" w:h="16838"/>
      <w:pgMar w:top="1417" w:right="1417" w:bottom="1417" w:left="1417" w:header="284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67F7D" w14:textId="77777777" w:rsidR="00E1033E" w:rsidRDefault="00E1033E" w:rsidP="002566D7">
      <w:pPr>
        <w:spacing w:after="0" w:line="240" w:lineRule="auto"/>
      </w:pPr>
      <w:r>
        <w:separator/>
      </w:r>
    </w:p>
  </w:endnote>
  <w:endnote w:type="continuationSeparator" w:id="0">
    <w:p w14:paraId="3C156DB6" w14:textId="77777777" w:rsidR="00E1033E" w:rsidRDefault="00E1033E" w:rsidP="0025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D07B0" w14:textId="77777777" w:rsidR="007550AA" w:rsidRPr="000E3F27" w:rsidRDefault="007550AA" w:rsidP="000E3F27">
    <w:pPr>
      <w:pStyle w:val="Stopka"/>
      <w:jc w:val="right"/>
      <w:rPr>
        <w:rFonts w:ascii="Times New Roman" w:hAnsi="Times New Roman"/>
        <w:sz w:val="20"/>
        <w:szCs w:val="20"/>
      </w:rPr>
    </w:pPr>
    <w:r w:rsidRPr="00EF4F76">
      <w:rPr>
        <w:rFonts w:ascii="Times New Roman" w:hAnsi="Times New Roman"/>
        <w:sz w:val="20"/>
        <w:szCs w:val="20"/>
      </w:rPr>
      <w:t xml:space="preserve">strona </w:t>
    </w:r>
    <w:r w:rsidRPr="00EF4F76">
      <w:rPr>
        <w:rFonts w:ascii="Times New Roman" w:hAnsi="Times New Roman"/>
        <w:sz w:val="20"/>
        <w:szCs w:val="20"/>
      </w:rPr>
      <w:fldChar w:fldCharType="begin"/>
    </w:r>
    <w:r w:rsidRPr="00EF4F76">
      <w:rPr>
        <w:rFonts w:ascii="Times New Roman" w:hAnsi="Times New Roman"/>
        <w:sz w:val="20"/>
        <w:szCs w:val="20"/>
      </w:rPr>
      <w:instrText>PAGE</w:instrText>
    </w:r>
    <w:r w:rsidRPr="00EF4F76">
      <w:rPr>
        <w:rFonts w:ascii="Times New Roman" w:hAnsi="Times New Roman"/>
        <w:sz w:val="20"/>
        <w:szCs w:val="20"/>
      </w:rPr>
      <w:fldChar w:fldCharType="separate"/>
    </w:r>
    <w:r w:rsidR="0079238A">
      <w:rPr>
        <w:rFonts w:ascii="Times New Roman" w:hAnsi="Times New Roman"/>
        <w:noProof/>
        <w:sz w:val="20"/>
        <w:szCs w:val="20"/>
      </w:rPr>
      <w:t>2</w:t>
    </w:r>
    <w:r w:rsidRPr="00EF4F76">
      <w:rPr>
        <w:rFonts w:ascii="Times New Roman" w:hAnsi="Times New Roman"/>
        <w:sz w:val="20"/>
        <w:szCs w:val="20"/>
      </w:rPr>
      <w:fldChar w:fldCharType="end"/>
    </w:r>
    <w:r w:rsidRPr="00EF4F76">
      <w:rPr>
        <w:rFonts w:ascii="Times New Roman" w:hAnsi="Times New Roman"/>
        <w:sz w:val="20"/>
        <w:szCs w:val="20"/>
      </w:rPr>
      <w:t xml:space="preserve"> z </w:t>
    </w:r>
    <w:r w:rsidRPr="00EF4F76">
      <w:rPr>
        <w:rFonts w:ascii="Times New Roman" w:hAnsi="Times New Roman"/>
        <w:sz w:val="20"/>
        <w:szCs w:val="20"/>
      </w:rPr>
      <w:fldChar w:fldCharType="begin"/>
    </w:r>
    <w:r w:rsidRPr="00EF4F76">
      <w:rPr>
        <w:rFonts w:ascii="Times New Roman" w:hAnsi="Times New Roman"/>
        <w:sz w:val="20"/>
        <w:szCs w:val="20"/>
      </w:rPr>
      <w:instrText>NUMPAGES</w:instrText>
    </w:r>
    <w:r w:rsidRPr="00EF4F76">
      <w:rPr>
        <w:rFonts w:ascii="Times New Roman" w:hAnsi="Times New Roman"/>
        <w:sz w:val="20"/>
        <w:szCs w:val="20"/>
      </w:rPr>
      <w:fldChar w:fldCharType="separate"/>
    </w:r>
    <w:r w:rsidR="0079238A">
      <w:rPr>
        <w:rFonts w:ascii="Times New Roman" w:hAnsi="Times New Roman"/>
        <w:noProof/>
        <w:sz w:val="20"/>
        <w:szCs w:val="20"/>
      </w:rPr>
      <w:t>11</w:t>
    </w:r>
    <w:r w:rsidRPr="00EF4F76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1310A" w14:textId="77777777" w:rsidR="00E1033E" w:rsidRDefault="00E1033E" w:rsidP="002566D7">
      <w:pPr>
        <w:spacing w:after="0" w:line="240" w:lineRule="auto"/>
      </w:pPr>
      <w:r>
        <w:separator/>
      </w:r>
    </w:p>
  </w:footnote>
  <w:footnote w:type="continuationSeparator" w:id="0">
    <w:p w14:paraId="173CEC3C" w14:textId="77777777" w:rsidR="00E1033E" w:rsidRDefault="00E1033E" w:rsidP="0025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40A5" w14:textId="58FA6ACF" w:rsidR="000F172F" w:rsidRDefault="00CA4F21">
    <w:pPr>
      <w:pStyle w:val="Nagwek"/>
    </w:pPr>
    <w:r w:rsidRPr="00C12A9F">
      <w:rPr>
        <w:noProof/>
      </w:rPr>
      <w:drawing>
        <wp:inline distT="0" distB="0" distL="0" distR="0" wp14:anchorId="19E05D38" wp14:editId="285B359C">
          <wp:extent cx="5534025" cy="561975"/>
          <wp:effectExtent l="0" t="0" r="9525" b="9525"/>
          <wp:docPr id="1827523669" name="Obraz 1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3860052" descr="FER_RP_UE_RGB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41ACC3A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000000"/>
        <w:sz w:val="20"/>
        <w:szCs w:val="2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B2E0ED2C"/>
    <w:name w:val="WW8Num6"/>
    <w:lvl w:ilvl="0">
      <w:start w:val="1"/>
      <w:numFmt w:val="decimal"/>
      <w:lvlText w:val="%1)"/>
      <w:lvlJc w:val="left"/>
      <w:pPr>
        <w:tabs>
          <w:tab w:val="num" w:pos="290"/>
        </w:tabs>
        <w:ind w:left="290" w:hanging="360"/>
      </w:pPr>
      <w:rPr>
        <w:rFonts w:ascii="Arial" w:hAnsi="Arial" w:cs="Arial" w:hint="default"/>
        <w:color w:val="00000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647"/>
        </w:tabs>
        <w:ind w:left="647" w:hanging="360"/>
      </w:pPr>
    </w:lvl>
    <w:lvl w:ilvl="2">
      <w:start w:val="1"/>
      <w:numFmt w:val="decimal"/>
      <w:lvlText w:val="%3."/>
      <w:lvlJc w:val="left"/>
      <w:pPr>
        <w:tabs>
          <w:tab w:val="num" w:pos="1007"/>
        </w:tabs>
        <w:ind w:left="1007" w:hanging="360"/>
      </w:pPr>
    </w:lvl>
    <w:lvl w:ilvl="3">
      <w:start w:val="1"/>
      <w:numFmt w:val="decimal"/>
      <w:lvlText w:val="%4."/>
      <w:lvlJc w:val="left"/>
      <w:pPr>
        <w:tabs>
          <w:tab w:val="num" w:pos="1367"/>
        </w:tabs>
        <w:ind w:left="1367" w:hanging="360"/>
      </w:pPr>
    </w:lvl>
    <w:lvl w:ilvl="4">
      <w:start w:val="1"/>
      <w:numFmt w:val="decimal"/>
      <w:lvlText w:val="%5."/>
      <w:lvlJc w:val="left"/>
      <w:pPr>
        <w:tabs>
          <w:tab w:val="num" w:pos="1727"/>
        </w:tabs>
        <w:ind w:left="1727" w:hanging="360"/>
      </w:pPr>
    </w:lvl>
    <w:lvl w:ilvl="5">
      <w:start w:val="1"/>
      <w:numFmt w:val="decimal"/>
      <w:lvlText w:val="%6."/>
      <w:lvlJc w:val="left"/>
      <w:pPr>
        <w:tabs>
          <w:tab w:val="num" w:pos="2087"/>
        </w:tabs>
        <w:ind w:left="2087" w:hanging="360"/>
      </w:pPr>
    </w:lvl>
    <w:lvl w:ilvl="6">
      <w:start w:val="1"/>
      <w:numFmt w:val="decimal"/>
      <w:lvlText w:val="%7."/>
      <w:lvlJc w:val="left"/>
      <w:pPr>
        <w:tabs>
          <w:tab w:val="num" w:pos="2447"/>
        </w:tabs>
        <w:ind w:left="2447" w:hanging="360"/>
      </w:pPr>
    </w:lvl>
    <w:lvl w:ilvl="7">
      <w:start w:val="1"/>
      <w:numFmt w:val="decimal"/>
      <w:lvlText w:val="%8."/>
      <w:lvlJc w:val="left"/>
      <w:pPr>
        <w:tabs>
          <w:tab w:val="num" w:pos="2807"/>
        </w:tabs>
        <w:ind w:left="2807" w:hanging="360"/>
      </w:pPr>
    </w:lvl>
    <w:lvl w:ilvl="8">
      <w:start w:val="1"/>
      <w:numFmt w:val="decimal"/>
      <w:lvlText w:val="%9."/>
      <w:lvlJc w:val="left"/>
      <w:pPr>
        <w:tabs>
          <w:tab w:val="num" w:pos="3167"/>
        </w:tabs>
        <w:ind w:left="3167" w:hanging="360"/>
      </w:pPr>
    </w:lvl>
  </w:abstractNum>
  <w:abstractNum w:abstractNumId="3" w15:restartNumberingAfterBreak="0">
    <w:nsid w:val="0000000D"/>
    <w:multiLevelType w:val="multilevel"/>
    <w:tmpl w:val="44249658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2"/>
        <w:szCs w:val="22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singleLevel"/>
    <w:tmpl w:val="00000010"/>
    <w:name w:val="WW8Num4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b/>
        <w:bCs/>
        <w:color w:val="000000"/>
        <w:spacing w:val="-3"/>
        <w:sz w:val="20"/>
        <w:szCs w:val="2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  <w:sz w:val="20"/>
        <w:szCs w:val="20"/>
      </w:rPr>
    </w:lvl>
  </w:abstractNum>
  <w:abstractNum w:abstractNumId="7" w15:restartNumberingAfterBreak="0">
    <w:nsid w:val="00000016"/>
    <w:multiLevelType w:val="multilevel"/>
    <w:tmpl w:val="00000016"/>
    <w:name w:val="WW8Num22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  <w:sz w:val="20"/>
        <w:szCs w:val="2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8"/>
    <w:multiLevelType w:val="multilevel"/>
    <w:tmpl w:val="F0720CB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00000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B"/>
    <w:multiLevelType w:val="multilevel"/>
    <w:tmpl w:val="0000001B"/>
    <w:name w:val="WW8Num27"/>
    <w:lvl w:ilvl="0">
      <w:start w:val="1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12.%2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124"/>
        </w:tabs>
        <w:ind w:left="2124" w:hanging="708"/>
      </w:pPr>
      <w:rPr>
        <w:b w:val="0"/>
        <w:bCs w:val="0"/>
        <w:color w:val="000000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0" w15:restartNumberingAfterBreak="0">
    <w:nsid w:val="0000001C"/>
    <w:multiLevelType w:val="singleLevel"/>
    <w:tmpl w:val="E346B1B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  <w:lang w:eastAsia="en-US"/>
      </w:rPr>
    </w:lvl>
  </w:abstractNum>
  <w:abstractNum w:abstractNumId="11" w15:restartNumberingAfterBreak="0">
    <w:nsid w:val="03F87F7D"/>
    <w:multiLevelType w:val="hybridMultilevel"/>
    <w:tmpl w:val="4A5C0538"/>
    <w:lvl w:ilvl="0" w:tplc="43BAB774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47D6049"/>
    <w:multiLevelType w:val="hybridMultilevel"/>
    <w:tmpl w:val="192C08CC"/>
    <w:lvl w:ilvl="0" w:tplc="11C05D2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042B25"/>
    <w:multiLevelType w:val="hybridMultilevel"/>
    <w:tmpl w:val="84DEACB8"/>
    <w:lvl w:ilvl="0" w:tplc="C96E1B1E">
      <w:start w:val="1"/>
      <w:numFmt w:val="decimal"/>
      <w:lvlText w:val="%1."/>
      <w:lvlJc w:val="left"/>
      <w:pPr>
        <w:ind w:left="682" w:hanging="567"/>
      </w:pPr>
      <w:rPr>
        <w:rFonts w:ascii="Arial" w:eastAsia="Times New Roman" w:hAnsi="Arial" w:cs="Arial" w:hint="default"/>
        <w:b w:val="0"/>
        <w:w w:val="100"/>
        <w:sz w:val="22"/>
        <w:szCs w:val="22"/>
        <w:lang w:val="pl-PL" w:eastAsia="en-US" w:bidi="ar-SA"/>
      </w:rPr>
    </w:lvl>
    <w:lvl w:ilvl="1" w:tplc="B456F158">
      <w:start w:val="1"/>
      <w:numFmt w:val="decimal"/>
      <w:lvlText w:val="%2)"/>
      <w:lvlJc w:val="left"/>
      <w:pPr>
        <w:ind w:left="1110" w:hanging="428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 w:tplc="7DD0F6A4">
      <w:numFmt w:val="bullet"/>
      <w:lvlText w:val="•"/>
      <w:lvlJc w:val="left"/>
      <w:pPr>
        <w:ind w:left="2028" w:hanging="428"/>
      </w:pPr>
      <w:rPr>
        <w:rFonts w:hint="default"/>
        <w:lang w:val="pl-PL" w:eastAsia="en-US" w:bidi="ar-SA"/>
      </w:rPr>
    </w:lvl>
    <w:lvl w:ilvl="3" w:tplc="BC929D80">
      <w:numFmt w:val="bullet"/>
      <w:lvlText w:val="•"/>
      <w:lvlJc w:val="left"/>
      <w:pPr>
        <w:ind w:left="2937" w:hanging="428"/>
      </w:pPr>
      <w:rPr>
        <w:rFonts w:hint="default"/>
        <w:lang w:val="pl-PL" w:eastAsia="en-US" w:bidi="ar-SA"/>
      </w:rPr>
    </w:lvl>
    <w:lvl w:ilvl="4" w:tplc="E3166ED8">
      <w:numFmt w:val="bullet"/>
      <w:lvlText w:val="•"/>
      <w:lvlJc w:val="left"/>
      <w:pPr>
        <w:ind w:left="3846" w:hanging="428"/>
      </w:pPr>
      <w:rPr>
        <w:rFonts w:hint="default"/>
        <w:lang w:val="pl-PL" w:eastAsia="en-US" w:bidi="ar-SA"/>
      </w:rPr>
    </w:lvl>
    <w:lvl w:ilvl="5" w:tplc="C994DB80">
      <w:numFmt w:val="bullet"/>
      <w:lvlText w:val="•"/>
      <w:lvlJc w:val="left"/>
      <w:pPr>
        <w:ind w:left="4755" w:hanging="428"/>
      </w:pPr>
      <w:rPr>
        <w:rFonts w:hint="default"/>
        <w:lang w:val="pl-PL" w:eastAsia="en-US" w:bidi="ar-SA"/>
      </w:rPr>
    </w:lvl>
    <w:lvl w:ilvl="6" w:tplc="37402364">
      <w:numFmt w:val="bullet"/>
      <w:lvlText w:val="•"/>
      <w:lvlJc w:val="left"/>
      <w:pPr>
        <w:ind w:left="5664" w:hanging="428"/>
      </w:pPr>
      <w:rPr>
        <w:rFonts w:hint="default"/>
        <w:lang w:val="pl-PL" w:eastAsia="en-US" w:bidi="ar-SA"/>
      </w:rPr>
    </w:lvl>
    <w:lvl w:ilvl="7" w:tplc="30241E42">
      <w:numFmt w:val="bullet"/>
      <w:lvlText w:val="•"/>
      <w:lvlJc w:val="left"/>
      <w:pPr>
        <w:ind w:left="6572" w:hanging="428"/>
      </w:pPr>
      <w:rPr>
        <w:rFonts w:hint="default"/>
        <w:lang w:val="pl-PL" w:eastAsia="en-US" w:bidi="ar-SA"/>
      </w:rPr>
    </w:lvl>
    <w:lvl w:ilvl="8" w:tplc="528C3E3E">
      <w:numFmt w:val="bullet"/>
      <w:lvlText w:val="•"/>
      <w:lvlJc w:val="left"/>
      <w:pPr>
        <w:ind w:left="7481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089D2901"/>
    <w:multiLevelType w:val="hybridMultilevel"/>
    <w:tmpl w:val="8FD2E050"/>
    <w:lvl w:ilvl="0" w:tplc="097EAC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1B5289"/>
    <w:multiLevelType w:val="hybridMultilevel"/>
    <w:tmpl w:val="3D5441CC"/>
    <w:lvl w:ilvl="0" w:tplc="B6045640">
      <w:start w:val="1"/>
      <w:numFmt w:val="decimal"/>
      <w:lvlText w:val="%1."/>
      <w:lvlJc w:val="left"/>
      <w:pPr>
        <w:ind w:left="476" w:hanging="360"/>
      </w:pPr>
      <w:rPr>
        <w:rFonts w:ascii="Arial" w:eastAsia="Times New Roman" w:hAnsi="Arial" w:cs="Arial" w:hint="default"/>
        <w:b w:val="0"/>
        <w:bCs w:val="0"/>
        <w:w w:val="100"/>
        <w:sz w:val="22"/>
        <w:szCs w:val="22"/>
        <w:lang w:val="pl-PL" w:eastAsia="en-US" w:bidi="ar-SA"/>
      </w:rPr>
    </w:lvl>
    <w:lvl w:ilvl="1" w:tplc="23A0118A">
      <w:start w:val="1"/>
      <w:numFmt w:val="decimal"/>
      <w:lvlText w:val="%2)"/>
      <w:lvlJc w:val="left"/>
      <w:pPr>
        <w:ind w:left="927" w:hanging="360"/>
      </w:pPr>
      <w:rPr>
        <w:rFonts w:hint="default"/>
        <w:w w:val="100"/>
        <w:sz w:val="22"/>
        <w:szCs w:val="22"/>
        <w:lang w:val="pl-PL" w:eastAsia="ar-SA" w:bidi="ar-SA"/>
      </w:rPr>
    </w:lvl>
    <w:lvl w:ilvl="2" w:tplc="F0827354">
      <w:numFmt w:val="bullet"/>
      <w:lvlText w:val="•"/>
      <w:lvlJc w:val="left"/>
      <w:pPr>
        <w:ind w:left="2099" w:hanging="360"/>
      </w:pPr>
      <w:rPr>
        <w:rFonts w:hint="default"/>
        <w:lang w:val="pl-PL" w:eastAsia="en-US" w:bidi="ar-SA"/>
      </w:rPr>
    </w:lvl>
    <w:lvl w:ilvl="3" w:tplc="D3C027F0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 w:tplc="78C6ADF4">
      <w:numFmt w:val="bullet"/>
      <w:lvlText w:val="•"/>
      <w:lvlJc w:val="left"/>
      <w:pPr>
        <w:ind w:left="3899" w:hanging="360"/>
      </w:pPr>
      <w:rPr>
        <w:rFonts w:hint="default"/>
        <w:lang w:val="pl-PL" w:eastAsia="en-US" w:bidi="ar-SA"/>
      </w:rPr>
    </w:lvl>
    <w:lvl w:ilvl="5" w:tplc="ECEE259E">
      <w:numFmt w:val="bullet"/>
      <w:lvlText w:val="•"/>
      <w:lvlJc w:val="left"/>
      <w:pPr>
        <w:ind w:left="4799" w:hanging="360"/>
      </w:pPr>
      <w:rPr>
        <w:rFonts w:hint="default"/>
        <w:lang w:val="pl-PL" w:eastAsia="en-US" w:bidi="ar-SA"/>
      </w:rPr>
    </w:lvl>
    <w:lvl w:ilvl="6" w:tplc="89E46B16">
      <w:numFmt w:val="bullet"/>
      <w:lvlText w:val="•"/>
      <w:lvlJc w:val="left"/>
      <w:pPr>
        <w:ind w:left="5699" w:hanging="360"/>
      </w:pPr>
      <w:rPr>
        <w:rFonts w:hint="default"/>
        <w:lang w:val="pl-PL" w:eastAsia="en-US" w:bidi="ar-SA"/>
      </w:rPr>
    </w:lvl>
    <w:lvl w:ilvl="7" w:tplc="B5DEA108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2418F8E6">
      <w:numFmt w:val="bullet"/>
      <w:lvlText w:val="•"/>
      <w:lvlJc w:val="left"/>
      <w:pPr>
        <w:ind w:left="749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0AF32DA5"/>
    <w:multiLevelType w:val="hybridMultilevel"/>
    <w:tmpl w:val="AFB2B2C6"/>
    <w:lvl w:ilvl="0" w:tplc="55CCED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B72538F"/>
    <w:multiLevelType w:val="hybridMultilevel"/>
    <w:tmpl w:val="17AEB8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EF21CAC"/>
    <w:multiLevelType w:val="multilevel"/>
    <w:tmpl w:val="32F67D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0FB8412D"/>
    <w:multiLevelType w:val="hybridMultilevel"/>
    <w:tmpl w:val="41B64582"/>
    <w:lvl w:ilvl="0" w:tplc="8E0CDF9C">
      <w:start w:val="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DC4789"/>
    <w:multiLevelType w:val="hybridMultilevel"/>
    <w:tmpl w:val="515C8D84"/>
    <w:lvl w:ilvl="0" w:tplc="43BAB77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920CCD"/>
    <w:multiLevelType w:val="hybridMultilevel"/>
    <w:tmpl w:val="784EBFAA"/>
    <w:lvl w:ilvl="0" w:tplc="BEC65BB8">
      <w:start w:val="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A0252"/>
    <w:multiLevelType w:val="hybridMultilevel"/>
    <w:tmpl w:val="79261FAA"/>
    <w:lvl w:ilvl="0" w:tplc="955ECF38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AA49AB"/>
    <w:multiLevelType w:val="multilevel"/>
    <w:tmpl w:val="CE82D856"/>
    <w:name w:val="WW8Num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239D6BDF"/>
    <w:multiLevelType w:val="hybridMultilevel"/>
    <w:tmpl w:val="3034848E"/>
    <w:lvl w:ilvl="0" w:tplc="7400C38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7094AA8"/>
    <w:multiLevelType w:val="hybridMultilevel"/>
    <w:tmpl w:val="AC4AFDCA"/>
    <w:lvl w:ilvl="0" w:tplc="608C70BC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3053CA"/>
    <w:multiLevelType w:val="hybridMultilevel"/>
    <w:tmpl w:val="5A7E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8A1E35"/>
    <w:multiLevelType w:val="multilevel"/>
    <w:tmpl w:val="8962D408"/>
    <w:lvl w:ilvl="0">
      <w:start w:val="7"/>
      <w:numFmt w:val="decimal"/>
      <w:lvlText w:val="%1."/>
      <w:lvlJc w:val="left"/>
      <w:pPr>
        <w:ind w:left="4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5" w:hanging="1800"/>
      </w:pPr>
      <w:rPr>
        <w:rFonts w:hint="default"/>
      </w:rPr>
    </w:lvl>
  </w:abstractNum>
  <w:abstractNum w:abstractNumId="28" w15:restartNumberingAfterBreak="0">
    <w:nsid w:val="2F4946C5"/>
    <w:multiLevelType w:val="hybridMultilevel"/>
    <w:tmpl w:val="897AB36C"/>
    <w:lvl w:ilvl="0" w:tplc="D19CFC9A">
      <w:start w:val="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797B2E"/>
    <w:multiLevelType w:val="hybridMultilevel"/>
    <w:tmpl w:val="7DB884E4"/>
    <w:lvl w:ilvl="0" w:tplc="A17821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AA55F0"/>
    <w:multiLevelType w:val="hybridMultilevel"/>
    <w:tmpl w:val="5ED217AA"/>
    <w:lvl w:ilvl="0" w:tplc="5A108762">
      <w:start w:val="6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283C73"/>
    <w:multiLevelType w:val="hybridMultilevel"/>
    <w:tmpl w:val="09D212EA"/>
    <w:lvl w:ilvl="0" w:tplc="C85296A6">
      <w:start w:val="1"/>
      <w:numFmt w:val="decimal"/>
      <w:lvlText w:val="%1."/>
      <w:lvlJc w:val="left"/>
      <w:pPr>
        <w:ind w:left="682" w:hanging="567"/>
      </w:pPr>
      <w:rPr>
        <w:rFonts w:ascii="Arial" w:eastAsia="Times New Roman" w:hAnsi="Arial" w:cs="Arial" w:hint="default"/>
        <w:b w:val="0"/>
        <w:bCs/>
        <w:color w:val="auto"/>
        <w:w w:val="100"/>
        <w:sz w:val="22"/>
        <w:szCs w:val="22"/>
        <w:lang w:val="pl-PL" w:eastAsia="en-US" w:bidi="ar-SA"/>
      </w:rPr>
    </w:lvl>
    <w:lvl w:ilvl="1" w:tplc="CAF4A034">
      <w:start w:val="1"/>
      <w:numFmt w:val="decimal"/>
      <w:lvlText w:val="%2)"/>
      <w:lvlJc w:val="left"/>
      <w:pPr>
        <w:ind w:left="1196" w:hanging="360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 w:tplc="8AEC1202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5B649BC8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4" w:tplc="B5180B1E">
      <w:numFmt w:val="bullet"/>
      <w:lvlText w:val="•"/>
      <w:lvlJc w:val="left"/>
      <w:pPr>
        <w:ind w:left="3224" w:hanging="360"/>
      </w:pPr>
      <w:rPr>
        <w:rFonts w:hint="default"/>
        <w:lang w:val="pl-PL" w:eastAsia="en-US" w:bidi="ar-SA"/>
      </w:rPr>
    </w:lvl>
    <w:lvl w:ilvl="5" w:tplc="BCC671B8">
      <w:numFmt w:val="bullet"/>
      <w:lvlText w:val="•"/>
      <w:lvlJc w:val="left"/>
      <w:pPr>
        <w:ind w:left="4237" w:hanging="360"/>
      </w:pPr>
      <w:rPr>
        <w:rFonts w:hint="default"/>
        <w:lang w:val="pl-PL" w:eastAsia="en-US" w:bidi="ar-SA"/>
      </w:rPr>
    </w:lvl>
    <w:lvl w:ilvl="6" w:tplc="264C9A1A">
      <w:numFmt w:val="bullet"/>
      <w:lvlText w:val="•"/>
      <w:lvlJc w:val="left"/>
      <w:pPr>
        <w:ind w:left="5249" w:hanging="360"/>
      </w:pPr>
      <w:rPr>
        <w:rFonts w:hint="default"/>
        <w:lang w:val="pl-PL" w:eastAsia="en-US" w:bidi="ar-SA"/>
      </w:rPr>
    </w:lvl>
    <w:lvl w:ilvl="7" w:tplc="3CEA39A8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8" w:tplc="5470AE8A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35C918E1"/>
    <w:multiLevelType w:val="hybridMultilevel"/>
    <w:tmpl w:val="60F88124"/>
    <w:lvl w:ilvl="0" w:tplc="04150001">
      <w:start w:val="1"/>
      <w:numFmt w:val="bullet"/>
      <w:lvlText w:val=""/>
      <w:lvlJc w:val="left"/>
      <w:pPr>
        <w:ind w:left="682" w:hanging="567"/>
      </w:pPr>
      <w:rPr>
        <w:rFonts w:ascii="Symbol" w:hAnsi="Symbol" w:hint="default"/>
        <w:b w:val="0"/>
        <w:bCs/>
        <w:w w:val="100"/>
        <w:sz w:val="22"/>
        <w:szCs w:val="22"/>
        <w:lang w:val="pl-PL" w:eastAsia="en-US" w:bidi="ar-SA"/>
      </w:rPr>
    </w:lvl>
    <w:lvl w:ilvl="1" w:tplc="CAF4A034">
      <w:start w:val="1"/>
      <w:numFmt w:val="decimal"/>
      <w:lvlText w:val="%2)"/>
      <w:lvlJc w:val="left"/>
      <w:pPr>
        <w:ind w:left="1196" w:hanging="360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 w:tplc="8AEC1202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5B649BC8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4" w:tplc="B5180B1E">
      <w:numFmt w:val="bullet"/>
      <w:lvlText w:val="•"/>
      <w:lvlJc w:val="left"/>
      <w:pPr>
        <w:ind w:left="3224" w:hanging="360"/>
      </w:pPr>
      <w:rPr>
        <w:rFonts w:hint="default"/>
        <w:lang w:val="pl-PL" w:eastAsia="en-US" w:bidi="ar-SA"/>
      </w:rPr>
    </w:lvl>
    <w:lvl w:ilvl="5" w:tplc="BCC671B8">
      <w:numFmt w:val="bullet"/>
      <w:lvlText w:val="•"/>
      <w:lvlJc w:val="left"/>
      <w:pPr>
        <w:ind w:left="4237" w:hanging="360"/>
      </w:pPr>
      <w:rPr>
        <w:rFonts w:hint="default"/>
        <w:lang w:val="pl-PL" w:eastAsia="en-US" w:bidi="ar-SA"/>
      </w:rPr>
    </w:lvl>
    <w:lvl w:ilvl="6" w:tplc="264C9A1A">
      <w:numFmt w:val="bullet"/>
      <w:lvlText w:val="•"/>
      <w:lvlJc w:val="left"/>
      <w:pPr>
        <w:ind w:left="5249" w:hanging="360"/>
      </w:pPr>
      <w:rPr>
        <w:rFonts w:hint="default"/>
        <w:lang w:val="pl-PL" w:eastAsia="en-US" w:bidi="ar-SA"/>
      </w:rPr>
    </w:lvl>
    <w:lvl w:ilvl="7" w:tplc="3CEA39A8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8" w:tplc="5470AE8A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37D22924"/>
    <w:multiLevelType w:val="hybridMultilevel"/>
    <w:tmpl w:val="21E6BAF4"/>
    <w:lvl w:ilvl="0" w:tplc="E068B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8C6525"/>
    <w:multiLevelType w:val="hybridMultilevel"/>
    <w:tmpl w:val="7FFEC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723A4"/>
    <w:multiLevelType w:val="hybridMultilevel"/>
    <w:tmpl w:val="5AC83C72"/>
    <w:lvl w:ilvl="0" w:tplc="0415000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9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 w15:restartNumberingAfterBreak="0">
    <w:nsid w:val="47427F6A"/>
    <w:multiLevelType w:val="hybridMultilevel"/>
    <w:tmpl w:val="984882FA"/>
    <w:lvl w:ilvl="0" w:tplc="7400C38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7210FF"/>
    <w:multiLevelType w:val="hybridMultilevel"/>
    <w:tmpl w:val="96D29914"/>
    <w:lvl w:ilvl="0" w:tplc="5A82A0F6">
      <w:start w:val="1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E597F5C"/>
    <w:multiLevelType w:val="hybridMultilevel"/>
    <w:tmpl w:val="A3EAEAF8"/>
    <w:lvl w:ilvl="0" w:tplc="C8A014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C15B69"/>
    <w:multiLevelType w:val="hybridMultilevel"/>
    <w:tmpl w:val="BC2A0852"/>
    <w:lvl w:ilvl="0" w:tplc="8FA669D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97FD0"/>
    <w:multiLevelType w:val="hybridMultilevel"/>
    <w:tmpl w:val="AAD43974"/>
    <w:lvl w:ilvl="0" w:tplc="AA18FECA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7E6083"/>
    <w:multiLevelType w:val="hybridMultilevel"/>
    <w:tmpl w:val="B5701C6C"/>
    <w:lvl w:ilvl="0" w:tplc="AA7CFA2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0B674C3"/>
    <w:multiLevelType w:val="hybridMultilevel"/>
    <w:tmpl w:val="4FE0B464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48" w15:restartNumberingAfterBreak="0">
    <w:nsid w:val="614B4D37"/>
    <w:multiLevelType w:val="hybridMultilevel"/>
    <w:tmpl w:val="0972B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1F706F4"/>
    <w:multiLevelType w:val="hybridMultilevel"/>
    <w:tmpl w:val="603A17B0"/>
    <w:lvl w:ilvl="0" w:tplc="7400C380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0" w15:restartNumberingAfterBreak="0">
    <w:nsid w:val="629B27C5"/>
    <w:multiLevelType w:val="hybridMultilevel"/>
    <w:tmpl w:val="8412193C"/>
    <w:lvl w:ilvl="0" w:tplc="ADEA70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37A4496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  <w:rPr>
        <w:rFonts w:ascii="Arial" w:hAnsi="Arial" w:cs="Arial" w:hint="default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1" w15:restartNumberingAfterBreak="0">
    <w:nsid w:val="66854ECC"/>
    <w:multiLevelType w:val="hybridMultilevel"/>
    <w:tmpl w:val="36F4831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2" w15:restartNumberingAfterBreak="0">
    <w:nsid w:val="6B8803B5"/>
    <w:multiLevelType w:val="hybridMultilevel"/>
    <w:tmpl w:val="E24AE74C"/>
    <w:lvl w:ilvl="0" w:tplc="FD8685F0">
      <w:start w:val="4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E728BF"/>
    <w:multiLevelType w:val="hybridMultilevel"/>
    <w:tmpl w:val="6FF697C4"/>
    <w:lvl w:ilvl="0" w:tplc="CB80A6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275663"/>
    <w:multiLevelType w:val="hybridMultilevel"/>
    <w:tmpl w:val="66E2588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 w15:restartNumberingAfterBreak="0">
    <w:nsid w:val="76D06448"/>
    <w:multiLevelType w:val="hybridMultilevel"/>
    <w:tmpl w:val="68BA1250"/>
    <w:lvl w:ilvl="0" w:tplc="EE80609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402D0A"/>
    <w:multiLevelType w:val="hybridMultilevel"/>
    <w:tmpl w:val="24205390"/>
    <w:lvl w:ilvl="0" w:tplc="E43217DE">
      <w:start w:val="7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2865DB"/>
    <w:multiLevelType w:val="hybridMultilevel"/>
    <w:tmpl w:val="AB2A1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4368">
    <w:abstractNumId w:val="32"/>
  </w:num>
  <w:num w:numId="2" w16cid:durableId="1327591415">
    <w:abstractNumId w:val="13"/>
  </w:num>
  <w:num w:numId="3" w16cid:durableId="389810818">
    <w:abstractNumId w:val="2"/>
  </w:num>
  <w:num w:numId="4" w16cid:durableId="455833399">
    <w:abstractNumId w:val="8"/>
  </w:num>
  <w:num w:numId="5" w16cid:durableId="1169060893">
    <w:abstractNumId w:val="31"/>
  </w:num>
  <w:num w:numId="6" w16cid:durableId="1931696521">
    <w:abstractNumId w:val="15"/>
  </w:num>
  <w:num w:numId="7" w16cid:durableId="2006282266">
    <w:abstractNumId w:val="0"/>
  </w:num>
  <w:num w:numId="8" w16cid:durableId="1400133152">
    <w:abstractNumId w:val="27"/>
  </w:num>
  <w:num w:numId="9" w16cid:durableId="829641148">
    <w:abstractNumId w:val="37"/>
  </w:num>
  <w:num w:numId="10" w16cid:durableId="1492982455">
    <w:abstractNumId w:val="34"/>
  </w:num>
  <w:num w:numId="11" w16cid:durableId="217477977">
    <w:abstractNumId w:val="53"/>
  </w:num>
  <w:num w:numId="12" w16cid:durableId="8410006">
    <w:abstractNumId w:val="22"/>
  </w:num>
  <w:num w:numId="13" w16cid:durableId="1764371602">
    <w:abstractNumId w:val="35"/>
  </w:num>
  <w:num w:numId="14" w16cid:durableId="764230813">
    <w:abstractNumId w:val="57"/>
  </w:num>
  <w:num w:numId="15" w16cid:durableId="531261185">
    <w:abstractNumId w:val="56"/>
  </w:num>
  <w:num w:numId="16" w16cid:durableId="349843167">
    <w:abstractNumId w:val="46"/>
  </w:num>
  <w:num w:numId="17" w16cid:durableId="482089511">
    <w:abstractNumId w:val="14"/>
  </w:num>
  <w:num w:numId="18" w16cid:durableId="160581475">
    <w:abstractNumId w:val="43"/>
  </w:num>
  <w:num w:numId="19" w16cid:durableId="1111894687">
    <w:abstractNumId w:val="44"/>
  </w:num>
  <w:num w:numId="20" w16cid:durableId="1098015351">
    <w:abstractNumId w:val="29"/>
  </w:num>
  <w:num w:numId="21" w16cid:durableId="1959023961">
    <w:abstractNumId w:val="23"/>
  </w:num>
  <w:num w:numId="22" w16cid:durableId="362636456">
    <w:abstractNumId w:val="16"/>
  </w:num>
  <w:num w:numId="23" w16cid:durableId="62259928">
    <w:abstractNumId w:val="33"/>
  </w:num>
  <w:num w:numId="24" w16cid:durableId="1295523503">
    <w:abstractNumId w:val="24"/>
  </w:num>
  <w:num w:numId="25" w16cid:durableId="2093700666">
    <w:abstractNumId w:val="36"/>
  </w:num>
  <w:num w:numId="26" w16cid:durableId="561869064">
    <w:abstractNumId w:val="12"/>
  </w:num>
  <w:num w:numId="27" w16cid:durableId="1837963304">
    <w:abstractNumId w:val="18"/>
  </w:num>
  <w:num w:numId="28" w16cid:durableId="803353418">
    <w:abstractNumId w:val="48"/>
  </w:num>
  <w:num w:numId="29" w16cid:durableId="647394269">
    <w:abstractNumId w:val="50"/>
  </w:num>
  <w:num w:numId="30" w16cid:durableId="2091000635">
    <w:abstractNumId w:val="47"/>
  </w:num>
  <w:num w:numId="31" w16cid:durableId="1303540509">
    <w:abstractNumId w:val="38"/>
  </w:num>
  <w:num w:numId="32" w16cid:durableId="1207833610">
    <w:abstractNumId w:val="28"/>
  </w:num>
  <w:num w:numId="33" w16cid:durableId="694692989">
    <w:abstractNumId w:val="51"/>
  </w:num>
  <w:num w:numId="34" w16cid:durableId="1158763765">
    <w:abstractNumId w:val="45"/>
  </w:num>
  <w:num w:numId="35" w16cid:durableId="168641120">
    <w:abstractNumId w:val="19"/>
  </w:num>
  <w:num w:numId="36" w16cid:durableId="1194152204">
    <w:abstractNumId w:val="49"/>
  </w:num>
  <w:num w:numId="37" w16cid:durableId="666135160">
    <w:abstractNumId w:val="42"/>
  </w:num>
  <w:num w:numId="38" w16cid:durableId="1436319224">
    <w:abstractNumId w:val="39"/>
  </w:num>
  <w:num w:numId="39" w16cid:durableId="339436163">
    <w:abstractNumId w:val="54"/>
  </w:num>
  <w:num w:numId="40" w16cid:durableId="1107970941">
    <w:abstractNumId w:val="17"/>
  </w:num>
  <w:num w:numId="41" w16cid:durableId="1617567615">
    <w:abstractNumId w:val="55"/>
  </w:num>
  <w:num w:numId="42" w16cid:durableId="1153721269">
    <w:abstractNumId w:val="40"/>
  </w:num>
  <w:num w:numId="43" w16cid:durableId="1607425021">
    <w:abstractNumId w:val="41"/>
  </w:num>
  <w:num w:numId="44" w16cid:durableId="1523517467">
    <w:abstractNumId w:val="52"/>
  </w:num>
  <w:num w:numId="45" w16cid:durableId="2078241327">
    <w:abstractNumId w:val="30"/>
  </w:num>
  <w:num w:numId="46" w16cid:durableId="585966708">
    <w:abstractNumId w:val="26"/>
  </w:num>
  <w:num w:numId="47" w16cid:durableId="1830904634">
    <w:abstractNumId w:val="25"/>
  </w:num>
  <w:num w:numId="48" w16cid:durableId="1078089987">
    <w:abstractNumId w:val="20"/>
  </w:num>
  <w:num w:numId="49" w16cid:durableId="432019467">
    <w:abstractNumId w:val="11"/>
  </w:num>
  <w:num w:numId="50" w16cid:durableId="269554198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D7"/>
    <w:rsid w:val="00004328"/>
    <w:rsid w:val="00017C99"/>
    <w:rsid w:val="00041F23"/>
    <w:rsid w:val="00061504"/>
    <w:rsid w:val="00063247"/>
    <w:rsid w:val="0006490F"/>
    <w:rsid w:val="000663D6"/>
    <w:rsid w:val="000677D3"/>
    <w:rsid w:val="000707BE"/>
    <w:rsid w:val="00091346"/>
    <w:rsid w:val="0009377E"/>
    <w:rsid w:val="000950C0"/>
    <w:rsid w:val="000A0553"/>
    <w:rsid w:val="000A3DE6"/>
    <w:rsid w:val="000B6F59"/>
    <w:rsid w:val="000C6874"/>
    <w:rsid w:val="000D2513"/>
    <w:rsid w:val="000D7680"/>
    <w:rsid w:val="000E1347"/>
    <w:rsid w:val="000E2B78"/>
    <w:rsid w:val="000E3615"/>
    <w:rsid w:val="000E3F27"/>
    <w:rsid w:val="000F172F"/>
    <w:rsid w:val="000F2E57"/>
    <w:rsid w:val="000F5AF3"/>
    <w:rsid w:val="001005FC"/>
    <w:rsid w:val="001057AC"/>
    <w:rsid w:val="00105C11"/>
    <w:rsid w:val="00112A5C"/>
    <w:rsid w:val="00113B93"/>
    <w:rsid w:val="001144E6"/>
    <w:rsid w:val="00117F9C"/>
    <w:rsid w:val="00121F6F"/>
    <w:rsid w:val="00123A3E"/>
    <w:rsid w:val="00124BD2"/>
    <w:rsid w:val="00132127"/>
    <w:rsid w:val="00134F3D"/>
    <w:rsid w:val="001367EA"/>
    <w:rsid w:val="00141708"/>
    <w:rsid w:val="0014729F"/>
    <w:rsid w:val="001476B5"/>
    <w:rsid w:val="00153A8F"/>
    <w:rsid w:val="00157C63"/>
    <w:rsid w:val="00167CFA"/>
    <w:rsid w:val="00171786"/>
    <w:rsid w:val="00172C31"/>
    <w:rsid w:val="00176477"/>
    <w:rsid w:val="00181F4A"/>
    <w:rsid w:val="00183966"/>
    <w:rsid w:val="00186520"/>
    <w:rsid w:val="00191E9C"/>
    <w:rsid w:val="001924F0"/>
    <w:rsid w:val="001B02BF"/>
    <w:rsid w:val="001B34AF"/>
    <w:rsid w:val="001D6595"/>
    <w:rsid w:val="001D6E75"/>
    <w:rsid w:val="001D777F"/>
    <w:rsid w:val="001E09EB"/>
    <w:rsid w:val="001E3218"/>
    <w:rsid w:val="002014C7"/>
    <w:rsid w:val="00204643"/>
    <w:rsid w:val="00216344"/>
    <w:rsid w:val="00216598"/>
    <w:rsid w:val="002212F9"/>
    <w:rsid w:val="00223818"/>
    <w:rsid w:val="00225EA4"/>
    <w:rsid w:val="002311ED"/>
    <w:rsid w:val="00234F1E"/>
    <w:rsid w:val="00237B1C"/>
    <w:rsid w:val="00242843"/>
    <w:rsid w:val="0024365A"/>
    <w:rsid w:val="00250DA1"/>
    <w:rsid w:val="002511EF"/>
    <w:rsid w:val="00252C73"/>
    <w:rsid w:val="00254998"/>
    <w:rsid w:val="002566D7"/>
    <w:rsid w:val="00271F5F"/>
    <w:rsid w:val="00272B95"/>
    <w:rsid w:val="00274F47"/>
    <w:rsid w:val="002753C2"/>
    <w:rsid w:val="00281EF1"/>
    <w:rsid w:val="002929CA"/>
    <w:rsid w:val="00295768"/>
    <w:rsid w:val="00295FEF"/>
    <w:rsid w:val="00296B31"/>
    <w:rsid w:val="002A33A5"/>
    <w:rsid w:val="002B6D87"/>
    <w:rsid w:val="002C10A4"/>
    <w:rsid w:val="002C1E4B"/>
    <w:rsid w:val="002C456B"/>
    <w:rsid w:val="002C5070"/>
    <w:rsid w:val="002C70C6"/>
    <w:rsid w:val="002D2FA3"/>
    <w:rsid w:val="002D508F"/>
    <w:rsid w:val="002E0E7F"/>
    <w:rsid w:val="002E67BC"/>
    <w:rsid w:val="003114E3"/>
    <w:rsid w:val="00322690"/>
    <w:rsid w:val="0032291F"/>
    <w:rsid w:val="00322F75"/>
    <w:rsid w:val="00332652"/>
    <w:rsid w:val="003336B3"/>
    <w:rsid w:val="00343046"/>
    <w:rsid w:val="00343543"/>
    <w:rsid w:val="00352553"/>
    <w:rsid w:val="00381BB9"/>
    <w:rsid w:val="00387E52"/>
    <w:rsid w:val="003A3229"/>
    <w:rsid w:val="003B171D"/>
    <w:rsid w:val="003B29A4"/>
    <w:rsid w:val="003B4379"/>
    <w:rsid w:val="003B6AB8"/>
    <w:rsid w:val="003E2FE4"/>
    <w:rsid w:val="003E371B"/>
    <w:rsid w:val="0040415A"/>
    <w:rsid w:val="00405B8C"/>
    <w:rsid w:val="0040623F"/>
    <w:rsid w:val="00416692"/>
    <w:rsid w:val="0042068A"/>
    <w:rsid w:val="00421570"/>
    <w:rsid w:val="00422569"/>
    <w:rsid w:val="00426449"/>
    <w:rsid w:val="00433B64"/>
    <w:rsid w:val="004416AB"/>
    <w:rsid w:val="004452CD"/>
    <w:rsid w:val="00446A1F"/>
    <w:rsid w:val="00447508"/>
    <w:rsid w:val="00447F5B"/>
    <w:rsid w:val="004502A7"/>
    <w:rsid w:val="00461984"/>
    <w:rsid w:val="004624A7"/>
    <w:rsid w:val="00463471"/>
    <w:rsid w:val="00470E68"/>
    <w:rsid w:val="00477FFA"/>
    <w:rsid w:val="00483999"/>
    <w:rsid w:val="00491840"/>
    <w:rsid w:val="00492B4E"/>
    <w:rsid w:val="00495ABA"/>
    <w:rsid w:val="004A1736"/>
    <w:rsid w:val="004A21D2"/>
    <w:rsid w:val="004A2213"/>
    <w:rsid w:val="004A523A"/>
    <w:rsid w:val="004B3677"/>
    <w:rsid w:val="004D06FE"/>
    <w:rsid w:val="004D21C0"/>
    <w:rsid w:val="004D6C3F"/>
    <w:rsid w:val="004D6DA9"/>
    <w:rsid w:val="004D763C"/>
    <w:rsid w:val="004E0B38"/>
    <w:rsid w:val="004E247D"/>
    <w:rsid w:val="004E7ED3"/>
    <w:rsid w:val="005004AE"/>
    <w:rsid w:val="00500951"/>
    <w:rsid w:val="00500D8D"/>
    <w:rsid w:val="00503195"/>
    <w:rsid w:val="00504853"/>
    <w:rsid w:val="00506429"/>
    <w:rsid w:val="00526503"/>
    <w:rsid w:val="00532609"/>
    <w:rsid w:val="00532D8B"/>
    <w:rsid w:val="00534DD9"/>
    <w:rsid w:val="00536BE0"/>
    <w:rsid w:val="005424D2"/>
    <w:rsid w:val="00542DD2"/>
    <w:rsid w:val="005533B5"/>
    <w:rsid w:val="005545A3"/>
    <w:rsid w:val="0056085C"/>
    <w:rsid w:val="0056682D"/>
    <w:rsid w:val="005703C7"/>
    <w:rsid w:val="00583B76"/>
    <w:rsid w:val="00585924"/>
    <w:rsid w:val="0059591E"/>
    <w:rsid w:val="005A2030"/>
    <w:rsid w:val="005A5050"/>
    <w:rsid w:val="005B0F48"/>
    <w:rsid w:val="005E0CC7"/>
    <w:rsid w:val="005E2B4A"/>
    <w:rsid w:val="005E36A2"/>
    <w:rsid w:val="005E7BFD"/>
    <w:rsid w:val="005F1591"/>
    <w:rsid w:val="005F1723"/>
    <w:rsid w:val="005F173B"/>
    <w:rsid w:val="005F2E53"/>
    <w:rsid w:val="005F791D"/>
    <w:rsid w:val="00600941"/>
    <w:rsid w:val="0060215A"/>
    <w:rsid w:val="006065A2"/>
    <w:rsid w:val="006116E5"/>
    <w:rsid w:val="00615783"/>
    <w:rsid w:val="0062429F"/>
    <w:rsid w:val="006275C2"/>
    <w:rsid w:val="00631A84"/>
    <w:rsid w:val="00646B6E"/>
    <w:rsid w:val="00646B91"/>
    <w:rsid w:val="0065117A"/>
    <w:rsid w:val="00652F68"/>
    <w:rsid w:val="006726C5"/>
    <w:rsid w:val="00672A0B"/>
    <w:rsid w:val="00676995"/>
    <w:rsid w:val="00681279"/>
    <w:rsid w:val="00682BE9"/>
    <w:rsid w:val="006845FC"/>
    <w:rsid w:val="00687F6A"/>
    <w:rsid w:val="006A1107"/>
    <w:rsid w:val="006A1BC7"/>
    <w:rsid w:val="006A6C21"/>
    <w:rsid w:val="006B02D4"/>
    <w:rsid w:val="006B27DB"/>
    <w:rsid w:val="006B44CA"/>
    <w:rsid w:val="006C660F"/>
    <w:rsid w:val="006C7E34"/>
    <w:rsid w:val="006D4805"/>
    <w:rsid w:val="006D731D"/>
    <w:rsid w:val="006E4F7D"/>
    <w:rsid w:val="006E5A32"/>
    <w:rsid w:val="006F5985"/>
    <w:rsid w:val="006F6C02"/>
    <w:rsid w:val="0070386E"/>
    <w:rsid w:val="00711237"/>
    <w:rsid w:val="00711781"/>
    <w:rsid w:val="00720458"/>
    <w:rsid w:val="007205A8"/>
    <w:rsid w:val="00720EA2"/>
    <w:rsid w:val="007226E1"/>
    <w:rsid w:val="00725A6A"/>
    <w:rsid w:val="00730F80"/>
    <w:rsid w:val="00735214"/>
    <w:rsid w:val="007377DA"/>
    <w:rsid w:val="00740C81"/>
    <w:rsid w:val="00742380"/>
    <w:rsid w:val="007465FF"/>
    <w:rsid w:val="00754B14"/>
    <w:rsid w:val="007550AA"/>
    <w:rsid w:val="007614EC"/>
    <w:rsid w:val="00761A82"/>
    <w:rsid w:val="00766D6E"/>
    <w:rsid w:val="007750A6"/>
    <w:rsid w:val="00775FE9"/>
    <w:rsid w:val="007802A8"/>
    <w:rsid w:val="00780F25"/>
    <w:rsid w:val="0079172D"/>
    <w:rsid w:val="0079238A"/>
    <w:rsid w:val="00792D43"/>
    <w:rsid w:val="007A1571"/>
    <w:rsid w:val="007A16A1"/>
    <w:rsid w:val="007A4402"/>
    <w:rsid w:val="007B097D"/>
    <w:rsid w:val="007B6946"/>
    <w:rsid w:val="007C257C"/>
    <w:rsid w:val="007C492A"/>
    <w:rsid w:val="007C6FA3"/>
    <w:rsid w:val="007D4D1E"/>
    <w:rsid w:val="007E0AFC"/>
    <w:rsid w:val="007E15DB"/>
    <w:rsid w:val="007E198A"/>
    <w:rsid w:val="007E1C6D"/>
    <w:rsid w:val="007F49F9"/>
    <w:rsid w:val="0080154D"/>
    <w:rsid w:val="0080286E"/>
    <w:rsid w:val="00803448"/>
    <w:rsid w:val="00803A03"/>
    <w:rsid w:val="00812AED"/>
    <w:rsid w:val="0082771B"/>
    <w:rsid w:val="00837298"/>
    <w:rsid w:val="00841878"/>
    <w:rsid w:val="008475C9"/>
    <w:rsid w:val="008505F4"/>
    <w:rsid w:val="00853345"/>
    <w:rsid w:val="00856F4A"/>
    <w:rsid w:val="00857DB9"/>
    <w:rsid w:val="008743EF"/>
    <w:rsid w:val="008755A5"/>
    <w:rsid w:val="008805A0"/>
    <w:rsid w:val="00884F44"/>
    <w:rsid w:val="00891612"/>
    <w:rsid w:val="008A04A3"/>
    <w:rsid w:val="008A0E7C"/>
    <w:rsid w:val="008A4C1E"/>
    <w:rsid w:val="008A6C9D"/>
    <w:rsid w:val="008B07A7"/>
    <w:rsid w:val="008C0231"/>
    <w:rsid w:val="008C569B"/>
    <w:rsid w:val="008D2CAE"/>
    <w:rsid w:val="008E13FD"/>
    <w:rsid w:val="008E7932"/>
    <w:rsid w:val="008F5115"/>
    <w:rsid w:val="00900348"/>
    <w:rsid w:val="00901FBE"/>
    <w:rsid w:val="00912385"/>
    <w:rsid w:val="0091350B"/>
    <w:rsid w:val="009230C5"/>
    <w:rsid w:val="00923DF3"/>
    <w:rsid w:val="00934D65"/>
    <w:rsid w:val="00935843"/>
    <w:rsid w:val="00963FFB"/>
    <w:rsid w:val="00966875"/>
    <w:rsid w:val="00970EE7"/>
    <w:rsid w:val="009725D5"/>
    <w:rsid w:val="009745BB"/>
    <w:rsid w:val="00983CD9"/>
    <w:rsid w:val="00991DFC"/>
    <w:rsid w:val="009A198C"/>
    <w:rsid w:val="009A236B"/>
    <w:rsid w:val="009A7C4E"/>
    <w:rsid w:val="009B0CB8"/>
    <w:rsid w:val="009B6B7D"/>
    <w:rsid w:val="009C1D14"/>
    <w:rsid w:val="009D3718"/>
    <w:rsid w:val="009D3B1F"/>
    <w:rsid w:val="009D3D21"/>
    <w:rsid w:val="009D74E8"/>
    <w:rsid w:val="009E5378"/>
    <w:rsid w:val="009F19D2"/>
    <w:rsid w:val="00A0103D"/>
    <w:rsid w:val="00A11372"/>
    <w:rsid w:val="00A138E2"/>
    <w:rsid w:val="00A159C8"/>
    <w:rsid w:val="00A201C2"/>
    <w:rsid w:val="00A237C1"/>
    <w:rsid w:val="00A25E73"/>
    <w:rsid w:val="00A346B3"/>
    <w:rsid w:val="00A35629"/>
    <w:rsid w:val="00A35F12"/>
    <w:rsid w:val="00A37651"/>
    <w:rsid w:val="00A409D4"/>
    <w:rsid w:val="00A51A5C"/>
    <w:rsid w:val="00A53638"/>
    <w:rsid w:val="00A54B4E"/>
    <w:rsid w:val="00A574C3"/>
    <w:rsid w:val="00A65ECB"/>
    <w:rsid w:val="00A77A25"/>
    <w:rsid w:val="00A94F86"/>
    <w:rsid w:val="00AA1F8C"/>
    <w:rsid w:val="00AA3CDD"/>
    <w:rsid w:val="00AA6042"/>
    <w:rsid w:val="00AA7461"/>
    <w:rsid w:val="00AC676C"/>
    <w:rsid w:val="00AD4997"/>
    <w:rsid w:val="00AE263E"/>
    <w:rsid w:val="00AE3452"/>
    <w:rsid w:val="00AF0671"/>
    <w:rsid w:val="00AF21FD"/>
    <w:rsid w:val="00AF5211"/>
    <w:rsid w:val="00AF6791"/>
    <w:rsid w:val="00B00B45"/>
    <w:rsid w:val="00B01819"/>
    <w:rsid w:val="00B23F9E"/>
    <w:rsid w:val="00B24199"/>
    <w:rsid w:val="00B262AB"/>
    <w:rsid w:val="00B3428B"/>
    <w:rsid w:val="00B52B30"/>
    <w:rsid w:val="00B53965"/>
    <w:rsid w:val="00B60E32"/>
    <w:rsid w:val="00B62B0E"/>
    <w:rsid w:val="00B634B8"/>
    <w:rsid w:val="00B66DB3"/>
    <w:rsid w:val="00B70F56"/>
    <w:rsid w:val="00B71A55"/>
    <w:rsid w:val="00B75DCC"/>
    <w:rsid w:val="00B83474"/>
    <w:rsid w:val="00B87540"/>
    <w:rsid w:val="00B93116"/>
    <w:rsid w:val="00B95A70"/>
    <w:rsid w:val="00B95E63"/>
    <w:rsid w:val="00BA6A48"/>
    <w:rsid w:val="00BB282B"/>
    <w:rsid w:val="00BB6F52"/>
    <w:rsid w:val="00BC1240"/>
    <w:rsid w:val="00BD6114"/>
    <w:rsid w:val="00BE2BA3"/>
    <w:rsid w:val="00BE2E73"/>
    <w:rsid w:val="00BE4EEB"/>
    <w:rsid w:val="00BF3F00"/>
    <w:rsid w:val="00C05B8E"/>
    <w:rsid w:val="00C103C9"/>
    <w:rsid w:val="00C1058A"/>
    <w:rsid w:val="00C121F5"/>
    <w:rsid w:val="00C122D9"/>
    <w:rsid w:val="00C139FB"/>
    <w:rsid w:val="00C304DC"/>
    <w:rsid w:val="00C30E45"/>
    <w:rsid w:val="00C36EDB"/>
    <w:rsid w:val="00C47B64"/>
    <w:rsid w:val="00C60E63"/>
    <w:rsid w:val="00C60F1E"/>
    <w:rsid w:val="00C80722"/>
    <w:rsid w:val="00C83F5E"/>
    <w:rsid w:val="00C917BF"/>
    <w:rsid w:val="00C935F9"/>
    <w:rsid w:val="00CA4F21"/>
    <w:rsid w:val="00CA5176"/>
    <w:rsid w:val="00CC6300"/>
    <w:rsid w:val="00CD1834"/>
    <w:rsid w:val="00CE3E33"/>
    <w:rsid w:val="00CF0A1A"/>
    <w:rsid w:val="00CF1CCC"/>
    <w:rsid w:val="00CF3E6C"/>
    <w:rsid w:val="00D00072"/>
    <w:rsid w:val="00D03D68"/>
    <w:rsid w:val="00D061EA"/>
    <w:rsid w:val="00D23434"/>
    <w:rsid w:val="00D2756A"/>
    <w:rsid w:val="00D27A19"/>
    <w:rsid w:val="00D3542D"/>
    <w:rsid w:val="00D4234F"/>
    <w:rsid w:val="00D51D65"/>
    <w:rsid w:val="00D541BE"/>
    <w:rsid w:val="00D5788B"/>
    <w:rsid w:val="00D761FA"/>
    <w:rsid w:val="00D7676F"/>
    <w:rsid w:val="00D76C4A"/>
    <w:rsid w:val="00D85998"/>
    <w:rsid w:val="00D93DCB"/>
    <w:rsid w:val="00D9645D"/>
    <w:rsid w:val="00DA65DA"/>
    <w:rsid w:val="00DB662C"/>
    <w:rsid w:val="00DB7694"/>
    <w:rsid w:val="00DB7CAC"/>
    <w:rsid w:val="00DC0EE2"/>
    <w:rsid w:val="00DC11C7"/>
    <w:rsid w:val="00DD691C"/>
    <w:rsid w:val="00DD6A6F"/>
    <w:rsid w:val="00DE7B2B"/>
    <w:rsid w:val="00E01C3C"/>
    <w:rsid w:val="00E0567B"/>
    <w:rsid w:val="00E07560"/>
    <w:rsid w:val="00E1033E"/>
    <w:rsid w:val="00E1092A"/>
    <w:rsid w:val="00E127E6"/>
    <w:rsid w:val="00E20FC8"/>
    <w:rsid w:val="00E32F1C"/>
    <w:rsid w:val="00E3427C"/>
    <w:rsid w:val="00E3568B"/>
    <w:rsid w:val="00E41F62"/>
    <w:rsid w:val="00E51007"/>
    <w:rsid w:val="00E53B7A"/>
    <w:rsid w:val="00E54376"/>
    <w:rsid w:val="00E61EEB"/>
    <w:rsid w:val="00E81C65"/>
    <w:rsid w:val="00E81D8A"/>
    <w:rsid w:val="00E83D4B"/>
    <w:rsid w:val="00E84E09"/>
    <w:rsid w:val="00E8599C"/>
    <w:rsid w:val="00E86166"/>
    <w:rsid w:val="00E87ED2"/>
    <w:rsid w:val="00E94B72"/>
    <w:rsid w:val="00EA48EE"/>
    <w:rsid w:val="00EB12A0"/>
    <w:rsid w:val="00EB4DD2"/>
    <w:rsid w:val="00EB56CC"/>
    <w:rsid w:val="00EC12E9"/>
    <w:rsid w:val="00EC5006"/>
    <w:rsid w:val="00EC74E2"/>
    <w:rsid w:val="00ED099D"/>
    <w:rsid w:val="00ED6307"/>
    <w:rsid w:val="00EE05B0"/>
    <w:rsid w:val="00EE0F0D"/>
    <w:rsid w:val="00EE3021"/>
    <w:rsid w:val="00EE4419"/>
    <w:rsid w:val="00EE7B2C"/>
    <w:rsid w:val="00EF055F"/>
    <w:rsid w:val="00EF2576"/>
    <w:rsid w:val="00F069E3"/>
    <w:rsid w:val="00F0755D"/>
    <w:rsid w:val="00F154FE"/>
    <w:rsid w:val="00F16554"/>
    <w:rsid w:val="00F22004"/>
    <w:rsid w:val="00F2366F"/>
    <w:rsid w:val="00F25726"/>
    <w:rsid w:val="00F267B4"/>
    <w:rsid w:val="00F26B01"/>
    <w:rsid w:val="00F26CCF"/>
    <w:rsid w:val="00F2794A"/>
    <w:rsid w:val="00F30021"/>
    <w:rsid w:val="00F3124D"/>
    <w:rsid w:val="00F325EA"/>
    <w:rsid w:val="00F35B02"/>
    <w:rsid w:val="00F41C01"/>
    <w:rsid w:val="00F424A4"/>
    <w:rsid w:val="00F44554"/>
    <w:rsid w:val="00F54EFB"/>
    <w:rsid w:val="00F6531C"/>
    <w:rsid w:val="00F84EEB"/>
    <w:rsid w:val="00F8679C"/>
    <w:rsid w:val="00F902E2"/>
    <w:rsid w:val="00F95ACC"/>
    <w:rsid w:val="00FB48C4"/>
    <w:rsid w:val="00FB5FA7"/>
    <w:rsid w:val="00FB7B5C"/>
    <w:rsid w:val="00FB7D48"/>
    <w:rsid w:val="00FC29C8"/>
    <w:rsid w:val="00FD0052"/>
    <w:rsid w:val="00FD0D67"/>
    <w:rsid w:val="00FD1741"/>
    <w:rsid w:val="00FE3674"/>
    <w:rsid w:val="00FE3855"/>
    <w:rsid w:val="00FF332C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F5ACF"/>
  <w15:docId w15:val="{1B9FA309-8CB3-4DFE-BB3E-3B1C9A6E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6429"/>
    <w:pPr>
      <w:keepNext/>
      <w:keepLines/>
      <w:spacing w:before="120" w:after="120"/>
      <w:jc w:val="center"/>
      <w:outlineLvl w:val="0"/>
    </w:pPr>
    <w:rPr>
      <w:rFonts w:ascii="Arial" w:eastAsia="Times New Roman" w:hAnsi="Arial"/>
      <w:b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1"/>
    <w:qFormat/>
    <w:rsid w:val="002566D7"/>
    <w:pPr>
      <w:widowControl w:val="0"/>
      <w:autoSpaceDE w:val="0"/>
      <w:autoSpaceDN w:val="0"/>
      <w:spacing w:before="91" w:after="0" w:line="240" w:lineRule="auto"/>
      <w:ind w:left="116"/>
      <w:outlineLvl w:val="1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F332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566D7"/>
  </w:style>
  <w:style w:type="paragraph" w:styleId="Stopka">
    <w:name w:val="footer"/>
    <w:basedOn w:val="Normalny"/>
    <w:link w:val="StopkaZnak"/>
    <w:uiPriority w:val="99"/>
    <w:unhideWhenUsed/>
    <w:rsid w:val="00256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D7"/>
  </w:style>
  <w:style w:type="character" w:customStyle="1" w:styleId="Nagwek2Znak">
    <w:name w:val="Nagłówek 2 Znak"/>
    <w:link w:val="Nagwek2"/>
    <w:uiPriority w:val="1"/>
    <w:rsid w:val="002566D7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566D7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2566D7"/>
    <w:rPr>
      <w:rFonts w:ascii="Times New Roman" w:eastAsia="Times New Roman" w:hAnsi="Times New Roman" w:cs="Times New Roman"/>
    </w:rPr>
  </w:style>
  <w:style w:type="paragraph" w:styleId="Akapitzlist">
    <w:name w:val="List Paragraph"/>
    <w:aliases w:val="CW_Lista,Preambuła,normalny tekst,List Paragraph"/>
    <w:basedOn w:val="Normalny"/>
    <w:link w:val="AkapitzlistZnak"/>
    <w:uiPriority w:val="34"/>
    <w:qFormat/>
    <w:rsid w:val="004A523A"/>
    <w:pPr>
      <w:widowControl w:val="0"/>
      <w:autoSpaceDE w:val="0"/>
      <w:autoSpaceDN w:val="0"/>
      <w:spacing w:after="0" w:line="240" w:lineRule="auto"/>
      <w:ind w:left="682" w:hanging="567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CW_Lista Znak,Preambuła Znak,normalny tekst Znak,List Paragraph Znak"/>
    <w:link w:val="Akapitzlist"/>
    <w:uiPriority w:val="34"/>
    <w:qFormat/>
    <w:locked/>
    <w:rsid w:val="004A523A"/>
    <w:rPr>
      <w:rFonts w:ascii="Times New Roman" w:eastAsia="Times New Roman" w:hAnsi="Times New Roman" w:cs="Times New Roman"/>
    </w:rPr>
  </w:style>
  <w:style w:type="character" w:styleId="Hipercze">
    <w:name w:val="Hyperlink"/>
    <w:uiPriority w:val="99"/>
    <w:unhideWhenUsed/>
    <w:rsid w:val="004D6DA9"/>
    <w:rPr>
      <w:color w:val="0563C1"/>
      <w:u w:val="single"/>
    </w:rPr>
  </w:style>
  <w:style w:type="paragraph" w:customStyle="1" w:styleId="Standard">
    <w:name w:val="Standard"/>
    <w:rsid w:val="00B62B0E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unhideWhenUsed/>
    <w:rsid w:val="002511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511E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2511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1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11EF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6065A2"/>
  </w:style>
  <w:style w:type="character" w:customStyle="1" w:styleId="Odwoaniedokomentarza2">
    <w:name w:val="Odwołanie do komentarza2"/>
    <w:rsid w:val="00C36EDB"/>
    <w:rPr>
      <w:sz w:val="16"/>
      <w:szCs w:val="16"/>
    </w:rPr>
  </w:style>
  <w:style w:type="paragraph" w:customStyle="1" w:styleId="Styl1">
    <w:name w:val="Styl1"/>
    <w:basedOn w:val="Nagwek1"/>
    <w:rsid w:val="00EB4DD2"/>
    <w:pPr>
      <w:keepLines w:val="0"/>
      <w:widowControl w:val="0"/>
      <w:suppressAutoHyphens/>
      <w:spacing w:before="0" w:line="240" w:lineRule="auto"/>
      <w:outlineLvl w:val="9"/>
    </w:pPr>
    <w:rPr>
      <w:rFonts w:ascii="Times New Roman" w:eastAsia="Lucida Sans Unicode" w:hAnsi="Times New Roman" w:cs="Tahoma"/>
      <w:b w:val="0"/>
      <w:color w:val="000000"/>
      <w:sz w:val="24"/>
      <w:szCs w:val="24"/>
      <w:lang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EB4DD2"/>
    <w:pPr>
      <w:suppressAutoHyphens/>
      <w:spacing w:after="60" w:line="240" w:lineRule="auto"/>
      <w:jc w:val="center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B4DD2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506429"/>
    <w:rPr>
      <w:rFonts w:ascii="Arial" w:eastAsia="Times New Roman" w:hAnsi="Arial"/>
      <w:b/>
      <w:sz w:val="22"/>
      <w:szCs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F2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E3F27"/>
    <w:rPr>
      <w:rFonts w:ascii="Segoe UI" w:hAnsi="Segoe UI" w:cs="Segoe UI"/>
      <w:sz w:val="18"/>
      <w:szCs w:val="18"/>
    </w:rPr>
  </w:style>
  <w:style w:type="character" w:customStyle="1" w:styleId="WW8Num35z3">
    <w:name w:val="WW8Num35z3"/>
    <w:rsid w:val="000E3F27"/>
  </w:style>
  <w:style w:type="character" w:customStyle="1" w:styleId="Nierozpoznanawzmianka1">
    <w:name w:val="Nierozpoznana wzmianka1"/>
    <w:uiPriority w:val="99"/>
    <w:semiHidden/>
    <w:unhideWhenUsed/>
    <w:rsid w:val="00BD6114"/>
    <w:rPr>
      <w:color w:val="605E5C"/>
      <w:shd w:val="clear" w:color="auto" w:fill="E1DFDD"/>
    </w:rPr>
  </w:style>
  <w:style w:type="character" w:customStyle="1" w:styleId="Heading5">
    <w:name w:val="Heading #5_"/>
    <w:link w:val="Heading50"/>
    <w:qFormat/>
    <w:rsid w:val="005E7BFD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styleId="Wyrnieniedelikatne">
    <w:name w:val="Subtle Emphasis"/>
    <w:uiPriority w:val="19"/>
    <w:qFormat/>
    <w:rsid w:val="005E7BFD"/>
    <w:rPr>
      <w:i/>
      <w:iCs/>
      <w:color w:val="404040"/>
    </w:rPr>
  </w:style>
  <w:style w:type="paragraph" w:customStyle="1" w:styleId="Bodytext2">
    <w:name w:val="Body text (2)"/>
    <w:basedOn w:val="Normalny"/>
    <w:uiPriority w:val="99"/>
    <w:qFormat/>
    <w:rsid w:val="005E7BFD"/>
    <w:pPr>
      <w:shd w:val="clear" w:color="auto" w:fill="FFFFFF"/>
      <w:spacing w:after="0"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eastAsia="pl-PL" w:bidi="pl-PL"/>
    </w:rPr>
  </w:style>
  <w:style w:type="paragraph" w:customStyle="1" w:styleId="Heading50">
    <w:name w:val="Heading #5"/>
    <w:basedOn w:val="Normalny"/>
    <w:link w:val="Heading5"/>
    <w:qFormat/>
    <w:rsid w:val="005E7BFD"/>
    <w:pPr>
      <w:shd w:val="clear" w:color="auto" w:fill="FFFFFF"/>
      <w:spacing w:after="0" w:line="240" w:lineRule="auto"/>
      <w:jc w:val="center"/>
      <w:outlineLvl w:val="4"/>
    </w:pPr>
    <w:rPr>
      <w:rFonts w:ascii="Tahoma" w:eastAsia="Tahoma" w:hAnsi="Tahoma"/>
      <w:b/>
      <w:bCs/>
      <w:sz w:val="17"/>
      <w:szCs w:val="17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B02D4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6B02D4"/>
    <w:rPr>
      <w:lang w:val="x-none" w:eastAsia="en-US"/>
    </w:rPr>
  </w:style>
  <w:style w:type="paragraph" w:styleId="Listapunktowana4">
    <w:name w:val="List Bullet 4"/>
    <w:basedOn w:val="Normalny"/>
    <w:rsid w:val="006B02D4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2Bold">
    <w:name w:val="Body text (2) + Bold"/>
    <w:qFormat/>
    <w:rsid w:val="00BE2BA3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pl-PL" w:eastAsia="pl-PL" w:bidi="pl-PL"/>
    </w:rPr>
  </w:style>
  <w:style w:type="character" w:styleId="UyteHipercze">
    <w:name w:val="FollowedHyperlink"/>
    <w:uiPriority w:val="99"/>
    <w:semiHidden/>
    <w:unhideWhenUsed/>
    <w:rsid w:val="008A4C1E"/>
    <w:rPr>
      <w:color w:val="800080"/>
      <w:u w:val="single"/>
    </w:rPr>
  </w:style>
  <w:style w:type="paragraph" w:customStyle="1" w:styleId="Nagwekspisutreci1">
    <w:name w:val="Nagłówek spisu treści1"/>
    <w:basedOn w:val="Nagwek1"/>
    <w:next w:val="Normalny"/>
    <w:rsid w:val="00E81C65"/>
    <w:pPr>
      <w:spacing w:before="480" w:line="276" w:lineRule="auto"/>
      <w:outlineLvl w:val="9"/>
    </w:pPr>
    <w:rPr>
      <w:rFonts w:ascii="Cambria" w:hAnsi="Cambria"/>
      <w:b w:val="0"/>
      <w:bCs/>
      <w:color w:val="365F91"/>
      <w:sz w:val="28"/>
      <w:szCs w:val="28"/>
      <w:lang w:val="pl-PL" w:eastAsia="en-US"/>
    </w:rPr>
  </w:style>
  <w:style w:type="paragraph" w:customStyle="1" w:styleId="Default">
    <w:name w:val="Default"/>
    <w:rsid w:val="006009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F172F"/>
    <w:pPr>
      <w:spacing w:before="240" w:after="240"/>
      <w:jc w:val="center"/>
      <w:outlineLvl w:val="0"/>
    </w:pPr>
    <w:rPr>
      <w:rFonts w:ascii="Arial" w:eastAsia="Times New Roman" w:hAnsi="Arial"/>
      <w:b/>
      <w:bCs/>
      <w:kern w:val="28"/>
      <w:sz w:val="24"/>
      <w:szCs w:val="32"/>
    </w:rPr>
  </w:style>
  <w:style w:type="character" w:customStyle="1" w:styleId="TytuZnak">
    <w:name w:val="Tytuł Znak"/>
    <w:link w:val="Tytu"/>
    <w:uiPriority w:val="10"/>
    <w:rsid w:val="000F172F"/>
    <w:rPr>
      <w:rFonts w:ascii="Arial" w:eastAsia="Times New Roman" w:hAnsi="Arial" w:cs="Times New Roman"/>
      <w:b/>
      <w:bCs/>
      <w:kern w:val="28"/>
      <w:sz w:val="24"/>
      <w:szCs w:val="3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FF332C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37B1C"/>
    <w:pPr>
      <w:ind w:left="720"/>
    </w:pPr>
    <w:rPr>
      <w:rFonts w:eastAsia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3B7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237C1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3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mbzgi4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oslaw.gliszczynski@gir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FC77-51EA-4659-A3A3-2575A011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4130</Words>
  <Characters>24782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28855</CharactersWithSpaces>
  <SharedDoc>false</SharedDoc>
  <HLinks>
    <vt:vector size="54" baseType="variant">
      <vt:variant>
        <vt:i4>2097190</vt:i4>
      </vt:variant>
      <vt:variant>
        <vt:i4>24</vt:i4>
      </vt:variant>
      <vt:variant>
        <vt:i4>0</vt:i4>
      </vt:variant>
      <vt:variant>
        <vt:i4>5</vt:i4>
      </vt:variant>
      <vt:variant>
        <vt:lpwstr>https://sip.legalis.pl/document-view.seam?documentId=mfrxilrtg4ytimjzhe4ti</vt:lpwstr>
      </vt:variant>
      <vt:variant>
        <vt:lpwstr/>
      </vt:variant>
      <vt:variant>
        <vt:i4>3211364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6357101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https://sip.legalis.pl/document-view.seam?documentId=mfrxilrtgm2tsnrrguytsltqmfyc4mzuhaztinbrgy</vt:lpwstr>
      </vt:variant>
      <vt:variant>
        <vt:lpwstr/>
      </vt:variant>
      <vt:variant>
        <vt:i4>3211364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7929958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https://sip.legalis.pl/document-view.seam?documentId=mfrxilrtgm2tsnrrguytsltqmfyc4mzuhaztimzzg4</vt:lpwstr>
      </vt:variant>
      <vt:variant>
        <vt:lpwstr/>
      </vt:variant>
      <vt:variant>
        <vt:i4>4849712</vt:i4>
      </vt:variant>
      <vt:variant>
        <vt:i4>9</vt:i4>
      </vt:variant>
      <vt:variant>
        <vt:i4>0</vt:i4>
      </vt:variant>
      <vt:variant>
        <vt:i4>5</vt:i4>
      </vt:variant>
      <vt:variant>
        <vt:lpwstr>mailto:iodo@girm.gov.pl</vt:lpwstr>
      </vt:variant>
      <vt:variant>
        <vt:lpwstr/>
      </vt:variant>
      <vt:variant>
        <vt:i4>4849712</vt:i4>
      </vt:variant>
      <vt:variant>
        <vt:i4>6</vt:i4>
      </vt:variant>
      <vt:variant>
        <vt:i4>0</vt:i4>
      </vt:variant>
      <vt:variant>
        <vt:i4>5</vt:i4>
      </vt:variant>
      <vt:variant>
        <vt:lpwstr>mailto:iodo@girm.gov.pl</vt:lpwstr>
      </vt:variant>
      <vt:variant>
        <vt:lpwstr/>
      </vt:variant>
      <vt:variant>
        <vt:i4>4849712</vt:i4>
      </vt:variant>
      <vt:variant>
        <vt:i4>3</vt:i4>
      </vt:variant>
      <vt:variant>
        <vt:i4>0</vt:i4>
      </vt:variant>
      <vt:variant>
        <vt:i4>5</vt:i4>
      </vt:variant>
      <vt:variant>
        <vt:lpwstr>mailto:iodo@girm.gov.pl</vt:lpwstr>
      </vt:variant>
      <vt:variant>
        <vt:lpwstr/>
      </vt:variant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https://sip.legalis.pl/document-view.seam?documentId=mfrxilrtg4ytmmbzgi4dk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Agnieszka Skwira</cp:lastModifiedBy>
  <cp:revision>2</cp:revision>
  <cp:lastPrinted>2025-02-04T12:54:00Z</cp:lastPrinted>
  <dcterms:created xsi:type="dcterms:W3CDTF">2025-02-04T10:34:00Z</dcterms:created>
  <dcterms:modified xsi:type="dcterms:W3CDTF">2025-02-05T09:26:00Z</dcterms:modified>
</cp:coreProperties>
</file>