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6302" w14:textId="77777777" w:rsidR="00DE7EAF" w:rsidRPr="00242C5C" w:rsidRDefault="00DE7EAF" w:rsidP="00907BBB">
      <w:pPr>
        <w:spacing w:line="276" w:lineRule="auto"/>
        <w:ind w:left="4963"/>
        <w:jc w:val="center"/>
        <w:rPr>
          <w:rFonts w:ascii="Times New Roman" w:hAnsi="Times New Roman" w:cs="Times New Roman"/>
        </w:rPr>
      </w:pPr>
      <w:r w:rsidRPr="00242C5C">
        <w:rPr>
          <w:rFonts w:ascii="Times New Roman" w:hAnsi="Times New Roman" w:cs="Times New Roman"/>
        </w:rPr>
        <w:t>ZATWIERDZAM</w:t>
      </w:r>
    </w:p>
    <w:p w14:paraId="51AA34F1" w14:textId="77777777" w:rsidR="00DE7EAF" w:rsidRPr="00242C5C" w:rsidRDefault="00DE7EAF" w:rsidP="00907BBB">
      <w:pPr>
        <w:spacing w:line="276" w:lineRule="auto"/>
        <w:ind w:left="4963"/>
        <w:jc w:val="center"/>
        <w:rPr>
          <w:rFonts w:ascii="Times New Roman" w:hAnsi="Times New Roman" w:cs="Times New Roman"/>
        </w:rPr>
      </w:pPr>
      <w:r w:rsidRPr="00242C5C">
        <w:rPr>
          <w:rFonts w:ascii="Times New Roman" w:hAnsi="Times New Roman" w:cs="Times New Roman"/>
        </w:rPr>
        <w:t>DOWÓDCA JW4026</w:t>
      </w:r>
    </w:p>
    <w:p w14:paraId="09BDED00" w14:textId="77777777" w:rsidR="00DE7EAF" w:rsidRPr="00242C5C" w:rsidRDefault="00DE7EAF" w:rsidP="00907BBB">
      <w:pPr>
        <w:spacing w:line="276" w:lineRule="auto"/>
        <w:ind w:left="4963"/>
        <w:jc w:val="center"/>
        <w:rPr>
          <w:rFonts w:ascii="Times New Roman" w:hAnsi="Times New Roman" w:cs="Times New Roman"/>
        </w:rPr>
      </w:pPr>
    </w:p>
    <w:p w14:paraId="5639DE9B" w14:textId="77777777" w:rsidR="00DE7EAF" w:rsidRPr="00242C5C" w:rsidRDefault="00DE7EAF" w:rsidP="00907BBB">
      <w:pPr>
        <w:spacing w:line="276" w:lineRule="auto"/>
        <w:ind w:left="4963"/>
        <w:jc w:val="center"/>
        <w:rPr>
          <w:rFonts w:ascii="Times New Roman" w:hAnsi="Times New Roman" w:cs="Times New Roman"/>
        </w:rPr>
      </w:pPr>
    </w:p>
    <w:p w14:paraId="051DD6B3" w14:textId="365EDD53" w:rsidR="00DE7EAF" w:rsidRPr="00242C5C" w:rsidRDefault="00DE7EAF" w:rsidP="00907BBB">
      <w:pPr>
        <w:spacing w:line="276" w:lineRule="auto"/>
        <w:ind w:left="4963"/>
        <w:jc w:val="center"/>
        <w:rPr>
          <w:rFonts w:ascii="Times New Roman" w:hAnsi="Times New Roman" w:cs="Times New Roman"/>
        </w:rPr>
      </w:pPr>
      <w:r w:rsidRPr="00242C5C">
        <w:rPr>
          <w:rFonts w:ascii="Times New Roman" w:hAnsi="Times New Roman" w:cs="Times New Roman"/>
        </w:rPr>
        <w:t>…</w:t>
      </w:r>
      <w:r w:rsidR="009F5F4F" w:rsidRPr="00242C5C">
        <w:rPr>
          <w:rFonts w:ascii="Times New Roman" w:hAnsi="Times New Roman" w:cs="Times New Roman"/>
        </w:rPr>
        <w:t>…………….</w:t>
      </w:r>
      <w:r w:rsidRPr="00242C5C">
        <w:rPr>
          <w:rFonts w:ascii="Times New Roman" w:hAnsi="Times New Roman" w:cs="Times New Roman"/>
        </w:rPr>
        <w:t>…….……………</w:t>
      </w:r>
    </w:p>
    <w:p w14:paraId="23127812" w14:textId="6194A646" w:rsidR="008014A3" w:rsidRPr="00242C5C" w:rsidRDefault="008014A3" w:rsidP="00907BBB">
      <w:pPr>
        <w:suppressAutoHyphens/>
        <w:spacing w:after="0" w:line="276" w:lineRule="auto"/>
        <w:ind w:right="6"/>
        <w:rPr>
          <w:rFonts w:ascii="Times New Roman" w:eastAsia="Times New Roman" w:hAnsi="Times New Roman" w:cs="Times New Roman"/>
          <w:i/>
          <w:lang w:eastAsia="ar-SA"/>
        </w:rPr>
      </w:pPr>
    </w:p>
    <w:p w14:paraId="1EBBA738" w14:textId="200AD661" w:rsidR="00DE7EAF" w:rsidRPr="00242C5C" w:rsidRDefault="00DE7EAF" w:rsidP="00907BBB">
      <w:pPr>
        <w:suppressAutoHyphens/>
        <w:spacing w:after="0" w:line="276" w:lineRule="auto"/>
        <w:ind w:right="6"/>
        <w:rPr>
          <w:rFonts w:ascii="Times New Roman" w:eastAsia="Times New Roman" w:hAnsi="Times New Roman" w:cs="Times New Roman"/>
          <w:i/>
          <w:lang w:eastAsia="ar-SA"/>
        </w:rPr>
      </w:pPr>
    </w:p>
    <w:p w14:paraId="267ADEA0" w14:textId="52BB6D73" w:rsidR="00DE7EAF" w:rsidRPr="00242C5C" w:rsidRDefault="00DE7EAF" w:rsidP="00907BBB">
      <w:pPr>
        <w:suppressAutoHyphens/>
        <w:spacing w:after="0" w:line="276" w:lineRule="auto"/>
        <w:ind w:right="6"/>
        <w:rPr>
          <w:rFonts w:ascii="Times New Roman" w:eastAsia="Times New Roman" w:hAnsi="Times New Roman" w:cs="Times New Roman"/>
          <w:i/>
          <w:lang w:eastAsia="ar-SA"/>
        </w:rPr>
      </w:pPr>
    </w:p>
    <w:p w14:paraId="7B62BFFF" w14:textId="166C9712" w:rsidR="00DE7EAF" w:rsidRPr="00242C5C" w:rsidRDefault="00DE7EAF" w:rsidP="00907BBB">
      <w:pPr>
        <w:suppressAutoHyphens/>
        <w:spacing w:after="0" w:line="276" w:lineRule="auto"/>
        <w:ind w:right="6"/>
        <w:rPr>
          <w:rFonts w:ascii="Times New Roman" w:eastAsia="Times New Roman" w:hAnsi="Times New Roman" w:cs="Times New Roman"/>
          <w:i/>
          <w:lang w:eastAsia="ar-SA"/>
        </w:rPr>
      </w:pPr>
    </w:p>
    <w:p w14:paraId="5EEC43B6" w14:textId="28EE8379" w:rsidR="00DE7EAF" w:rsidRPr="00242C5C" w:rsidRDefault="00DE7EAF" w:rsidP="00907BBB">
      <w:pPr>
        <w:suppressAutoHyphens/>
        <w:spacing w:after="0" w:line="276" w:lineRule="auto"/>
        <w:ind w:right="6"/>
        <w:rPr>
          <w:rFonts w:ascii="Times New Roman" w:eastAsia="Times New Roman" w:hAnsi="Times New Roman" w:cs="Times New Roman"/>
          <w:i/>
          <w:lang w:eastAsia="ar-SA"/>
        </w:rPr>
      </w:pPr>
    </w:p>
    <w:p w14:paraId="1A27D6E2" w14:textId="77777777" w:rsidR="00DE7EAF" w:rsidRPr="00242C5C" w:rsidRDefault="00DE7EAF" w:rsidP="00907BBB">
      <w:pPr>
        <w:spacing w:line="276" w:lineRule="auto"/>
        <w:jc w:val="center"/>
        <w:rPr>
          <w:rFonts w:ascii="Times New Roman" w:hAnsi="Times New Roman" w:cs="Times New Roman"/>
        </w:rPr>
      </w:pPr>
      <w:r w:rsidRPr="00242C5C">
        <w:rPr>
          <w:rFonts w:ascii="Times New Roman" w:hAnsi="Times New Roman" w:cs="Times New Roman"/>
        </w:rPr>
        <w:t>Z A M A W I A J Ą C Y:</w:t>
      </w:r>
    </w:p>
    <w:p w14:paraId="056B4BE9" w14:textId="77777777" w:rsidR="00DE7EAF" w:rsidRPr="00242C5C" w:rsidRDefault="00DE7EAF" w:rsidP="00907BBB">
      <w:pPr>
        <w:spacing w:line="276" w:lineRule="auto"/>
        <w:jc w:val="center"/>
        <w:rPr>
          <w:rFonts w:ascii="Times New Roman" w:hAnsi="Times New Roman" w:cs="Times New Roman"/>
        </w:rPr>
      </w:pPr>
      <w:bookmarkStart w:id="0" w:name="_Hlk119579757"/>
    </w:p>
    <w:p w14:paraId="004BD8C7" w14:textId="77777777" w:rsidR="00DE7EAF" w:rsidRPr="00242C5C" w:rsidRDefault="00DE7EAF" w:rsidP="00907BBB">
      <w:pPr>
        <w:spacing w:line="276" w:lineRule="auto"/>
        <w:jc w:val="center"/>
        <w:rPr>
          <w:rFonts w:ascii="Times New Roman" w:hAnsi="Times New Roman" w:cs="Times New Roman"/>
        </w:rPr>
      </w:pPr>
      <w:r w:rsidRPr="00242C5C">
        <w:rPr>
          <w:rFonts w:ascii="Times New Roman" w:hAnsi="Times New Roman" w:cs="Times New Roman"/>
        </w:rPr>
        <w:t>JEDNOSTKA WOJSKOWA 4026</w:t>
      </w:r>
    </w:p>
    <w:p w14:paraId="78C8076E" w14:textId="77777777" w:rsidR="00DE7EAF" w:rsidRPr="00242C5C" w:rsidRDefault="00DE7EAF" w:rsidP="00907BBB">
      <w:pPr>
        <w:spacing w:line="276" w:lineRule="auto"/>
        <w:jc w:val="center"/>
        <w:rPr>
          <w:rFonts w:ascii="Times New Roman" w:hAnsi="Times New Roman" w:cs="Times New Roman"/>
        </w:rPr>
      </w:pPr>
      <w:r w:rsidRPr="00242C5C">
        <w:rPr>
          <w:rFonts w:ascii="Times New Roman" w:hAnsi="Times New Roman" w:cs="Times New Roman"/>
        </w:rPr>
        <w:t>ul. Rondo Bitwy pod Oliwą 1</w:t>
      </w:r>
    </w:p>
    <w:p w14:paraId="2CD20F8F" w14:textId="77777777" w:rsidR="00DE7EAF" w:rsidRPr="00242C5C" w:rsidRDefault="00DE7EAF" w:rsidP="00907BBB">
      <w:pPr>
        <w:spacing w:line="276" w:lineRule="auto"/>
        <w:jc w:val="center"/>
        <w:rPr>
          <w:rFonts w:ascii="Times New Roman" w:hAnsi="Times New Roman" w:cs="Times New Roman"/>
        </w:rPr>
      </w:pPr>
      <w:r w:rsidRPr="00242C5C">
        <w:rPr>
          <w:rFonts w:ascii="Times New Roman" w:hAnsi="Times New Roman" w:cs="Times New Roman"/>
        </w:rPr>
        <w:t>81-103 Gdynia</w:t>
      </w:r>
    </w:p>
    <w:bookmarkEnd w:id="0"/>
    <w:p w14:paraId="61367114" w14:textId="77777777" w:rsidR="00DE7EAF" w:rsidRPr="00242C5C" w:rsidRDefault="00DE7EAF" w:rsidP="00907BBB">
      <w:pPr>
        <w:suppressAutoHyphens/>
        <w:spacing w:after="0" w:line="276" w:lineRule="auto"/>
        <w:ind w:right="6"/>
        <w:rPr>
          <w:rFonts w:ascii="Times New Roman" w:eastAsia="Times New Roman" w:hAnsi="Times New Roman" w:cs="Times New Roman"/>
          <w:i/>
          <w:lang w:eastAsia="ar-SA"/>
        </w:rPr>
      </w:pPr>
    </w:p>
    <w:p w14:paraId="644C929E" w14:textId="77777777" w:rsidR="00C8514A" w:rsidRPr="00242C5C" w:rsidRDefault="00C8514A"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r w:rsidRPr="00242C5C">
        <w:rPr>
          <w:rFonts w:ascii="Times New Roman" w:eastAsia="Times New Roman" w:hAnsi="Times New Roman" w:cs="Times New Roman"/>
          <w:b/>
          <w:spacing w:val="28"/>
          <w:lang w:eastAsia="ar-SA"/>
        </w:rPr>
        <w:t xml:space="preserve">SPECYFIKACJA WARUNKÓW ZAMÓWIENIA </w:t>
      </w:r>
    </w:p>
    <w:p w14:paraId="68A1AC22" w14:textId="7D771E97" w:rsidR="00C8514A" w:rsidRPr="00242C5C" w:rsidRDefault="00C8514A"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r w:rsidRPr="00242C5C">
        <w:rPr>
          <w:rFonts w:ascii="Times New Roman" w:eastAsia="Times New Roman" w:hAnsi="Times New Roman" w:cs="Times New Roman"/>
          <w:b/>
          <w:spacing w:val="28"/>
          <w:lang w:eastAsia="ar-SA"/>
        </w:rPr>
        <w:t>(SWZ/Specyfikacja)</w:t>
      </w:r>
    </w:p>
    <w:p w14:paraId="5DDD8D46" w14:textId="133F4317" w:rsidR="002D2AD8" w:rsidRPr="00242C5C" w:rsidRDefault="002D2AD8"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455786D2" w14:textId="49DC0B11" w:rsidR="00DE7EAF" w:rsidRPr="00242C5C"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304BC1DA" w14:textId="65588483" w:rsidR="00DE7EAF" w:rsidRPr="00242C5C"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0FE077E6" w14:textId="31647205" w:rsidR="00DE7EAF" w:rsidRPr="00242C5C" w:rsidRDefault="00DE7EAF" w:rsidP="00907BBB">
      <w:pPr>
        <w:keepNext/>
        <w:numPr>
          <w:ilvl w:val="1"/>
          <w:numId w:val="0"/>
        </w:numPr>
        <w:tabs>
          <w:tab w:val="num" w:pos="0"/>
        </w:tabs>
        <w:suppressAutoHyphens/>
        <w:spacing w:after="0" w:line="276" w:lineRule="auto"/>
        <w:jc w:val="center"/>
        <w:outlineLvl w:val="1"/>
        <w:rPr>
          <w:rFonts w:ascii="Times New Roman" w:eastAsia="Times New Roman" w:hAnsi="Times New Roman" w:cs="Times New Roman"/>
          <w:b/>
          <w:spacing w:val="28"/>
          <w:lang w:eastAsia="ar-SA"/>
        </w:rPr>
      </w:pPr>
    </w:p>
    <w:p w14:paraId="774087FC" w14:textId="77777777" w:rsidR="00DE7EAF" w:rsidRPr="00242C5C" w:rsidRDefault="00DE7EAF" w:rsidP="00907BBB">
      <w:pPr>
        <w:spacing w:line="276" w:lineRule="auto"/>
        <w:jc w:val="center"/>
        <w:rPr>
          <w:rFonts w:ascii="Times New Roman" w:hAnsi="Times New Roman" w:cs="Times New Roman"/>
        </w:rPr>
      </w:pPr>
      <w:r w:rsidRPr="00242C5C">
        <w:rPr>
          <w:rFonts w:ascii="Times New Roman" w:hAnsi="Times New Roman" w:cs="Times New Roman"/>
        </w:rPr>
        <w:t>w postępowaniu o udzielenie zamówienia publicznego w trybie przetargu nieograniczonego na:</w:t>
      </w:r>
    </w:p>
    <w:p w14:paraId="01ADCCCE" w14:textId="77777777" w:rsidR="00DE7EAF" w:rsidRPr="00242C5C" w:rsidRDefault="00DE7EAF" w:rsidP="00907BBB">
      <w:pPr>
        <w:spacing w:line="276" w:lineRule="auto"/>
        <w:jc w:val="center"/>
        <w:rPr>
          <w:rFonts w:ascii="Times New Roman" w:hAnsi="Times New Roman" w:cs="Times New Roman"/>
        </w:rPr>
      </w:pPr>
    </w:p>
    <w:p w14:paraId="42EB9020" w14:textId="0E50D3F2" w:rsidR="00205288" w:rsidRPr="00242C5C" w:rsidRDefault="00A37CBA" w:rsidP="00A37CBA">
      <w:pPr>
        <w:spacing w:after="0" w:line="276" w:lineRule="auto"/>
        <w:ind w:left="284"/>
        <w:jc w:val="center"/>
        <w:rPr>
          <w:rFonts w:ascii="Times New Roman" w:hAnsi="Times New Roman" w:cs="Times New Roman"/>
        </w:rPr>
      </w:pPr>
      <w:r w:rsidRPr="00242C5C">
        <w:rPr>
          <w:rFonts w:ascii="Times New Roman" w:hAnsi="Times New Roman" w:cs="Times New Roman"/>
        </w:rPr>
        <w:t>Przeglądy okresowe, konserwacja i naprawa jednostek pływających i silników zaburtowych</w:t>
      </w:r>
      <w:r w:rsidR="00205288" w:rsidRPr="00242C5C">
        <w:rPr>
          <w:rFonts w:ascii="Times New Roman" w:hAnsi="Times New Roman" w:cs="Times New Roman"/>
        </w:rPr>
        <w:t>.</w:t>
      </w:r>
    </w:p>
    <w:p w14:paraId="0396B0DD" w14:textId="0532E52C" w:rsidR="00DE7EAF" w:rsidRPr="00242C5C" w:rsidRDefault="00DE7EAF" w:rsidP="00907BBB">
      <w:pPr>
        <w:spacing w:line="276" w:lineRule="auto"/>
        <w:rPr>
          <w:rFonts w:ascii="Times New Roman" w:hAnsi="Times New Roman" w:cs="Times New Roman"/>
          <w:color w:val="FF0000"/>
        </w:rPr>
      </w:pPr>
    </w:p>
    <w:p w14:paraId="470BC057" w14:textId="77777777" w:rsidR="00DE7EAF" w:rsidRPr="00242C5C" w:rsidRDefault="00DE7EAF" w:rsidP="00907BBB">
      <w:pPr>
        <w:spacing w:line="276" w:lineRule="auto"/>
        <w:jc w:val="center"/>
        <w:rPr>
          <w:rFonts w:ascii="Times New Roman" w:hAnsi="Times New Roman" w:cs="Times New Roman"/>
        </w:rPr>
      </w:pPr>
    </w:p>
    <w:p w14:paraId="28DEA0F7" w14:textId="3A9CB7B5" w:rsidR="00DE7EAF" w:rsidRPr="00242C5C" w:rsidRDefault="00DE7EAF" w:rsidP="00907BBB">
      <w:pPr>
        <w:spacing w:line="276" w:lineRule="auto"/>
        <w:jc w:val="center"/>
        <w:rPr>
          <w:rFonts w:ascii="Times New Roman" w:hAnsi="Times New Roman" w:cs="Times New Roman"/>
        </w:rPr>
      </w:pPr>
    </w:p>
    <w:p w14:paraId="79C76844" w14:textId="71F7E293" w:rsidR="00D22A6B" w:rsidRPr="00242C5C" w:rsidRDefault="00D22A6B" w:rsidP="00907BBB">
      <w:pPr>
        <w:spacing w:line="276" w:lineRule="auto"/>
        <w:jc w:val="center"/>
        <w:rPr>
          <w:rFonts w:ascii="Times New Roman" w:hAnsi="Times New Roman" w:cs="Times New Roman"/>
        </w:rPr>
      </w:pPr>
    </w:p>
    <w:p w14:paraId="4DBC1491" w14:textId="77777777" w:rsidR="00D22A6B" w:rsidRPr="00242C5C" w:rsidRDefault="00D22A6B" w:rsidP="00907BBB">
      <w:pPr>
        <w:spacing w:line="276" w:lineRule="auto"/>
        <w:jc w:val="center"/>
        <w:rPr>
          <w:rFonts w:ascii="Times New Roman" w:hAnsi="Times New Roman" w:cs="Times New Roman"/>
        </w:rPr>
      </w:pPr>
    </w:p>
    <w:p w14:paraId="7857F239" w14:textId="77777777" w:rsidR="00907BBB" w:rsidRPr="00242C5C" w:rsidRDefault="00907BBB" w:rsidP="00907BBB">
      <w:pPr>
        <w:spacing w:line="276" w:lineRule="auto"/>
        <w:jc w:val="center"/>
        <w:rPr>
          <w:rFonts w:ascii="Times New Roman" w:hAnsi="Times New Roman" w:cs="Times New Roman"/>
        </w:rPr>
      </w:pPr>
    </w:p>
    <w:p w14:paraId="1BD1706E" w14:textId="77777777" w:rsidR="00907BBB" w:rsidRPr="00242C5C" w:rsidRDefault="00907BBB" w:rsidP="00907BBB">
      <w:pPr>
        <w:spacing w:line="276" w:lineRule="auto"/>
        <w:jc w:val="center"/>
        <w:rPr>
          <w:rFonts w:ascii="Times New Roman" w:hAnsi="Times New Roman" w:cs="Times New Roman"/>
        </w:rPr>
      </w:pPr>
    </w:p>
    <w:p w14:paraId="562C2BFE" w14:textId="34C40581" w:rsidR="00DE7EAF" w:rsidRPr="00242C5C" w:rsidRDefault="00DE7EAF" w:rsidP="00907BBB">
      <w:pPr>
        <w:spacing w:line="276" w:lineRule="auto"/>
        <w:jc w:val="center"/>
        <w:rPr>
          <w:rFonts w:ascii="Times New Roman" w:hAnsi="Times New Roman" w:cs="Times New Roman"/>
        </w:rPr>
      </w:pPr>
      <w:r w:rsidRPr="00242C5C">
        <w:rPr>
          <w:rFonts w:ascii="Times New Roman" w:hAnsi="Times New Roman" w:cs="Times New Roman"/>
        </w:rPr>
        <w:t>Gdynia 202</w:t>
      </w:r>
      <w:r w:rsidR="00B94D9F" w:rsidRPr="00242C5C">
        <w:rPr>
          <w:rFonts w:ascii="Times New Roman" w:hAnsi="Times New Roman" w:cs="Times New Roman"/>
        </w:rPr>
        <w:t>5</w:t>
      </w:r>
    </w:p>
    <w:p w14:paraId="4BA3E903" w14:textId="77777777" w:rsidR="00907BBB" w:rsidRPr="00242C5C" w:rsidRDefault="00907BBB" w:rsidP="00907BBB">
      <w:pPr>
        <w:spacing w:line="276" w:lineRule="auto"/>
        <w:jc w:val="center"/>
        <w:rPr>
          <w:rFonts w:ascii="Times New Roman" w:hAnsi="Times New Roman" w:cs="Times New Roman"/>
        </w:rPr>
      </w:pPr>
    </w:p>
    <w:p w14:paraId="4C183296" w14:textId="15564C06" w:rsidR="00296043" w:rsidRPr="00242C5C" w:rsidRDefault="00B27960" w:rsidP="00907BBB">
      <w:pPr>
        <w:spacing w:after="0" w:line="276" w:lineRule="auto"/>
        <w:jc w:val="both"/>
        <w:rPr>
          <w:rFonts w:ascii="Times New Roman" w:hAnsi="Times New Roman" w:cs="Times New Roman"/>
          <w:b/>
        </w:rPr>
      </w:pPr>
      <w:r w:rsidRPr="00242C5C">
        <w:rPr>
          <w:rFonts w:ascii="Times New Roman" w:hAnsi="Times New Roman" w:cs="Times New Roman"/>
          <w:b/>
        </w:rPr>
        <w:lastRenderedPageBreak/>
        <w:t xml:space="preserve">I. </w:t>
      </w:r>
      <w:r w:rsidR="007700D9" w:rsidRPr="00242C5C">
        <w:rPr>
          <w:rFonts w:ascii="Times New Roman" w:hAnsi="Times New Roman" w:cs="Times New Roman"/>
          <w:b/>
        </w:rPr>
        <w:t>Nazwa oraz adres zamawiającego, numer telefonu, adres poczty elektronicznej oraz strony internetowej prowadzonego postępowania.</w:t>
      </w:r>
    </w:p>
    <w:p w14:paraId="0E951CA8" w14:textId="77777777" w:rsidR="00DE7EAF" w:rsidRPr="00242C5C"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242C5C">
        <w:rPr>
          <w:rFonts w:ascii="Times New Roman" w:eastAsia="Times New Roman" w:hAnsi="Times New Roman" w:cs="Times New Roman"/>
          <w:color w:val="auto"/>
          <w:sz w:val="22"/>
          <w:szCs w:val="22"/>
          <w:lang w:eastAsia="ar-SA"/>
        </w:rPr>
        <w:t>JEDNOSTKA WOJSKOWA 4026</w:t>
      </w:r>
    </w:p>
    <w:p w14:paraId="0979108F" w14:textId="77777777" w:rsidR="00DE7EAF" w:rsidRPr="00242C5C"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242C5C">
        <w:rPr>
          <w:rFonts w:ascii="Times New Roman" w:eastAsia="Times New Roman" w:hAnsi="Times New Roman" w:cs="Times New Roman"/>
          <w:color w:val="auto"/>
          <w:sz w:val="22"/>
          <w:szCs w:val="22"/>
          <w:lang w:eastAsia="ar-SA"/>
        </w:rPr>
        <w:t>ul. Rondo Bitwy pod Oliwą 1</w:t>
      </w:r>
    </w:p>
    <w:p w14:paraId="308EF517" w14:textId="67E7AC74" w:rsidR="00DE7EAF" w:rsidRPr="00242C5C" w:rsidRDefault="00DE7EAF" w:rsidP="00907BBB">
      <w:pPr>
        <w:pStyle w:val="Default"/>
        <w:spacing w:line="276" w:lineRule="auto"/>
        <w:jc w:val="both"/>
        <w:rPr>
          <w:rFonts w:ascii="Times New Roman" w:eastAsia="Times New Roman" w:hAnsi="Times New Roman" w:cs="Times New Roman"/>
          <w:color w:val="auto"/>
          <w:sz w:val="22"/>
          <w:szCs w:val="22"/>
          <w:lang w:eastAsia="ar-SA"/>
        </w:rPr>
      </w:pPr>
      <w:r w:rsidRPr="00242C5C">
        <w:rPr>
          <w:rFonts w:ascii="Times New Roman" w:eastAsia="Times New Roman" w:hAnsi="Times New Roman" w:cs="Times New Roman"/>
          <w:color w:val="auto"/>
          <w:sz w:val="22"/>
          <w:szCs w:val="22"/>
          <w:lang w:eastAsia="ar-SA"/>
        </w:rPr>
        <w:t>81-103 Gdynia</w:t>
      </w:r>
    </w:p>
    <w:p w14:paraId="66B091E6" w14:textId="271ABD18" w:rsidR="00924559" w:rsidRPr="00242C5C" w:rsidRDefault="00924559" w:rsidP="00907BBB">
      <w:pPr>
        <w:pStyle w:val="Default"/>
        <w:spacing w:line="276" w:lineRule="auto"/>
        <w:jc w:val="both"/>
        <w:rPr>
          <w:rFonts w:ascii="Times New Roman" w:eastAsia="Times New Roman" w:hAnsi="Times New Roman" w:cs="Times New Roman"/>
          <w:color w:val="auto"/>
          <w:sz w:val="22"/>
          <w:szCs w:val="22"/>
          <w:lang w:eastAsia="ar-SA"/>
        </w:rPr>
      </w:pPr>
      <w:r w:rsidRPr="00242C5C">
        <w:rPr>
          <w:rFonts w:ascii="Times New Roman" w:eastAsia="Times New Roman" w:hAnsi="Times New Roman" w:cs="Times New Roman"/>
          <w:color w:val="auto"/>
          <w:sz w:val="22"/>
          <w:szCs w:val="22"/>
          <w:lang w:eastAsia="ar-SA"/>
        </w:rPr>
        <w:t xml:space="preserve">tel.: </w:t>
      </w:r>
      <w:r w:rsidR="001937EC" w:rsidRPr="00242C5C">
        <w:rPr>
          <w:rFonts w:ascii="Times New Roman" w:eastAsia="Times New Roman" w:hAnsi="Times New Roman" w:cs="Times New Roman"/>
          <w:color w:val="auto"/>
          <w:sz w:val="22"/>
          <w:szCs w:val="22"/>
          <w:lang w:eastAsia="ar-SA"/>
        </w:rPr>
        <w:t xml:space="preserve">+48 </w:t>
      </w:r>
      <w:r w:rsidRPr="00242C5C">
        <w:rPr>
          <w:rFonts w:ascii="Times New Roman" w:eastAsia="Times New Roman" w:hAnsi="Times New Roman" w:cs="Times New Roman"/>
          <w:color w:val="auto"/>
          <w:sz w:val="22"/>
          <w:szCs w:val="22"/>
          <w:lang w:eastAsia="ar-SA"/>
        </w:rPr>
        <w:t>261 267 433</w:t>
      </w:r>
    </w:p>
    <w:p w14:paraId="3DCFC8C4" w14:textId="3A4D36E1" w:rsidR="00924559" w:rsidRPr="00242C5C" w:rsidRDefault="00924559" w:rsidP="00907BBB">
      <w:pPr>
        <w:pStyle w:val="Default"/>
        <w:spacing w:line="276" w:lineRule="auto"/>
        <w:jc w:val="both"/>
        <w:rPr>
          <w:rFonts w:ascii="Times New Roman" w:eastAsia="Times New Roman" w:hAnsi="Times New Roman" w:cs="Times New Roman"/>
          <w:color w:val="auto"/>
          <w:sz w:val="22"/>
          <w:szCs w:val="22"/>
          <w:lang w:eastAsia="ar-SA"/>
        </w:rPr>
      </w:pPr>
      <w:r w:rsidRPr="00242C5C">
        <w:rPr>
          <w:rFonts w:ascii="Times New Roman" w:eastAsia="Times New Roman" w:hAnsi="Times New Roman" w:cs="Times New Roman"/>
          <w:color w:val="auto"/>
          <w:sz w:val="22"/>
          <w:szCs w:val="22"/>
          <w:lang w:eastAsia="ar-SA"/>
        </w:rPr>
        <w:t xml:space="preserve">fax. </w:t>
      </w:r>
      <w:r w:rsidR="001937EC" w:rsidRPr="00242C5C">
        <w:rPr>
          <w:rFonts w:ascii="Times New Roman" w:eastAsia="Times New Roman" w:hAnsi="Times New Roman" w:cs="Times New Roman"/>
          <w:color w:val="auto"/>
          <w:sz w:val="22"/>
          <w:szCs w:val="22"/>
          <w:lang w:eastAsia="ar-SA"/>
        </w:rPr>
        <w:t>+48 </w:t>
      </w:r>
      <w:r w:rsidRPr="00242C5C">
        <w:rPr>
          <w:rFonts w:ascii="Times New Roman" w:eastAsia="Times New Roman" w:hAnsi="Times New Roman" w:cs="Times New Roman"/>
          <w:color w:val="auto"/>
          <w:sz w:val="22"/>
          <w:szCs w:val="22"/>
          <w:lang w:eastAsia="ar-SA"/>
        </w:rPr>
        <w:t>261</w:t>
      </w:r>
      <w:r w:rsidR="001937EC" w:rsidRPr="00242C5C">
        <w:rPr>
          <w:rFonts w:ascii="Times New Roman" w:eastAsia="Times New Roman" w:hAnsi="Times New Roman" w:cs="Times New Roman"/>
          <w:color w:val="auto"/>
          <w:sz w:val="22"/>
          <w:szCs w:val="22"/>
          <w:lang w:eastAsia="ar-SA"/>
        </w:rPr>
        <w:t> </w:t>
      </w:r>
      <w:r w:rsidRPr="00242C5C">
        <w:rPr>
          <w:rFonts w:ascii="Times New Roman" w:eastAsia="Times New Roman" w:hAnsi="Times New Roman" w:cs="Times New Roman"/>
          <w:color w:val="auto"/>
          <w:sz w:val="22"/>
          <w:szCs w:val="22"/>
          <w:lang w:eastAsia="ar-SA"/>
        </w:rPr>
        <w:t>266</w:t>
      </w:r>
      <w:r w:rsidR="001937EC" w:rsidRPr="00242C5C">
        <w:rPr>
          <w:rFonts w:ascii="Times New Roman" w:eastAsia="Times New Roman" w:hAnsi="Times New Roman" w:cs="Times New Roman"/>
          <w:color w:val="auto"/>
          <w:sz w:val="22"/>
          <w:szCs w:val="22"/>
          <w:lang w:eastAsia="ar-SA"/>
        </w:rPr>
        <w:t xml:space="preserve"> </w:t>
      </w:r>
      <w:r w:rsidRPr="00242C5C">
        <w:rPr>
          <w:rFonts w:ascii="Times New Roman" w:eastAsia="Times New Roman" w:hAnsi="Times New Roman" w:cs="Times New Roman"/>
          <w:color w:val="auto"/>
          <w:sz w:val="22"/>
          <w:szCs w:val="22"/>
          <w:lang w:eastAsia="ar-SA"/>
        </w:rPr>
        <w:t>669</w:t>
      </w:r>
    </w:p>
    <w:p w14:paraId="204EAC94" w14:textId="45F3AF0A" w:rsidR="00B27960" w:rsidRPr="00242C5C" w:rsidRDefault="00B27960" w:rsidP="00907BBB">
      <w:pPr>
        <w:pStyle w:val="Default"/>
        <w:spacing w:line="276" w:lineRule="auto"/>
        <w:jc w:val="both"/>
        <w:rPr>
          <w:rFonts w:ascii="Times New Roman" w:hAnsi="Times New Roman" w:cs="Times New Roman"/>
          <w:sz w:val="22"/>
          <w:szCs w:val="22"/>
        </w:rPr>
      </w:pPr>
      <w:r w:rsidRPr="00242C5C">
        <w:rPr>
          <w:rFonts w:ascii="Times New Roman" w:hAnsi="Times New Roman" w:cs="Times New Roman"/>
          <w:sz w:val="22"/>
          <w:szCs w:val="22"/>
        </w:rPr>
        <w:t xml:space="preserve">Godziny pracy: 7:30 -15:30 od poniedziałku do piątku. </w:t>
      </w:r>
    </w:p>
    <w:p w14:paraId="053F791E" w14:textId="0C06B3EB" w:rsidR="00B27960" w:rsidRPr="00242C5C" w:rsidRDefault="00B27960" w:rsidP="00907BBB">
      <w:pPr>
        <w:spacing w:line="276" w:lineRule="auto"/>
        <w:jc w:val="both"/>
        <w:rPr>
          <w:rFonts w:ascii="Times New Roman" w:hAnsi="Times New Roman" w:cs="Times New Roman"/>
        </w:rPr>
      </w:pPr>
      <w:r w:rsidRPr="00242C5C">
        <w:rPr>
          <w:rFonts w:ascii="Times New Roman" w:hAnsi="Times New Roman" w:cs="Times New Roman"/>
        </w:rPr>
        <w:t xml:space="preserve">Adres strony internetowej: </w:t>
      </w:r>
      <w:hyperlink r:id="rId9" w:history="1">
        <w:r w:rsidR="001937EC" w:rsidRPr="00242C5C">
          <w:rPr>
            <w:rStyle w:val="Hipercze"/>
            <w:rFonts w:ascii="Times New Roman" w:hAnsi="Times New Roman" w:cs="Times New Roman"/>
          </w:rPr>
          <w:t>https://platformazakupowa.pl/pn/jw4026/proceedings</w:t>
        </w:r>
      </w:hyperlink>
      <w:r w:rsidR="001937EC" w:rsidRPr="00242C5C">
        <w:rPr>
          <w:rFonts w:ascii="Times New Roman" w:hAnsi="Times New Roman" w:cs="Times New Roman"/>
        </w:rPr>
        <w:t xml:space="preserve"> </w:t>
      </w:r>
    </w:p>
    <w:p w14:paraId="0B5F5BB2" w14:textId="1232949D" w:rsidR="00DE7EAF" w:rsidRPr="00242C5C" w:rsidRDefault="00B27960" w:rsidP="00907BBB">
      <w:pPr>
        <w:spacing w:line="276" w:lineRule="auto"/>
        <w:rPr>
          <w:rFonts w:ascii="Times New Roman" w:hAnsi="Times New Roman" w:cs="Times New Roman"/>
        </w:rPr>
      </w:pPr>
      <w:r w:rsidRPr="00242C5C">
        <w:rPr>
          <w:rFonts w:ascii="Times New Roman" w:hAnsi="Times New Roman" w:cs="Times New Roman"/>
          <w:lang w:val="en-US"/>
        </w:rPr>
        <w:t xml:space="preserve">Adres e-mail: </w:t>
      </w:r>
      <w:hyperlink r:id="rId10" w:history="1">
        <w:r w:rsidR="00924559" w:rsidRPr="00242C5C">
          <w:rPr>
            <w:rStyle w:val="Hipercze"/>
            <w:rFonts w:ascii="Times New Roman" w:hAnsi="Times New Roman" w:cs="Times New Roman"/>
          </w:rPr>
          <w:t>4026.zamowienia@ron.mil.pl</w:t>
        </w:r>
      </w:hyperlink>
      <w:r w:rsidR="00924559" w:rsidRPr="00242C5C">
        <w:rPr>
          <w:rFonts w:ascii="Times New Roman" w:hAnsi="Times New Roman" w:cs="Times New Roman"/>
        </w:rPr>
        <w:t xml:space="preserve"> </w:t>
      </w:r>
    </w:p>
    <w:p w14:paraId="5DB3EB45" w14:textId="7128A85C" w:rsidR="001937EC" w:rsidRPr="00242C5C" w:rsidRDefault="009970BF" w:rsidP="00907BBB">
      <w:pPr>
        <w:pStyle w:val="Nagwek2"/>
        <w:spacing w:before="240" w:after="240" w:line="276" w:lineRule="auto"/>
        <w:ind w:left="360" w:hanging="360"/>
        <w:rPr>
          <w:rFonts w:ascii="Times New Roman" w:hAnsi="Times New Roman" w:cs="Times New Roman"/>
          <w:b/>
          <w:color w:val="FF0000"/>
          <w:sz w:val="22"/>
          <w:szCs w:val="22"/>
          <w:u w:val="single"/>
        </w:rPr>
      </w:pPr>
      <w:r w:rsidRPr="00242C5C">
        <w:rPr>
          <w:rStyle w:val="Hipercze"/>
          <w:rFonts w:ascii="Times New Roman" w:hAnsi="Times New Roman" w:cs="Times New Roman"/>
          <w:color w:val="auto"/>
          <w:sz w:val="22"/>
          <w:szCs w:val="22"/>
          <w:u w:val="none"/>
        </w:rPr>
        <w:t xml:space="preserve">Adres strony internetowej prowadzonego postępowania: </w:t>
      </w:r>
      <w:hyperlink r:id="rId11" w:history="1">
        <w:r w:rsidR="00D9177B" w:rsidRPr="00242C5C">
          <w:rPr>
            <w:rStyle w:val="Hipercze"/>
            <w:rFonts w:ascii="Times New Roman" w:hAnsi="Times New Roman" w:cs="Times New Roman"/>
            <w:sz w:val="22"/>
            <w:szCs w:val="22"/>
          </w:rPr>
          <w:t>https://www.platformazakupowa.pl/transakcja/1046525</w:t>
        </w:r>
      </w:hyperlink>
      <w:r w:rsidR="00D9177B" w:rsidRPr="00242C5C">
        <w:rPr>
          <w:rFonts w:ascii="Times New Roman" w:hAnsi="Times New Roman" w:cs="Times New Roman"/>
          <w:sz w:val="22"/>
          <w:szCs w:val="22"/>
        </w:rPr>
        <w:t xml:space="preserve"> </w:t>
      </w:r>
    </w:p>
    <w:p w14:paraId="200F3574" w14:textId="07534940" w:rsidR="00296043" w:rsidRPr="00242C5C" w:rsidRDefault="003336D4" w:rsidP="00907BBB">
      <w:pPr>
        <w:spacing w:after="0" w:line="276" w:lineRule="auto"/>
        <w:jc w:val="both"/>
        <w:rPr>
          <w:rFonts w:ascii="Times New Roman" w:hAnsi="Times New Roman" w:cs="Times New Roman"/>
          <w:b/>
        </w:rPr>
      </w:pPr>
      <w:r w:rsidRPr="00242C5C">
        <w:rPr>
          <w:rFonts w:ascii="Times New Roman" w:hAnsi="Times New Roman" w:cs="Times New Roman"/>
          <w:b/>
        </w:rPr>
        <w:t xml:space="preserve">II. </w:t>
      </w:r>
      <w:r w:rsidR="007700D9" w:rsidRPr="00242C5C">
        <w:rPr>
          <w:rFonts w:ascii="Times New Roman" w:hAnsi="Times New Roman" w:cs="Times New Roman"/>
          <w:b/>
        </w:rPr>
        <w:t xml:space="preserve">Adres strony internetowej, na której udostępniane będą zmiany i wyjaśnienia treści SWZ oraz inne dokumenty zamówienia bezpośrednio związane </w:t>
      </w:r>
      <w:r w:rsidR="007700D9" w:rsidRPr="00242C5C">
        <w:rPr>
          <w:rFonts w:ascii="Times New Roman" w:hAnsi="Times New Roman" w:cs="Times New Roman"/>
          <w:b/>
        </w:rPr>
        <w:br/>
        <w:t>z postępowaniem o udzielenie zamówienia</w:t>
      </w:r>
    </w:p>
    <w:p w14:paraId="616F0CF6" w14:textId="5C0A160D" w:rsidR="003336D4" w:rsidRPr="00242C5C" w:rsidRDefault="001950A0" w:rsidP="00907BBB">
      <w:pPr>
        <w:pStyle w:val="Nagwek2"/>
        <w:spacing w:before="240" w:after="240" w:line="276" w:lineRule="auto"/>
        <w:ind w:left="360" w:hanging="360"/>
        <w:rPr>
          <w:rFonts w:ascii="Times New Roman" w:hAnsi="Times New Roman" w:cs="Times New Roman"/>
          <w:sz w:val="22"/>
          <w:szCs w:val="22"/>
        </w:rPr>
      </w:pPr>
      <w:r w:rsidRPr="00242C5C">
        <w:rPr>
          <w:rStyle w:val="Hipercze"/>
          <w:rFonts w:ascii="Times New Roman" w:hAnsi="Times New Roman" w:cs="Times New Roman"/>
          <w:color w:val="auto"/>
          <w:sz w:val="22"/>
          <w:szCs w:val="22"/>
          <w:u w:val="none"/>
        </w:rPr>
        <w:t xml:space="preserve">Portal e-Usług: </w:t>
      </w:r>
      <w:hyperlink r:id="rId12" w:history="1">
        <w:r w:rsidR="00D9177B" w:rsidRPr="00242C5C">
          <w:rPr>
            <w:rStyle w:val="Hipercze"/>
            <w:rFonts w:ascii="Times New Roman" w:hAnsi="Times New Roman" w:cs="Times New Roman"/>
            <w:sz w:val="22"/>
            <w:szCs w:val="22"/>
          </w:rPr>
          <w:t>https://www.platformazakupowa.pl/transakcja/1046525</w:t>
        </w:r>
      </w:hyperlink>
      <w:r w:rsidR="00D9177B" w:rsidRPr="00242C5C">
        <w:rPr>
          <w:rFonts w:ascii="Times New Roman" w:hAnsi="Times New Roman" w:cs="Times New Roman"/>
          <w:sz w:val="22"/>
          <w:szCs w:val="22"/>
        </w:rPr>
        <w:t xml:space="preserve"> </w:t>
      </w:r>
    </w:p>
    <w:p w14:paraId="7C511441" w14:textId="3D0A425B" w:rsidR="00296043" w:rsidRPr="00242C5C" w:rsidRDefault="003336D4" w:rsidP="00907BBB">
      <w:pPr>
        <w:spacing w:after="0" w:line="276" w:lineRule="auto"/>
        <w:rPr>
          <w:rFonts w:ascii="Times New Roman" w:hAnsi="Times New Roman" w:cs="Times New Roman"/>
          <w:b/>
        </w:rPr>
      </w:pPr>
      <w:r w:rsidRPr="00242C5C">
        <w:rPr>
          <w:rFonts w:ascii="Times New Roman" w:hAnsi="Times New Roman" w:cs="Times New Roman"/>
          <w:b/>
        </w:rPr>
        <w:t xml:space="preserve">III. </w:t>
      </w:r>
      <w:r w:rsidR="007700D9" w:rsidRPr="00242C5C">
        <w:rPr>
          <w:rFonts w:ascii="Times New Roman" w:hAnsi="Times New Roman" w:cs="Times New Roman"/>
          <w:b/>
        </w:rPr>
        <w:t>Tryb udzielenia zamówienia.</w:t>
      </w:r>
    </w:p>
    <w:p w14:paraId="24572B3D" w14:textId="334A9618" w:rsidR="00205319" w:rsidRPr="00242C5C" w:rsidRDefault="00205319" w:rsidP="00907BBB">
      <w:pPr>
        <w:spacing w:line="276" w:lineRule="auto"/>
        <w:rPr>
          <w:rFonts w:ascii="Times New Roman" w:hAnsi="Times New Roman" w:cs="Times New Roman"/>
        </w:rPr>
      </w:pPr>
      <w:r w:rsidRPr="00242C5C">
        <w:rPr>
          <w:rFonts w:ascii="Times New Roman" w:hAnsi="Times New Roman" w:cs="Times New Roman"/>
        </w:rPr>
        <w:t>Przetarg nieograniczony zgodnie z art. 132 ustawy z dnia 11 września 2019 Prawo Zamówień Publicznych (t. jedn. Dz. U. z 202</w:t>
      </w:r>
      <w:r w:rsidR="001937EC" w:rsidRPr="00242C5C">
        <w:rPr>
          <w:rFonts w:ascii="Times New Roman" w:hAnsi="Times New Roman" w:cs="Times New Roman"/>
        </w:rPr>
        <w:t>4</w:t>
      </w:r>
      <w:r w:rsidRPr="00242C5C">
        <w:rPr>
          <w:rFonts w:ascii="Times New Roman" w:hAnsi="Times New Roman" w:cs="Times New Roman"/>
        </w:rPr>
        <w:t xml:space="preserve"> r. poz.1</w:t>
      </w:r>
      <w:r w:rsidR="001937EC" w:rsidRPr="00242C5C">
        <w:rPr>
          <w:rFonts w:ascii="Times New Roman" w:hAnsi="Times New Roman" w:cs="Times New Roman"/>
        </w:rPr>
        <w:t>320</w:t>
      </w:r>
      <w:r w:rsidRPr="00242C5C">
        <w:rPr>
          <w:rFonts w:ascii="Times New Roman" w:hAnsi="Times New Roman" w:cs="Times New Roman"/>
        </w:rPr>
        <w:t>).</w:t>
      </w:r>
    </w:p>
    <w:p w14:paraId="581342C7" w14:textId="743BF152" w:rsidR="00296043" w:rsidRPr="00242C5C" w:rsidRDefault="00D06135" w:rsidP="00907BBB">
      <w:pPr>
        <w:spacing w:after="0" w:line="276" w:lineRule="auto"/>
        <w:rPr>
          <w:rFonts w:ascii="Times New Roman" w:hAnsi="Times New Roman" w:cs="Times New Roman"/>
          <w:b/>
        </w:rPr>
      </w:pPr>
      <w:r w:rsidRPr="00242C5C">
        <w:rPr>
          <w:rFonts w:ascii="Times New Roman" w:hAnsi="Times New Roman" w:cs="Times New Roman"/>
          <w:b/>
        </w:rPr>
        <w:t>I</w:t>
      </w:r>
      <w:r w:rsidR="00F4092D" w:rsidRPr="00242C5C">
        <w:rPr>
          <w:rFonts w:ascii="Times New Roman" w:hAnsi="Times New Roman" w:cs="Times New Roman"/>
          <w:b/>
        </w:rPr>
        <w:t xml:space="preserve">V. </w:t>
      </w:r>
      <w:r w:rsidR="007700D9" w:rsidRPr="00242C5C">
        <w:rPr>
          <w:rFonts w:ascii="Times New Roman" w:hAnsi="Times New Roman" w:cs="Times New Roman"/>
          <w:b/>
        </w:rPr>
        <w:t>Opis przedmiotu zamówienia.</w:t>
      </w:r>
    </w:p>
    <w:p w14:paraId="1D1C342F" w14:textId="77777777" w:rsidR="007A6509" w:rsidRPr="00242C5C" w:rsidRDefault="00F4092D" w:rsidP="00907BBB">
      <w:pPr>
        <w:numPr>
          <w:ilvl w:val="0"/>
          <w:numId w:val="5"/>
        </w:numPr>
        <w:tabs>
          <w:tab w:val="clear" w:pos="720"/>
          <w:tab w:val="num" w:pos="284"/>
        </w:tabs>
        <w:spacing w:after="0" w:line="276" w:lineRule="auto"/>
        <w:ind w:left="284" w:hanging="284"/>
        <w:jc w:val="both"/>
        <w:rPr>
          <w:rFonts w:ascii="Times New Roman" w:hAnsi="Times New Roman" w:cs="Times New Roman"/>
          <w:color w:val="FF0000"/>
        </w:rPr>
      </w:pPr>
      <w:r w:rsidRPr="00242C5C">
        <w:rPr>
          <w:rFonts w:ascii="Times New Roman" w:hAnsi="Times New Roman" w:cs="Times New Roman"/>
        </w:rPr>
        <w:t xml:space="preserve">Przedmiotem zamówienia jest: </w:t>
      </w:r>
    </w:p>
    <w:p w14:paraId="5889F05F" w14:textId="51A9B211" w:rsidR="004F28B6" w:rsidRPr="00242C5C" w:rsidRDefault="00132066" w:rsidP="00271D4F">
      <w:pPr>
        <w:spacing w:after="0" w:line="276" w:lineRule="auto"/>
        <w:ind w:left="284"/>
        <w:jc w:val="both"/>
        <w:rPr>
          <w:rFonts w:ascii="Times New Roman" w:hAnsi="Times New Roman" w:cs="Times New Roman"/>
        </w:rPr>
      </w:pPr>
      <w:r w:rsidRPr="00242C5C">
        <w:rPr>
          <w:rFonts w:ascii="Times New Roman" w:hAnsi="Times New Roman" w:cs="Times New Roman"/>
        </w:rPr>
        <w:t>Przeglądy okresowe, konserwacja i naprawa jednostek pływających i silników zaburtowych.</w:t>
      </w:r>
      <w:r w:rsidR="00F51671" w:rsidRPr="00242C5C">
        <w:rPr>
          <w:rFonts w:ascii="Times New Roman" w:hAnsi="Times New Roman" w:cs="Times New Roman"/>
        </w:rPr>
        <w:t xml:space="preserve"> </w:t>
      </w:r>
    </w:p>
    <w:p w14:paraId="15DA9AAE" w14:textId="1BE2F6BC" w:rsidR="00316CDA" w:rsidRPr="00242C5C" w:rsidRDefault="00F14FDC" w:rsidP="00907BBB">
      <w:pPr>
        <w:pStyle w:val="Akapitzlist"/>
        <w:numPr>
          <w:ilvl w:val="0"/>
          <w:numId w:val="5"/>
        </w:numPr>
        <w:tabs>
          <w:tab w:val="clear" w:pos="720"/>
          <w:tab w:val="num" w:pos="284"/>
        </w:tabs>
        <w:suppressAutoHyphens/>
        <w:autoSpaceDE w:val="0"/>
        <w:autoSpaceDN w:val="0"/>
        <w:adjustRightInd w:val="0"/>
        <w:spacing w:after="0" w:line="276" w:lineRule="auto"/>
        <w:ind w:left="284" w:hanging="284"/>
        <w:jc w:val="both"/>
        <w:rPr>
          <w:rFonts w:ascii="Times New Roman" w:eastAsia="Times New Roman" w:hAnsi="Times New Roman" w:cs="Times New Roman"/>
          <w:lang w:eastAsia="ar-SA"/>
        </w:rPr>
      </w:pPr>
      <w:r w:rsidRPr="00242C5C">
        <w:rPr>
          <w:rFonts w:ascii="Times New Roman" w:hAnsi="Times New Roman" w:cs="Times New Roman"/>
        </w:rPr>
        <w:t xml:space="preserve">Opis przedmiotu zamówienia </w:t>
      </w:r>
      <w:r w:rsidR="00AB3A11" w:rsidRPr="00242C5C">
        <w:rPr>
          <w:rFonts w:ascii="Times New Roman" w:hAnsi="Times New Roman" w:cs="Times New Roman"/>
        </w:rPr>
        <w:t xml:space="preserve">zawarto w </w:t>
      </w:r>
      <w:r w:rsidR="00570D13" w:rsidRPr="00242C5C">
        <w:rPr>
          <w:rFonts w:ascii="Times New Roman" w:hAnsi="Times New Roman" w:cs="Times New Roman"/>
          <w:bCs/>
        </w:rPr>
        <w:t>Załącznik</w:t>
      </w:r>
      <w:r w:rsidR="00AB3A11" w:rsidRPr="00242C5C">
        <w:rPr>
          <w:rFonts w:ascii="Times New Roman" w:hAnsi="Times New Roman" w:cs="Times New Roman"/>
          <w:bCs/>
        </w:rPr>
        <w:t xml:space="preserve">u nr </w:t>
      </w:r>
      <w:r w:rsidR="002C61BF" w:rsidRPr="00242C5C">
        <w:rPr>
          <w:rFonts w:ascii="Times New Roman" w:hAnsi="Times New Roman" w:cs="Times New Roman"/>
          <w:bCs/>
        </w:rPr>
        <w:t>2</w:t>
      </w:r>
      <w:r w:rsidR="009806A9" w:rsidRPr="00242C5C">
        <w:rPr>
          <w:rFonts w:ascii="Times New Roman" w:hAnsi="Times New Roman" w:cs="Times New Roman"/>
          <w:bCs/>
        </w:rPr>
        <w:t xml:space="preserve"> </w:t>
      </w:r>
      <w:r w:rsidR="004C1C32" w:rsidRPr="00242C5C">
        <w:rPr>
          <w:rFonts w:ascii="Times New Roman" w:hAnsi="Times New Roman" w:cs="Times New Roman"/>
          <w:bCs/>
        </w:rPr>
        <w:t xml:space="preserve">do </w:t>
      </w:r>
      <w:r w:rsidR="002C61BF" w:rsidRPr="00242C5C">
        <w:rPr>
          <w:rFonts w:ascii="Times New Roman" w:hAnsi="Times New Roman" w:cs="Times New Roman"/>
        </w:rPr>
        <w:t>projektowanych postanowień umowy (PPU</w:t>
      </w:r>
      <w:r w:rsidR="004C1C32" w:rsidRPr="00242C5C">
        <w:rPr>
          <w:rFonts w:ascii="Times New Roman" w:hAnsi="Times New Roman" w:cs="Times New Roman"/>
        </w:rPr>
        <w:t xml:space="preserve"> </w:t>
      </w:r>
      <w:r w:rsidR="002625F9" w:rsidRPr="00242C5C">
        <w:rPr>
          <w:rFonts w:ascii="Times New Roman" w:hAnsi="Times New Roman" w:cs="Times New Roman"/>
        </w:rPr>
        <w:t>- dla części 1-3 /zadania nr 1-3</w:t>
      </w:r>
      <w:r w:rsidR="00FA27CF" w:rsidRPr="00242C5C">
        <w:rPr>
          <w:rFonts w:ascii="Times New Roman" w:hAnsi="Times New Roman" w:cs="Times New Roman"/>
        </w:rPr>
        <w:t>)</w:t>
      </w:r>
      <w:r w:rsidR="009806A9" w:rsidRPr="00242C5C">
        <w:rPr>
          <w:rFonts w:ascii="Times New Roman" w:hAnsi="Times New Roman" w:cs="Times New Roman"/>
          <w:bCs/>
        </w:rPr>
        <w:t>.</w:t>
      </w:r>
      <w:r w:rsidR="009806A9" w:rsidRPr="00242C5C">
        <w:rPr>
          <w:rFonts w:ascii="Times New Roman" w:eastAsia="Times New Roman" w:hAnsi="Times New Roman" w:cs="Times New Roman"/>
          <w:lang w:eastAsia="ar-SA"/>
        </w:rPr>
        <w:t xml:space="preserve"> </w:t>
      </w:r>
    </w:p>
    <w:p w14:paraId="63E9D6B6" w14:textId="56147DF6" w:rsidR="00F068A8" w:rsidRPr="00242C5C" w:rsidRDefault="00AC021C" w:rsidP="00F068A8">
      <w:pPr>
        <w:pStyle w:val="Akapitzlist"/>
        <w:numPr>
          <w:ilvl w:val="0"/>
          <w:numId w:val="5"/>
        </w:numPr>
        <w:tabs>
          <w:tab w:val="clear" w:pos="720"/>
          <w:tab w:val="num" w:pos="3905"/>
        </w:tabs>
        <w:suppressAutoHyphens/>
        <w:autoSpaceDE w:val="0"/>
        <w:autoSpaceDN w:val="0"/>
        <w:adjustRightInd w:val="0"/>
        <w:spacing w:after="0" w:line="276" w:lineRule="auto"/>
        <w:ind w:left="284"/>
        <w:jc w:val="both"/>
        <w:rPr>
          <w:rFonts w:ascii="Times New Roman" w:hAnsi="Times New Roman" w:cs="Times New Roman"/>
        </w:rPr>
      </w:pPr>
      <w:r w:rsidRPr="00242C5C">
        <w:rPr>
          <w:rFonts w:ascii="Times New Roman" w:hAnsi="Times New Roman" w:cs="Times New Roman"/>
        </w:rPr>
        <w:t>Zamawiający</w:t>
      </w:r>
      <w:r w:rsidR="0009189C" w:rsidRPr="00242C5C">
        <w:rPr>
          <w:rFonts w:ascii="Times New Roman" w:hAnsi="Times New Roman" w:cs="Times New Roman"/>
        </w:rPr>
        <w:t xml:space="preserve">, </w:t>
      </w:r>
      <w:r w:rsidR="00205288" w:rsidRPr="00242C5C">
        <w:rPr>
          <w:rFonts w:ascii="Times New Roman" w:hAnsi="Times New Roman" w:cs="Times New Roman"/>
        </w:rPr>
        <w:t xml:space="preserve">dla </w:t>
      </w:r>
      <w:r w:rsidR="0009189C" w:rsidRPr="00242C5C">
        <w:rPr>
          <w:rFonts w:ascii="Times New Roman" w:hAnsi="Times New Roman" w:cs="Times New Roman"/>
        </w:rPr>
        <w:t>zadania nr 1</w:t>
      </w:r>
      <w:r w:rsidR="007A6509" w:rsidRPr="00242C5C">
        <w:rPr>
          <w:rFonts w:ascii="Times New Roman" w:hAnsi="Times New Roman" w:cs="Times New Roman"/>
        </w:rPr>
        <w:t xml:space="preserve"> - </w:t>
      </w:r>
      <w:r w:rsidR="0063303C" w:rsidRPr="00242C5C">
        <w:rPr>
          <w:rFonts w:ascii="Times New Roman" w:hAnsi="Times New Roman" w:cs="Times New Roman"/>
        </w:rPr>
        <w:t>3</w:t>
      </w:r>
      <w:r w:rsidR="00205288" w:rsidRPr="00242C5C">
        <w:rPr>
          <w:rFonts w:ascii="Times New Roman" w:hAnsi="Times New Roman" w:cs="Times New Roman"/>
        </w:rPr>
        <w:t xml:space="preserve"> (części 1 - 3</w:t>
      </w:r>
      <w:r w:rsidR="0009189C" w:rsidRPr="00242C5C">
        <w:rPr>
          <w:rFonts w:ascii="Times New Roman" w:hAnsi="Times New Roman" w:cs="Times New Roman"/>
        </w:rPr>
        <w:t>)</w:t>
      </w:r>
      <w:r w:rsidRPr="00242C5C">
        <w:rPr>
          <w:rFonts w:ascii="Times New Roman" w:hAnsi="Times New Roman" w:cs="Times New Roman"/>
        </w:rPr>
        <w:t xml:space="preserve"> </w:t>
      </w:r>
      <w:r w:rsidR="00F068A8" w:rsidRPr="00242C5C">
        <w:rPr>
          <w:rFonts w:ascii="Times New Roman" w:hAnsi="Times New Roman" w:cs="Times New Roman"/>
        </w:rPr>
        <w:t xml:space="preserve">przewiduje możliwość wielokrotnego zwiększenia zakresu przedmiotu zamówienia z zastosowaniem prawa opcji, o którym mowa w art. 441 ust 1 ustawy Pzp na zasadach </w:t>
      </w:r>
      <w:r w:rsidR="00757415" w:rsidRPr="00242C5C">
        <w:rPr>
          <w:rFonts w:ascii="Times New Roman" w:hAnsi="Times New Roman" w:cs="Times New Roman"/>
        </w:rPr>
        <w:t>określonych</w:t>
      </w:r>
      <w:r w:rsidR="00F068A8" w:rsidRPr="00242C5C">
        <w:rPr>
          <w:rFonts w:ascii="Times New Roman" w:hAnsi="Times New Roman" w:cs="Times New Roman"/>
        </w:rPr>
        <w:t xml:space="preserve"> w § 2 Projektowanych postanowieniach umowy (załącznik nr 6 do SWZ).</w:t>
      </w:r>
    </w:p>
    <w:p w14:paraId="74117704" w14:textId="79EF3A2B" w:rsidR="003654A3" w:rsidRPr="00242C5C" w:rsidRDefault="007B2DAC" w:rsidP="00686E7E">
      <w:pPr>
        <w:pStyle w:val="Akapitzlist"/>
        <w:numPr>
          <w:ilvl w:val="0"/>
          <w:numId w:val="5"/>
        </w:numPr>
        <w:tabs>
          <w:tab w:val="clear" w:pos="720"/>
          <w:tab w:val="num" w:pos="284"/>
        </w:tabs>
        <w:ind w:left="284" w:hanging="284"/>
        <w:jc w:val="both"/>
        <w:rPr>
          <w:rFonts w:ascii="Times New Roman" w:hAnsi="Times New Roman" w:cs="Times New Roman"/>
        </w:rPr>
      </w:pPr>
      <w:r w:rsidRPr="00242C5C">
        <w:rPr>
          <w:rFonts w:ascii="Times New Roman" w:eastAsia="Times New Roman" w:hAnsi="Times New Roman" w:cs="Times New Roman"/>
          <w:lang w:eastAsia="pl-PL"/>
        </w:rPr>
        <w:t xml:space="preserve">Na podstawie art. 31 ust. 2 ustawy Pzp </w:t>
      </w:r>
      <w:r w:rsidR="00324EFD" w:rsidRPr="00242C5C">
        <w:rPr>
          <w:rFonts w:ascii="Times New Roman" w:eastAsia="Times New Roman" w:hAnsi="Times New Roman" w:cs="Times New Roman"/>
          <w:lang w:eastAsia="pl-PL"/>
        </w:rPr>
        <w:t>Zamawiający przewiduje możliwość wznowienia umowy, na okres</w:t>
      </w:r>
      <w:r w:rsidR="006E7FAE" w:rsidRPr="00242C5C">
        <w:rPr>
          <w:rFonts w:ascii="Times New Roman" w:eastAsia="Times New Roman" w:hAnsi="Times New Roman" w:cs="Times New Roman"/>
          <w:lang w:eastAsia="pl-PL"/>
        </w:rPr>
        <w:t xml:space="preserve"> do</w:t>
      </w:r>
      <w:r w:rsidR="00324EFD" w:rsidRPr="00242C5C">
        <w:rPr>
          <w:rFonts w:ascii="Times New Roman" w:eastAsia="Times New Roman" w:hAnsi="Times New Roman" w:cs="Times New Roman"/>
          <w:lang w:eastAsia="pl-PL"/>
        </w:rPr>
        <w:t xml:space="preserve"> 12 miesięcy</w:t>
      </w:r>
      <w:r w:rsidR="00D83A97" w:rsidRPr="00242C5C">
        <w:rPr>
          <w:rFonts w:ascii="Times New Roman" w:eastAsia="Times New Roman" w:hAnsi="Times New Roman" w:cs="Times New Roman"/>
          <w:lang w:eastAsia="pl-PL"/>
        </w:rPr>
        <w:t xml:space="preserve"> </w:t>
      </w:r>
      <w:r w:rsidR="006E7FAE" w:rsidRPr="00242C5C">
        <w:rPr>
          <w:rFonts w:ascii="Times New Roman" w:hAnsi="Times New Roman" w:cs="Times New Roman"/>
        </w:rPr>
        <w:t>dla części 1-3 /zadania nr 1-3</w:t>
      </w:r>
      <w:r w:rsidR="00F068A8" w:rsidRPr="00242C5C">
        <w:rPr>
          <w:rFonts w:ascii="Times New Roman" w:hAnsi="Times New Roman" w:cs="Times New Roman"/>
        </w:rPr>
        <w:t xml:space="preserve"> według zasad określonych</w:t>
      </w:r>
      <w:r w:rsidR="00F068A8" w:rsidRPr="00242C5C">
        <w:rPr>
          <w:rFonts w:ascii="Times New Roman" w:hAnsi="Times New Roman" w:cs="Times New Roman"/>
          <w:lang w:eastAsia="pl-PL"/>
        </w:rPr>
        <w:t xml:space="preserve"> w § 1</w:t>
      </w:r>
      <w:r w:rsidR="003D2C20">
        <w:rPr>
          <w:rFonts w:ascii="Times New Roman" w:hAnsi="Times New Roman" w:cs="Times New Roman"/>
          <w:lang w:eastAsia="pl-PL"/>
        </w:rPr>
        <w:t>6</w:t>
      </w:r>
      <w:r w:rsidR="00F068A8" w:rsidRPr="00242C5C">
        <w:rPr>
          <w:rFonts w:ascii="Times New Roman" w:hAnsi="Times New Roman" w:cs="Times New Roman"/>
          <w:lang w:eastAsia="pl-PL"/>
        </w:rPr>
        <w:t xml:space="preserve"> Projektowanych postanowieniach umowy (załącznik nr 6 do SWZ).</w:t>
      </w:r>
    </w:p>
    <w:p w14:paraId="1A20B5D6" w14:textId="462EEA3D" w:rsidR="007208B7" w:rsidRPr="00242C5C" w:rsidRDefault="00D06135" w:rsidP="00907BBB">
      <w:pPr>
        <w:spacing w:after="0" w:line="276" w:lineRule="auto"/>
        <w:rPr>
          <w:rFonts w:ascii="Times New Roman" w:hAnsi="Times New Roman" w:cs="Times New Roman"/>
          <w:b/>
        </w:rPr>
      </w:pPr>
      <w:r w:rsidRPr="00242C5C">
        <w:rPr>
          <w:rFonts w:ascii="Times New Roman" w:hAnsi="Times New Roman" w:cs="Times New Roman"/>
          <w:b/>
        </w:rPr>
        <w:t xml:space="preserve">V. </w:t>
      </w:r>
      <w:r w:rsidR="007700D9" w:rsidRPr="00242C5C">
        <w:rPr>
          <w:rFonts w:ascii="Times New Roman" w:hAnsi="Times New Roman" w:cs="Times New Roman"/>
          <w:b/>
        </w:rPr>
        <w:t>Informacja o przedmiotowych środkach dowodowych.</w:t>
      </w:r>
    </w:p>
    <w:p w14:paraId="1E10A357" w14:textId="45AAD4B1" w:rsidR="00AC021C" w:rsidRPr="00242C5C" w:rsidRDefault="00AC021C" w:rsidP="00907BBB">
      <w:pPr>
        <w:numPr>
          <w:ilvl w:val="2"/>
          <w:numId w:val="12"/>
        </w:numPr>
        <w:tabs>
          <w:tab w:val="num" w:pos="426"/>
        </w:tabs>
        <w:spacing w:after="0" w:line="276" w:lineRule="auto"/>
        <w:ind w:left="426" w:hanging="426"/>
        <w:contextualSpacing/>
        <w:jc w:val="both"/>
        <w:rPr>
          <w:rFonts w:ascii="Times New Roman" w:hAnsi="Times New Roman" w:cs="Times New Roman"/>
          <w:i/>
        </w:rPr>
      </w:pPr>
      <w:r w:rsidRPr="00242C5C">
        <w:rPr>
          <w:rFonts w:ascii="Times New Roman" w:hAnsi="Times New Roman" w:cs="Times New Roman"/>
        </w:rPr>
        <w:t xml:space="preserve">W celu potwierdzenia, że oferowane </w:t>
      </w:r>
      <w:r w:rsidR="006D5D10" w:rsidRPr="00242C5C">
        <w:rPr>
          <w:rFonts w:ascii="Times New Roman" w:hAnsi="Times New Roman" w:cs="Times New Roman"/>
        </w:rPr>
        <w:t>usługi</w:t>
      </w:r>
      <w:r w:rsidRPr="00242C5C">
        <w:rPr>
          <w:rFonts w:ascii="Times New Roman" w:hAnsi="Times New Roman" w:cs="Times New Roman"/>
        </w:rPr>
        <w:t xml:space="preserve"> spełniają wymagania określone w Specyfikacji, Zamawiający zgodnie z art. 107 ust. 1 ustawy Pzp, </w:t>
      </w:r>
      <w:r w:rsidR="006D5D10" w:rsidRPr="00242C5C">
        <w:rPr>
          <w:rFonts w:ascii="Times New Roman" w:hAnsi="Times New Roman" w:cs="Times New Roman"/>
          <w:u w:val="single"/>
        </w:rPr>
        <w:t>nie</w:t>
      </w:r>
      <w:r w:rsidR="001443AD" w:rsidRPr="00242C5C">
        <w:rPr>
          <w:rFonts w:ascii="Times New Roman" w:hAnsi="Times New Roman" w:cs="Times New Roman"/>
          <w:u w:val="single"/>
        </w:rPr>
        <w:t xml:space="preserve"> </w:t>
      </w:r>
      <w:r w:rsidR="006D5D10" w:rsidRPr="00242C5C">
        <w:rPr>
          <w:rFonts w:ascii="Times New Roman" w:hAnsi="Times New Roman" w:cs="Times New Roman"/>
          <w:u w:val="single"/>
        </w:rPr>
        <w:t>wymaga</w:t>
      </w:r>
      <w:r w:rsidR="006D5D10" w:rsidRPr="00242C5C">
        <w:rPr>
          <w:rFonts w:ascii="Times New Roman" w:hAnsi="Times New Roman" w:cs="Times New Roman"/>
        </w:rPr>
        <w:t xml:space="preserve"> </w:t>
      </w:r>
      <w:r w:rsidRPr="00242C5C">
        <w:rPr>
          <w:rFonts w:ascii="Times New Roman" w:hAnsi="Times New Roman" w:cs="Times New Roman"/>
        </w:rPr>
        <w:t>złożenia wraz z</w:t>
      </w:r>
      <w:r w:rsidR="002D1D88" w:rsidRPr="00242C5C">
        <w:rPr>
          <w:rFonts w:ascii="Times New Roman" w:hAnsi="Times New Roman" w:cs="Times New Roman"/>
        </w:rPr>
        <w:t> </w:t>
      </w:r>
      <w:r w:rsidRPr="00242C5C">
        <w:rPr>
          <w:rFonts w:ascii="Times New Roman" w:hAnsi="Times New Roman" w:cs="Times New Roman"/>
        </w:rPr>
        <w:t>ofertą</w:t>
      </w:r>
      <w:r w:rsidRPr="00242C5C">
        <w:rPr>
          <w:rFonts w:ascii="Times New Roman" w:hAnsi="Times New Roman" w:cs="Times New Roman"/>
          <w:b/>
        </w:rPr>
        <w:t xml:space="preserve"> </w:t>
      </w:r>
      <w:r w:rsidRPr="00242C5C">
        <w:rPr>
          <w:rFonts w:ascii="Times New Roman" w:hAnsi="Times New Roman" w:cs="Times New Roman"/>
        </w:rPr>
        <w:t>przedmiotowych środków dowodowych</w:t>
      </w:r>
      <w:r w:rsidR="006D5D10" w:rsidRPr="00242C5C">
        <w:rPr>
          <w:rFonts w:ascii="Times New Roman" w:hAnsi="Times New Roman" w:cs="Times New Roman"/>
        </w:rPr>
        <w:t>.</w:t>
      </w:r>
    </w:p>
    <w:p w14:paraId="7F56F3A1" w14:textId="4A47DEBC" w:rsidR="00AC021C" w:rsidRPr="00242C5C" w:rsidRDefault="00AC021C" w:rsidP="00907BBB">
      <w:pPr>
        <w:numPr>
          <w:ilvl w:val="0"/>
          <w:numId w:val="13"/>
        </w:numPr>
        <w:spacing w:before="240" w:after="0" w:line="276" w:lineRule="auto"/>
        <w:contextualSpacing/>
        <w:jc w:val="both"/>
        <w:rPr>
          <w:rFonts w:ascii="Times New Roman" w:hAnsi="Times New Roman" w:cs="Times New Roman"/>
          <w:b/>
        </w:rPr>
      </w:pPr>
      <w:r w:rsidRPr="00242C5C">
        <w:rPr>
          <w:rFonts w:ascii="Times New Roman" w:hAnsi="Times New Roman" w:cs="Times New Roman"/>
        </w:rPr>
        <w:t>Jeżeli wykonawca nie złożył przedmiotowych środków dowodowych lub złożone środki są niekompletne, Zamawiający zgodnie z art. 107 ust 2 ustawy Pzp. wezwie wykonawcę do ich uzupełnienia</w:t>
      </w:r>
      <w:r w:rsidR="001937EC" w:rsidRPr="00242C5C">
        <w:rPr>
          <w:rFonts w:ascii="Times New Roman" w:hAnsi="Times New Roman" w:cs="Times New Roman"/>
        </w:rPr>
        <w:t>/ o ile dotyczy</w:t>
      </w:r>
      <w:r w:rsidRPr="00242C5C">
        <w:rPr>
          <w:rFonts w:ascii="Times New Roman" w:hAnsi="Times New Roman" w:cs="Times New Roman"/>
        </w:rPr>
        <w:t>.</w:t>
      </w:r>
      <w:r w:rsidR="00907BBB" w:rsidRPr="00242C5C">
        <w:rPr>
          <w:rFonts w:ascii="Times New Roman" w:hAnsi="Times New Roman" w:cs="Times New Roman"/>
        </w:rPr>
        <w:tab/>
      </w:r>
    </w:p>
    <w:p w14:paraId="74B04227" w14:textId="7CE158B2" w:rsidR="00087866" w:rsidRPr="00242C5C" w:rsidRDefault="005D39A2" w:rsidP="00907BBB">
      <w:pPr>
        <w:spacing w:before="240" w:after="0" w:line="276" w:lineRule="auto"/>
        <w:rPr>
          <w:rFonts w:ascii="Times New Roman" w:hAnsi="Times New Roman" w:cs="Times New Roman"/>
          <w:b/>
        </w:rPr>
      </w:pPr>
      <w:r w:rsidRPr="00242C5C">
        <w:rPr>
          <w:rFonts w:ascii="Times New Roman" w:hAnsi="Times New Roman" w:cs="Times New Roman"/>
          <w:b/>
        </w:rPr>
        <w:t xml:space="preserve">VI. </w:t>
      </w:r>
      <w:r w:rsidR="007700D9" w:rsidRPr="00242C5C">
        <w:rPr>
          <w:rFonts w:ascii="Times New Roman" w:hAnsi="Times New Roman" w:cs="Times New Roman"/>
          <w:b/>
        </w:rPr>
        <w:t xml:space="preserve">Termin </w:t>
      </w:r>
      <w:r w:rsidR="00E850E9" w:rsidRPr="00242C5C">
        <w:rPr>
          <w:rFonts w:ascii="Times New Roman" w:hAnsi="Times New Roman" w:cs="Times New Roman"/>
          <w:b/>
        </w:rPr>
        <w:t xml:space="preserve">i miejsce </w:t>
      </w:r>
      <w:r w:rsidR="007700D9" w:rsidRPr="00242C5C">
        <w:rPr>
          <w:rFonts w:ascii="Times New Roman" w:hAnsi="Times New Roman" w:cs="Times New Roman"/>
          <w:b/>
        </w:rPr>
        <w:t>wykonania zamówienia.</w:t>
      </w:r>
    </w:p>
    <w:p w14:paraId="67295DB7" w14:textId="2DB2FB1E" w:rsidR="008013C7" w:rsidRPr="00242C5C" w:rsidRDefault="00D83A97" w:rsidP="00D83A97">
      <w:pPr>
        <w:pStyle w:val="Akapitzlist"/>
        <w:spacing w:after="0" w:line="276" w:lineRule="auto"/>
        <w:ind w:left="284" w:hanging="284"/>
        <w:rPr>
          <w:rFonts w:ascii="Times New Roman" w:hAnsi="Times New Roman" w:cs="Times New Roman"/>
          <w:lang w:eastAsia="ar-SA"/>
        </w:rPr>
      </w:pPr>
      <w:r w:rsidRPr="00242C5C">
        <w:rPr>
          <w:rFonts w:ascii="Times New Roman" w:hAnsi="Times New Roman" w:cs="Times New Roman"/>
          <w:lang w:eastAsia="ar-SA"/>
        </w:rPr>
        <w:t xml:space="preserve">1. </w:t>
      </w:r>
      <w:r w:rsidR="008013C7" w:rsidRPr="00242C5C">
        <w:rPr>
          <w:rFonts w:ascii="Times New Roman" w:hAnsi="Times New Roman" w:cs="Times New Roman"/>
          <w:lang w:eastAsia="ar-SA"/>
        </w:rPr>
        <w:t>Termin realizacji umowy</w:t>
      </w:r>
      <w:r w:rsidR="00CE29EF" w:rsidRPr="00242C5C">
        <w:rPr>
          <w:rFonts w:ascii="Times New Roman" w:hAnsi="Times New Roman" w:cs="Times New Roman"/>
          <w:lang w:eastAsia="ar-SA"/>
        </w:rPr>
        <w:t>:</w:t>
      </w:r>
      <w:r w:rsidR="008013C7" w:rsidRPr="00242C5C">
        <w:rPr>
          <w:rFonts w:ascii="Times New Roman" w:hAnsi="Times New Roman" w:cs="Times New Roman"/>
          <w:lang w:eastAsia="ar-SA"/>
        </w:rPr>
        <w:t xml:space="preserve"> </w:t>
      </w:r>
      <w:r w:rsidR="00CE29EF" w:rsidRPr="00242C5C">
        <w:rPr>
          <w:rFonts w:ascii="Times New Roman" w:hAnsi="Times New Roman" w:cs="Times New Roman"/>
          <w:lang w:eastAsia="ar-SA"/>
        </w:rPr>
        <w:t xml:space="preserve">na </w:t>
      </w:r>
      <w:r w:rsidRPr="00242C5C">
        <w:rPr>
          <w:rFonts w:ascii="Times New Roman" w:hAnsi="Times New Roman" w:cs="Times New Roman"/>
          <w:lang w:eastAsia="ar-SA"/>
        </w:rPr>
        <w:t xml:space="preserve">okres </w:t>
      </w:r>
      <w:r w:rsidR="00CE29EF" w:rsidRPr="00242C5C">
        <w:rPr>
          <w:rFonts w:ascii="Times New Roman" w:hAnsi="Times New Roman" w:cs="Times New Roman"/>
          <w:lang w:eastAsia="ar-SA"/>
        </w:rPr>
        <w:t xml:space="preserve">12 miesięcy od </w:t>
      </w:r>
      <w:r w:rsidRPr="00242C5C">
        <w:rPr>
          <w:rFonts w:ascii="Times New Roman" w:hAnsi="Times New Roman" w:cs="Times New Roman"/>
          <w:lang w:eastAsia="ar-SA"/>
        </w:rPr>
        <w:t>zawarcia</w:t>
      </w:r>
      <w:r w:rsidR="00CE29EF" w:rsidRPr="00242C5C">
        <w:rPr>
          <w:rFonts w:ascii="Times New Roman" w:hAnsi="Times New Roman" w:cs="Times New Roman"/>
          <w:lang w:eastAsia="ar-SA"/>
        </w:rPr>
        <w:t xml:space="preserve"> umowy </w:t>
      </w:r>
      <w:r w:rsidR="008013C7" w:rsidRPr="00242C5C">
        <w:rPr>
          <w:rFonts w:ascii="Times New Roman" w:hAnsi="Times New Roman" w:cs="Times New Roman"/>
          <w:lang w:eastAsia="ar-SA"/>
        </w:rPr>
        <w:t xml:space="preserve">dla zadania </w:t>
      </w:r>
    </w:p>
    <w:p w14:paraId="38FD1A1C" w14:textId="75D0F3C7" w:rsidR="008013C7" w:rsidRPr="00242C5C" w:rsidRDefault="008013C7" w:rsidP="008013C7">
      <w:pPr>
        <w:pStyle w:val="Akapitzlist"/>
        <w:spacing w:after="0" w:line="276" w:lineRule="auto"/>
        <w:ind w:left="284"/>
        <w:rPr>
          <w:rFonts w:ascii="Times New Roman" w:hAnsi="Times New Roman" w:cs="Times New Roman"/>
          <w:lang w:eastAsia="ar-SA"/>
        </w:rPr>
      </w:pPr>
      <w:r w:rsidRPr="00242C5C">
        <w:rPr>
          <w:rFonts w:ascii="Times New Roman" w:hAnsi="Times New Roman" w:cs="Times New Roman"/>
          <w:lang w:eastAsia="ar-SA"/>
        </w:rPr>
        <w:lastRenderedPageBreak/>
        <w:t>nr 1-3.</w:t>
      </w:r>
    </w:p>
    <w:p w14:paraId="60DF7BD6" w14:textId="66C82B31" w:rsidR="008013C7" w:rsidRPr="00242C5C" w:rsidRDefault="008013C7" w:rsidP="00D83A97">
      <w:pPr>
        <w:pStyle w:val="Akapitzlist"/>
        <w:numPr>
          <w:ilvl w:val="2"/>
          <w:numId w:val="12"/>
        </w:numPr>
        <w:spacing w:after="0" w:line="276" w:lineRule="auto"/>
        <w:rPr>
          <w:rFonts w:ascii="Times New Roman" w:hAnsi="Times New Roman" w:cs="Times New Roman"/>
          <w:lang w:eastAsia="ar-SA"/>
        </w:rPr>
      </w:pPr>
      <w:r w:rsidRPr="00242C5C">
        <w:rPr>
          <w:rFonts w:ascii="Times New Roman" w:hAnsi="Times New Roman" w:cs="Times New Roman"/>
          <w:lang w:eastAsia="ar-SA"/>
        </w:rPr>
        <w:t xml:space="preserve">Zamawiający przewiduje możliwość wznowienia na okres </w:t>
      </w:r>
      <w:r w:rsidR="00D83A97" w:rsidRPr="00242C5C">
        <w:rPr>
          <w:rFonts w:ascii="Times New Roman" w:hAnsi="Times New Roman" w:cs="Times New Roman"/>
          <w:lang w:eastAsia="ar-SA"/>
        </w:rPr>
        <w:t xml:space="preserve">do </w:t>
      </w:r>
      <w:r w:rsidRPr="00242C5C">
        <w:rPr>
          <w:rFonts w:ascii="Times New Roman" w:hAnsi="Times New Roman" w:cs="Times New Roman"/>
          <w:lang w:eastAsia="ar-SA"/>
        </w:rPr>
        <w:t>12 miesięcy</w:t>
      </w:r>
      <w:r w:rsidR="00CE29EF" w:rsidRPr="00242C5C">
        <w:rPr>
          <w:rFonts w:ascii="Times New Roman" w:hAnsi="Times New Roman" w:cs="Times New Roman"/>
          <w:lang w:eastAsia="ar-SA"/>
        </w:rPr>
        <w:t xml:space="preserve"> </w:t>
      </w:r>
      <w:r w:rsidR="00CE29EF" w:rsidRPr="00242C5C">
        <w:rPr>
          <w:rFonts w:ascii="Times New Roman" w:eastAsia="Times New Roman" w:hAnsi="Times New Roman" w:cs="Times New Roman"/>
          <w:bCs/>
          <w:lang w:eastAsia="ar-SA"/>
        </w:rPr>
        <w:t>według zasad określonych w Projektowanych postanowień umowy - załącznik nr 6 do SWZ</w:t>
      </w:r>
      <w:r w:rsidRPr="00242C5C">
        <w:rPr>
          <w:rFonts w:ascii="Times New Roman" w:hAnsi="Times New Roman" w:cs="Times New Roman"/>
          <w:lang w:eastAsia="ar-SA"/>
        </w:rPr>
        <w:t xml:space="preserve"> </w:t>
      </w:r>
      <w:r w:rsidR="00CE29EF" w:rsidRPr="00242C5C">
        <w:rPr>
          <w:rFonts w:ascii="Times New Roman" w:hAnsi="Times New Roman" w:cs="Times New Roman"/>
          <w:lang w:eastAsia="ar-SA"/>
        </w:rPr>
        <w:t>(dla zadania nr 1-3)</w:t>
      </w:r>
      <w:r w:rsidR="00D83A97" w:rsidRPr="00242C5C">
        <w:rPr>
          <w:rFonts w:ascii="Times New Roman" w:hAnsi="Times New Roman" w:cs="Times New Roman"/>
          <w:lang w:eastAsia="ar-SA"/>
        </w:rPr>
        <w:t>.</w:t>
      </w:r>
    </w:p>
    <w:p w14:paraId="77FEA76B" w14:textId="3F4354DA" w:rsidR="00DC151E" w:rsidRPr="00242C5C" w:rsidRDefault="00CE29EF" w:rsidP="00757415">
      <w:pPr>
        <w:pStyle w:val="Akapitzlist"/>
        <w:numPr>
          <w:ilvl w:val="2"/>
          <w:numId w:val="12"/>
        </w:numPr>
        <w:spacing w:after="0" w:line="276" w:lineRule="auto"/>
        <w:rPr>
          <w:rFonts w:ascii="Times New Roman" w:hAnsi="Times New Roman" w:cs="Times New Roman"/>
          <w:lang w:eastAsia="ar-SA"/>
        </w:rPr>
      </w:pPr>
      <w:r w:rsidRPr="00242C5C">
        <w:rPr>
          <w:rFonts w:ascii="Times New Roman" w:hAnsi="Times New Roman" w:cs="Times New Roman"/>
          <w:lang w:eastAsia="ar-SA"/>
        </w:rPr>
        <w:t xml:space="preserve">Miejsce wykonywania usługi </w:t>
      </w:r>
      <w:r w:rsidR="00757415" w:rsidRPr="00242C5C">
        <w:rPr>
          <w:rFonts w:ascii="Times New Roman" w:hAnsi="Times New Roman" w:cs="Times New Roman"/>
          <w:lang w:eastAsia="ar-SA"/>
        </w:rPr>
        <w:t xml:space="preserve">określone zostało w </w:t>
      </w:r>
      <w:r w:rsidR="00146F40">
        <w:rPr>
          <w:rFonts w:ascii="Times New Roman" w:eastAsia="Times New Roman" w:hAnsi="Times New Roman" w:cs="Times New Roman"/>
          <w:bCs/>
          <w:lang w:eastAsia="ar-SA"/>
        </w:rPr>
        <w:t>opisie przedmiotu zamówienia</w:t>
      </w:r>
      <w:r w:rsidR="00757415" w:rsidRPr="00242C5C">
        <w:rPr>
          <w:rFonts w:ascii="Times New Roman" w:eastAsia="Times New Roman" w:hAnsi="Times New Roman" w:cs="Times New Roman"/>
          <w:bCs/>
          <w:lang w:eastAsia="ar-SA"/>
        </w:rPr>
        <w:t xml:space="preserve"> - załącznik nr </w:t>
      </w:r>
      <w:r w:rsidR="00146F40">
        <w:rPr>
          <w:rFonts w:ascii="Times New Roman" w:eastAsia="Times New Roman" w:hAnsi="Times New Roman" w:cs="Times New Roman"/>
          <w:bCs/>
          <w:lang w:eastAsia="ar-SA"/>
        </w:rPr>
        <w:t>2</w:t>
      </w:r>
      <w:r w:rsidR="00757415" w:rsidRPr="00242C5C">
        <w:rPr>
          <w:rFonts w:ascii="Times New Roman" w:eastAsia="Times New Roman" w:hAnsi="Times New Roman" w:cs="Times New Roman"/>
          <w:bCs/>
          <w:lang w:eastAsia="ar-SA"/>
        </w:rPr>
        <w:t xml:space="preserve"> do </w:t>
      </w:r>
      <w:r w:rsidR="00146F40">
        <w:rPr>
          <w:rFonts w:ascii="Times New Roman" w:eastAsia="Times New Roman" w:hAnsi="Times New Roman" w:cs="Times New Roman"/>
          <w:bCs/>
          <w:lang w:eastAsia="ar-SA"/>
        </w:rPr>
        <w:t>projektowanych postanowień umowy (PPU)</w:t>
      </w:r>
      <w:r w:rsidR="00757415" w:rsidRPr="00242C5C">
        <w:rPr>
          <w:rFonts w:ascii="Times New Roman" w:hAnsi="Times New Roman" w:cs="Times New Roman"/>
          <w:lang w:eastAsia="ar-SA"/>
        </w:rPr>
        <w:t>.</w:t>
      </w:r>
    </w:p>
    <w:p w14:paraId="6F4024B9" w14:textId="77777777" w:rsidR="00676BC0" w:rsidRPr="00242C5C" w:rsidRDefault="00676BC0" w:rsidP="00907BBB">
      <w:pPr>
        <w:pStyle w:val="Akapitzlist"/>
        <w:spacing w:after="0" w:line="276" w:lineRule="auto"/>
        <w:ind w:left="2160"/>
        <w:rPr>
          <w:rFonts w:ascii="Times New Roman" w:hAnsi="Times New Roman" w:cs="Times New Roman"/>
          <w:b/>
          <w:lang w:eastAsia="ar-SA"/>
        </w:rPr>
      </w:pPr>
    </w:p>
    <w:p w14:paraId="77CF152F" w14:textId="392C9800" w:rsidR="003A00E4" w:rsidRPr="00242C5C" w:rsidRDefault="00D668EB" w:rsidP="00907BBB">
      <w:pPr>
        <w:spacing w:after="0" w:line="276" w:lineRule="auto"/>
        <w:jc w:val="both"/>
        <w:rPr>
          <w:rFonts w:ascii="Times New Roman" w:hAnsi="Times New Roman" w:cs="Times New Roman"/>
          <w:b/>
        </w:rPr>
      </w:pPr>
      <w:r w:rsidRPr="00242C5C">
        <w:rPr>
          <w:rFonts w:ascii="Times New Roman" w:hAnsi="Times New Roman" w:cs="Times New Roman"/>
          <w:b/>
        </w:rPr>
        <w:t>VII.</w:t>
      </w:r>
      <w:r w:rsidR="00296043" w:rsidRPr="00242C5C">
        <w:rPr>
          <w:rFonts w:ascii="Times New Roman" w:hAnsi="Times New Roman" w:cs="Times New Roman"/>
          <w:b/>
        </w:rPr>
        <w:t xml:space="preserve"> </w:t>
      </w:r>
      <w:r w:rsidR="007700D9" w:rsidRPr="00242C5C">
        <w:rPr>
          <w:rFonts w:ascii="Times New Roman" w:hAnsi="Times New Roman" w:cs="Times New Roman"/>
          <w:b/>
        </w:rPr>
        <w:t>Podstawy wykluczenia, o których mowa w art. 108 ust. 1.</w:t>
      </w:r>
    </w:p>
    <w:p w14:paraId="5E6CB62A" w14:textId="77777777" w:rsidR="003A00E4" w:rsidRPr="00242C5C" w:rsidRDefault="003A00E4" w:rsidP="00907BBB">
      <w:pPr>
        <w:spacing w:after="0" w:line="276" w:lineRule="auto"/>
        <w:jc w:val="both"/>
        <w:rPr>
          <w:rFonts w:ascii="Times New Roman" w:hAnsi="Times New Roman" w:cs="Times New Roman"/>
        </w:rPr>
      </w:pPr>
      <w:r w:rsidRPr="00242C5C">
        <w:rPr>
          <w:rFonts w:ascii="Times New Roman" w:hAnsi="Times New Roman" w:cs="Times New Roman"/>
        </w:rPr>
        <w:t xml:space="preserve">1. </w:t>
      </w:r>
      <w:bookmarkStart w:id="1" w:name="_Hlk182991649"/>
      <w:r w:rsidRPr="00242C5C">
        <w:rPr>
          <w:rFonts w:ascii="Times New Roman" w:hAnsi="Times New Roman" w:cs="Times New Roman"/>
        </w:rPr>
        <w:t>Z postępowania o udzielenie zamówienia wyklucza się wykonawcę</w:t>
      </w:r>
      <w:bookmarkEnd w:id="1"/>
      <w:r w:rsidRPr="00242C5C">
        <w:rPr>
          <w:rFonts w:ascii="Times New Roman" w:hAnsi="Times New Roman" w:cs="Times New Roman"/>
        </w:rPr>
        <w:t xml:space="preserve">: </w:t>
      </w:r>
    </w:p>
    <w:p w14:paraId="6D0E1E21" w14:textId="77777777" w:rsidR="006A4CC7" w:rsidRPr="00242C5C" w:rsidRDefault="003A00E4" w:rsidP="00907BBB">
      <w:pPr>
        <w:spacing w:after="0" w:line="276" w:lineRule="auto"/>
        <w:ind w:left="567" w:hanging="425"/>
        <w:jc w:val="both"/>
        <w:rPr>
          <w:rFonts w:ascii="Times New Roman" w:hAnsi="Times New Roman" w:cs="Times New Roman"/>
        </w:rPr>
      </w:pPr>
      <w:r w:rsidRPr="00242C5C">
        <w:rPr>
          <w:rFonts w:ascii="Times New Roman" w:hAnsi="Times New Roman" w:cs="Times New Roman"/>
        </w:rPr>
        <w:t xml:space="preserve">1) </w:t>
      </w:r>
      <w:r w:rsidR="006A4CC7" w:rsidRPr="00242C5C">
        <w:rPr>
          <w:rFonts w:ascii="Times New Roman" w:hAnsi="Times New Roman" w:cs="Times New Roman"/>
        </w:rPr>
        <w:t>będącego osobą fizyczną, którego prawomocnie skazano za przestępstwo:</w:t>
      </w:r>
    </w:p>
    <w:p w14:paraId="51A6B7D2" w14:textId="4A2FA773" w:rsidR="006A4CC7" w:rsidRPr="00242C5C" w:rsidRDefault="006A4CC7" w:rsidP="00907BBB">
      <w:pPr>
        <w:spacing w:after="0" w:line="276" w:lineRule="auto"/>
        <w:ind w:left="851" w:hanging="425"/>
        <w:jc w:val="both"/>
        <w:rPr>
          <w:rFonts w:ascii="Times New Roman" w:hAnsi="Times New Roman" w:cs="Times New Roman"/>
        </w:rPr>
      </w:pPr>
      <w:r w:rsidRPr="00242C5C">
        <w:rPr>
          <w:rFonts w:ascii="Times New Roman" w:hAnsi="Times New Roman" w:cs="Times New Roman"/>
        </w:rPr>
        <w:t>a) udziału w zorganizowanej grupie przestępczej albo związku mającym na celu popełnienie przestępstwa lub przestępstwa skarbowego, o którym mowa w art. 258 Kodeksu karnego,</w:t>
      </w:r>
    </w:p>
    <w:p w14:paraId="0908D5A5" w14:textId="03E6D96C" w:rsidR="003A00E4" w:rsidRPr="00242C5C" w:rsidRDefault="006A4CC7" w:rsidP="00907BBB">
      <w:pPr>
        <w:spacing w:after="0" w:line="276" w:lineRule="auto"/>
        <w:ind w:left="851" w:hanging="425"/>
        <w:jc w:val="both"/>
        <w:rPr>
          <w:rFonts w:ascii="Times New Roman" w:hAnsi="Times New Roman" w:cs="Times New Roman"/>
        </w:rPr>
      </w:pPr>
      <w:r w:rsidRPr="00242C5C">
        <w:rPr>
          <w:rFonts w:ascii="Times New Roman" w:hAnsi="Times New Roman" w:cs="Times New Roman"/>
        </w:rPr>
        <w:t>b) handlu ludźmi, o którym mowa w art. 189a Kodeksu karnego</w:t>
      </w:r>
      <w:r w:rsidR="003A00E4" w:rsidRPr="00242C5C">
        <w:rPr>
          <w:rFonts w:ascii="Times New Roman" w:hAnsi="Times New Roman" w:cs="Times New Roman"/>
        </w:rPr>
        <w:t xml:space="preserve">, </w:t>
      </w:r>
    </w:p>
    <w:p w14:paraId="5E535763" w14:textId="717DD64F" w:rsidR="006A4CC7" w:rsidRPr="00242C5C" w:rsidRDefault="003A00E4" w:rsidP="00907BBB">
      <w:pPr>
        <w:spacing w:after="0" w:line="276" w:lineRule="auto"/>
        <w:ind w:left="567" w:hanging="283"/>
        <w:jc w:val="both"/>
        <w:rPr>
          <w:rFonts w:ascii="Times New Roman" w:hAnsi="Times New Roman" w:cs="Times New Roman"/>
        </w:rPr>
      </w:pPr>
      <w:r w:rsidRPr="00242C5C">
        <w:rPr>
          <w:rFonts w:ascii="Times New Roman" w:hAnsi="Times New Roman" w:cs="Times New Roman"/>
        </w:rPr>
        <w:t xml:space="preserve">c) </w:t>
      </w:r>
      <w:r w:rsidR="006A4CC7" w:rsidRPr="00242C5C">
        <w:rPr>
          <w:rFonts w:ascii="Times New Roman" w:hAnsi="Times New Roman" w:cs="Times New Roman"/>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0D84FA79" w14:textId="500370D2" w:rsidR="006A4CC7" w:rsidRPr="00242C5C" w:rsidRDefault="006A4CC7" w:rsidP="00907BBB">
      <w:pPr>
        <w:spacing w:after="0" w:line="276" w:lineRule="auto"/>
        <w:ind w:left="567" w:hanging="283"/>
        <w:jc w:val="both"/>
        <w:rPr>
          <w:rFonts w:ascii="Times New Roman" w:hAnsi="Times New Roman" w:cs="Times New Roman"/>
        </w:rPr>
      </w:pPr>
      <w:r w:rsidRPr="00242C5C">
        <w:rPr>
          <w:rFonts w:ascii="Times New Roman" w:hAnsi="Times New Roman" w:cs="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2D995C" w14:textId="2F0BFAB6" w:rsidR="006A4CC7" w:rsidRPr="00242C5C" w:rsidRDefault="006A4CC7" w:rsidP="00907BBB">
      <w:pPr>
        <w:spacing w:after="0" w:line="276" w:lineRule="auto"/>
        <w:ind w:left="567" w:hanging="283"/>
        <w:jc w:val="both"/>
        <w:rPr>
          <w:rFonts w:ascii="Times New Roman" w:hAnsi="Times New Roman" w:cs="Times New Roman"/>
        </w:rPr>
      </w:pPr>
      <w:r w:rsidRPr="00242C5C">
        <w:rPr>
          <w:rFonts w:ascii="Times New Roman" w:hAnsi="Times New Roman" w:cs="Times New Roman"/>
        </w:rPr>
        <w:t>e) o charakterze terrorystycznym, o którym mowa w art. 115 § 20 Kodeksu karnego, lub mające na celu popełnienie tego przestępstwa,</w:t>
      </w:r>
    </w:p>
    <w:p w14:paraId="1A4879B3" w14:textId="3A38A29C" w:rsidR="006A4CC7" w:rsidRPr="00242C5C" w:rsidRDefault="006A4CC7" w:rsidP="00907BBB">
      <w:pPr>
        <w:spacing w:after="0" w:line="276" w:lineRule="auto"/>
        <w:ind w:left="567" w:hanging="283"/>
        <w:jc w:val="both"/>
        <w:rPr>
          <w:rFonts w:ascii="Times New Roman" w:hAnsi="Times New Roman" w:cs="Times New Roman"/>
        </w:rPr>
      </w:pPr>
      <w:r w:rsidRPr="00242C5C">
        <w:rPr>
          <w:rFonts w:ascii="Times New Roman" w:hAnsi="Times New Roman" w:cs="Times New Roman"/>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637BB23" w14:textId="29C30A53" w:rsidR="006A4CC7" w:rsidRPr="00242C5C" w:rsidRDefault="006A4CC7" w:rsidP="00907BBB">
      <w:pPr>
        <w:spacing w:after="0" w:line="276" w:lineRule="auto"/>
        <w:ind w:left="567" w:hanging="283"/>
        <w:jc w:val="both"/>
        <w:rPr>
          <w:rFonts w:ascii="Times New Roman" w:hAnsi="Times New Roman" w:cs="Times New Roman"/>
        </w:rPr>
      </w:pPr>
      <w:r w:rsidRPr="00242C5C">
        <w:rPr>
          <w:rFonts w:ascii="Times New Roman" w:hAnsi="Times New Roman" w:cs="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12F067" w14:textId="7345571E" w:rsidR="006A4CC7" w:rsidRPr="00242C5C" w:rsidRDefault="006A4CC7" w:rsidP="00907BBB">
      <w:pPr>
        <w:spacing w:after="0" w:line="276" w:lineRule="auto"/>
        <w:ind w:left="567" w:hanging="283"/>
        <w:jc w:val="both"/>
        <w:rPr>
          <w:rFonts w:ascii="Times New Roman" w:hAnsi="Times New Roman" w:cs="Times New Roman"/>
        </w:rPr>
      </w:pPr>
      <w:r w:rsidRPr="00242C5C">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6D791D99" w14:textId="77777777" w:rsidR="006A4CC7" w:rsidRPr="00242C5C" w:rsidRDefault="006A4CC7" w:rsidP="00907BBB">
      <w:pPr>
        <w:spacing w:after="0" w:line="276" w:lineRule="auto"/>
        <w:ind w:left="567" w:hanging="283"/>
        <w:jc w:val="both"/>
        <w:rPr>
          <w:rFonts w:ascii="Times New Roman" w:hAnsi="Times New Roman" w:cs="Times New Roman"/>
        </w:rPr>
      </w:pPr>
      <w:r w:rsidRPr="00242C5C">
        <w:rPr>
          <w:rFonts w:ascii="Times New Roman" w:hAnsi="Times New Roman" w:cs="Times New Roman"/>
        </w:rPr>
        <w:t xml:space="preserve">– lub za odpowiedni czyn zabroniony określony w przepisach prawa obcego; </w:t>
      </w:r>
    </w:p>
    <w:p w14:paraId="7BDC9E2D" w14:textId="25178770" w:rsidR="003A00E4" w:rsidRPr="00242C5C" w:rsidRDefault="003A00E4" w:rsidP="00907BBB">
      <w:pPr>
        <w:spacing w:after="0" w:line="276" w:lineRule="auto"/>
        <w:ind w:left="567" w:hanging="283"/>
        <w:jc w:val="both"/>
        <w:rPr>
          <w:rFonts w:ascii="Times New Roman" w:hAnsi="Times New Roman" w:cs="Times New Roman"/>
        </w:rPr>
      </w:pPr>
      <w:r w:rsidRPr="00242C5C">
        <w:rPr>
          <w:rFonts w:ascii="Times New Roman" w:hAnsi="Times New Roman" w:cs="Times New Roman"/>
        </w:rPr>
        <w:t xml:space="preserve">2) </w:t>
      </w:r>
      <w:r w:rsidR="006A4CC7" w:rsidRPr="00242C5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242C5C">
        <w:rPr>
          <w:rFonts w:ascii="Times New Roman" w:hAnsi="Times New Roman" w:cs="Times New Roman"/>
        </w:rPr>
        <w:t xml:space="preserve">; </w:t>
      </w:r>
    </w:p>
    <w:p w14:paraId="59AD22D3" w14:textId="108E341F" w:rsidR="003A00E4" w:rsidRPr="00242C5C" w:rsidRDefault="003A00E4" w:rsidP="00907BBB">
      <w:pPr>
        <w:spacing w:after="0" w:line="276" w:lineRule="auto"/>
        <w:ind w:left="567" w:hanging="425"/>
        <w:jc w:val="both"/>
        <w:rPr>
          <w:rFonts w:ascii="Times New Roman" w:hAnsi="Times New Roman" w:cs="Times New Roman"/>
        </w:rPr>
      </w:pPr>
      <w:r w:rsidRPr="00242C5C">
        <w:rPr>
          <w:rFonts w:ascii="Times New Roman" w:hAnsi="Times New Roman" w:cs="Times New Roman"/>
        </w:rPr>
        <w:t xml:space="preserve">3) </w:t>
      </w:r>
      <w:r w:rsidR="00673B8E" w:rsidRPr="00242C5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t>
      </w:r>
      <w:r w:rsidR="00673B8E" w:rsidRPr="00242C5C">
        <w:rPr>
          <w:rFonts w:ascii="Times New Roman" w:hAnsi="Times New Roman" w:cs="Times New Roman"/>
        </w:rPr>
        <w:lastRenderedPageBreak/>
        <w:t>wraz z odsetkami lub grzywnami lub zawarł wiążące porozumienie w sprawie spłaty tych należności;</w:t>
      </w:r>
    </w:p>
    <w:p w14:paraId="621DE9DE" w14:textId="77777777" w:rsidR="003A00E4" w:rsidRPr="00242C5C" w:rsidRDefault="003A00E4" w:rsidP="00907BBB">
      <w:pPr>
        <w:spacing w:after="0" w:line="276" w:lineRule="auto"/>
        <w:ind w:left="567" w:hanging="425"/>
        <w:jc w:val="both"/>
        <w:rPr>
          <w:rFonts w:ascii="Times New Roman" w:hAnsi="Times New Roman" w:cs="Times New Roman"/>
        </w:rPr>
      </w:pPr>
      <w:r w:rsidRPr="00242C5C">
        <w:rPr>
          <w:rFonts w:ascii="Times New Roman" w:hAnsi="Times New Roman" w:cs="Times New Roman"/>
        </w:rPr>
        <w:t>4) wobec którego prawomocnie orzeczono zakaz ubiegania się o zamówienia publiczne;</w:t>
      </w:r>
    </w:p>
    <w:p w14:paraId="462B9CA8" w14:textId="18D7D5E4" w:rsidR="006A4CC7" w:rsidRPr="00242C5C" w:rsidRDefault="003A00E4" w:rsidP="00907BBB">
      <w:pPr>
        <w:spacing w:after="0" w:line="276" w:lineRule="auto"/>
        <w:ind w:left="567" w:hanging="425"/>
        <w:jc w:val="both"/>
        <w:rPr>
          <w:rFonts w:ascii="Times New Roman" w:hAnsi="Times New Roman" w:cs="Times New Roman"/>
        </w:rPr>
      </w:pPr>
      <w:r w:rsidRPr="00242C5C">
        <w:rPr>
          <w:rFonts w:ascii="Times New Roman" w:hAnsi="Times New Roman" w:cs="Times New Roman"/>
        </w:rPr>
        <w:t xml:space="preserve">5) </w:t>
      </w:r>
      <w:r w:rsidR="00673B8E" w:rsidRPr="00242C5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242C5C">
        <w:rPr>
          <w:rFonts w:ascii="Times New Roman" w:hAnsi="Times New Roman" w:cs="Times New Roman"/>
        </w:rPr>
        <w:t xml:space="preserve"> </w:t>
      </w:r>
    </w:p>
    <w:p w14:paraId="30A1D519" w14:textId="427A6422" w:rsidR="003A00E4" w:rsidRPr="00242C5C" w:rsidRDefault="003A00E4" w:rsidP="00907BBB">
      <w:pPr>
        <w:spacing w:after="0" w:line="276" w:lineRule="auto"/>
        <w:ind w:left="567" w:hanging="425"/>
        <w:jc w:val="both"/>
        <w:rPr>
          <w:rFonts w:ascii="Times New Roman" w:hAnsi="Times New Roman" w:cs="Times New Roman"/>
        </w:rPr>
      </w:pPr>
      <w:r w:rsidRPr="00242C5C">
        <w:rPr>
          <w:rFonts w:ascii="Times New Roman" w:hAnsi="Times New Roman" w:cs="Times New Roman"/>
        </w:rPr>
        <w:t xml:space="preserve">6) </w:t>
      </w:r>
      <w:r w:rsidR="00673B8E" w:rsidRPr="00242C5C">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FFCF79" w14:textId="0528A84C" w:rsidR="00724CC1" w:rsidRPr="00242C5C" w:rsidRDefault="003A00E4"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2.</w:t>
      </w:r>
      <w:r w:rsidR="00724CC1" w:rsidRPr="00242C5C">
        <w:rPr>
          <w:rFonts w:ascii="Times New Roman" w:hAnsi="Times New Roman" w:cs="Times New Roman"/>
        </w:rPr>
        <w:t xml:space="preserve"> Z postępowania o udzielenie zamówienia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p>
    <w:p w14:paraId="4B78E5B1" w14:textId="65882235" w:rsidR="003A00E4" w:rsidRPr="00242C5C" w:rsidRDefault="003A00E4">
      <w:pPr>
        <w:pStyle w:val="Akapitzlist"/>
        <w:numPr>
          <w:ilvl w:val="0"/>
          <w:numId w:val="30"/>
        </w:numPr>
        <w:spacing w:after="0" w:line="276" w:lineRule="auto"/>
        <w:ind w:left="426"/>
        <w:jc w:val="both"/>
        <w:rPr>
          <w:rFonts w:ascii="Times New Roman" w:hAnsi="Times New Roman" w:cs="Times New Roman"/>
        </w:rPr>
      </w:pPr>
      <w:r w:rsidRPr="00242C5C">
        <w:rPr>
          <w:rFonts w:ascii="Times New Roman" w:hAnsi="Times New Roman" w:cs="Times New Roman"/>
        </w:rPr>
        <w:t xml:space="preserve">Wykonawca nie podlega wykluczeniu w okolicznościach określonych w art. 108 ust. 1 pkt 1, 2 i 5 lub art. 109 ust. 1 pkt 2‒5 i 7‒10 (jeżeli zamawiający określił fakultatywne przesłanki wykluczenia), jeżeli udowodni zamawiającemu, że spełnił łącznie następujące przesłanki: </w:t>
      </w:r>
    </w:p>
    <w:p w14:paraId="78108752" w14:textId="77777777" w:rsidR="003A00E4" w:rsidRPr="00242C5C" w:rsidRDefault="003A00E4" w:rsidP="00907BBB">
      <w:pPr>
        <w:spacing w:after="0" w:line="276" w:lineRule="auto"/>
        <w:ind w:left="284" w:hanging="142"/>
        <w:jc w:val="both"/>
        <w:rPr>
          <w:rFonts w:ascii="Times New Roman" w:hAnsi="Times New Roman" w:cs="Times New Roman"/>
        </w:rPr>
      </w:pPr>
      <w:r w:rsidRPr="00242C5C">
        <w:rPr>
          <w:rFonts w:ascii="Times New Roman" w:hAnsi="Times New Roman" w:cs="Times New Roman"/>
        </w:rPr>
        <w:t xml:space="preserve">1) naprawił lub zobowiązał się do naprawienia szkody wyrządzonej przestępstwem, wykroczeniem lub swoim nieprawidłowym postępowaniem, w tym poprzez zadośćuczynienie pieniężne; </w:t>
      </w:r>
    </w:p>
    <w:p w14:paraId="2D2454B1" w14:textId="77777777" w:rsidR="003A00E4" w:rsidRPr="00242C5C" w:rsidRDefault="003A00E4" w:rsidP="00907BBB">
      <w:pPr>
        <w:spacing w:after="0" w:line="276" w:lineRule="auto"/>
        <w:ind w:left="284" w:hanging="142"/>
        <w:jc w:val="both"/>
        <w:rPr>
          <w:rFonts w:ascii="Times New Roman" w:hAnsi="Times New Roman" w:cs="Times New Roman"/>
        </w:rPr>
      </w:pPr>
      <w:r w:rsidRPr="00242C5C">
        <w:rPr>
          <w:rFonts w:ascii="Times New Roman" w:hAnsi="Times New Roman" w:cs="Times New Roma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5D1E689" w14:textId="46E34C20" w:rsidR="003A00E4" w:rsidRPr="00242C5C" w:rsidRDefault="003A00E4" w:rsidP="00907BBB">
      <w:pPr>
        <w:spacing w:after="0" w:line="276" w:lineRule="auto"/>
        <w:ind w:left="284" w:hanging="142"/>
        <w:jc w:val="both"/>
        <w:rPr>
          <w:rFonts w:ascii="Times New Roman" w:hAnsi="Times New Roman" w:cs="Times New Roman"/>
        </w:rPr>
      </w:pPr>
      <w:r w:rsidRPr="00242C5C">
        <w:rPr>
          <w:rFonts w:ascii="Times New Roman" w:hAnsi="Times New Roman" w:cs="Times New Roman"/>
        </w:rPr>
        <w:t>3) podjął konkretne środki techniczne, organizacyjne i kadrowe, odpowiednie dla zapobiegania dalszym przestępstwom, wykroczeniom lub nieprawidłowemu postępowaniu, w</w:t>
      </w:r>
      <w:r w:rsidR="002D1D88" w:rsidRPr="00242C5C">
        <w:rPr>
          <w:rFonts w:ascii="Times New Roman" w:hAnsi="Times New Roman" w:cs="Times New Roman"/>
        </w:rPr>
        <w:t> </w:t>
      </w:r>
      <w:r w:rsidRPr="00242C5C">
        <w:rPr>
          <w:rFonts w:ascii="Times New Roman" w:hAnsi="Times New Roman" w:cs="Times New Roman"/>
        </w:rPr>
        <w:t xml:space="preserve">szczególności: </w:t>
      </w:r>
    </w:p>
    <w:p w14:paraId="4086069D" w14:textId="77777777" w:rsidR="003A00E4" w:rsidRPr="00242C5C" w:rsidRDefault="003A00E4" w:rsidP="00907BBB">
      <w:pPr>
        <w:spacing w:after="0" w:line="276" w:lineRule="auto"/>
        <w:ind w:left="284"/>
        <w:jc w:val="both"/>
        <w:rPr>
          <w:rFonts w:ascii="Times New Roman" w:hAnsi="Times New Roman" w:cs="Times New Roman"/>
        </w:rPr>
      </w:pPr>
      <w:r w:rsidRPr="00242C5C">
        <w:rPr>
          <w:rFonts w:ascii="Times New Roman" w:hAnsi="Times New Roman" w:cs="Times New Roman"/>
        </w:rPr>
        <w:t xml:space="preserve">a) zerwał wszelkie powiązania z osobami lub podmiotami odpowiedzialnymi za nieprawidłowe postępowanie wykonawcy, </w:t>
      </w:r>
    </w:p>
    <w:p w14:paraId="70B87DA3" w14:textId="77777777" w:rsidR="003A00E4" w:rsidRPr="00242C5C" w:rsidRDefault="003A00E4" w:rsidP="00907BBB">
      <w:pPr>
        <w:spacing w:after="0" w:line="276" w:lineRule="auto"/>
        <w:ind w:left="284"/>
        <w:jc w:val="both"/>
        <w:rPr>
          <w:rFonts w:ascii="Times New Roman" w:hAnsi="Times New Roman" w:cs="Times New Roman"/>
        </w:rPr>
      </w:pPr>
      <w:r w:rsidRPr="00242C5C">
        <w:rPr>
          <w:rFonts w:ascii="Times New Roman" w:hAnsi="Times New Roman" w:cs="Times New Roman"/>
        </w:rPr>
        <w:t xml:space="preserve">b) zreorganizował personel, </w:t>
      </w:r>
    </w:p>
    <w:p w14:paraId="70B8D6CA" w14:textId="77777777" w:rsidR="003A00E4" w:rsidRPr="00242C5C" w:rsidRDefault="003A00E4" w:rsidP="00907BBB">
      <w:pPr>
        <w:spacing w:after="0" w:line="276" w:lineRule="auto"/>
        <w:ind w:left="284"/>
        <w:jc w:val="both"/>
        <w:rPr>
          <w:rFonts w:ascii="Times New Roman" w:hAnsi="Times New Roman" w:cs="Times New Roman"/>
        </w:rPr>
      </w:pPr>
      <w:r w:rsidRPr="00242C5C">
        <w:rPr>
          <w:rFonts w:ascii="Times New Roman" w:hAnsi="Times New Roman" w:cs="Times New Roman"/>
        </w:rPr>
        <w:t xml:space="preserve">c) wdrożył system sprawozdawczości i kontroli, </w:t>
      </w:r>
    </w:p>
    <w:p w14:paraId="7E14F7E5" w14:textId="77777777" w:rsidR="003A00E4" w:rsidRPr="00242C5C" w:rsidRDefault="003A00E4" w:rsidP="00907BBB">
      <w:pPr>
        <w:spacing w:after="0" w:line="276" w:lineRule="auto"/>
        <w:ind w:left="284"/>
        <w:jc w:val="both"/>
        <w:rPr>
          <w:rFonts w:ascii="Times New Roman" w:hAnsi="Times New Roman" w:cs="Times New Roman"/>
        </w:rPr>
      </w:pPr>
      <w:r w:rsidRPr="00242C5C">
        <w:rPr>
          <w:rFonts w:ascii="Times New Roman" w:hAnsi="Times New Roman" w:cs="Times New Roman"/>
        </w:rPr>
        <w:t xml:space="preserve">d) utworzył struktury audytu wewnętrznego do monitorowania przestrzegania przepisów, wewnętrznych regulacji lub standardów, </w:t>
      </w:r>
    </w:p>
    <w:p w14:paraId="0576F76B" w14:textId="77777777" w:rsidR="003A00E4" w:rsidRPr="00242C5C" w:rsidRDefault="003A00E4" w:rsidP="00907BBB">
      <w:pPr>
        <w:spacing w:after="0" w:line="276" w:lineRule="auto"/>
        <w:ind w:left="284"/>
        <w:jc w:val="both"/>
        <w:rPr>
          <w:rFonts w:ascii="Times New Roman" w:hAnsi="Times New Roman" w:cs="Times New Roman"/>
        </w:rPr>
      </w:pPr>
      <w:r w:rsidRPr="00242C5C">
        <w:rPr>
          <w:rFonts w:ascii="Times New Roman" w:hAnsi="Times New Roman" w:cs="Times New Roman"/>
        </w:rPr>
        <w:t xml:space="preserve">e) wprowadził wewnętrzne regulacje dotyczące odpowiedzialności i odszkodowań za nieprzestrzeganie przepisów, wewnętrznych regulacji lub standardów. </w:t>
      </w:r>
    </w:p>
    <w:p w14:paraId="652E20C9" w14:textId="4F36F109" w:rsidR="00BB0F03" w:rsidRPr="00242C5C" w:rsidRDefault="003A00E4"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 xml:space="preserve">3. Zamawiający ocenia, czy podjęte przez wykonawcę czynności, o których mowa w ust. 2, są wystarczające do wykazania jego rzetelności, uwzględniając wagę i szczególne okoliczności czynu wykonawcy. Jeżeli podjęte przez wykonawcę czynności, o których </w:t>
      </w:r>
      <w:r w:rsidRPr="00242C5C">
        <w:rPr>
          <w:rFonts w:ascii="Times New Roman" w:hAnsi="Times New Roman" w:cs="Times New Roman"/>
        </w:rPr>
        <w:lastRenderedPageBreak/>
        <w:t>mowa w ust. 2, nie są wystarczające do wykazania jego rzetelności, zamawiający wyklucza wykonawcę.</w:t>
      </w:r>
    </w:p>
    <w:p w14:paraId="1FCDE7A9" w14:textId="2E9A1118" w:rsidR="003A00E4" w:rsidRPr="00242C5C" w:rsidRDefault="003A00E4" w:rsidP="00907BBB">
      <w:pPr>
        <w:pStyle w:val="Akapitzlist"/>
        <w:numPr>
          <w:ilvl w:val="0"/>
          <w:numId w:val="5"/>
        </w:numPr>
        <w:tabs>
          <w:tab w:val="clear" w:pos="720"/>
          <w:tab w:val="num" w:pos="284"/>
        </w:tabs>
        <w:spacing w:after="0" w:line="276" w:lineRule="auto"/>
        <w:ind w:left="284" w:hanging="284"/>
        <w:jc w:val="both"/>
        <w:rPr>
          <w:rFonts w:ascii="Times New Roman" w:hAnsi="Times New Roman" w:cs="Times New Roman"/>
        </w:rPr>
      </w:pPr>
      <w:r w:rsidRPr="00242C5C">
        <w:rPr>
          <w:rFonts w:ascii="Times New Roman" w:hAnsi="Times New Roman" w:cs="Times New Roman"/>
        </w:rPr>
        <w:t>Wykonawca może zostać wykluczony przez zamawiającego na każdym etapie postępowania o</w:t>
      </w:r>
      <w:r w:rsidR="00641482" w:rsidRPr="00242C5C">
        <w:rPr>
          <w:rFonts w:ascii="Times New Roman" w:hAnsi="Times New Roman" w:cs="Times New Roman"/>
        </w:rPr>
        <w:t> </w:t>
      </w:r>
      <w:r w:rsidRPr="00242C5C">
        <w:rPr>
          <w:rFonts w:ascii="Times New Roman" w:hAnsi="Times New Roman" w:cs="Times New Roman"/>
        </w:rPr>
        <w:t>udzielenie zamówienia.</w:t>
      </w:r>
    </w:p>
    <w:p w14:paraId="4A0B0FFD" w14:textId="77777777" w:rsidR="006B477C" w:rsidRPr="00242C5C" w:rsidRDefault="006B477C" w:rsidP="00907BBB">
      <w:pPr>
        <w:pStyle w:val="Akapitzlist"/>
        <w:spacing w:after="0" w:line="276" w:lineRule="auto"/>
        <w:ind w:left="284"/>
        <w:jc w:val="both"/>
        <w:rPr>
          <w:rFonts w:ascii="Times New Roman" w:hAnsi="Times New Roman" w:cs="Times New Roman"/>
        </w:rPr>
      </w:pPr>
    </w:p>
    <w:p w14:paraId="64FE1D02" w14:textId="73080752" w:rsidR="00A210A3" w:rsidRPr="00242C5C" w:rsidRDefault="00A210A3" w:rsidP="00907BBB">
      <w:pPr>
        <w:tabs>
          <w:tab w:val="left" w:pos="142"/>
        </w:tabs>
        <w:spacing w:line="276" w:lineRule="auto"/>
        <w:jc w:val="both"/>
        <w:rPr>
          <w:rFonts w:ascii="Times New Roman" w:eastAsia="Calibri" w:hAnsi="Times New Roman" w:cs="Times New Roman"/>
          <w:b/>
        </w:rPr>
      </w:pPr>
      <w:r w:rsidRPr="00242C5C">
        <w:rPr>
          <w:rFonts w:ascii="Times New Roman" w:eastAsia="Calibri" w:hAnsi="Times New Roman" w:cs="Times New Roman"/>
          <w:b/>
        </w:rPr>
        <w:t xml:space="preserve">VII.A </w:t>
      </w:r>
      <w:r w:rsidR="007700D9" w:rsidRPr="00242C5C">
        <w:rPr>
          <w:rFonts w:ascii="Times New Roman" w:eastAsia="Calibri" w:hAnsi="Times New Roman" w:cs="Times New Roman"/>
          <w:b/>
        </w:rPr>
        <w:t xml:space="preserve">dodatkowe </w:t>
      </w:r>
      <w:r w:rsidR="007700D9" w:rsidRPr="00242C5C">
        <w:rPr>
          <w:rFonts w:ascii="Times New Roman" w:eastAsia="Calibri" w:hAnsi="Times New Roman" w:cs="Times New Roman"/>
          <w:b/>
          <w:spacing w:val="-4"/>
        </w:rPr>
        <w:t>podstawy wykluczenia.</w:t>
      </w:r>
    </w:p>
    <w:p w14:paraId="612DAFF1" w14:textId="6826ACD5" w:rsidR="00EC3249" w:rsidRPr="00242C5C" w:rsidRDefault="00A210A3" w:rsidP="00907BBB">
      <w:pPr>
        <w:pStyle w:val="Akapitzlist"/>
        <w:tabs>
          <w:tab w:val="left" w:pos="142"/>
        </w:tabs>
        <w:spacing w:line="276" w:lineRule="auto"/>
        <w:ind w:left="284" w:hanging="284"/>
        <w:jc w:val="both"/>
        <w:rPr>
          <w:rFonts w:ascii="Times New Roman" w:eastAsia="Calibri" w:hAnsi="Times New Roman" w:cs="Times New Roman"/>
        </w:rPr>
      </w:pPr>
      <w:r w:rsidRPr="00242C5C">
        <w:rPr>
          <w:rFonts w:ascii="Times New Roman" w:eastAsia="Calibri" w:hAnsi="Times New Roman" w:cs="Times New Roman"/>
        </w:rPr>
        <w:t xml:space="preserve">1. </w:t>
      </w:r>
      <w:r w:rsidR="00EC3249" w:rsidRPr="00242C5C">
        <w:rPr>
          <w:rFonts w:ascii="Times New Roman" w:eastAsia="Calibri" w:hAnsi="Times New Roman" w:cs="Times New Roman"/>
        </w:rPr>
        <w:t xml:space="preserve">Z postępowania o udzielenie zamówienia Zamawiający wykluczy wykonawcę: </w:t>
      </w:r>
    </w:p>
    <w:p w14:paraId="03ABC96B" w14:textId="0F0738E0" w:rsidR="00A210A3" w:rsidRPr="00242C5C" w:rsidRDefault="00EC3249">
      <w:pPr>
        <w:pStyle w:val="Akapitzlist"/>
        <w:numPr>
          <w:ilvl w:val="0"/>
          <w:numId w:val="23"/>
        </w:numPr>
        <w:tabs>
          <w:tab w:val="left" w:pos="142"/>
        </w:tabs>
        <w:spacing w:line="276" w:lineRule="auto"/>
        <w:jc w:val="both"/>
        <w:rPr>
          <w:rFonts w:ascii="Times New Roman" w:eastAsia="Calibri" w:hAnsi="Times New Roman" w:cs="Times New Roman"/>
        </w:rPr>
      </w:pPr>
      <w:r w:rsidRPr="00242C5C">
        <w:rPr>
          <w:rFonts w:ascii="Times New Roman" w:eastAsia="Calibri" w:hAnsi="Times New Roman" w:cs="Times New Roman"/>
        </w:rPr>
        <w:t>n</w:t>
      </w:r>
      <w:r w:rsidR="00A210A3" w:rsidRPr="00242C5C">
        <w:rPr>
          <w:rFonts w:ascii="Times New Roman" w:eastAsia="Calibri" w:hAnsi="Times New Roman" w:cs="Times New Roman"/>
        </w:rPr>
        <w:t>a podstawie art. 7 ust. 1 ustawy z dnia 13 kwietnia 2022 r. o szczególnych rozwiązaniach w zakresie przeciwdziałania wspieraniu agresji na Ukrainę oraz służących ochronie bezpieczeństwa narodowego (Dz. U. z 2022 r. poz. 835)</w:t>
      </w:r>
      <w:r w:rsidR="00A210A3" w:rsidRPr="00242C5C">
        <w:rPr>
          <w:rFonts w:ascii="Times New Roman" w:eastAsia="Calibri" w:hAnsi="Times New Roman" w:cs="Times New Roman"/>
          <w:b/>
        </w:rPr>
        <w:t xml:space="preserve"> </w:t>
      </w:r>
      <w:r w:rsidR="00205288" w:rsidRPr="00242C5C">
        <w:rPr>
          <w:rFonts w:ascii="Times New Roman" w:eastAsia="Calibri" w:hAnsi="Times New Roman" w:cs="Times New Roman"/>
          <w:b/>
        </w:rPr>
        <w:br/>
      </w:r>
      <w:r w:rsidR="00A210A3" w:rsidRPr="00242C5C">
        <w:rPr>
          <w:rFonts w:ascii="Times New Roman" w:eastAsia="Calibri" w:hAnsi="Times New Roman" w:cs="Times New Roman"/>
        </w:rPr>
        <w:t>z postępowania o udzielenie zamówienia publicznego prowadzonego na podstawie ustawy Pzp:</w:t>
      </w:r>
    </w:p>
    <w:p w14:paraId="705AD2BA" w14:textId="231D9642" w:rsidR="00A210A3" w:rsidRPr="00242C5C" w:rsidRDefault="00A210A3">
      <w:pPr>
        <w:pStyle w:val="Akapitzlist"/>
        <w:numPr>
          <w:ilvl w:val="0"/>
          <w:numId w:val="24"/>
        </w:numPr>
        <w:tabs>
          <w:tab w:val="left" w:pos="142"/>
        </w:tabs>
        <w:spacing w:line="276" w:lineRule="auto"/>
        <w:jc w:val="both"/>
        <w:rPr>
          <w:rFonts w:ascii="Times New Roman" w:eastAsia="Calibri" w:hAnsi="Times New Roman" w:cs="Times New Roman"/>
        </w:rPr>
      </w:pPr>
      <w:r w:rsidRPr="00242C5C">
        <w:rPr>
          <w:rFonts w:ascii="Times New Roman" w:eastAsia="Calibri" w:hAnsi="Times New Roman" w:cs="Times New Roman"/>
        </w:rPr>
        <w:t xml:space="preserve">wymienionego w wykazach określonych w rozporządzeniu 765/2006 </w:t>
      </w:r>
      <w:r w:rsidRPr="00242C5C">
        <w:rPr>
          <w:rFonts w:ascii="Times New Roman" w:eastAsia="Calibri" w:hAnsi="Times New Roman" w:cs="Times New Roman"/>
        </w:rPr>
        <w:br/>
        <w:t xml:space="preserve">i rozporządzeniu 269/2014 albo wpisanego na listę na podstawie decyzji </w:t>
      </w:r>
      <w:r w:rsidR="00205288" w:rsidRPr="00242C5C">
        <w:rPr>
          <w:rFonts w:ascii="Times New Roman" w:eastAsia="Calibri" w:hAnsi="Times New Roman" w:cs="Times New Roman"/>
        </w:rPr>
        <w:br/>
      </w:r>
      <w:r w:rsidRPr="00242C5C">
        <w:rPr>
          <w:rFonts w:ascii="Times New Roman" w:eastAsia="Calibri" w:hAnsi="Times New Roman" w:cs="Times New Roman"/>
        </w:rPr>
        <w:t>w sprawie wpisu na listę rozstrzygającej o zastosowaniu środka, o którym mowa w art. 1 pkt 3;</w:t>
      </w:r>
    </w:p>
    <w:p w14:paraId="67532700" w14:textId="6E1D968E" w:rsidR="00A210A3" w:rsidRPr="00242C5C" w:rsidRDefault="00A210A3">
      <w:pPr>
        <w:pStyle w:val="Akapitzlist"/>
        <w:numPr>
          <w:ilvl w:val="0"/>
          <w:numId w:val="24"/>
        </w:numPr>
        <w:tabs>
          <w:tab w:val="left" w:pos="142"/>
        </w:tabs>
        <w:spacing w:line="276" w:lineRule="auto"/>
        <w:jc w:val="both"/>
        <w:rPr>
          <w:rFonts w:ascii="Times New Roman" w:eastAsia="Calibri" w:hAnsi="Times New Roman" w:cs="Times New Roman"/>
        </w:rPr>
      </w:pPr>
      <w:r w:rsidRPr="00242C5C">
        <w:rPr>
          <w:rFonts w:ascii="Times New Roman" w:eastAsia="Calibri" w:hAnsi="Times New Roman" w:cs="Times New Roma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7C0C0788" w14:textId="599CB99B" w:rsidR="00A210A3" w:rsidRPr="00242C5C" w:rsidRDefault="00A210A3">
      <w:pPr>
        <w:pStyle w:val="Akapitzlist"/>
        <w:numPr>
          <w:ilvl w:val="0"/>
          <w:numId w:val="24"/>
        </w:numPr>
        <w:tabs>
          <w:tab w:val="left" w:pos="142"/>
        </w:tabs>
        <w:spacing w:line="276" w:lineRule="auto"/>
        <w:jc w:val="both"/>
        <w:rPr>
          <w:rFonts w:ascii="Times New Roman" w:eastAsia="Calibri" w:hAnsi="Times New Roman" w:cs="Times New Roman"/>
        </w:rPr>
      </w:pPr>
      <w:r w:rsidRPr="00242C5C">
        <w:rPr>
          <w:rFonts w:ascii="Times New Roman" w:eastAsia="Calibri" w:hAnsi="Times New Roman" w:cs="Times New Roman"/>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489F91E" w14:textId="3C7C8812" w:rsidR="00A210A3" w:rsidRPr="00242C5C" w:rsidRDefault="00A210A3">
      <w:pPr>
        <w:pStyle w:val="Akapitzlist"/>
        <w:numPr>
          <w:ilvl w:val="0"/>
          <w:numId w:val="23"/>
        </w:numPr>
        <w:tabs>
          <w:tab w:val="left" w:pos="142"/>
        </w:tabs>
        <w:spacing w:line="276" w:lineRule="auto"/>
        <w:jc w:val="both"/>
        <w:rPr>
          <w:rFonts w:ascii="Times New Roman" w:eastAsia="Calibri" w:hAnsi="Times New Roman" w:cs="Times New Roman"/>
        </w:rPr>
      </w:pPr>
      <w:r w:rsidRPr="00242C5C">
        <w:rPr>
          <w:rFonts w:ascii="Times New Roman" w:eastAsia="Calibri" w:hAnsi="Times New Roman" w:cs="Times New Roman"/>
        </w:rPr>
        <w:t>Zgodnie z art. 7 ust. 3 powyższej ustawy w przypadku wykonawcy wykluczonego na podstawie ust. 1, zamawiający odrzuca ofertę takiego wykonawcy. Zgodnie z ust. 2 wykluczenie następuje na okres trwania okoliczności określonych w ust. 1.</w:t>
      </w:r>
    </w:p>
    <w:p w14:paraId="2F8C0D12" w14:textId="411A3440" w:rsidR="005E5448" w:rsidRPr="00242C5C" w:rsidRDefault="00A210A3">
      <w:pPr>
        <w:pStyle w:val="Akapitzlist"/>
        <w:numPr>
          <w:ilvl w:val="0"/>
          <w:numId w:val="23"/>
        </w:numPr>
        <w:tabs>
          <w:tab w:val="left" w:pos="142"/>
        </w:tabs>
        <w:spacing w:line="276" w:lineRule="auto"/>
        <w:jc w:val="both"/>
        <w:rPr>
          <w:rFonts w:ascii="Times New Roman" w:eastAsia="Calibri" w:hAnsi="Times New Roman" w:cs="Times New Roman"/>
        </w:rPr>
      </w:pPr>
      <w:r w:rsidRPr="00242C5C">
        <w:rPr>
          <w:rFonts w:ascii="Times New Roman" w:eastAsia="Calibri" w:hAnsi="Times New Roman" w:cs="Times New Roman"/>
        </w:rPr>
        <w:t xml:space="preserve">Zgodnie z art. 7 ust. 6 oraz 7 powyższej ustawy osoba lub podmiot podlegające wykluczeniu na podstawie ust. 1, które w okresie tego wykluczenia ubiegają się o udzielenie zamówienia publicznego lub biorą udział w postępowaniu o udzielenie zamówienia publicznego, podlegają karze pieniężnej. </w:t>
      </w:r>
      <w:r w:rsidRPr="00242C5C">
        <w:rPr>
          <w:rFonts w:ascii="Times New Roman" w:eastAsia="Calibri" w:hAnsi="Times New Roman" w:cs="Times New Roman"/>
          <w:b/>
        </w:rPr>
        <w:t xml:space="preserve">Karę pieniężną nakłada Prezes Urzędu Zamówień Publicznych, w drodze decyzji, w wysokości do </w:t>
      </w:r>
      <w:r w:rsidR="00205288" w:rsidRPr="00242C5C">
        <w:rPr>
          <w:rFonts w:ascii="Times New Roman" w:eastAsia="Calibri" w:hAnsi="Times New Roman" w:cs="Times New Roman"/>
          <w:b/>
        </w:rPr>
        <w:br/>
      </w:r>
      <w:r w:rsidRPr="00242C5C">
        <w:rPr>
          <w:rFonts w:ascii="Times New Roman" w:eastAsia="Calibri" w:hAnsi="Times New Roman" w:cs="Times New Roman"/>
          <w:b/>
        </w:rPr>
        <w:t>20 000 000 zł.</w:t>
      </w:r>
    </w:p>
    <w:p w14:paraId="748DEC4B" w14:textId="589D98D3" w:rsidR="00EC3249" w:rsidRPr="00242C5C" w:rsidRDefault="00EC3249">
      <w:pPr>
        <w:pStyle w:val="Akapitzlist"/>
        <w:numPr>
          <w:ilvl w:val="0"/>
          <w:numId w:val="25"/>
        </w:numPr>
        <w:tabs>
          <w:tab w:val="left" w:pos="142"/>
        </w:tabs>
        <w:spacing w:after="0" w:line="276" w:lineRule="auto"/>
        <w:ind w:left="567"/>
        <w:jc w:val="both"/>
        <w:rPr>
          <w:rFonts w:ascii="Times New Roman" w:eastAsia="Calibri" w:hAnsi="Times New Roman" w:cs="Times New Roman"/>
        </w:rPr>
      </w:pPr>
      <w:r w:rsidRPr="00242C5C">
        <w:rPr>
          <w:rFonts w:ascii="Times New Roman" w:hAnsi="Times New Roman" w:cs="Times New Roman"/>
        </w:rPr>
        <w:t xml:space="preserve">Zamawiający wykluczy Wykonawcę z postępowania, który nie podlega wykluczeniu z postępowania na podstawie art. 5k rozporządzenia rady (UE) nr 833/2014, dodanego przez art. 1 pkt 23 rozporządzenia nr 2022/576 z dnia 8 kwietnia 2022 r. (Dz.U.UE.L.2022.111.1) zmieniającego nin. rozporządzenie </w:t>
      </w:r>
      <w:r w:rsidR="00205288" w:rsidRPr="00242C5C">
        <w:rPr>
          <w:rFonts w:ascii="Times New Roman" w:hAnsi="Times New Roman" w:cs="Times New Roman"/>
        </w:rPr>
        <w:br/>
      </w:r>
      <w:r w:rsidRPr="00242C5C">
        <w:rPr>
          <w:rFonts w:ascii="Times New Roman" w:hAnsi="Times New Roman" w:cs="Times New Roman"/>
        </w:rPr>
        <w:t xml:space="preserve">z dniem 9 kwietnia 2022 r., dotyczącego środków ograniczających w związku </w:t>
      </w:r>
      <w:r w:rsidR="00205288" w:rsidRPr="00242C5C">
        <w:rPr>
          <w:rFonts w:ascii="Times New Roman" w:hAnsi="Times New Roman" w:cs="Times New Roman"/>
        </w:rPr>
        <w:br/>
      </w:r>
      <w:r w:rsidRPr="00242C5C">
        <w:rPr>
          <w:rFonts w:ascii="Times New Roman" w:hAnsi="Times New Roman" w:cs="Times New Roman"/>
        </w:rPr>
        <w:t xml:space="preserve">z działaniami Rosji destabilizującymi sytuację na Ukrainie (Dz. Urz. UE nr L 229 </w:t>
      </w:r>
      <w:r w:rsidR="00205288" w:rsidRPr="00242C5C">
        <w:rPr>
          <w:rFonts w:ascii="Times New Roman" w:hAnsi="Times New Roman" w:cs="Times New Roman"/>
        </w:rPr>
        <w:br/>
      </w:r>
      <w:r w:rsidRPr="00242C5C">
        <w:rPr>
          <w:rFonts w:ascii="Times New Roman" w:hAnsi="Times New Roman" w:cs="Times New Roman"/>
        </w:rPr>
        <w:lastRenderedPageBreak/>
        <w:t xml:space="preserve">z 31.07.2014), tj. Wykonawca, który nie jest objęty zakazem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3AEFC86" w14:textId="6F173E46" w:rsidR="00EC3249" w:rsidRPr="00242C5C" w:rsidRDefault="00EC3249" w:rsidP="00907BBB">
      <w:pPr>
        <w:spacing w:after="0" w:line="276" w:lineRule="auto"/>
        <w:ind w:left="1560" w:hanging="567"/>
        <w:jc w:val="both"/>
        <w:rPr>
          <w:rFonts w:ascii="Times New Roman" w:hAnsi="Times New Roman" w:cs="Times New Roman"/>
        </w:rPr>
      </w:pPr>
      <w:r w:rsidRPr="00242C5C">
        <w:rPr>
          <w:rFonts w:ascii="Times New Roman" w:hAnsi="Times New Roman" w:cs="Times New Roman"/>
        </w:rPr>
        <w:t>− obywateli rosyjskich lub osób fizycznych lub prawnych, podmiotów lub organów z</w:t>
      </w:r>
      <w:r w:rsidR="003A1B0B" w:rsidRPr="00242C5C">
        <w:rPr>
          <w:rFonts w:ascii="Times New Roman" w:hAnsi="Times New Roman" w:cs="Times New Roman"/>
        </w:rPr>
        <w:t xml:space="preserve"> </w:t>
      </w:r>
      <w:r w:rsidRPr="00242C5C">
        <w:rPr>
          <w:rFonts w:ascii="Times New Roman" w:hAnsi="Times New Roman" w:cs="Times New Roman"/>
        </w:rPr>
        <w:t xml:space="preserve">siedzibą w Rosji; </w:t>
      </w:r>
    </w:p>
    <w:p w14:paraId="6B1A5D25" w14:textId="77777777" w:rsidR="00EC3249" w:rsidRPr="00242C5C" w:rsidRDefault="00EC3249" w:rsidP="00907BBB">
      <w:pPr>
        <w:spacing w:after="0" w:line="276" w:lineRule="auto"/>
        <w:ind w:left="1560" w:hanging="567"/>
        <w:jc w:val="both"/>
        <w:rPr>
          <w:rFonts w:ascii="Times New Roman" w:hAnsi="Times New Roman" w:cs="Times New Roman"/>
        </w:rPr>
      </w:pPr>
      <w:r w:rsidRPr="00242C5C">
        <w:rPr>
          <w:rFonts w:ascii="Times New Roman" w:hAnsi="Times New Roman" w:cs="Times New Roman"/>
        </w:rPr>
        <w:t xml:space="preserve">− osób prawnych, podmiotów lub organów, do których prawa własności bezpośrednio lub pośrednio w ponad 50 % należą do podmiotu, </w:t>
      </w:r>
    </w:p>
    <w:p w14:paraId="6D7444AE" w14:textId="77777777" w:rsidR="00EC3249" w:rsidRPr="00242C5C" w:rsidRDefault="00EC3249" w:rsidP="00907BBB">
      <w:pPr>
        <w:spacing w:after="0" w:line="276" w:lineRule="auto"/>
        <w:ind w:left="1560" w:hanging="567"/>
        <w:jc w:val="both"/>
        <w:rPr>
          <w:rFonts w:ascii="Times New Roman" w:hAnsi="Times New Roman" w:cs="Times New Roman"/>
        </w:rPr>
      </w:pPr>
      <w:r w:rsidRPr="00242C5C">
        <w:rPr>
          <w:rFonts w:ascii="Times New Roman" w:hAnsi="Times New Roman" w:cs="Times New Roman"/>
        </w:rPr>
        <w:t xml:space="preserve">− osób fizycznych lub prawnych, podmiotów lub organów działających </w:t>
      </w:r>
      <w:r w:rsidRPr="00242C5C">
        <w:rPr>
          <w:rFonts w:ascii="Times New Roman" w:hAnsi="Times New Roman" w:cs="Times New Roman"/>
        </w:rPr>
        <w:br/>
        <w:t>w imieniu lub pod kierunkiem podmiotu</w:t>
      </w:r>
    </w:p>
    <w:p w14:paraId="207BCB50" w14:textId="77777777" w:rsidR="00EC3249" w:rsidRPr="00242C5C" w:rsidRDefault="00EC3249" w:rsidP="00907BBB">
      <w:pPr>
        <w:spacing w:after="0" w:line="276" w:lineRule="auto"/>
        <w:ind w:left="1560" w:hanging="567"/>
        <w:jc w:val="both"/>
        <w:rPr>
          <w:rFonts w:ascii="Times New Roman" w:hAnsi="Times New Roman" w:cs="Times New Roman"/>
        </w:rPr>
      </w:pPr>
      <w:r w:rsidRPr="00242C5C">
        <w:rPr>
          <w:rFonts w:ascii="Times New Roman" w:hAnsi="Times New Roman" w:cs="Times New Roman"/>
        </w:rPr>
        <w:t xml:space="preserve">          w tym podwykonawców, dostawców lub podmiotów, na których zdolności polega się w rozumieniu dyrektyw w sprawie zamówień publicznych, w przypadku, gdy przypada na nich ponad 10 % wartości zamówienia (załącznik nr 2 i 4 do wniosku);</w:t>
      </w:r>
    </w:p>
    <w:p w14:paraId="11024977" w14:textId="77777777" w:rsidR="003A1B0B" w:rsidRPr="00242C5C" w:rsidRDefault="003A1B0B" w:rsidP="00907BBB">
      <w:pPr>
        <w:spacing w:after="0" w:line="276" w:lineRule="auto"/>
        <w:ind w:left="1560" w:hanging="567"/>
        <w:jc w:val="both"/>
        <w:rPr>
          <w:rFonts w:ascii="Times New Roman" w:hAnsi="Times New Roman" w:cs="Times New Roman"/>
        </w:rPr>
      </w:pPr>
    </w:p>
    <w:p w14:paraId="7702D109" w14:textId="6E9C06E9" w:rsidR="000D2D09" w:rsidRPr="00242C5C" w:rsidRDefault="00783FCB" w:rsidP="00907BBB">
      <w:pPr>
        <w:spacing w:after="0" w:line="276" w:lineRule="auto"/>
        <w:jc w:val="both"/>
        <w:rPr>
          <w:rFonts w:ascii="Times New Roman" w:hAnsi="Times New Roman" w:cs="Times New Roman"/>
          <w:b/>
        </w:rPr>
      </w:pPr>
      <w:r w:rsidRPr="00242C5C">
        <w:rPr>
          <w:rFonts w:ascii="Times New Roman" w:hAnsi="Times New Roman" w:cs="Times New Roman"/>
          <w:b/>
        </w:rPr>
        <w:t xml:space="preserve">VIII. </w:t>
      </w:r>
      <w:r w:rsidR="007700D9" w:rsidRPr="00242C5C">
        <w:rPr>
          <w:rFonts w:ascii="Times New Roman" w:hAnsi="Times New Roman" w:cs="Times New Roman"/>
          <w:b/>
        </w:rPr>
        <w:t>Informacja o warunkach udziału w postępowaniu.</w:t>
      </w:r>
    </w:p>
    <w:p w14:paraId="2910022E" w14:textId="7F67F36C" w:rsidR="006E41E5" w:rsidRPr="00242C5C" w:rsidRDefault="00D021DC" w:rsidP="00D021DC">
      <w:pPr>
        <w:pStyle w:val="Default"/>
        <w:spacing w:line="276" w:lineRule="auto"/>
        <w:ind w:left="284" w:hanging="284"/>
        <w:rPr>
          <w:rFonts w:ascii="Times New Roman" w:hAnsi="Times New Roman" w:cs="Times New Roman"/>
          <w:sz w:val="22"/>
          <w:szCs w:val="22"/>
        </w:rPr>
      </w:pPr>
      <w:r w:rsidRPr="00242C5C">
        <w:rPr>
          <w:rFonts w:ascii="Times New Roman" w:hAnsi="Times New Roman" w:cs="Times New Roman"/>
          <w:sz w:val="22"/>
          <w:szCs w:val="22"/>
        </w:rPr>
        <w:t>1</w:t>
      </w:r>
      <w:r w:rsidR="006467F3" w:rsidRPr="00242C5C">
        <w:rPr>
          <w:rFonts w:ascii="Times New Roman" w:hAnsi="Times New Roman" w:cs="Times New Roman"/>
          <w:sz w:val="22"/>
          <w:szCs w:val="22"/>
        </w:rPr>
        <w:t xml:space="preserve">. </w:t>
      </w:r>
      <w:r w:rsidR="00BB0F03" w:rsidRPr="00242C5C">
        <w:rPr>
          <w:rFonts w:ascii="Times New Roman" w:hAnsi="Times New Roman" w:cs="Times New Roman"/>
          <w:sz w:val="22"/>
          <w:szCs w:val="22"/>
        </w:rPr>
        <w:t>Zamawiający określa następujące warunki udziału w postępowaniu w zakresie:</w:t>
      </w:r>
      <w:r w:rsidR="005E2713" w:rsidRPr="00242C5C">
        <w:rPr>
          <w:rFonts w:ascii="Times New Roman" w:hAnsi="Times New Roman" w:cs="Times New Roman"/>
          <w:sz w:val="22"/>
          <w:szCs w:val="22"/>
        </w:rPr>
        <w:t xml:space="preserve"> </w:t>
      </w:r>
    </w:p>
    <w:p w14:paraId="52236179" w14:textId="639FB27F" w:rsidR="00FD438A" w:rsidRPr="00242C5C" w:rsidRDefault="00FD438A" w:rsidP="006467F3">
      <w:pPr>
        <w:pStyle w:val="Akapitzlist"/>
        <w:numPr>
          <w:ilvl w:val="0"/>
          <w:numId w:val="41"/>
        </w:numPr>
        <w:tabs>
          <w:tab w:val="left" w:pos="851"/>
        </w:tabs>
        <w:spacing w:after="0" w:line="276" w:lineRule="auto"/>
        <w:jc w:val="both"/>
        <w:rPr>
          <w:rFonts w:ascii="Times New Roman" w:hAnsi="Times New Roman" w:cs="Times New Roman"/>
          <w:b/>
          <w:u w:val="single"/>
        </w:rPr>
      </w:pPr>
      <w:r w:rsidRPr="00242C5C">
        <w:rPr>
          <w:rFonts w:ascii="Times New Roman" w:hAnsi="Times New Roman" w:cs="Times New Roman"/>
          <w:b/>
          <w:u w:val="single"/>
        </w:rPr>
        <w:t>zdolności do występowania w obrocie gospodarczym:</w:t>
      </w:r>
    </w:p>
    <w:p w14:paraId="509F5859" w14:textId="77777777" w:rsidR="00EE78A7" w:rsidRPr="00242C5C" w:rsidRDefault="00FD438A" w:rsidP="00907BBB">
      <w:pPr>
        <w:spacing w:after="0" w:line="276" w:lineRule="auto"/>
        <w:ind w:firstLine="709"/>
        <w:jc w:val="both"/>
        <w:rPr>
          <w:rFonts w:ascii="Times New Roman" w:hAnsi="Times New Roman" w:cs="Times New Roman"/>
        </w:rPr>
      </w:pPr>
      <w:r w:rsidRPr="00242C5C">
        <w:rPr>
          <w:rFonts w:ascii="Times New Roman" w:hAnsi="Times New Roman" w:cs="Times New Roman"/>
        </w:rPr>
        <w:t>Zamawiający nie stawia warunku udziału w postępowaniu</w:t>
      </w:r>
      <w:r w:rsidR="00132066" w:rsidRPr="00242C5C">
        <w:rPr>
          <w:rFonts w:ascii="Times New Roman" w:hAnsi="Times New Roman" w:cs="Times New Roman"/>
        </w:rPr>
        <w:t xml:space="preserve"> </w:t>
      </w:r>
      <w:r w:rsidR="00EE78A7" w:rsidRPr="00242C5C">
        <w:rPr>
          <w:rFonts w:ascii="Times New Roman" w:hAnsi="Times New Roman" w:cs="Times New Roman"/>
        </w:rPr>
        <w:t>(</w:t>
      </w:r>
      <w:r w:rsidR="00132066" w:rsidRPr="00242C5C">
        <w:rPr>
          <w:rFonts w:ascii="Times New Roman" w:hAnsi="Times New Roman" w:cs="Times New Roman"/>
        </w:rPr>
        <w:t xml:space="preserve">dotyczy zadania </w:t>
      </w:r>
    </w:p>
    <w:p w14:paraId="15C37147" w14:textId="0C0D385C" w:rsidR="00FD438A" w:rsidRPr="00242C5C" w:rsidRDefault="00EE78A7" w:rsidP="00907BBB">
      <w:pPr>
        <w:spacing w:after="0" w:line="276" w:lineRule="auto"/>
        <w:ind w:firstLine="709"/>
        <w:jc w:val="both"/>
        <w:rPr>
          <w:rFonts w:ascii="Times New Roman" w:hAnsi="Times New Roman" w:cs="Times New Roman"/>
        </w:rPr>
      </w:pPr>
      <w:r w:rsidRPr="00242C5C">
        <w:rPr>
          <w:rFonts w:ascii="Times New Roman" w:hAnsi="Times New Roman" w:cs="Times New Roman"/>
        </w:rPr>
        <w:t xml:space="preserve"> </w:t>
      </w:r>
      <w:r w:rsidR="00132066" w:rsidRPr="00242C5C">
        <w:rPr>
          <w:rFonts w:ascii="Times New Roman" w:hAnsi="Times New Roman" w:cs="Times New Roman"/>
        </w:rPr>
        <w:t>1,2,3).</w:t>
      </w:r>
    </w:p>
    <w:p w14:paraId="0CAD9DC8" w14:textId="61372018" w:rsidR="00FD438A" w:rsidRPr="00242C5C" w:rsidRDefault="00FD438A" w:rsidP="006467F3">
      <w:pPr>
        <w:pStyle w:val="Akapitzlist"/>
        <w:numPr>
          <w:ilvl w:val="0"/>
          <w:numId w:val="41"/>
        </w:numPr>
        <w:spacing w:after="0" w:line="276" w:lineRule="auto"/>
        <w:jc w:val="both"/>
        <w:rPr>
          <w:rFonts w:ascii="Times New Roman" w:hAnsi="Times New Roman" w:cs="Times New Roman"/>
        </w:rPr>
      </w:pPr>
      <w:r w:rsidRPr="00242C5C">
        <w:rPr>
          <w:rFonts w:ascii="Times New Roman" w:hAnsi="Times New Roman" w:cs="Times New Roman"/>
          <w:b/>
          <w:u w:val="single"/>
        </w:rPr>
        <w:t>uprawnień do prowadzenia określonej działalności gospodarczej lub zawodowej, o ile wynika to z odrębnych przepisów:</w:t>
      </w:r>
    </w:p>
    <w:p w14:paraId="1EE3C2CF" w14:textId="1D46A715" w:rsidR="00EE78A7" w:rsidRPr="00242C5C" w:rsidRDefault="00EE78A7" w:rsidP="00EE78A7">
      <w:pPr>
        <w:widowControl w:val="0"/>
        <w:tabs>
          <w:tab w:val="left" w:pos="1287"/>
        </w:tabs>
        <w:suppressAutoHyphens/>
        <w:spacing w:after="0" w:line="276" w:lineRule="auto"/>
        <w:ind w:left="567"/>
        <w:jc w:val="both"/>
        <w:rPr>
          <w:rFonts w:ascii="Times New Roman" w:hAnsi="Times New Roman" w:cs="Times New Roman"/>
          <w:bCs/>
        </w:rPr>
      </w:pPr>
      <w:bookmarkStart w:id="2" w:name="_Hlk187760490"/>
      <w:r w:rsidRPr="00242C5C">
        <w:rPr>
          <w:rFonts w:ascii="Times New Roman" w:hAnsi="Times New Roman" w:cs="Times New Roman"/>
          <w:bCs/>
        </w:rPr>
        <w:t>Aktualna koncesja MSWiA wydana na podstawie Ustawy z dnia 13 czerwca 2019 roku o wykonywaniu działalności gospodarczej w zakresie wytwarzania i obrotu, lub obrotu materiałami wybuchowymi, bronią, amunicją oraz wyrobami i technologią o przeznaczeniu wojskowym lub policyjnym (</w:t>
      </w:r>
      <w:r w:rsidR="00EC119E" w:rsidRPr="00242C5C">
        <w:rPr>
          <w:rFonts w:ascii="Times New Roman" w:eastAsia="Calibri" w:hAnsi="Times New Roman" w:cs="Times New Roman"/>
          <w:bCs/>
          <w:iCs/>
        </w:rPr>
        <w:t>Dz. U. z 2023 poz. 1743</w:t>
      </w:r>
      <w:r w:rsidRPr="00242C5C">
        <w:rPr>
          <w:rFonts w:ascii="Times New Roman" w:hAnsi="Times New Roman" w:cs="Times New Roman"/>
          <w:bCs/>
        </w:rPr>
        <w:t xml:space="preserve">) </w:t>
      </w:r>
      <w:r w:rsidR="00EC119E" w:rsidRPr="00242C5C">
        <w:rPr>
          <w:rFonts w:ascii="Times New Roman" w:hAnsi="Times New Roman" w:cs="Times New Roman"/>
          <w:bCs/>
        </w:rPr>
        <w:t>w zakresie wskazanym w rozporządzeniu Rady Ministrów z dnia 17.09.2019 roku w sprawie klasyfikacji materiałów wybuchowych, broni, amunicji oraz wyrobów i technologii o przeznaczeniu wojskowym lub policyjnym, na których wytwarzanie lub obrót jest wymagane uzyskanie koncesji, część IV-WT IV</w:t>
      </w:r>
      <w:bookmarkEnd w:id="2"/>
      <w:r w:rsidR="00EC119E" w:rsidRPr="00242C5C">
        <w:rPr>
          <w:rFonts w:ascii="Times New Roman" w:hAnsi="Times New Roman" w:cs="Times New Roman"/>
          <w:bCs/>
        </w:rPr>
        <w:t xml:space="preserve">.  </w:t>
      </w:r>
      <w:r w:rsidRPr="00242C5C">
        <w:rPr>
          <w:rFonts w:ascii="Times New Roman" w:hAnsi="Times New Roman" w:cs="Times New Roman"/>
          <w:bCs/>
        </w:rPr>
        <w:t>(dotyczy zadania nr 1).</w:t>
      </w:r>
    </w:p>
    <w:p w14:paraId="1D716551" w14:textId="22B544A9" w:rsidR="006E41E5" w:rsidRPr="00242C5C" w:rsidRDefault="00EE78A7" w:rsidP="00EE78A7">
      <w:pPr>
        <w:widowControl w:val="0"/>
        <w:tabs>
          <w:tab w:val="left" w:pos="1287"/>
        </w:tabs>
        <w:suppressAutoHyphens/>
        <w:spacing w:after="0" w:line="276" w:lineRule="auto"/>
        <w:ind w:left="567"/>
        <w:jc w:val="both"/>
        <w:rPr>
          <w:rFonts w:ascii="Times New Roman" w:hAnsi="Times New Roman" w:cs="Times New Roman"/>
          <w:bCs/>
        </w:rPr>
      </w:pPr>
      <w:r w:rsidRPr="00242C5C">
        <w:rPr>
          <w:rFonts w:ascii="Times New Roman" w:hAnsi="Times New Roman" w:cs="Times New Roman"/>
          <w:bCs/>
        </w:rPr>
        <w:t>Zamawiający dopuszcza przedstawienie uprawnień wydanych na mocy poprzednio obowiązujących przepisów, jeżeli zachowują one ważność</w:t>
      </w:r>
      <w:r w:rsidR="00052E36" w:rsidRPr="00242C5C">
        <w:rPr>
          <w:rFonts w:ascii="Times New Roman" w:hAnsi="Times New Roman" w:cs="Times New Roman"/>
          <w:bCs/>
        </w:rPr>
        <w:t>.</w:t>
      </w:r>
    </w:p>
    <w:p w14:paraId="13B566A1" w14:textId="015338C0" w:rsidR="00FD438A" w:rsidRPr="00242C5C" w:rsidRDefault="00FD438A" w:rsidP="006467F3">
      <w:pPr>
        <w:pStyle w:val="Akapitzlist"/>
        <w:widowControl w:val="0"/>
        <w:numPr>
          <w:ilvl w:val="0"/>
          <w:numId w:val="41"/>
        </w:numPr>
        <w:tabs>
          <w:tab w:val="left" w:pos="1287"/>
        </w:tabs>
        <w:suppressAutoHyphens/>
        <w:spacing w:after="0" w:line="276" w:lineRule="auto"/>
        <w:jc w:val="both"/>
        <w:rPr>
          <w:rFonts w:ascii="Times New Roman" w:hAnsi="Times New Roman" w:cs="Times New Roman"/>
          <w:bCs/>
        </w:rPr>
      </w:pPr>
      <w:r w:rsidRPr="00242C5C">
        <w:rPr>
          <w:rFonts w:ascii="Times New Roman" w:hAnsi="Times New Roman" w:cs="Times New Roman"/>
          <w:b/>
          <w:u w:val="single"/>
        </w:rPr>
        <w:t>sytuacji ekonomicznej lub finansowej:</w:t>
      </w:r>
    </w:p>
    <w:p w14:paraId="70B4DA84" w14:textId="3931914E" w:rsidR="00FD438A" w:rsidRPr="00242C5C" w:rsidRDefault="00FD438A" w:rsidP="00907BBB">
      <w:pPr>
        <w:tabs>
          <w:tab w:val="left" w:pos="851"/>
        </w:tabs>
        <w:spacing w:after="0" w:line="276" w:lineRule="auto"/>
        <w:ind w:firstLine="709"/>
        <w:jc w:val="both"/>
        <w:rPr>
          <w:rFonts w:ascii="Times New Roman" w:hAnsi="Times New Roman" w:cs="Times New Roman"/>
        </w:rPr>
      </w:pPr>
      <w:bookmarkStart w:id="3" w:name="_Hlk111669642"/>
      <w:r w:rsidRPr="00242C5C">
        <w:rPr>
          <w:rFonts w:ascii="Times New Roman" w:hAnsi="Times New Roman" w:cs="Times New Roman"/>
        </w:rPr>
        <w:t>Zamawiający nie stawia warunku udziału w postępowaniu</w:t>
      </w:r>
      <w:r w:rsidR="00EE78A7" w:rsidRPr="00242C5C">
        <w:rPr>
          <w:rFonts w:ascii="Times New Roman" w:hAnsi="Times New Roman" w:cs="Times New Roman"/>
        </w:rPr>
        <w:t xml:space="preserve"> (dotyczy zadania</w:t>
      </w:r>
      <w:r w:rsidR="00EE78A7" w:rsidRPr="00242C5C">
        <w:rPr>
          <w:rFonts w:ascii="Times New Roman" w:hAnsi="Times New Roman" w:cs="Times New Roman"/>
        </w:rPr>
        <w:br/>
        <w:t xml:space="preserve">              1,2,3).</w:t>
      </w:r>
    </w:p>
    <w:bookmarkEnd w:id="3"/>
    <w:p w14:paraId="2F417E8D" w14:textId="702E8EFF" w:rsidR="00C47A22" w:rsidRPr="00242C5C" w:rsidRDefault="00C47A22" w:rsidP="006467F3">
      <w:pPr>
        <w:pStyle w:val="Akapitzlist"/>
        <w:numPr>
          <w:ilvl w:val="0"/>
          <w:numId w:val="41"/>
        </w:numPr>
        <w:tabs>
          <w:tab w:val="left" w:pos="851"/>
        </w:tabs>
        <w:spacing w:after="0" w:line="276" w:lineRule="auto"/>
        <w:jc w:val="both"/>
        <w:rPr>
          <w:rFonts w:ascii="Times New Roman" w:hAnsi="Times New Roman" w:cs="Times New Roman"/>
        </w:rPr>
      </w:pPr>
      <w:r w:rsidRPr="00242C5C">
        <w:rPr>
          <w:rFonts w:ascii="Times New Roman" w:hAnsi="Times New Roman" w:cs="Times New Roman"/>
          <w:b/>
          <w:bCs/>
          <w:iCs/>
          <w:u w:val="single"/>
        </w:rPr>
        <w:t>zdolności technicznej lub zawodowe</w:t>
      </w:r>
      <w:r w:rsidR="00CF5A68" w:rsidRPr="00242C5C">
        <w:rPr>
          <w:rFonts w:ascii="Times New Roman" w:hAnsi="Times New Roman" w:cs="Times New Roman"/>
          <w:b/>
          <w:bCs/>
          <w:iCs/>
          <w:u w:val="single"/>
        </w:rPr>
        <w:t>j</w:t>
      </w:r>
    </w:p>
    <w:p w14:paraId="6F6698CA" w14:textId="77777777" w:rsidR="00EE78A7" w:rsidRPr="00242C5C" w:rsidRDefault="00EE78A7" w:rsidP="00EE78A7">
      <w:pPr>
        <w:spacing w:line="276" w:lineRule="auto"/>
        <w:ind w:left="709" w:right="20"/>
        <w:jc w:val="both"/>
        <w:rPr>
          <w:rFonts w:ascii="Times New Roman" w:hAnsi="Times New Roman" w:cs="Times New Roman"/>
        </w:rPr>
      </w:pPr>
      <w:r w:rsidRPr="00242C5C">
        <w:rPr>
          <w:rFonts w:ascii="Times New Roman" w:hAnsi="Times New Roman" w:cs="Times New Roman"/>
        </w:rPr>
        <w:t xml:space="preserve">Wykonawca spełni warunek, jeżeli wykaże, że: </w:t>
      </w:r>
    </w:p>
    <w:p w14:paraId="1FE2B086" w14:textId="2AD5B251" w:rsidR="00A426B5" w:rsidRPr="00242C5C" w:rsidRDefault="00A426B5" w:rsidP="00D021DC">
      <w:pPr>
        <w:numPr>
          <w:ilvl w:val="0"/>
          <w:numId w:val="45"/>
        </w:numPr>
        <w:autoSpaceDE w:val="0"/>
        <w:autoSpaceDN w:val="0"/>
        <w:adjustRightInd w:val="0"/>
        <w:spacing w:after="0" w:line="276" w:lineRule="auto"/>
        <w:ind w:left="993"/>
        <w:jc w:val="both"/>
        <w:rPr>
          <w:rFonts w:ascii="Times New Roman" w:hAnsi="Times New Roman" w:cs="Times New Roman"/>
          <w:color w:val="000000"/>
        </w:rPr>
      </w:pPr>
      <w:r w:rsidRPr="00242C5C">
        <w:rPr>
          <w:rFonts w:ascii="Times New Roman" w:hAnsi="Times New Roman" w:cs="Times New Roman"/>
          <w:color w:val="000000"/>
        </w:rPr>
        <w:t>dysponuje osobami, które posiadają uprawnienia: mechanik – serwis silników zaburtowych spalinowych, elektryk – serwis silników zaburtowych spalinowych. Zamawiający dopuszcza możliwość posiadania powyższych uprawnień przez jednego pracownika (dotyczy zadania 1 i 3);</w:t>
      </w:r>
    </w:p>
    <w:p w14:paraId="0C8E5A8E" w14:textId="1D7B13B2" w:rsidR="00A426B5" w:rsidRPr="00242C5C" w:rsidRDefault="00A426B5" w:rsidP="00D021DC">
      <w:pPr>
        <w:numPr>
          <w:ilvl w:val="0"/>
          <w:numId w:val="45"/>
        </w:numPr>
        <w:autoSpaceDE w:val="0"/>
        <w:autoSpaceDN w:val="0"/>
        <w:adjustRightInd w:val="0"/>
        <w:spacing w:after="0" w:line="276" w:lineRule="auto"/>
        <w:ind w:left="993"/>
        <w:jc w:val="both"/>
        <w:rPr>
          <w:rFonts w:ascii="Times New Roman" w:hAnsi="Times New Roman" w:cs="Times New Roman"/>
          <w:color w:val="000000"/>
        </w:rPr>
      </w:pPr>
      <w:r w:rsidRPr="00242C5C">
        <w:rPr>
          <w:rFonts w:ascii="Times New Roman" w:hAnsi="Times New Roman" w:cs="Times New Roman"/>
          <w:color w:val="000000"/>
        </w:rPr>
        <w:lastRenderedPageBreak/>
        <w:t>posiada odpowiednie oprzyrządowanie, specjalistyczne narzędzia, komputer diagnostyczny wraz z oprogramowaniem niezbędnym do diagnozowania silników (dotyczy zadania nr 1 i 3).</w:t>
      </w:r>
    </w:p>
    <w:p w14:paraId="1C44ABF6" w14:textId="3C2F60BE" w:rsidR="00A426B5" w:rsidRPr="00242C5C" w:rsidRDefault="00A426B5" w:rsidP="00D021DC">
      <w:pPr>
        <w:numPr>
          <w:ilvl w:val="0"/>
          <w:numId w:val="45"/>
        </w:numPr>
        <w:autoSpaceDE w:val="0"/>
        <w:autoSpaceDN w:val="0"/>
        <w:adjustRightInd w:val="0"/>
        <w:spacing w:after="0" w:line="276" w:lineRule="auto"/>
        <w:ind w:left="993"/>
        <w:jc w:val="both"/>
        <w:rPr>
          <w:rFonts w:ascii="Times New Roman" w:hAnsi="Times New Roman" w:cs="Times New Roman"/>
          <w:color w:val="000000"/>
        </w:rPr>
      </w:pPr>
      <w:r w:rsidRPr="00242C5C">
        <w:rPr>
          <w:rFonts w:ascii="Times New Roman" w:hAnsi="Times New Roman" w:cs="Times New Roman"/>
          <w:color w:val="000000"/>
        </w:rPr>
        <w:t>posiada odpowiednie warunki przechowywania sprzętu zgodne z instrukcją producenta (</w:t>
      </w:r>
      <w:r w:rsidRPr="00242C5C">
        <w:rPr>
          <w:rFonts w:ascii="Times New Roman" w:hAnsi="Times New Roman" w:cs="Times New Roman"/>
        </w:rPr>
        <w:t>dotyczy zadania 1, 2 i 3).</w:t>
      </w:r>
    </w:p>
    <w:p w14:paraId="1185B89D" w14:textId="309195F5" w:rsidR="00A426B5" w:rsidRPr="00242C5C" w:rsidRDefault="00A426A8" w:rsidP="00A426A8">
      <w:pPr>
        <w:pStyle w:val="Akapitzlist"/>
        <w:numPr>
          <w:ilvl w:val="0"/>
          <w:numId w:val="45"/>
        </w:numPr>
        <w:ind w:left="993"/>
        <w:rPr>
          <w:rFonts w:ascii="Times New Roman" w:hAnsi="Times New Roman" w:cs="Times New Roman"/>
        </w:rPr>
      </w:pPr>
      <w:r w:rsidRPr="00242C5C">
        <w:rPr>
          <w:rFonts w:ascii="Times New Roman" w:hAnsi="Times New Roman" w:cs="Times New Roman"/>
        </w:rPr>
        <w:t>posiada infrastrukturę drogową umożliwiającą swobodne manewrowanie zestawem składającym się z pojazdu i przyczepy podłodziowej wraz z łodzią w obrębie warsztatu oraz miejsca parkingowe umożliwiające pozostawienie łodzi wraz z przyczepą (dotyczy zadania nr 1</w:t>
      </w:r>
      <w:r w:rsidR="00A426B5" w:rsidRPr="00242C5C">
        <w:rPr>
          <w:rFonts w:ascii="Times New Roman" w:hAnsi="Times New Roman" w:cs="Times New Roman"/>
        </w:rPr>
        <w:t>).</w:t>
      </w:r>
    </w:p>
    <w:p w14:paraId="5C2DF5E9" w14:textId="77777777" w:rsidR="00A426B5" w:rsidRPr="00242C5C" w:rsidRDefault="00A426B5" w:rsidP="00A426B5">
      <w:pPr>
        <w:spacing w:after="0" w:line="240" w:lineRule="auto"/>
        <w:ind w:left="720"/>
        <w:jc w:val="both"/>
        <w:rPr>
          <w:rFonts w:ascii="Times New Roman" w:hAnsi="Times New Roman" w:cs="Times New Roman"/>
        </w:rPr>
      </w:pPr>
    </w:p>
    <w:p w14:paraId="01183660" w14:textId="5EE25E0E" w:rsidR="00EE78A7" w:rsidRPr="00242C5C" w:rsidRDefault="00EE78A7" w:rsidP="00EE78A7">
      <w:pPr>
        <w:spacing w:line="276" w:lineRule="auto"/>
        <w:ind w:left="284" w:right="20"/>
        <w:jc w:val="both"/>
        <w:rPr>
          <w:rFonts w:ascii="Times New Roman" w:hAnsi="Times New Roman" w:cs="Times New Roman"/>
          <w:color w:val="FF0000"/>
        </w:rPr>
      </w:pPr>
      <w:r w:rsidRPr="00242C5C">
        <w:rPr>
          <w:rFonts w:ascii="Times New Roman" w:hAnsi="Times New Roman" w:cs="Times New Roman"/>
        </w:rPr>
        <w:t xml:space="preserve">Zamawiający, w stosunku do Wykonawców wspólnie ubiegających się </w:t>
      </w:r>
      <w:r w:rsidRPr="00242C5C">
        <w:rPr>
          <w:rFonts w:ascii="Times New Roman" w:hAnsi="Times New Roman" w:cs="Times New Roman"/>
        </w:rPr>
        <w:br/>
        <w:t>o udzielenie zamówienia, w odniesieniu do warunku dotyczącego zdolności technicznej lub zawodowej – dopuszcza łączne spełnianie warunku przez Wykonawców</w:t>
      </w:r>
    </w:p>
    <w:p w14:paraId="56E2B7CB" w14:textId="3B592D16" w:rsidR="000D5837" w:rsidRPr="00242C5C" w:rsidRDefault="00EB0532" w:rsidP="00D021DC">
      <w:pPr>
        <w:pStyle w:val="Akapitzlist"/>
        <w:numPr>
          <w:ilvl w:val="0"/>
          <w:numId w:val="42"/>
        </w:numPr>
        <w:spacing w:after="0" w:line="276" w:lineRule="auto"/>
        <w:ind w:left="426" w:hanging="426"/>
        <w:jc w:val="both"/>
        <w:rPr>
          <w:rFonts w:ascii="Times New Roman" w:eastAsia="Calibri" w:hAnsi="Times New Roman" w:cs="Times New Roman"/>
        </w:rPr>
      </w:pPr>
      <w:r w:rsidRPr="00242C5C">
        <w:rPr>
          <w:rFonts w:ascii="Times New Roman" w:eastAsia="Calibri" w:hAnsi="Times New Roman" w:cs="Times New Roman"/>
        </w:rPr>
        <w:t>Forma w jakiej należy składać dokumenty pełnomocnictwa/ oświadczenia/informacje, o których mowa powyżej została określona w r</w:t>
      </w:r>
      <w:r w:rsidRPr="00242C5C">
        <w:rPr>
          <w:rFonts w:ascii="Times New Roman" w:hAnsi="Times New Roman" w:cs="Times New Roman"/>
        </w:rPr>
        <w:t>ozporządzeniu Prezesa Rady Ministrów z</w:t>
      </w:r>
      <w:r w:rsidR="00D22A6B" w:rsidRPr="00242C5C">
        <w:rPr>
          <w:rFonts w:ascii="Times New Roman" w:hAnsi="Times New Roman" w:cs="Times New Roman"/>
        </w:rPr>
        <w:t> </w:t>
      </w:r>
      <w:r w:rsidRPr="00242C5C">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 (Dz. U. 2020 poz. 2452)</w:t>
      </w:r>
      <w:r w:rsidR="007C7B35" w:rsidRPr="00242C5C">
        <w:rPr>
          <w:rFonts w:ascii="Times New Roman" w:hAnsi="Times New Roman" w:cs="Times New Roman"/>
        </w:rPr>
        <w:t>.</w:t>
      </w:r>
    </w:p>
    <w:p w14:paraId="1A4BE064" w14:textId="0D9D0DC3" w:rsidR="00EE78A7" w:rsidRPr="00242C5C" w:rsidRDefault="00EE78A7" w:rsidP="006A7E7C">
      <w:pPr>
        <w:numPr>
          <w:ilvl w:val="0"/>
          <w:numId w:val="42"/>
        </w:numPr>
        <w:spacing w:after="0" w:line="276" w:lineRule="auto"/>
        <w:ind w:left="284" w:hanging="426"/>
        <w:jc w:val="both"/>
        <w:rPr>
          <w:rFonts w:ascii="Times New Roman" w:hAnsi="Times New Roman" w:cs="Times New Roman"/>
        </w:rPr>
      </w:pPr>
      <w:r w:rsidRPr="00242C5C">
        <w:rPr>
          <w:rFonts w:ascii="Times New Roman" w:hAnsi="Times New Roman" w:cs="Times New Roman"/>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5B6EE11" w14:textId="71CFB1B7" w:rsidR="007D5852" w:rsidRPr="00242C5C" w:rsidRDefault="007D5852" w:rsidP="00907BBB">
      <w:pPr>
        <w:tabs>
          <w:tab w:val="left" w:pos="284"/>
        </w:tabs>
        <w:spacing w:after="0" w:line="276" w:lineRule="auto"/>
        <w:jc w:val="both"/>
        <w:rPr>
          <w:rFonts w:ascii="Times New Roman" w:eastAsia="Calibri" w:hAnsi="Times New Roman" w:cs="Times New Roman"/>
        </w:rPr>
      </w:pPr>
    </w:p>
    <w:p w14:paraId="4AF9DA3F" w14:textId="7E05B238" w:rsidR="00E94220" w:rsidRPr="00242C5C" w:rsidRDefault="00E94220" w:rsidP="00907BBB">
      <w:pPr>
        <w:spacing w:after="0" w:line="276" w:lineRule="auto"/>
        <w:jc w:val="both"/>
        <w:rPr>
          <w:rFonts w:ascii="Times New Roman" w:hAnsi="Times New Roman" w:cs="Times New Roman"/>
          <w:b/>
        </w:rPr>
      </w:pPr>
      <w:r w:rsidRPr="00242C5C">
        <w:rPr>
          <w:rFonts w:ascii="Times New Roman" w:hAnsi="Times New Roman" w:cs="Times New Roman"/>
          <w:b/>
        </w:rPr>
        <w:t xml:space="preserve">IX. </w:t>
      </w:r>
      <w:r w:rsidR="007700D9" w:rsidRPr="00242C5C">
        <w:rPr>
          <w:rFonts w:ascii="Times New Roman" w:hAnsi="Times New Roman" w:cs="Times New Roman"/>
          <w:b/>
        </w:rPr>
        <w:t>Wykaz podmiotowych środków dowodowych.</w:t>
      </w:r>
    </w:p>
    <w:p w14:paraId="6E36875D" w14:textId="3BEE9335" w:rsidR="006D5F2F" w:rsidRPr="00242C5C" w:rsidRDefault="006D5F2F" w:rsidP="00907BBB">
      <w:pPr>
        <w:pStyle w:val="Akapitzlist"/>
        <w:spacing w:after="0" w:line="276" w:lineRule="auto"/>
        <w:ind w:left="0"/>
        <w:jc w:val="both"/>
        <w:rPr>
          <w:rFonts w:ascii="Times New Roman" w:eastAsia="Calibri" w:hAnsi="Times New Roman" w:cs="Times New Roman"/>
          <w:b/>
          <w:i/>
          <w:color w:val="FF0000"/>
        </w:rPr>
      </w:pPr>
      <w:r w:rsidRPr="00242C5C">
        <w:rPr>
          <w:rFonts w:ascii="Times New Roman" w:eastAsia="Calibri" w:hAnsi="Times New Roman" w:cs="Times New Roman"/>
          <w:b/>
          <w:i/>
        </w:rPr>
        <w:t>UWAGA!</w:t>
      </w:r>
      <w:r w:rsidR="00CF5A68" w:rsidRPr="00242C5C">
        <w:rPr>
          <w:rFonts w:ascii="Times New Roman" w:eastAsia="Calibri" w:hAnsi="Times New Roman" w:cs="Times New Roman"/>
          <w:b/>
          <w:i/>
        </w:rPr>
        <w:t xml:space="preserve"> </w:t>
      </w:r>
    </w:p>
    <w:p w14:paraId="3CF3EAE1" w14:textId="727A2066" w:rsidR="00713999" w:rsidRPr="00242C5C" w:rsidRDefault="006D5F2F" w:rsidP="00907BBB">
      <w:pPr>
        <w:pStyle w:val="Akapitzlist"/>
        <w:spacing w:after="0" w:line="276" w:lineRule="auto"/>
        <w:ind w:left="0"/>
        <w:jc w:val="both"/>
        <w:rPr>
          <w:rFonts w:ascii="Times New Roman" w:eastAsia="Calibri" w:hAnsi="Times New Roman" w:cs="Times New Roman"/>
        </w:rPr>
      </w:pPr>
      <w:r w:rsidRPr="00242C5C">
        <w:rPr>
          <w:rFonts w:ascii="Times New Roman" w:hAnsi="Times New Roman" w:cs="Times New Roman"/>
          <w:b/>
          <w:i/>
        </w:rPr>
        <w:t>Zgodnie z art. 125 ust. 1</w:t>
      </w:r>
      <w:r w:rsidR="004D6068" w:rsidRPr="00242C5C">
        <w:rPr>
          <w:rFonts w:ascii="Times New Roman" w:hAnsi="Times New Roman" w:cs="Times New Roman"/>
          <w:b/>
          <w:i/>
        </w:rPr>
        <w:t xml:space="preserve"> ustawy Pzp</w:t>
      </w:r>
      <w:r w:rsidR="005A7452" w:rsidRPr="00242C5C">
        <w:rPr>
          <w:rFonts w:ascii="Times New Roman" w:hAnsi="Times New Roman" w:cs="Times New Roman"/>
          <w:b/>
          <w:i/>
        </w:rPr>
        <w:t xml:space="preserve"> (w powiązaniu z art. 139 ustawy Pzp)</w:t>
      </w:r>
      <w:r w:rsidR="0078632F" w:rsidRPr="00242C5C">
        <w:rPr>
          <w:rFonts w:ascii="Times New Roman" w:hAnsi="Times New Roman" w:cs="Times New Roman"/>
          <w:b/>
          <w:i/>
        </w:rPr>
        <w:t xml:space="preserve">, </w:t>
      </w:r>
      <w:r w:rsidR="004D6068" w:rsidRPr="00242C5C">
        <w:rPr>
          <w:rFonts w:ascii="Times New Roman" w:hAnsi="Times New Roman" w:cs="Times New Roman"/>
          <w:b/>
          <w:i/>
          <w:u w:val="single"/>
        </w:rPr>
        <w:t xml:space="preserve">do oferty </w:t>
      </w:r>
      <w:r w:rsidR="004D6068" w:rsidRPr="00242C5C">
        <w:rPr>
          <w:rFonts w:ascii="Times New Roman" w:hAnsi="Times New Roman" w:cs="Times New Roman"/>
          <w:b/>
          <w:i/>
        </w:rPr>
        <w:t xml:space="preserve">wykonawca dołącza </w:t>
      </w:r>
      <w:r w:rsidRPr="00242C5C">
        <w:rPr>
          <w:rFonts w:ascii="Times New Roman" w:hAnsi="Times New Roman" w:cs="Times New Roman"/>
          <w:b/>
          <w:i/>
        </w:rPr>
        <w:t>oświadczenie o niepodleganiu wykluczeniu, spełnianiu warunków udziału w postępowaniu</w:t>
      </w:r>
      <w:r w:rsidR="004D6068" w:rsidRPr="00242C5C">
        <w:rPr>
          <w:rFonts w:ascii="Times New Roman" w:hAnsi="Times New Roman" w:cs="Times New Roman"/>
          <w:b/>
          <w:i/>
        </w:rPr>
        <w:t>,</w:t>
      </w:r>
      <w:r w:rsidRPr="00242C5C">
        <w:rPr>
          <w:rFonts w:ascii="Times New Roman" w:hAnsi="Times New Roman" w:cs="Times New Roman"/>
          <w:b/>
          <w:i/>
        </w:rPr>
        <w:t xml:space="preserve"> w zakresie wskazanym przez </w:t>
      </w:r>
      <w:r w:rsidRPr="00242C5C">
        <w:rPr>
          <w:rFonts w:ascii="Times New Roman" w:hAnsi="Times New Roman" w:cs="Times New Roman"/>
          <w:b/>
        </w:rPr>
        <w:t xml:space="preserve">zamawiającego </w:t>
      </w:r>
      <w:r w:rsidRPr="00242C5C">
        <w:rPr>
          <w:rFonts w:ascii="Times New Roman" w:hAnsi="Times New Roman" w:cs="Times New Roman"/>
        </w:rPr>
        <w:t>(</w:t>
      </w:r>
      <w:r w:rsidR="0078632F" w:rsidRPr="00242C5C">
        <w:rPr>
          <w:rFonts w:ascii="Times New Roman" w:hAnsi="Times New Roman" w:cs="Times New Roman"/>
          <w:i/>
        </w:rPr>
        <w:t xml:space="preserve">na formularzu </w:t>
      </w:r>
      <w:r w:rsidR="0078632F" w:rsidRPr="00242C5C">
        <w:rPr>
          <w:rFonts w:ascii="Times New Roman" w:hAnsi="Times New Roman" w:cs="Times New Roman"/>
          <w:b/>
          <w:i/>
          <w:u w:val="single"/>
        </w:rPr>
        <w:t>jednolitego europejskiego dokumentu zamówienia</w:t>
      </w:r>
      <w:r w:rsidR="0078632F" w:rsidRPr="00242C5C">
        <w:rPr>
          <w:rFonts w:ascii="Times New Roman" w:hAnsi="Times New Roman" w:cs="Times New Roman"/>
          <w:i/>
        </w:rPr>
        <w:t>,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sidRPr="00242C5C">
        <w:rPr>
          <w:rFonts w:ascii="Times New Roman" w:hAnsi="Times New Roman" w:cs="Times New Roman"/>
          <w:i/>
        </w:rPr>
        <w:t>).</w:t>
      </w:r>
      <w:r w:rsidR="00713999" w:rsidRPr="00242C5C">
        <w:rPr>
          <w:rFonts w:ascii="Times New Roman" w:hAnsi="Times New Roman" w:cs="Times New Roman"/>
          <w:i/>
        </w:rPr>
        <w:t xml:space="preserve"> </w:t>
      </w:r>
      <w:r w:rsidR="00713999" w:rsidRPr="00242C5C">
        <w:rPr>
          <w:rFonts w:ascii="Times New Roman" w:eastAsia="Calibri" w:hAnsi="Times New Roman" w:cs="Times New Roman"/>
        </w:rPr>
        <w:t xml:space="preserve">Zamawiający zaleca, aby wykonawca, w celu prawidłowego wypełnienia jednolitego dokumentu wykorzystał </w:t>
      </w:r>
      <w:r w:rsidR="00713999" w:rsidRPr="00242C5C">
        <w:rPr>
          <w:rFonts w:ascii="Times New Roman" w:eastAsia="Calibri" w:hAnsi="Times New Roman" w:cs="Times New Roman"/>
          <w:b/>
          <w:u w:val="single"/>
        </w:rPr>
        <w:t>poniższe</w:t>
      </w:r>
      <w:r w:rsidR="00F556A4" w:rsidRPr="00242C5C">
        <w:rPr>
          <w:rFonts w:ascii="Times New Roman" w:eastAsia="Calibri" w:hAnsi="Times New Roman" w:cs="Times New Roman"/>
          <w:b/>
          <w:u w:val="single"/>
        </w:rPr>
        <w:t xml:space="preserve"> </w:t>
      </w:r>
      <w:r w:rsidR="00713999" w:rsidRPr="00242C5C">
        <w:rPr>
          <w:rFonts w:ascii="Times New Roman" w:eastAsia="Calibri" w:hAnsi="Times New Roman" w:cs="Times New Roman"/>
        </w:rPr>
        <w:t xml:space="preserve">(bezpłatne) </w:t>
      </w:r>
      <w:r w:rsidR="00713999" w:rsidRPr="00242C5C">
        <w:rPr>
          <w:rFonts w:ascii="Times New Roman" w:eastAsia="Calibri" w:hAnsi="Times New Roman" w:cs="Times New Roman"/>
          <w:b/>
          <w:u w:val="single"/>
        </w:rPr>
        <w:t xml:space="preserve">narzędzie </w:t>
      </w:r>
      <w:r w:rsidR="00713999" w:rsidRPr="00242C5C">
        <w:rPr>
          <w:rFonts w:ascii="Times New Roman" w:eastAsia="Calibri" w:hAnsi="Times New Roman" w:cs="Times New Roman"/>
        </w:rPr>
        <w:t xml:space="preserve">dostępne pod adresem: </w:t>
      </w:r>
      <w:hyperlink r:id="rId13" w:history="1">
        <w:r w:rsidR="00713999" w:rsidRPr="00242C5C">
          <w:rPr>
            <w:rStyle w:val="Hipercze"/>
            <w:rFonts w:ascii="Times New Roman" w:hAnsi="Times New Roman" w:cs="Times New Roman"/>
            <w:b/>
            <w:color w:val="44546A" w:themeColor="text2"/>
          </w:rPr>
          <w:t>https://espd.uzp.gov.pl/filter?lang=pl</w:t>
        </w:r>
      </w:hyperlink>
      <w:r w:rsidR="00713999" w:rsidRPr="00242C5C">
        <w:rPr>
          <w:rStyle w:val="Hipercze"/>
          <w:rFonts w:ascii="Times New Roman" w:hAnsi="Times New Roman" w:cs="Times New Roman"/>
          <w:b/>
          <w:color w:val="44546A" w:themeColor="text2"/>
        </w:rPr>
        <w:t xml:space="preserve"> </w:t>
      </w:r>
      <w:r w:rsidR="00713999" w:rsidRPr="00242C5C">
        <w:rPr>
          <w:rFonts w:ascii="Times New Roman" w:hAnsi="Times New Roman" w:cs="Times New Roman"/>
          <w:b/>
        </w:rPr>
        <w:t xml:space="preserve">(serwis JEDZ - usługa eESPD udostępniona przez Urząd Zamówień Publicznych), </w:t>
      </w:r>
      <w:r w:rsidR="00713999" w:rsidRPr="00242C5C">
        <w:rPr>
          <w:rFonts w:ascii="Times New Roman" w:eastAsia="Calibri" w:hAnsi="Times New Roman" w:cs="Times New Roman"/>
        </w:rPr>
        <w:t xml:space="preserve">według porządku, jak poniżej: </w:t>
      </w:r>
    </w:p>
    <w:p w14:paraId="74868962" w14:textId="3C6F1EB0" w:rsidR="0021256A" w:rsidRPr="00242C5C" w:rsidRDefault="00D22A6B" w:rsidP="00907BBB">
      <w:pPr>
        <w:numPr>
          <w:ilvl w:val="0"/>
          <w:numId w:val="4"/>
        </w:numPr>
        <w:spacing w:after="0" w:line="276" w:lineRule="auto"/>
        <w:ind w:left="709" w:hanging="425"/>
        <w:contextualSpacing/>
        <w:jc w:val="both"/>
        <w:rPr>
          <w:rFonts w:ascii="Times New Roman" w:hAnsi="Times New Roman" w:cs="Times New Roman"/>
          <w:lang w:eastAsia="pl-PL"/>
        </w:rPr>
      </w:pPr>
      <w:r w:rsidRPr="00242C5C">
        <w:rPr>
          <w:rFonts w:ascii="Times New Roman" w:hAnsi="Times New Roman" w:cs="Times New Roman"/>
          <w:lang w:eastAsia="pl-PL"/>
        </w:rPr>
        <w:t>z</w:t>
      </w:r>
      <w:r w:rsidR="00713999" w:rsidRPr="00242C5C">
        <w:rPr>
          <w:rFonts w:ascii="Times New Roman" w:hAnsi="Times New Roman" w:cs="Times New Roman"/>
          <w:lang w:eastAsia="pl-PL"/>
        </w:rPr>
        <w:t xml:space="preserve">e strony zamawiającego należy pobrać i zapisać na komputerze dokument o nazwie: </w:t>
      </w:r>
      <w:r w:rsidR="00713999" w:rsidRPr="00242C5C">
        <w:rPr>
          <w:rFonts w:ascii="Times New Roman" w:hAnsi="Times New Roman" w:cs="Times New Roman"/>
          <w:b/>
          <w:bCs/>
          <w:lang w:eastAsia="pl-PL"/>
        </w:rPr>
        <w:t>„JEDZ”</w:t>
      </w:r>
      <w:r w:rsidRPr="00242C5C">
        <w:rPr>
          <w:rFonts w:ascii="Times New Roman" w:hAnsi="Times New Roman" w:cs="Times New Roman"/>
          <w:lang w:eastAsia="pl-PL"/>
        </w:rPr>
        <w:t>;</w:t>
      </w:r>
      <w:r w:rsidR="00713999" w:rsidRPr="00242C5C">
        <w:rPr>
          <w:rFonts w:ascii="Times New Roman" w:hAnsi="Times New Roman" w:cs="Times New Roman"/>
          <w:lang w:eastAsia="pl-PL"/>
        </w:rPr>
        <w:t xml:space="preserve"> </w:t>
      </w:r>
    </w:p>
    <w:p w14:paraId="68517806" w14:textId="0DF92028" w:rsidR="0021256A" w:rsidRPr="00242C5C" w:rsidRDefault="00D22A6B" w:rsidP="00907BBB">
      <w:pPr>
        <w:numPr>
          <w:ilvl w:val="0"/>
          <w:numId w:val="4"/>
        </w:numPr>
        <w:spacing w:after="0" w:line="276" w:lineRule="auto"/>
        <w:ind w:left="709" w:hanging="425"/>
        <w:contextualSpacing/>
        <w:jc w:val="both"/>
        <w:rPr>
          <w:rFonts w:ascii="Times New Roman" w:hAnsi="Times New Roman" w:cs="Times New Roman"/>
          <w:lang w:eastAsia="pl-PL"/>
        </w:rPr>
      </w:pPr>
      <w:r w:rsidRPr="00242C5C">
        <w:rPr>
          <w:rFonts w:ascii="Times New Roman" w:hAnsi="Times New Roman" w:cs="Times New Roman"/>
        </w:rPr>
        <w:t>d</w:t>
      </w:r>
      <w:r w:rsidR="00713999" w:rsidRPr="00242C5C">
        <w:rPr>
          <w:rFonts w:ascii="Times New Roman" w:hAnsi="Times New Roman" w:cs="Times New Roman"/>
        </w:rPr>
        <w:t xml:space="preserve">o okna przeglądarki wklejamy adres: </w:t>
      </w:r>
      <w:hyperlink r:id="rId14" w:history="1">
        <w:r w:rsidR="00713999" w:rsidRPr="00242C5C">
          <w:rPr>
            <w:rStyle w:val="Hipercze"/>
            <w:rFonts w:ascii="Times New Roman" w:hAnsi="Times New Roman" w:cs="Times New Roman"/>
            <w:b/>
            <w:color w:val="44546A" w:themeColor="text2"/>
          </w:rPr>
          <w:t>https://espd.uzp.gov.pl/filter?lang=pl</w:t>
        </w:r>
      </w:hyperlink>
      <w:r w:rsidR="00713999" w:rsidRPr="00242C5C">
        <w:rPr>
          <w:rStyle w:val="Hipercze"/>
          <w:rFonts w:ascii="Times New Roman" w:hAnsi="Times New Roman" w:cs="Times New Roman"/>
          <w:b/>
          <w:color w:val="44546A" w:themeColor="text2"/>
        </w:rPr>
        <w:t xml:space="preserve"> </w:t>
      </w:r>
      <w:r w:rsidR="00713999" w:rsidRPr="00242C5C">
        <w:rPr>
          <w:rFonts w:ascii="Times New Roman" w:eastAsia="Calibri" w:hAnsi="Times New Roman" w:cs="Times New Roman"/>
        </w:rPr>
        <w:t>– otwieramy stronę</w:t>
      </w:r>
      <w:r w:rsidRPr="00242C5C">
        <w:rPr>
          <w:rFonts w:ascii="Times New Roman" w:eastAsia="Calibri" w:hAnsi="Times New Roman" w:cs="Times New Roman"/>
        </w:rPr>
        <w:t>;</w:t>
      </w:r>
      <w:r w:rsidR="00713999" w:rsidRPr="00242C5C">
        <w:rPr>
          <w:rFonts w:ascii="Times New Roman" w:eastAsia="Calibri" w:hAnsi="Times New Roman" w:cs="Times New Roman"/>
        </w:rPr>
        <w:t xml:space="preserve"> </w:t>
      </w:r>
    </w:p>
    <w:p w14:paraId="18766F19" w14:textId="6A048615" w:rsidR="0021256A" w:rsidRPr="00242C5C"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242C5C">
        <w:rPr>
          <w:rFonts w:ascii="Times New Roman" w:hAnsi="Times New Roman" w:cs="Times New Roman"/>
          <w:lang w:eastAsia="pl-PL"/>
        </w:rPr>
        <w:t>z</w:t>
      </w:r>
      <w:r w:rsidR="00713999" w:rsidRPr="00242C5C">
        <w:rPr>
          <w:rFonts w:ascii="Times New Roman" w:hAnsi="Times New Roman" w:cs="Times New Roman"/>
          <w:lang w:eastAsia="pl-PL"/>
        </w:rPr>
        <w:t>akładka „KIM JESTEŚ”: jestem wykonawcą</w:t>
      </w:r>
      <w:r w:rsidRPr="00242C5C">
        <w:rPr>
          <w:rFonts w:ascii="Times New Roman" w:hAnsi="Times New Roman" w:cs="Times New Roman"/>
          <w:lang w:eastAsia="pl-PL"/>
        </w:rPr>
        <w:t>;</w:t>
      </w:r>
    </w:p>
    <w:p w14:paraId="1290E1A9" w14:textId="1D48E28D" w:rsidR="0021256A" w:rsidRPr="00242C5C"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242C5C">
        <w:rPr>
          <w:rFonts w:ascii="Times New Roman" w:hAnsi="Times New Roman" w:cs="Times New Roman"/>
          <w:lang w:eastAsia="pl-PL"/>
        </w:rPr>
        <w:t>z</w:t>
      </w:r>
      <w:r w:rsidR="00713999" w:rsidRPr="00242C5C">
        <w:rPr>
          <w:rFonts w:ascii="Times New Roman" w:hAnsi="Times New Roman" w:cs="Times New Roman"/>
          <w:lang w:eastAsia="pl-PL"/>
        </w:rPr>
        <w:t>akładka „Co chcesz zrobić” - zaimportować ESPD</w:t>
      </w:r>
      <w:r w:rsidRPr="00242C5C">
        <w:rPr>
          <w:rFonts w:ascii="Times New Roman" w:hAnsi="Times New Roman" w:cs="Times New Roman"/>
          <w:lang w:eastAsia="pl-PL"/>
        </w:rPr>
        <w:t>;</w:t>
      </w:r>
      <w:r w:rsidR="00713999" w:rsidRPr="00242C5C">
        <w:rPr>
          <w:rFonts w:ascii="Times New Roman" w:hAnsi="Times New Roman" w:cs="Times New Roman"/>
          <w:lang w:eastAsia="pl-PL"/>
        </w:rPr>
        <w:t xml:space="preserve"> </w:t>
      </w:r>
    </w:p>
    <w:p w14:paraId="5B2DC01F" w14:textId="4ED4E492" w:rsidR="0021256A" w:rsidRPr="00242C5C"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242C5C">
        <w:rPr>
          <w:rFonts w:ascii="Times New Roman" w:hAnsi="Times New Roman" w:cs="Times New Roman"/>
          <w:lang w:eastAsia="pl-PL"/>
        </w:rPr>
        <w:lastRenderedPageBreak/>
        <w:t>z</w:t>
      </w:r>
      <w:r w:rsidR="00713999" w:rsidRPr="00242C5C">
        <w:rPr>
          <w:rFonts w:ascii="Times New Roman" w:hAnsi="Times New Roman" w:cs="Times New Roman"/>
          <w:lang w:eastAsia="pl-PL"/>
        </w:rPr>
        <w:t>aładować pobrany i zapisany dokument „JEDZ”</w:t>
      </w:r>
      <w:r w:rsidR="0021256A" w:rsidRPr="00242C5C">
        <w:rPr>
          <w:rFonts w:ascii="Times New Roman" w:hAnsi="Times New Roman" w:cs="Times New Roman"/>
          <w:lang w:eastAsia="pl-PL"/>
        </w:rPr>
        <w:t xml:space="preserve"> poprzez funkcję „wybierz plik”</w:t>
      </w:r>
      <w:r w:rsidRPr="00242C5C">
        <w:rPr>
          <w:rFonts w:ascii="Times New Roman" w:hAnsi="Times New Roman" w:cs="Times New Roman"/>
          <w:lang w:eastAsia="pl-PL"/>
        </w:rPr>
        <w:t>;</w:t>
      </w:r>
    </w:p>
    <w:p w14:paraId="05305A27" w14:textId="1234CCC3" w:rsidR="0021256A" w:rsidRPr="00242C5C"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242C5C">
        <w:rPr>
          <w:rFonts w:ascii="Times New Roman" w:hAnsi="Times New Roman" w:cs="Times New Roman"/>
          <w:lang w:eastAsia="pl-PL"/>
        </w:rPr>
        <w:t>w</w:t>
      </w:r>
      <w:r w:rsidR="00713999" w:rsidRPr="00242C5C">
        <w:rPr>
          <w:rFonts w:ascii="Times New Roman" w:hAnsi="Times New Roman" w:cs="Times New Roman"/>
          <w:lang w:eastAsia="pl-PL"/>
        </w:rPr>
        <w:t>ybrać miejsce wykonywania działalności</w:t>
      </w:r>
      <w:r w:rsidRPr="00242C5C">
        <w:rPr>
          <w:rFonts w:ascii="Times New Roman" w:hAnsi="Times New Roman" w:cs="Times New Roman"/>
          <w:lang w:eastAsia="pl-PL"/>
        </w:rPr>
        <w:t>;</w:t>
      </w:r>
      <w:r w:rsidR="00713999" w:rsidRPr="00242C5C">
        <w:rPr>
          <w:rFonts w:ascii="Times New Roman" w:hAnsi="Times New Roman" w:cs="Times New Roman"/>
          <w:lang w:eastAsia="pl-PL"/>
        </w:rPr>
        <w:t xml:space="preserve"> </w:t>
      </w:r>
    </w:p>
    <w:p w14:paraId="2AFF4B6F" w14:textId="1ED84997" w:rsidR="0021256A" w:rsidRPr="00242C5C"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242C5C">
        <w:rPr>
          <w:rFonts w:ascii="Times New Roman" w:hAnsi="Times New Roman" w:cs="Times New Roman"/>
          <w:lang w:eastAsia="pl-PL"/>
        </w:rPr>
        <w:t>p</w:t>
      </w:r>
      <w:r w:rsidR="00713999" w:rsidRPr="00242C5C">
        <w:rPr>
          <w:rFonts w:ascii="Times New Roman" w:hAnsi="Times New Roman" w:cs="Times New Roman"/>
          <w:lang w:eastAsia="pl-PL"/>
        </w:rPr>
        <w:t>o prawidłowym wykonaniu powyższych czynności, kreator jednolitego dokumentu, dzięki zamieszczonym w nim instrukcjom, pozwoli na poprawne sporządzenie JEDZ</w:t>
      </w:r>
      <w:r w:rsidRPr="00242C5C">
        <w:rPr>
          <w:rFonts w:ascii="Times New Roman" w:hAnsi="Times New Roman" w:cs="Times New Roman"/>
          <w:lang w:eastAsia="pl-PL"/>
        </w:rPr>
        <w:t>;</w:t>
      </w:r>
      <w:r w:rsidR="00713999" w:rsidRPr="00242C5C">
        <w:rPr>
          <w:rFonts w:ascii="Times New Roman" w:hAnsi="Times New Roman" w:cs="Times New Roman"/>
          <w:lang w:eastAsia="pl-PL"/>
        </w:rPr>
        <w:t xml:space="preserve"> </w:t>
      </w:r>
    </w:p>
    <w:p w14:paraId="1EFD9CD2" w14:textId="478AC936" w:rsidR="0021256A" w:rsidRPr="00242C5C" w:rsidRDefault="00D22A6B"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242C5C">
        <w:rPr>
          <w:rFonts w:ascii="Times New Roman" w:hAnsi="Times New Roman" w:cs="Times New Roman"/>
          <w:lang w:eastAsia="pl-PL"/>
        </w:rPr>
        <w:t>p</w:t>
      </w:r>
      <w:r w:rsidR="00713999" w:rsidRPr="00242C5C">
        <w:rPr>
          <w:rFonts w:ascii="Times New Roman" w:hAnsi="Times New Roman" w:cs="Times New Roman"/>
          <w:lang w:eastAsia="pl-PL"/>
        </w:rPr>
        <w:t xml:space="preserve">o sporządzeniu, dokument należy </w:t>
      </w:r>
      <w:r w:rsidR="00713999" w:rsidRPr="00242C5C">
        <w:rPr>
          <w:rFonts w:ascii="Times New Roman" w:hAnsi="Times New Roman" w:cs="Times New Roman"/>
          <w:b/>
          <w:bCs/>
          <w:lang w:eastAsia="pl-PL"/>
        </w:rPr>
        <w:t xml:space="preserve">zapisać, </w:t>
      </w:r>
      <w:r w:rsidR="00713999" w:rsidRPr="00242C5C">
        <w:rPr>
          <w:rFonts w:ascii="Times New Roman" w:hAnsi="Times New Roman" w:cs="Times New Roman"/>
          <w:b/>
          <w:bCs/>
          <w:u w:val="single"/>
          <w:lang w:eastAsia="pl-PL"/>
        </w:rPr>
        <w:t xml:space="preserve">podpisać </w:t>
      </w:r>
      <w:r w:rsidR="00713999" w:rsidRPr="00242C5C">
        <w:rPr>
          <w:rFonts w:ascii="Times New Roman" w:hAnsi="Times New Roman" w:cs="Times New Roman"/>
          <w:b/>
          <w:u w:val="single"/>
          <w:lang w:eastAsia="pl-PL"/>
        </w:rPr>
        <w:t>kwalifikowanym podpisem elektronicznym</w:t>
      </w:r>
      <w:r w:rsidR="00550A1D" w:rsidRPr="00242C5C">
        <w:rPr>
          <w:rFonts w:ascii="Times New Roman" w:hAnsi="Times New Roman" w:cs="Times New Roman"/>
          <w:b/>
          <w:u w:val="single"/>
          <w:lang w:eastAsia="pl-PL"/>
        </w:rPr>
        <w:t xml:space="preserve"> </w:t>
      </w:r>
      <w:r w:rsidR="004D6068" w:rsidRPr="00242C5C">
        <w:rPr>
          <w:rFonts w:ascii="Times New Roman" w:hAnsi="Times New Roman" w:cs="Times New Roman"/>
          <w:b/>
          <w:bCs/>
          <w:lang w:eastAsia="pl-PL"/>
        </w:rPr>
        <w:t>i złożyć wraz z ofertą</w:t>
      </w:r>
      <w:r w:rsidRPr="00242C5C">
        <w:rPr>
          <w:rFonts w:ascii="Times New Roman" w:hAnsi="Times New Roman" w:cs="Times New Roman"/>
          <w:lang w:eastAsia="pl-PL"/>
        </w:rPr>
        <w:t>;</w:t>
      </w:r>
      <w:r w:rsidR="00713999" w:rsidRPr="00242C5C">
        <w:rPr>
          <w:rFonts w:ascii="Times New Roman" w:hAnsi="Times New Roman" w:cs="Times New Roman"/>
          <w:lang w:eastAsia="pl-PL"/>
        </w:rPr>
        <w:t xml:space="preserve"> </w:t>
      </w:r>
    </w:p>
    <w:p w14:paraId="0275E050" w14:textId="5010CC2A" w:rsidR="0021256A" w:rsidRPr="00242C5C" w:rsidRDefault="00713999"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242C5C">
        <w:rPr>
          <w:rFonts w:ascii="Times New Roman" w:hAnsi="Times New Roman" w:cs="Times New Roman"/>
          <w:lang w:eastAsia="pl-PL"/>
        </w:rPr>
        <w:t>Wykonawca może wypełnić powyższe oświadczenie korzystając z wersji edytowalnej dokumentu (która znajduje się na stronie internetowej Urzędu Zamówień Publicznych: link:</w:t>
      </w:r>
      <w:r w:rsidR="002C0508" w:rsidRPr="00242C5C">
        <w:rPr>
          <w:rFonts w:ascii="Times New Roman" w:hAnsi="Times New Roman" w:cs="Times New Roman"/>
        </w:rPr>
        <w:t xml:space="preserve"> </w:t>
      </w:r>
      <w:hyperlink r:id="rId15" w:history="1">
        <w:r w:rsidR="00D12D75" w:rsidRPr="00242C5C">
          <w:rPr>
            <w:rStyle w:val="Hipercze"/>
            <w:rFonts w:ascii="Times New Roman" w:hAnsi="Times New Roman" w:cs="Times New Roman"/>
          </w:rPr>
          <w:t>https://espd.uzp.gov.pl</w:t>
        </w:r>
      </w:hyperlink>
      <w:r w:rsidR="00D12D75" w:rsidRPr="00242C5C">
        <w:rPr>
          <w:rFonts w:ascii="Times New Roman" w:hAnsi="Times New Roman" w:cs="Times New Roman"/>
          <w:lang w:eastAsia="pl-PL"/>
        </w:rPr>
        <w:t xml:space="preserve"> </w:t>
      </w:r>
      <w:r w:rsidR="002C0508" w:rsidRPr="00242C5C">
        <w:rPr>
          <w:rFonts w:ascii="Times New Roman" w:hAnsi="Times New Roman" w:cs="Times New Roman"/>
          <w:lang w:eastAsia="pl-PL"/>
        </w:rPr>
        <w:t xml:space="preserve"> </w:t>
      </w:r>
      <w:r w:rsidRPr="00242C5C">
        <w:rPr>
          <w:rFonts w:ascii="Times New Roman" w:hAnsi="Times New Roman" w:cs="Times New Roman"/>
          <w:lang w:eastAsia="pl-PL"/>
        </w:rPr>
        <w:t xml:space="preserve">Po sporządzeniu, dokument należy </w:t>
      </w:r>
      <w:r w:rsidRPr="00242C5C">
        <w:rPr>
          <w:rFonts w:ascii="Times New Roman" w:hAnsi="Times New Roman" w:cs="Times New Roman"/>
          <w:b/>
          <w:bCs/>
          <w:lang w:eastAsia="pl-PL"/>
        </w:rPr>
        <w:t xml:space="preserve">zapisać, </w:t>
      </w:r>
      <w:r w:rsidRPr="00242C5C">
        <w:rPr>
          <w:rFonts w:ascii="Times New Roman" w:hAnsi="Times New Roman" w:cs="Times New Roman"/>
          <w:b/>
          <w:bCs/>
          <w:u w:val="single"/>
          <w:lang w:eastAsia="pl-PL"/>
        </w:rPr>
        <w:t xml:space="preserve">podpisać </w:t>
      </w:r>
      <w:r w:rsidRPr="00242C5C">
        <w:rPr>
          <w:rFonts w:ascii="Times New Roman" w:hAnsi="Times New Roman" w:cs="Times New Roman"/>
          <w:b/>
          <w:u w:val="single"/>
          <w:lang w:eastAsia="pl-PL"/>
        </w:rPr>
        <w:t>kwalifikowanym podpisem elektronicznym</w:t>
      </w:r>
      <w:r w:rsidR="00A153C5" w:rsidRPr="00242C5C">
        <w:rPr>
          <w:rFonts w:ascii="Times New Roman" w:hAnsi="Times New Roman" w:cs="Times New Roman"/>
          <w:b/>
          <w:u w:val="single"/>
          <w:lang w:eastAsia="pl-PL"/>
        </w:rPr>
        <w:t xml:space="preserve"> </w:t>
      </w:r>
      <w:r w:rsidRPr="00242C5C">
        <w:rPr>
          <w:rFonts w:ascii="Times New Roman" w:hAnsi="Times New Roman" w:cs="Times New Roman"/>
          <w:b/>
          <w:bCs/>
          <w:lang w:eastAsia="pl-PL"/>
        </w:rPr>
        <w:t xml:space="preserve">i złożyć </w:t>
      </w:r>
      <w:r w:rsidR="004D6068" w:rsidRPr="00242C5C">
        <w:rPr>
          <w:rFonts w:ascii="Times New Roman" w:hAnsi="Times New Roman" w:cs="Times New Roman"/>
          <w:b/>
          <w:bCs/>
          <w:lang w:eastAsia="pl-PL"/>
        </w:rPr>
        <w:t>wraz z</w:t>
      </w:r>
      <w:r w:rsidR="002D1D88" w:rsidRPr="00242C5C">
        <w:rPr>
          <w:rFonts w:ascii="Times New Roman" w:hAnsi="Times New Roman" w:cs="Times New Roman"/>
          <w:b/>
          <w:bCs/>
          <w:lang w:eastAsia="pl-PL"/>
        </w:rPr>
        <w:t> </w:t>
      </w:r>
      <w:r w:rsidR="004D6068" w:rsidRPr="00242C5C">
        <w:rPr>
          <w:rFonts w:ascii="Times New Roman" w:hAnsi="Times New Roman" w:cs="Times New Roman"/>
          <w:b/>
          <w:bCs/>
          <w:lang w:eastAsia="pl-PL"/>
        </w:rPr>
        <w:t>ofertą</w:t>
      </w:r>
      <w:r w:rsidR="00D22A6B" w:rsidRPr="00242C5C">
        <w:rPr>
          <w:rFonts w:ascii="Times New Roman" w:hAnsi="Times New Roman" w:cs="Times New Roman"/>
          <w:b/>
          <w:bCs/>
          <w:lang w:eastAsia="pl-PL"/>
        </w:rPr>
        <w:t>;</w:t>
      </w:r>
    </w:p>
    <w:p w14:paraId="7F2AFD21" w14:textId="77777777" w:rsidR="00713999" w:rsidRPr="00242C5C" w:rsidRDefault="00713999" w:rsidP="00907BBB">
      <w:pPr>
        <w:pStyle w:val="Akapitzlist"/>
        <w:numPr>
          <w:ilvl w:val="0"/>
          <w:numId w:val="4"/>
        </w:numPr>
        <w:autoSpaceDE w:val="0"/>
        <w:autoSpaceDN w:val="0"/>
        <w:adjustRightInd w:val="0"/>
        <w:spacing w:after="0" w:line="276" w:lineRule="auto"/>
        <w:ind w:left="709" w:hanging="425"/>
        <w:jc w:val="both"/>
        <w:rPr>
          <w:rFonts w:ascii="Times New Roman" w:eastAsia="Calibri" w:hAnsi="Times New Roman" w:cs="Times New Roman"/>
        </w:rPr>
      </w:pPr>
      <w:r w:rsidRPr="00242C5C">
        <w:rPr>
          <w:rFonts w:ascii="Times New Roman" w:hAnsi="Times New Roman" w:cs="Times New Roman"/>
          <w:u w:val="single"/>
          <w:lang w:eastAsia="pl-PL"/>
        </w:rPr>
        <w:t>Zamawiający wskazuje, że wykonawca może ograniczyć się do wypełnienia sekcji alfa części IV formularza i nie musi wypełniać żadnej z pozostałych sekcji w części IV.</w:t>
      </w:r>
    </w:p>
    <w:p w14:paraId="2F3DD14E" w14:textId="60BB8DE8" w:rsidR="006D5F2F" w:rsidRPr="00242C5C" w:rsidRDefault="006D5F2F" w:rsidP="00907BBB">
      <w:pPr>
        <w:pStyle w:val="Akapitzlist"/>
        <w:spacing w:after="0" w:line="276" w:lineRule="auto"/>
        <w:ind w:left="0"/>
        <w:jc w:val="both"/>
        <w:rPr>
          <w:rFonts w:ascii="Times New Roman" w:hAnsi="Times New Roman" w:cs="Times New Roman"/>
          <w:i/>
        </w:rPr>
      </w:pPr>
      <w:r w:rsidRPr="00242C5C">
        <w:rPr>
          <w:rFonts w:ascii="Times New Roman" w:hAnsi="Times New Roman" w:cs="Times New Roman"/>
          <w:i/>
        </w:rPr>
        <w:t>W przypadku wspólnego ubiegania się o zamówienie przez wykonawców, oświadczenie,</w:t>
      </w:r>
      <w:r w:rsidR="004D6068" w:rsidRPr="00242C5C">
        <w:rPr>
          <w:rFonts w:ascii="Times New Roman" w:hAnsi="Times New Roman" w:cs="Times New Roman"/>
          <w:i/>
        </w:rPr>
        <w:br/>
      </w:r>
      <w:r w:rsidRPr="00242C5C">
        <w:rPr>
          <w:rFonts w:ascii="Times New Roman" w:hAnsi="Times New Roman" w:cs="Times New Roman"/>
          <w:i/>
        </w:rPr>
        <w:t xml:space="preserve"> o którym mowa powyżej składa każdy z wykonawców. Oświadczenia te potwierdzają brak podstaw wykluczenia oraz spełnianie warunków udziału w postępowaniu w zakresie, w jakim każdy z</w:t>
      </w:r>
      <w:r w:rsidR="00641482" w:rsidRPr="00242C5C">
        <w:rPr>
          <w:rFonts w:ascii="Times New Roman" w:hAnsi="Times New Roman" w:cs="Times New Roman"/>
          <w:i/>
        </w:rPr>
        <w:t> </w:t>
      </w:r>
      <w:r w:rsidRPr="00242C5C">
        <w:rPr>
          <w:rFonts w:ascii="Times New Roman" w:hAnsi="Times New Roman" w:cs="Times New Roman"/>
          <w:i/>
        </w:rPr>
        <w:t>wykonawców wykazuje spełnianie warunków udziału w postępowaniu.</w:t>
      </w:r>
    </w:p>
    <w:p w14:paraId="7193608B" w14:textId="77777777" w:rsidR="006D5F2F" w:rsidRPr="00242C5C" w:rsidRDefault="006D5F2F" w:rsidP="00907BBB">
      <w:pPr>
        <w:pStyle w:val="Akapitzlist"/>
        <w:spacing w:after="0" w:line="276" w:lineRule="auto"/>
        <w:ind w:left="0"/>
        <w:jc w:val="both"/>
        <w:rPr>
          <w:rFonts w:ascii="Times New Roman" w:hAnsi="Times New Roman" w:cs="Times New Roman"/>
          <w:i/>
        </w:rPr>
      </w:pPr>
      <w:r w:rsidRPr="00242C5C">
        <w:rPr>
          <w:rFonts w:ascii="Times New Roman" w:hAnsi="Times New Roman" w:cs="Times New Roman"/>
          <w:i/>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69277186" w14:textId="4E5B8AF4" w:rsidR="003A7065" w:rsidRPr="00242C5C" w:rsidRDefault="003A7065" w:rsidP="00907BBB">
      <w:pPr>
        <w:spacing w:after="0" w:line="276" w:lineRule="auto"/>
        <w:jc w:val="both"/>
        <w:rPr>
          <w:rFonts w:ascii="Times New Roman" w:eastAsia="Calibri" w:hAnsi="Times New Roman" w:cs="Times New Roman"/>
          <w:b/>
          <w:i/>
        </w:rPr>
      </w:pPr>
    </w:p>
    <w:p w14:paraId="7DF2502A" w14:textId="77777777" w:rsidR="00D21FE9" w:rsidRPr="00242C5C" w:rsidRDefault="00D21FE9" w:rsidP="00907BBB">
      <w:pPr>
        <w:pStyle w:val="Akapitzlist"/>
        <w:spacing w:after="0" w:line="276" w:lineRule="auto"/>
        <w:ind w:left="0"/>
        <w:jc w:val="both"/>
        <w:rPr>
          <w:rFonts w:ascii="Times New Roman" w:eastAsia="Calibri" w:hAnsi="Times New Roman" w:cs="Times New Roman"/>
          <w:b/>
          <w:u w:val="single"/>
        </w:rPr>
      </w:pPr>
      <w:r w:rsidRPr="00242C5C">
        <w:rPr>
          <w:rFonts w:ascii="Times New Roman" w:eastAsia="Calibri" w:hAnsi="Times New Roman" w:cs="Times New Roman"/>
          <w:b/>
          <w:u w:val="single"/>
        </w:rPr>
        <w:t>Zamawiający wezwie (zgodnie z art. 126 ust. 1 ustawy Pzp), wykonawcę, którego oferta została najwyżej oceniona, do następujących podmiotowych środków dowodowych:</w:t>
      </w:r>
    </w:p>
    <w:p w14:paraId="353A1A3F" w14:textId="2CECD240" w:rsidR="006D5F2F" w:rsidRPr="00242C5C" w:rsidRDefault="006D5F2F" w:rsidP="00907BBB">
      <w:pPr>
        <w:pStyle w:val="Akapitzlist"/>
        <w:spacing w:after="0" w:line="276" w:lineRule="auto"/>
        <w:ind w:left="567" w:hanging="567"/>
        <w:jc w:val="both"/>
        <w:rPr>
          <w:rFonts w:ascii="Times New Roman" w:hAnsi="Times New Roman" w:cs="Times New Roman"/>
        </w:rPr>
      </w:pPr>
      <w:r w:rsidRPr="00242C5C">
        <w:rPr>
          <w:rFonts w:ascii="Times New Roman" w:hAnsi="Times New Roman" w:cs="Times New Roman"/>
        </w:rPr>
        <w:t xml:space="preserve">1. </w:t>
      </w:r>
      <w:r w:rsidRPr="00242C5C">
        <w:rPr>
          <w:rFonts w:ascii="Times New Roman" w:hAnsi="Times New Roman" w:cs="Times New Roman"/>
          <w:b/>
        </w:rPr>
        <w:t>W celu potwierdzenia braku podstaw wykluczenia</w:t>
      </w:r>
      <w:r w:rsidRPr="00242C5C">
        <w:rPr>
          <w:rFonts w:ascii="Times New Roman" w:hAnsi="Times New Roman" w:cs="Times New Roman"/>
        </w:rPr>
        <w:t xml:space="preserve"> wykonawcy z udziału w postępowaniu o</w:t>
      </w:r>
      <w:r w:rsidR="00641482" w:rsidRPr="00242C5C">
        <w:rPr>
          <w:rFonts w:ascii="Times New Roman" w:hAnsi="Times New Roman" w:cs="Times New Roman"/>
        </w:rPr>
        <w:t> </w:t>
      </w:r>
      <w:r w:rsidRPr="00242C5C">
        <w:rPr>
          <w:rFonts w:ascii="Times New Roman" w:hAnsi="Times New Roman" w:cs="Times New Roman"/>
        </w:rPr>
        <w:t xml:space="preserve">udzielenie zamówienia publicznego: </w:t>
      </w:r>
    </w:p>
    <w:p w14:paraId="110DA401" w14:textId="77777777" w:rsidR="006D5F2F" w:rsidRPr="00242C5C" w:rsidRDefault="006D5F2F" w:rsidP="00907BBB">
      <w:pPr>
        <w:pStyle w:val="Akapitzlist"/>
        <w:spacing w:after="0" w:line="276" w:lineRule="auto"/>
        <w:ind w:left="284" w:hanging="284"/>
        <w:jc w:val="both"/>
        <w:rPr>
          <w:rFonts w:ascii="Times New Roman" w:hAnsi="Times New Roman" w:cs="Times New Roman"/>
        </w:rPr>
      </w:pPr>
      <w:r w:rsidRPr="00242C5C">
        <w:rPr>
          <w:rFonts w:ascii="Times New Roman" w:hAnsi="Times New Roman" w:cs="Times New Roman"/>
          <w:b/>
        </w:rPr>
        <w:t>1) informacji z Krajowego Rejestru Karnego</w:t>
      </w:r>
      <w:r w:rsidRPr="00242C5C">
        <w:rPr>
          <w:rFonts w:ascii="Times New Roman" w:hAnsi="Times New Roman" w:cs="Times New Roman"/>
        </w:rPr>
        <w:t xml:space="preserve"> w zakresie: </w:t>
      </w:r>
    </w:p>
    <w:p w14:paraId="535967EB" w14:textId="77777777" w:rsidR="006D5F2F" w:rsidRPr="00242C5C" w:rsidRDefault="006D5F2F" w:rsidP="00907BBB">
      <w:pPr>
        <w:pStyle w:val="Akapitzlist"/>
        <w:spacing w:after="0" w:line="276" w:lineRule="auto"/>
        <w:ind w:left="284"/>
        <w:jc w:val="both"/>
        <w:rPr>
          <w:rFonts w:ascii="Times New Roman" w:hAnsi="Times New Roman" w:cs="Times New Roman"/>
        </w:rPr>
      </w:pPr>
      <w:r w:rsidRPr="00242C5C">
        <w:rPr>
          <w:rFonts w:ascii="Times New Roman" w:hAnsi="Times New Roman" w:cs="Times New Roman"/>
        </w:rPr>
        <w:t xml:space="preserve">a) art. 108 ust. 1 pkt 1 i 2 ustawy Pzp, </w:t>
      </w:r>
    </w:p>
    <w:p w14:paraId="27F48CFF" w14:textId="5D91122B" w:rsidR="006D5F2F" w:rsidRPr="00242C5C" w:rsidRDefault="006D5F2F" w:rsidP="00907BBB">
      <w:pPr>
        <w:pStyle w:val="Akapitzlist"/>
        <w:spacing w:after="0" w:line="276" w:lineRule="auto"/>
        <w:ind w:left="284"/>
        <w:jc w:val="both"/>
        <w:rPr>
          <w:rFonts w:ascii="Times New Roman" w:hAnsi="Times New Roman" w:cs="Times New Roman"/>
        </w:rPr>
      </w:pPr>
      <w:r w:rsidRPr="00242C5C">
        <w:rPr>
          <w:rFonts w:ascii="Times New Roman" w:hAnsi="Times New Roman" w:cs="Times New Roman"/>
        </w:rPr>
        <w:t>b) art. 108 ust. 1 pkt 4 ustawy Pzp, dotyczącej orzeczenia zakazu ubiegania się o</w:t>
      </w:r>
      <w:r w:rsidR="002D1D88" w:rsidRPr="00242C5C">
        <w:rPr>
          <w:rFonts w:ascii="Times New Roman" w:hAnsi="Times New Roman" w:cs="Times New Roman"/>
        </w:rPr>
        <w:t> </w:t>
      </w:r>
      <w:r w:rsidRPr="00242C5C">
        <w:rPr>
          <w:rFonts w:ascii="Times New Roman" w:hAnsi="Times New Roman" w:cs="Times New Roman"/>
        </w:rPr>
        <w:t xml:space="preserve">zamówienie publiczne tytułem środka karnego, </w:t>
      </w:r>
    </w:p>
    <w:p w14:paraId="6BD1D851" w14:textId="77777777" w:rsidR="006D5F2F" w:rsidRPr="00242C5C" w:rsidRDefault="006D5F2F" w:rsidP="00907BBB">
      <w:pPr>
        <w:pStyle w:val="Akapitzlist"/>
        <w:spacing w:after="0" w:line="276" w:lineRule="auto"/>
        <w:ind w:left="284"/>
        <w:jc w:val="both"/>
        <w:rPr>
          <w:rFonts w:ascii="Times New Roman" w:eastAsia="Calibri" w:hAnsi="Times New Roman" w:cs="Times New Roman"/>
        </w:rPr>
      </w:pPr>
      <w:r w:rsidRPr="00242C5C">
        <w:rPr>
          <w:rFonts w:ascii="Times New Roman" w:hAnsi="Times New Roman" w:cs="Times New Roman"/>
        </w:rPr>
        <w:t xml:space="preserve">– sporządzonej nie </w:t>
      </w:r>
      <w:r w:rsidR="006A3E46" w:rsidRPr="00242C5C">
        <w:rPr>
          <w:rFonts w:ascii="Times New Roman" w:hAnsi="Times New Roman" w:cs="Times New Roman"/>
        </w:rPr>
        <w:t>wcześniej niż 6 miesięcy przed jej złożeniem</w:t>
      </w:r>
      <w:r w:rsidRPr="00242C5C">
        <w:rPr>
          <w:rFonts w:ascii="Times New Roman" w:hAnsi="Times New Roman" w:cs="Times New Roman"/>
        </w:rPr>
        <w:t>;</w:t>
      </w:r>
      <w:r w:rsidR="006A3E46" w:rsidRPr="00242C5C">
        <w:rPr>
          <w:rFonts w:ascii="Times New Roman" w:hAnsi="Times New Roman" w:cs="Times New Roman"/>
        </w:rPr>
        <w:t xml:space="preserve"> </w:t>
      </w:r>
    </w:p>
    <w:p w14:paraId="6C6498C7" w14:textId="50BB3BC6" w:rsidR="00F37AD0" w:rsidRPr="00242C5C" w:rsidRDefault="006D5F2F" w:rsidP="00907BBB">
      <w:pPr>
        <w:pStyle w:val="Akapitzlist"/>
        <w:spacing w:after="0" w:line="276" w:lineRule="auto"/>
        <w:ind w:left="284"/>
        <w:jc w:val="both"/>
        <w:rPr>
          <w:rFonts w:ascii="Times New Roman" w:hAnsi="Times New Roman" w:cs="Times New Roman"/>
        </w:rPr>
      </w:pPr>
      <w:r w:rsidRPr="00242C5C">
        <w:rPr>
          <w:rFonts w:ascii="Times New Roman" w:hAnsi="Times New Roman" w:cs="Times New Roman"/>
        </w:rPr>
        <w:t>Jeżeli wykonawca ma siedzibę lub miejsce zamieszkania poza granicami Rzeczypospolitej Polskiej, zamiast informacji z Krajowego Rejestru Karnego, o której mowa w pkt 1) – składa informację z odpowiedniego rejestru, takiego jak rejestr sądowy, albo w przypadku braku takiego rejestru, inny równoważny dokument wydany przez właściwy organ sądowy lub administracyjny kraju, w którym wykonawca ma siedzibę lub miejsce zamieszkania, w</w:t>
      </w:r>
      <w:r w:rsidR="002D1D88" w:rsidRPr="00242C5C">
        <w:rPr>
          <w:rFonts w:ascii="Times New Roman" w:hAnsi="Times New Roman" w:cs="Times New Roman"/>
        </w:rPr>
        <w:t> </w:t>
      </w:r>
      <w:r w:rsidRPr="00242C5C">
        <w:rPr>
          <w:rFonts w:ascii="Times New Roman" w:hAnsi="Times New Roman" w:cs="Times New Roman"/>
        </w:rPr>
        <w:t>zakresie, o którym mowa w</w:t>
      </w:r>
      <w:r w:rsidR="00641482" w:rsidRPr="00242C5C">
        <w:rPr>
          <w:rFonts w:ascii="Times New Roman" w:hAnsi="Times New Roman" w:cs="Times New Roman"/>
        </w:rPr>
        <w:t> </w:t>
      </w:r>
      <w:r w:rsidRPr="00242C5C">
        <w:rPr>
          <w:rFonts w:ascii="Times New Roman" w:hAnsi="Times New Roman" w:cs="Times New Roman"/>
        </w:rPr>
        <w:t xml:space="preserve">pkt 1). Podmiotowy środek dowodowy, o którym mowa powyżej winien być wystawiony nie wcześniej niż 6 miesięcy przed </w:t>
      </w:r>
      <w:r w:rsidR="00F37AD0" w:rsidRPr="00242C5C">
        <w:rPr>
          <w:rFonts w:ascii="Times New Roman" w:hAnsi="Times New Roman" w:cs="Times New Roman"/>
        </w:rPr>
        <w:t xml:space="preserve">jego złożeniem. </w:t>
      </w:r>
    </w:p>
    <w:p w14:paraId="1B66C363" w14:textId="0F75CDBF" w:rsidR="006D5F2F" w:rsidRPr="00242C5C" w:rsidRDefault="006D5F2F" w:rsidP="00907BBB">
      <w:pPr>
        <w:pStyle w:val="Akapitzlist"/>
        <w:spacing w:after="0" w:line="276" w:lineRule="auto"/>
        <w:ind w:left="284"/>
        <w:jc w:val="both"/>
        <w:rPr>
          <w:rFonts w:ascii="Times New Roman" w:eastAsia="Calibri" w:hAnsi="Times New Roman" w:cs="Times New Roman"/>
        </w:rPr>
      </w:pPr>
      <w:r w:rsidRPr="00242C5C">
        <w:rPr>
          <w:rFonts w:ascii="Times New Roman" w:hAnsi="Times New Roman" w:cs="Times New Roman"/>
        </w:rPr>
        <w:t xml:space="preserve">Jeżeli w kraju, w którym wykonawca ma siedzibę lub miejsce zamieszkania, nie wydaje się dokumentów, o których mowa w pkt. 1, lub gdy dokumenty te nie odnoszą się do wszystkich przypadków, o których mowa w art. 108 ust. 1 pkt 1, 2 i 4 ustawy Pzp, zastępuje się je odpowiednio w całości lub w części dokumentem zawierającym odpowiednio oświadczenie wykonawcy, ze wskazaniem osoby albo osób </w:t>
      </w:r>
      <w:r w:rsidRPr="00242C5C">
        <w:rPr>
          <w:rFonts w:ascii="Times New Roman" w:hAnsi="Times New Roman" w:cs="Times New Roman"/>
        </w:rPr>
        <w:lastRenderedPageBreak/>
        <w:t>uprawnionych do jego reprezentacji, lub oświadczenie osoby, której dokument miał dotyczyć, złożone pod przysięgą, lub, jeżeli w</w:t>
      </w:r>
      <w:r w:rsidR="002D1D88" w:rsidRPr="00242C5C">
        <w:rPr>
          <w:rFonts w:ascii="Times New Roman" w:hAnsi="Times New Roman" w:cs="Times New Roman"/>
        </w:rPr>
        <w:t> </w:t>
      </w:r>
      <w:r w:rsidRPr="00242C5C">
        <w:rPr>
          <w:rFonts w:ascii="Times New Roman" w:hAnsi="Times New Roman" w:cs="Times New Roman"/>
        </w:rPr>
        <w:t>kraju, w którym wykonawca ma siedzibę lub miejsce zamieszkania nie ma przepisów o</w:t>
      </w:r>
      <w:r w:rsidR="002D1D88" w:rsidRPr="00242C5C">
        <w:rPr>
          <w:rFonts w:ascii="Times New Roman" w:hAnsi="Times New Roman" w:cs="Times New Roman"/>
        </w:rPr>
        <w:t> </w:t>
      </w:r>
      <w:r w:rsidRPr="00242C5C">
        <w:rPr>
          <w:rFonts w:ascii="Times New Roman" w:hAnsi="Times New Roman" w:cs="Times New Roman"/>
        </w:rPr>
        <w:t>oświadczeniu pod przysięgą, złożone przed organem sądowym lub administracyjnym, notariuszem, organem samorządu zawodowego lub gospodarczego, właściwym ze względu na siedzibę lub miejsce zamieszkania wykonawcy. Podmiotowy środek dowodowy, o którym mowa powyżej winien być wystawiony nie wcześniej niż 6 miesięcy przed</w:t>
      </w:r>
      <w:r w:rsidR="00D95139" w:rsidRPr="00242C5C">
        <w:rPr>
          <w:rFonts w:ascii="Times New Roman" w:hAnsi="Times New Roman" w:cs="Times New Roman"/>
        </w:rPr>
        <w:t xml:space="preserve"> jego</w:t>
      </w:r>
      <w:r w:rsidR="00030641" w:rsidRPr="00242C5C">
        <w:rPr>
          <w:rFonts w:ascii="Times New Roman" w:hAnsi="Times New Roman" w:cs="Times New Roman"/>
        </w:rPr>
        <w:t xml:space="preserve"> złożeniem.</w:t>
      </w:r>
    </w:p>
    <w:p w14:paraId="1A483029" w14:textId="1BC16DAB" w:rsidR="003A7065" w:rsidRPr="00242C5C" w:rsidRDefault="006D5F2F" w:rsidP="00907BBB">
      <w:pPr>
        <w:pStyle w:val="Akapitzlist"/>
        <w:spacing w:line="276" w:lineRule="auto"/>
        <w:ind w:left="284" w:hanging="284"/>
        <w:jc w:val="both"/>
        <w:rPr>
          <w:rFonts w:ascii="Times New Roman" w:hAnsi="Times New Roman" w:cs="Times New Roman"/>
        </w:rPr>
      </w:pPr>
      <w:r w:rsidRPr="00242C5C">
        <w:rPr>
          <w:rFonts w:ascii="Times New Roman" w:hAnsi="Times New Roman" w:cs="Times New Roman"/>
          <w:b/>
        </w:rPr>
        <w:t>2) oświadczenia wykonawcy</w:t>
      </w:r>
      <w:r w:rsidRPr="00242C5C">
        <w:rPr>
          <w:rFonts w:ascii="Times New Roman" w:hAnsi="Times New Roman" w:cs="Times New Roman"/>
        </w:rPr>
        <w:t xml:space="preserve">, w zakresie art. 108 ust. 1 pkt 5 ustawy Pzp, o braku przynależności do tej samej grupy kapitałowej w rozumieniu ustawy z dnia 16 lutego 2007 r. </w:t>
      </w:r>
      <w:r w:rsidR="00447C9B" w:rsidRPr="00242C5C">
        <w:rPr>
          <w:rFonts w:ascii="Times New Roman" w:hAnsi="Times New Roman" w:cs="Times New Roman"/>
        </w:rPr>
        <w:t xml:space="preserve"> </w:t>
      </w:r>
      <w:r w:rsidRPr="00242C5C">
        <w:rPr>
          <w:rFonts w:ascii="Times New Roman" w:hAnsi="Times New Roman" w:cs="Times New Roman"/>
        </w:rPr>
        <w:t>o ochronie konkurencji i</w:t>
      </w:r>
      <w:r w:rsidR="00641482" w:rsidRPr="00242C5C">
        <w:rPr>
          <w:rFonts w:ascii="Times New Roman" w:hAnsi="Times New Roman" w:cs="Times New Roman"/>
        </w:rPr>
        <w:t> </w:t>
      </w:r>
      <w:r w:rsidRPr="00242C5C">
        <w:rPr>
          <w:rFonts w:ascii="Times New Roman" w:hAnsi="Times New Roman" w:cs="Times New Roman"/>
        </w:rPr>
        <w:t>konsumentów (</w:t>
      </w:r>
      <w:r w:rsidR="00D45CC2" w:rsidRPr="00242C5C">
        <w:rPr>
          <w:rFonts w:ascii="Times New Roman" w:hAnsi="Times New Roman" w:cs="Times New Roman"/>
        </w:rPr>
        <w:t>t. jedn. Dz.U. z 2024 poz. 1616</w:t>
      </w:r>
      <w:r w:rsidR="00BB4BBE" w:rsidRPr="00242C5C">
        <w:rPr>
          <w:rFonts w:ascii="Times New Roman" w:hAnsi="Times New Roman" w:cs="Times New Roman"/>
        </w:rPr>
        <w:t xml:space="preserve">), </w:t>
      </w:r>
      <w:r w:rsidRPr="00242C5C">
        <w:rPr>
          <w:rFonts w:ascii="Times New Roman" w:hAnsi="Times New Roman" w:cs="Times New Roman"/>
        </w:rPr>
        <w:t>z innym wykonawcą, który złożył</w:t>
      </w:r>
      <w:r w:rsidR="00AC7A6D" w:rsidRPr="00242C5C">
        <w:rPr>
          <w:rFonts w:ascii="Times New Roman" w:hAnsi="Times New Roman" w:cs="Times New Roman"/>
        </w:rPr>
        <w:t xml:space="preserve"> odrębną ofertę</w:t>
      </w:r>
      <w:r w:rsidRPr="00242C5C">
        <w:rPr>
          <w:rFonts w:ascii="Times New Roman" w:hAnsi="Times New Roman" w:cs="Times New Roman"/>
        </w:rPr>
        <w:t xml:space="preserve">, </w:t>
      </w:r>
      <w:r w:rsidR="008E1533" w:rsidRPr="00242C5C">
        <w:rPr>
          <w:rFonts w:ascii="Times New Roman" w:hAnsi="Times New Roman" w:cs="Times New Roman"/>
        </w:rPr>
        <w:t xml:space="preserve">ofertę częściową </w:t>
      </w:r>
      <w:r w:rsidRPr="00242C5C">
        <w:rPr>
          <w:rFonts w:ascii="Times New Roman" w:hAnsi="Times New Roman" w:cs="Times New Roman"/>
        </w:rPr>
        <w:t>albo oświadczenie o</w:t>
      </w:r>
      <w:r w:rsidR="002D1D88" w:rsidRPr="00242C5C">
        <w:rPr>
          <w:rFonts w:ascii="Times New Roman" w:hAnsi="Times New Roman" w:cs="Times New Roman"/>
        </w:rPr>
        <w:t> </w:t>
      </w:r>
      <w:r w:rsidRPr="00242C5C">
        <w:rPr>
          <w:rFonts w:ascii="Times New Roman" w:hAnsi="Times New Roman" w:cs="Times New Roman"/>
        </w:rPr>
        <w:t>przynależności do tej samej grupy kapitałowej wraz z</w:t>
      </w:r>
      <w:r w:rsidR="00641482" w:rsidRPr="00242C5C">
        <w:rPr>
          <w:rFonts w:ascii="Times New Roman" w:hAnsi="Times New Roman" w:cs="Times New Roman"/>
        </w:rPr>
        <w:t> </w:t>
      </w:r>
      <w:r w:rsidRPr="00242C5C">
        <w:rPr>
          <w:rFonts w:ascii="Times New Roman" w:hAnsi="Times New Roman" w:cs="Times New Roman"/>
        </w:rPr>
        <w:t xml:space="preserve">dokumentami lub informacjami potwierdzającymi przygotowanie </w:t>
      </w:r>
      <w:r w:rsidR="007A7830" w:rsidRPr="00242C5C">
        <w:rPr>
          <w:rFonts w:ascii="Times New Roman" w:hAnsi="Times New Roman" w:cs="Times New Roman"/>
        </w:rPr>
        <w:t>oferty, oferty częściowej</w:t>
      </w:r>
      <w:r w:rsidR="008E1533" w:rsidRPr="00242C5C">
        <w:rPr>
          <w:rFonts w:ascii="Times New Roman" w:hAnsi="Times New Roman" w:cs="Times New Roman"/>
        </w:rPr>
        <w:t>, ofertę częściową</w:t>
      </w:r>
      <w:r w:rsidRPr="00242C5C">
        <w:rPr>
          <w:rFonts w:ascii="Times New Roman" w:hAnsi="Times New Roman" w:cs="Times New Roman"/>
        </w:rPr>
        <w:t xml:space="preserve"> niezależnie od innego wykonawcy należącego </w:t>
      </w:r>
      <w:r w:rsidR="00B61883" w:rsidRPr="00242C5C">
        <w:rPr>
          <w:rFonts w:ascii="Times New Roman" w:hAnsi="Times New Roman" w:cs="Times New Roman"/>
        </w:rPr>
        <w:t>do tej samej grupy kapitałowej</w:t>
      </w:r>
      <w:r w:rsidR="00933160" w:rsidRPr="00242C5C">
        <w:rPr>
          <w:rFonts w:ascii="Times New Roman" w:hAnsi="Times New Roman" w:cs="Times New Roman"/>
        </w:rPr>
        <w:t xml:space="preserve"> – załącznik nr 4 do SWZ</w:t>
      </w:r>
      <w:r w:rsidRPr="00242C5C">
        <w:rPr>
          <w:rFonts w:ascii="Times New Roman" w:hAnsi="Times New Roman" w:cs="Times New Roman"/>
        </w:rPr>
        <w:t>.</w:t>
      </w:r>
      <w:r w:rsidR="003F1FDB" w:rsidRPr="00242C5C">
        <w:rPr>
          <w:rFonts w:ascii="Times New Roman" w:hAnsi="Times New Roman" w:cs="Times New Roman"/>
        </w:rPr>
        <w:t xml:space="preserve"> </w:t>
      </w:r>
    </w:p>
    <w:p w14:paraId="30B09F87" w14:textId="39F5A7E4" w:rsidR="006D5F2F" w:rsidRPr="00242C5C" w:rsidRDefault="006D5F2F" w:rsidP="00907BBB">
      <w:pPr>
        <w:pStyle w:val="Akapitzlist"/>
        <w:spacing w:after="0" w:line="276" w:lineRule="auto"/>
        <w:ind w:left="284" w:hanging="284"/>
        <w:jc w:val="both"/>
        <w:rPr>
          <w:rFonts w:ascii="Times New Roman" w:hAnsi="Times New Roman" w:cs="Times New Roman"/>
        </w:rPr>
      </w:pPr>
      <w:r w:rsidRPr="00242C5C">
        <w:rPr>
          <w:rFonts w:ascii="Times New Roman" w:hAnsi="Times New Roman" w:cs="Times New Roman"/>
          <w:b/>
        </w:rPr>
        <w:t>3) oświadczenia wykonawcy</w:t>
      </w:r>
      <w:r w:rsidRPr="00242C5C">
        <w:rPr>
          <w:rFonts w:ascii="Times New Roman" w:hAnsi="Times New Roman" w:cs="Times New Roman"/>
        </w:rPr>
        <w:t xml:space="preserve">, </w:t>
      </w:r>
      <w:r w:rsidRPr="00242C5C">
        <w:rPr>
          <w:rFonts w:ascii="Times New Roman" w:hAnsi="Times New Roman" w:cs="Times New Roman"/>
          <w:bCs/>
          <w:iCs/>
          <w:lang w:eastAsia="ar-SA"/>
        </w:rPr>
        <w:t>dotyczące aktualności danych zawartych w oświadczeniu</w:t>
      </w:r>
      <w:r w:rsidR="00A62E5B" w:rsidRPr="00242C5C">
        <w:rPr>
          <w:rFonts w:ascii="Times New Roman" w:hAnsi="Times New Roman" w:cs="Times New Roman"/>
          <w:bCs/>
          <w:iCs/>
          <w:lang w:eastAsia="ar-SA"/>
        </w:rPr>
        <w:t>,</w:t>
      </w:r>
      <w:r w:rsidR="00180CF6" w:rsidRPr="00242C5C">
        <w:rPr>
          <w:rFonts w:ascii="Times New Roman" w:hAnsi="Times New Roman" w:cs="Times New Roman"/>
          <w:bCs/>
          <w:iCs/>
          <w:lang w:eastAsia="ar-SA"/>
        </w:rPr>
        <w:t xml:space="preserve"> </w:t>
      </w:r>
      <w:r w:rsidRPr="00242C5C">
        <w:rPr>
          <w:rFonts w:ascii="Times New Roman" w:hAnsi="Times New Roman" w:cs="Times New Roman"/>
          <w:bCs/>
          <w:iCs/>
          <w:lang w:eastAsia="ar-SA"/>
        </w:rPr>
        <w:t>o</w:t>
      </w:r>
      <w:r w:rsidR="002D1D88" w:rsidRPr="00242C5C">
        <w:rPr>
          <w:rFonts w:ascii="Times New Roman" w:hAnsi="Times New Roman" w:cs="Times New Roman"/>
          <w:bCs/>
          <w:iCs/>
          <w:lang w:eastAsia="ar-SA"/>
        </w:rPr>
        <w:t> </w:t>
      </w:r>
      <w:r w:rsidRPr="00242C5C">
        <w:rPr>
          <w:rFonts w:ascii="Times New Roman" w:hAnsi="Times New Roman" w:cs="Times New Roman"/>
          <w:bCs/>
          <w:iCs/>
          <w:lang w:eastAsia="ar-SA"/>
        </w:rPr>
        <w:t>którym mowa w art. 125 ust. 1 ustawy Pzp</w:t>
      </w:r>
      <w:r w:rsidRPr="00242C5C">
        <w:rPr>
          <w:rFonts w:ascii="Times New Roman" w:hAnsi="Times New Roman" w:cs="Times New Roman"/>
          <w:b/>
          <w:bCs/>
          <w:iCs/>
          <w:lang w:eastAsia="ar-SA"/>
        </w:rPr>
        <w:t xml:space="preserve"> </w:t>
      </w:r>
      <w:r w:rsidRPr="00242C5C">
        <w:rPr>
          <w:rFonts w:ascii="Times New Roman" w:hAnsi="Times New Roman" w:cs="Times New Roman"/>
        </w:rPr>
        <w:t xml:space="preserve">o których mowa w art. 108 ust. 1 pkt 3 ustawy, art. 108 ust. 1 pkt 4 ustawy, dotyczących orzeczenia zakazu ubiegania się o zamówienie publiczne tytułem </w:t>
      </w:r>
      <w:r w:rsidR="000829D8" w:rsidRPr="00242C5C">
        <w:rPr>
          <w:rFonts w:ascii="Times New Roman" w:hAnsi="Times New Roman" w:cs="Times New Roman"/>
        </w:rPr>
        <w:t xml:space="preserve">środka </w:t>
      </w:r>
      <w:r w:rsidR="001C65AD" w:rsidRPr="00242C5C">
        <w:rPr>
          <w:rFonts w:ascii="Times New Roman" w:hAnsi="Times New Roman" w:cs="Times New Roman"/>
        </w:rPr>
        <w:t>karnego</w:t>
      </w:r>
      <w:r w:rsidRPr="00242C5C">
        <w:rPr>
          <w:rFonts w:ascii="Times New Roman" w:hAnsi="Times New Roman" w:cs="Times New Roman"/>
        </w:rPr>
        <w:t>, art. 108 ust. 1 pkt 5 ustawy, dotyczących zawarcia z</w:t>
      </w:r>
      <w:r w:rsidR="002D1D88" w:rsidRPr="00242C5C">
        <w:rPr>
          <w:rFonts w:ascii="Times New Roman" w:hAnsi="Times New Roman" w:cs="Times New Roman"/>
        </w:rPr>
        <w:t> </w:t>
      </w:r>
      <w:r w:rsidRPr="00242C5C">
        <w:rPr>
          <w:rFonts w:ascii="Times New Roman" w:hAnsi="Times New Roman" w:cs="Times New Roman"/>
        </w:rPr>
        <w:t>innymi wykonawcami porozumienia mającego na celu zakłócenie konkurencji</w:t>
      </w:r>
      <w:r w:rsidR="00B61883" w:rsidRPr="00242C5C">
        <w:rPr>
          <w:rFonts w:ascii="Times New Roman" w:hAnsi="Times New Roman" w:cs="Times New Roman"/>
        </w:rPr>
        <w:t>, art. 108 ust. 1 pkt 6 ustawy</w:t>
      </w:r>
      <w:r w:rsidR="00933160" w:rsidRPr="00242C5C">
        <w:rPr>
          <w:rFonts w:ascii="Times New Roman" w:hAnsi="Times New Roman" w:cs="Times New Roman"/>
        </w:rPr>
        <w:t xml:space="preserve"> – załącznik nr 5 do SWZ;</w:t>
      </w:r>
    </w:p>
    <w:p w14:paraId="3C167AB0" w14:textId="0F16B971" w:rsidR="005B0EC8" w:rsidRPr="00242C5C" w:rsidRDefault="00A210A3" w:rsidP="00907BBB">
      <w:pPr>
        <w:pStyle w:val="Akapitzlist"/>
        <w:spacing w:line="276" w:lineRule="auto"/>
        <w:ind w:left="284" w:hanging="284"/>
        <w:jc w:val="both"/>
        <w:rPr>
          <w:rFonts w:ascii="Times New Roman" w:hAnsi="Times New Roman" w:cs="Times New Roman"/>
        </w:rPr>
      </w:pPr>
      <w:r w:rsidRPr="00242C5C">
        <w:rPr>
          <w:rFonts w:ascii="Times New Roman" w:hAnsi="Times New Roman" w:cs="Times New Roman"/>
          <w:b/>
        </w:rPr>
        <w:t>4)</w:t>
      </w:r>
      <w:r w:rsidR="00A62E5B" w:rsidRPr="00242C5C">
        <w:rPr>
          <w:rFonts w:ascii="Times New Roman" w:hAnsi="Times New Roman" w:cs="Times New Roman"/>
          <w:b/>
        </w:rPr>
        <w:t xml:space="preserve"> </w:t>
      </w:r>
      <w:r w:rsidR="002C0005" w:rsidRPr="00242C5C">
        <w:rPr>
          <w:rFonts w:ascii="Times New Roman" w:hAnsi="Times New Roman" w:cs="Times New Roman"/>
          <w:b/>
        </w:rPr>
        <w:t xml:space="preserve">oświadczenie wykonawcy, </w:t>
      </w:r>
      <w:r w:rsidR="002C0005" w:rsidRPr="00242C5C">
        <w:rPr>
          <w:rFonts w:ascii="Times New Roman" w:hAnsi="Times New Roman" w:cs="Times New Roman"/>
        </w:rPr>
        <w:t xml:space="preserve">składane na podstawie art. 7 ust. 1 ustawy z dnia </w:t>
      </w:r>
      <w:r w:rsidR="002C0005" w:rsidRPr="00242C5C">
        <w:rPr>
          <w:rFonts w:ascii="Times New Roman" w:hAnsi="Times New Roman" w:cs="Times New Roman"/>
        </w:rPr>
        <w:br/>
        <w:t>13 kwietnia 2022 r. o szczególnych rozwiązaniach w zakresie przeciwdziałania wspieraniu agresji na Ukrainę oraz służących ochronie bezpieczeństwa narodowego (</w:t>
      </w:r>
      <w:r w:rsidR="005F55AC" w:rsidRPr="00242C5C">
        <w:rPr>
          <w:rFonts w:ascii="Times New Roman" w:hAnsi="Times New Roman" w:cs="Times New Roman"/>
        </w:rPr>
        <w:t>Dz. U. z 2022 r. poz. 835)</w:t>
      </w:r>
      <w:r w:rsidR="001F3A10" w:rsidRPr="00242C5C">
        <w:rPr>
          <w:rFonts w:ascii="Times New Roman" w:hAnsi="Times New Roman" w:cs="Times New Roman"/>
        </w:rPr>
        <w:t xml:space="preserve"> oraz na podstawie art. 5k pkt 23 rozporządzenia nr 2022/576 z dnia 8 kwietnia 2022 r. (Dz.U.UE.L.2022.111.1) -</w:t>
      </w:r>
      <w:r w:rsidR="00F450E1" w:rsidRPr="00242C5C">
        <w:rPr>
          <w:rFonts w:ascii="Times New Roman" w:hAnsi="Times New Roman" w:cs="Times New Roman"/>
        </w:rPr>
        <w:t xml:space="preserve">– załącznik nr </w:t>
      </w:r>
      <w:r w:rsidR="00D021DC" w:rsidRPr="00242C5C">
        <w:rPr>
          <w:rFonts w:ascii="Times New Roman" w:hAnsi="Times New Roman" w:cs="Times New Roman"/>
        </w:rPr>
        <w:t>3</w:t>
      </w:r>
      <w:r w:rsidR="00F450E1" w:rsidRPr="00242C5C">
        <w:rPr>
          <w:rFonts w:ascii="Times New Roman" w:hAnsi="Times New Roman" w:cs="Times New Roman"/>
        </w:rPr>
        <w:t xml:space="preserve"> do SWZ</w:t>
      </w:r>
      <w:r w:rsidR="005B0EC8" w:rsidRPr="00242C5C">
        <w:rPr>
          <w:rFonts w:ascii="Times New Roman" w:hAnsi="Times New Roman" w:cs="Times New Roman"/>
        </w:rPr>
        <w:t>;</w:t>
      </w:r>
    </w:p>
    <w:p w14:paraId="4D06C273" w14:textId="77777777" w:rsidR="00F450E1" w:rsidRPr="00242C5C" w:rsidRDefault="00F450E1" w:rsidP="00907BBB">
      <w:pPr>
        <w:pStyle w:val="Akapitzlist"/>
        <w:spacing w:line="276" w:lineRule="auto"/>
        <w:ind w:left="567"/>
        <w:jc w:val="both"/>
        <w:rPr>
          <w:rFonts w:ascii="Times New Roman" w:hAnsi="Times New Roman" w:cs="Times New Roman"/>
          <w:b/>
          <w:i/>
        </w:rPr>
      </w:pPr>
    </w:p>
    <w:p w14:paraId="110C84DD" w14:textId="141CCE2C" w:rsidR="003A7065" w:rsidRPr="00242C5C" w:rsidRDefault="003A7065" w:rsidP="00907BBB">
      <w:pPr>
        <w:pStyle w:val="Akapitzlist"/>
        <w:spacing w:line="276" w:lineRule="auto"/>
        <w:ind w:left="567"/>
        <w:jc w:val="both"/>
        <w:rPr>
          <w:rFonts w:ascii="Times New Roman" w:hAnsi="Times New Roman" w:cs="Times New Roman"/>
          <w:b/>
          <w:i/>
        </w:rPr>
      </w:pPr>
      <w:r w:rsidRPr="00242C5C">
        <w:rPr>
          <w:rFonts w:ascii="Times New Roman" w:hAnsi="Times New Roman" w:cs="Times New Roman"/>
          <w:b/>
          <w:i/>
        </w:rPr>
        <w:t>UWAGA!</w:t>
      </w:r>
    </w:p>
    <w:p w14:paraId="55831B3F" w14:textId="422F7BE4" w:rsidR="003A7065" w:rsidRPr="00242C5C" w:rsidRDefault="003A7065" w:rsidP="00907BBB">
      <w:pPr>
        <w:pStyle w:val="Akapitzlist"/>
        <w:spacing w:line="276" w:lineRule="auto"/>
        <w:ind w:left="0"/>
        <w:jc w:val="both"/>
        <w:rPr>
          <w:rFonts w:ascii="Times New Roman" w:eastAsia="Calibri" w:hAnsi="Times New Roman" w:cs="Times New Roman"/>
          <w:i/>
        </w:rPr>
      </w:pPr>
      <w:r w:rsidRPr="00242C5C">
        <w:rPr>
          <w:rFonts w:ascii="Times New Roman" w:hAnsi="Times New Roman" w:cs="Times New Roman"/>
          <w:i/>
        </w:rPr>
        <w:t xml:space="preserve">Jeżeli Wykonawca </w:t>
      </w:r>
      <w:r w:rsidRPr="00242C5C">
        <w:rPr>
          <w:rFonts w:ascii="Times New Roman" w:eastAsia="Calibri" w:hAnsi="Times New Roman" w:cs="Times New Roman"/>
          <w:i/>
        </w:rPr>
        <w:t>polega na zdolnościach lub sytuacji podmiotów udostępniających zasoby wy</w:t>
      </w:r>
      <w:r w:rsidR="006E645B" w:rsidRPr="00242C5C">
        <w:rPr>
          <w:rFonts w:ascii="Times New Roman" w:eastAsia="Calibri" w:hAnsi="Times New Roman" w:cs="Times New Roman"/>
          <w:i/>
        </w:rPr>
        <w:t>móg złożenia podmiotowych środków dowodowych</w:t>
      </w:r>
      <w:r w:rsidRPr="00242C5C">
        <w:rPr>
          <w:rFonts w:ascii="Times New Roman" w:eastAsia="Calibri" w:hAnsi="Times New Roman" w:cs="Times New Roman"/>
          <w:i/>
        </w:rPr>
        <w:t xml:space="preserve"> dotyczy również tych podmiotów.</w:t>
      </w:r>
    </w:p>
    <w:p w14:paraId="32B0B372" w14:textId="77777777" w:rsidR="00DA6F35" w:rsidRPr="00242C5C" w:rsidRDefault="00DA6F35" w:rsidP="00907BBB">
      <w:pPr>
        <w:pStyle w:val="Akapitzlist"/>
        <w:spacing w:line="276" w:lineRule="auto"/>
        <w:ind w:left="0"/>
        <w:jc w:val="both"/>
        <w:rPr>
          <w:rFonts w:ascii="Times New Roman" w:eastAsia="Calibri" w:hAnsi="Times New Roman" w:cs="Times New Roman"/>
          <w:i/>
        </w:rPr>
      </w:pPr>
    </w:p>
    <w:p w14:paraId="3232F984" w14:textId="2CAE0E0F" w:rsidR="002275C0" w:rsidRPr="00242C5C" w:rsidRDefault="003A7065" w:rsidP="00907BBB">
      <w:pPr>
        <w:pStyle w:val="Akapitzlist"/>
        <w:spacing w:line="276" w:lineRule="auto"/>
        <w:ind w:left="284" w:hanging="284"/>
        <w:jc w:val="both"/>
        <w:rPr>
          <w:rFonts w:ascii="Times New Roman" w:hAnsi="Times New Roman" w:cs="Times New Roman"/>
          <w:b/>
          <w:bCs/>
        </w:rPr>
      </w:pPr>
      <w:r w:rsidRPr="00242C5C">
        <w:rPr>
          <w:rFonts w:ascii="Times New Roman" w:hAnsi="Times New Roman" w:cs="Times New Roman"/>
        </w:rPr>
        <w:t xml:space="preserve">2. </w:t>
      </w:r>
      <w:r w:rsidRPr="00242C5C">
        <w:rPr>
          <w:rFonts w:ascii="Times New Roman" w:hAnsi="Times New Roman" w:cs="Times New Roman"/>
          <w:b/>
        </w:rPr>
        <w:t>W celu potwierdzenia spełniania prz</w:t>
      </w:r>
      <w:r w:rsidR="005E411A" w:rsidRPr="00242C5C">
        <w:rPr>
          <w:rFonts w:ascii="Times New Roman" w:hAnsi="Times New Roman" w:cs="Times New Roman"/>
          <w:b/>
        </w:rPr>
        <w:t xml:space="preserve">ez wykonawcę warunków udziału </w:t>
      </w:r>
      <w:r w:rsidR="00205288" w:rsidRPr="00242C5C">
        <w:rPr>
          <w:rFonts w:ascii="Times New Roman" w:hAnsi="Times New Roman" w:cs="Times New Roman"/>
          <w:b/>
        </w:rPr>
        <w:br/>
      </w:r>
      <w:r w:rsidR="005E411A" w:rsidRPr="00242C5C">
        <w:rPr>
          <w:rFonts w:ascii="Times New Roman" w:hAnsi="Times New Roman" w:cs="Times New Roman"/>
          <w:b/>
        </w:rPr>
        <w:t xml:space="preserve">w </w:t>
      </w:r>
      <w:r w:rsidRPr="00242C5C">
        <w:rPr>
          <w:rFonts w:ascii="Times New Roman" w:hAnsi="Times New Roman" w:cs="Times New Roman"/>
          <w:b/>
        </w:rPr>
        <w:t xml:space="preserve">postępowaniu </w:t>
      </w:r>
      <w:r w:rsidRPr="00242C5C">
        <w:rPr>
          <w:rFonts w:ascii="Times New Roman" w:hAnsi="Times New Roman" w:cs="Times New Roman"/>
          <w:b/>
          <w:bCs/>
        </w:rPr>
        <w:t>dotyczących</w:t>
      </w:r>
      <w:r w:rsidR="002275C0" w:rsidRPr="00242C5C">
        <w:rPr>
          <w:rFonts w:ascii="Times New Roman" w:hAnsi="Times New Roman" w:cs="Times New Roman"/>
          <w:b/>
          <w:bCs/>
        </w:rPr>
        <w:t>:</w:t>
      </w:r>
      <w:r w:rsidRPr="00242C5C">
        <w:rPr>
          <w:rFonts w:ascii="Times New Roman" w:hAnsi="Times New Roman" w:cs="Times New Roman"/>
          <w:b/>
          <w:bCs/>
        </w:rPr>
        <w:t xml:space="preserve"> </w:t>
      </w:r>
    </w:p>
    <w:p w14:paraId="5BDE2644" w14:textId="205D251B" w:rsidR="006E645B" w:rsidRPr="00242C5C" w:rsidRDefault="00842443" w:rsidP="00907BBB">
      <w:pPr>
        <w:pStyle w:val="Akapitzlist"/>
        <w:spacing w:after="0" w:line="276" w:lineRule="auto"/>
        <w:ind w:left="567" w:hanging="283"/>
        <w:jc w:val="both"/>
        <w:rPr>
          <w:rFonts w:ascii="Times New Roman" w:hAnsi="Times New Roman" w:cs="Times New Roman"/>
          <w:b/>
        </w:rPr>
      </w:pPr>
      <w:r w:rsidRPr="00242C5C">
        <w:rPr>
          <w:rFonts w:ascii="Times New Roman" w:hAnsi="Times New Roman" w:cs="Times New Roman"/>
        </w:rPr>
        <w:t>1</w:t>
      </w:r>
      <w:r w:rsidR="002275C0" w:rsidRPr="00242C5C">
        <w:rPr>
          <w:rFonts w:ascii="Times New Roman" w:hAnsi="Times New Roman" w:cs="Times New Roman"/>
        </w:rPr>
        <w:t xml:space="preserve">) </w:t>
      </w:r>
      <w:r w:rsidR="006E645B" w:rsidRPr="00242C5C">
        <w:rPr>
          <w:rFonts w:ascii="Times New Roman" w:hAnsi="Times New Roman" w:cs="Times New Roman"/>
          <w:b/>
        </w:rPr>
        <w:t>zdolności do występowania w obrocie gospodarczym:</w:t>
      </w:r>
    </w:p>
    <w:p w14:paraId="5627A380" w14:textId="1BBAC477" w:rsidR="006E645B" w:rsidRPr="00242C5C" w:rsidRDefault="006E645B" w:rsidP="00907BBB">
      <w:pPr>
        <w:autoSpaceDE w:val="0"/>
        <w:autoSpaceDN w:val="0"/>
        <w:adjustRightInd w:val="0"/>
        <w:spacing w:after="0" w:line="276" w:lineRule="auto"/>
        <w:ind w:left="567"/>
        <w:jc w:val="both"/>
        <w:rPr>
          <w:rFonts w:ascii="Times New Roman" w:eastAsia="Calibri" w:hAnsi="Times New Roman" w:cs="Times New Roman"/>
          <w:bCs/>
          <w:color w:val="000000"/>
        </w:rPr>
      </w:pPr>
      <w:bookmarkStart w:id="4" w:name="_Hlk119581228"/>
      <w:r w:rsidRPr="00242C5C">
        <w:rPr>
          <w:rFonts w:ascii="Times New Roman" w:eastAsia="Calibri" w:hAnsi="Times New Roman" w:cs="Times New Roman"/>
          <w:bCs/>
          <w:color w:val="000000"/>
        </w:rPr>
        <w:t>NIE DOTYCZY</w:t>
      </w:r>
    </w:p>
    <w:bookmarkEnd w:id="4"/>
    <w:p w14:paraId="3639F8E4" w14:textId="366D0182" w:rsidR="003A7065" w:rsidRPr="00242C5C" w:rsidRDefault="00842443" w:rsidP="00907BBB">
      <w:pPr>
        <w:autoSpaceDE w:val="0"/>
        <w:autoSpaceDN w:val="0"/>
        <w:adjustRightInd w:val="0"/>
        <w:spacing w:after="0" w:line="276" w:lineRule="auto"/>
        <w:ind w:left="567" w:hanging="283"/>
        <w:jc w:val="both"/>
        <w:rPr>
          <w:rFonts w:ascii="Times New Roman" w:hAnsi="Times New Roman" w:cs="Times New Roman"/>
          <w:u w:val="single"/>
        </w:rPr>
      </w:pPr>
      <w:r w:rsidRPr="00242C5C">
        <w:rPr>
          <w:rFonts w:ascii="Times New Roman" w:eastAsia="Calibri" w:hAnsi="Times New Roman" w:cs="Times New Roman"/>
          <w:bCs/>
          <w:color w:val="000000"/>
        </w:rPr>
        <w:t>2</w:t>
      </w:r>
      <w:r w:rsidR="006E645B" w:rsidRPr="00242C5C">
        <w:rPr>
          <w:rFonts w:ascii="Times New Roman" w:eastAsia="Calibri" w:hAnsi="Times New Roman" w:cs="Times New Roman"/>
          <w:bCs/>
          <w:color w:val="000000"/>
        </w:rPr>
        <w:t xml:space="preserve">) </w:t>
      </w:r>
      <w:r w:rsidR="003A7065" w:rsidRPr="00242C5C">
        <w:rPr>
          <w:rFonts w:ascii="Times New Roman" w:hAnsi="Times New Roman" w:cs="Times New Roman"/>
          <w:b/>
        </w:rPr>
        <w:t>wymaganych uprawnień do prowadzenia określonej działalności gospodarczej lub zawodowej:</w:t>
      </w:r>
      <w:r w:rsidR="003A7065" w:rsidRPr="00242C5C">
        <w:rPr>
          <w:rFonts w:ascii="Times New Roman" w:hAnsi="Times New Roman" w:cs="Times New Roman"/>
          <w:u w:val="single"/>
        </w:rPr>
        <w:t xml:space="preserve"> </w:t>
      </w:r>
    </w:p>
    <w:p w14:paraId="04973622" w14:textId="25DED959" w:rsidR="00EE78A7" w:rsidRPr="00242C5C" w:rsidRDefault="00B465C1" w:rsidP="00EE78A7">
      <w:pPr>
        <w:autoSpaceDE w:val="0"/>
        <w:autoSpaceDN w:val="0"/>
        <w:adjustRightInd w:val="0"/>
        <w:spacing w:after="0" w:line="276" w:lineRule="auto"/>
        <w:ind w:left="567" w:hanging="283"/>
        <w:jc w:val="both"/>
        <w:rPr>
          <w:rFonts w:ascii="Times New Roman" w:eastAsia="Calibri" w:hAnsi="Times New Roman" w:cs="Times New Roman"/>
          <w:bCs/>
        </w:rPr>
      </w:pPr>
      <w:r w:rsidRPr="00242C5C">
        <w:rPr>
          <w:rFonts w:ascii="Times New Roman" w:eastAsia="Calibri" w:hAnsi="Times New Roman" w:cs="Times New Roman"/>
          <w:bCs/>
        </w:rPr>
        <w:t xml:space="preserve">     </w:t>
      </w:r>
      <w:r w:rsidR="00EE78A7" w:rsidRPr="00242C5C">
        <w:rPr>
          <w:rFonts w:ascii="Times New Roman" w:eastAsia="Calibri" w:hAnsi="Times New Roman" w:cs="Times New Roman"/>
          <w:bCs/>
        </w:rPr>
        <w:t xml:space="preserve">złoży aktualną koncesję </w:t>
      </w:r>
      <w:r w:rsidR="00AF7964" w:rsidRPr="00242C5C">
        <w:rPr>
          <w:rFonts w:ascii="Times New Roman" w:eastAsia="Calibri" w:hAnsi="Times New Roman" w:cs="Times New Roman"/>
          <w:bCs/>
        </w:rPr>
        <w:t xml:space="preserve">MSWiA wydana na podstawie Ustawy z dnia 13 czerwca 2019 roku o wykonywaniu działalności gospodarczej w zakresie wytwarzania i obrotu, lub obrotu materiałami wybuchowymi, bronią, amunicją oraz wyrobami i technologią o przeznaczeniu wojskowym lub policyjnym (Dz. U. z 2023 poz. 1743) w zakresie wskazanym w rozporządzeniu Rady Ministrów z dnia 17.09.2019 roku w sprawie klasyfikacji materiałów wybuchowych, broni, amunicji oraz wyrobów i technologii o przeznaczeniu wojskowym lub policyjnym, na których wytwarzanie lub obrót jest wymagane uzyskanie koncesji, część IV-WT IV </w:t>
      </w:r>
      <w:r w:rsidR="00EE78A7" w:rsidRPr="00242C5C">
        <w:rPr>
          <w:rFonts w:ascii="Times New Roman" w:eastAsia="Calibri" w:hAnsi="Times New Roman" w:cs="Times New Roman"/>
          <w:bCs/>
        </w:rPr>
        <w:t>(dotyczy zadania nr 1);</w:t>
      </w:r>
    </w:p>
    <w:p w14:paraId="25159773" w14:textId="38045A65" w:rsidR="00B465C1" w:rsidRPr="00242C5C" w:rsidRDefault="00EE78A7" w:rsidP="00EE78A7">
      <w:pPr>
        <w:autoSpaceDE w:val="0"/>
        <w:autoSpaceDN w:val="0"/>
        <w:adjustRightInd w:val="0"/>
        <w:spacing w:after="0" w:line="276" w:lineRule="auto"/>
        <w:ind w:left="567" w:hanging="283"/>
        <w:jc w:val="both"/>
        <w:rPr>
          <w:rFonts w:ascii="Times New Roman" w:eastAsia="Calibri" w:hAnsi="Times New Roman" w:cs="Times New Roman"/>
          <w:bCs/>
        </w:rPr>
      </w:pPr>
      <w:r w:rsidRPr="00242C5C">
        <w:rPr>
          <w:rFonts w:ascii="Times New Roman" w:eastAsia="Calibri" w:hAnsi="Times New Roman" w:cs="Times New Roman"/>
          <w:bCs/>
        </w:rPr>
        <w:lastRenderedPageBreak/>
        <w:t>Zamawiający dopuszcza przedstawienie uprawnień wydanych na mocy poprzednio obowiązujących przepisów, jeżeli zachowują one ważność.</w:t>
      </w:r>
    </w:p>
    <w:p w14:paraId="56D64D11" w14:textId="377F9F2F" w:rsidR="006E645B" w:rsidRPr="00242C5C" w:rsidRDefault="00842443" w:rsidP="00907BBB">
      <w:pPr>
        <w:widowControl w:val="0"/>
        <w:tabs>
          <w:tab w:val="left" w:pos="993"/>
        </w:tabs>
        <w:autoSpaceDE w:val="0"/>
        <w:autoSpaceDN w:val="0"/>
        <w:adjustRightInd w:val="0"/>
        <w:spacing w:after="0" w:line="276" w:lineRule="auto"/>
        <w:ind w:left="567" w:hanging="283"/>
        <w:jc w:val="both"/>
        <w:rPr>
          <w:rFonts w:ascii="Times New Roman" w:eastAsia="Calibri" w:hAnsi="Times New Roman" w:cs="Times New Roman"/>
          <w:bCs/>
          <w:color w:val="000000"/>
        </w:rPr>
      </w:pPr>
      <w:r w:rsidRPr="00242C5C">
        <w:rPr>
          <w:rFonts w:ascii="Times New Roman" w:eastAsia="Calibri" w:hAnsi="Times New Roman" w:cs="Times New Roman"/>
          <w:bCs/>
          <w:color w:val="000000"/>
        </w:rPr>
        <w:t>3</w:t>
      </w:r>
      <w:r w:rsidR="006E645B" w:rsidRPr="00242C5C">
        <w:rPr>
          <w:rFonts w:ascii="Times New Roman" w:eastAsia="Calibri" w:hAnsi="Times New Roman" w:cs="Times New Roman"/>
          <w:bCs/>
          <w:color w:val="000000"/>
        </w:rPr>
        <w:t xml:space="preserve">) </w:t>
      </w:r>
      <w:r w:rsidR="006E645B" w:rsidRPr="00242C5C">
        <w:rPr>
          <w:rFonts w:ascii="Times New Roman" w:eastAsia="Calibri" w:hAnsi="Times New Roman" w:cs="Times New Roman"/>
          <w:b/>
          <w:bCs/>
          <w:color w:val="000000"/>
        </w:rPr>
        <w:t>sytuacji ekonomicznej lub finansowej:</w:t>
      </w:r>
      <w:r w:rsidR="006E645B" w:rsidRPr="00242C5C">
        <w:rPr>
          <w:rFonts w:ascii="Times New Roman" w:eastAsia="Calibri" w:hAnsi="Times New Roman" w:cs="Times New Roman"/>
          <w:bCs/>
          <w:color w:val="000000"/>
        </w:rPr>
        <w:t xml:space="preserve"> </w:t>
      </w:r>
    </w:p>
    <w:p w14:paraId="3A1925CF" w14:textId="05BEE251" w:rsidR="006E645B" w:rsidRPr="00242C5C" w:rsidRDefault="006E645B" w:rsidP="00907BBB">
      <w:pPr>
        <w:autoSpaceDE w:val="0"/>
        <w:autoSpaceDN w:val="0"/>
        <w:adjustRightInd w:val="0"/>
        <w:spacing w:after="0" w:line="276" w:lineRule="auto"/>
        <w:ind w:left="567"/>
        <w:jc w:val="both"/>
        <w:rPr>
          <w:rFonts w:ascii="Times New Roman" w:eastAsia="Calibri" w:hAnsi="Times New Roman" w:cs="Times New Roman"/>
          <w:bCs/>
        </w:rPr>
      </w:pPr>
      <w:r w:rsidRPr="00242C5C">
        <w:rPr>
          <w:rFonts w:ascii="Times New Roman" w:eastAsia="Calibri" w:hAnsi="Times New Roman" w:cs="Times New Roman"/>
          <w:bCs/>
          <w:color w:val="000000"/>
        </w:rPr>
        <w:t>NIE DOTYCZY</w:t>
      </w:r>
    </w:p>
    <w:p w14:paraId="161467AD" w14:textId="4117B832" w:rsidR="002275C0" w:rsidRPr="00242C5C" w:rsidRDefault="006E645B" w:rsidP="00EE78A7">
      <w:pPr>
        <w:pStyle w:val="Akapitzlist"/>
        <w:numPr>
          <w:ilvl w:val="0"/>
          <w:numId w:val="23"/>
        </w:numPr>
        <w:autoSpaceDE w:val="0"/>
        <w:autoSpaceDN w:val="0"/>
        <w:adjustRightInd w:val="0"/>
        <w:spacing w:after="0" w:line="276" w:lineRule="auto"/>
        <w:jc w:val="both"/>
        <w:rPr>
          <w:rFonts w:ascii="Times New Roman" w:hAnsi="Times New Roman" w:cs="Times New Roman"/>
          <w:b/>
        </w:rPr>
      </w:pPr>
      <w:r w:rsidRPr="00242C5C">
        <w:rPr>
          <w:rFonts w:ascii="Times New Roman" w:hAnsi="Times New Roman" w:cs="Times New Roman"/>
          <w:b/>
        </w:rPr>
        <w:t>zdolności technicznej lub zawodowej:</w:t>
      </w:r>
    </w:p>
    <w:p w14:paraId="5EC195ED" w14:textId="45D2AFCD" w:rsidR="00EE78A7" w:rsidRPr="00242C5C" w:rsidRDefault="00EE78A7" w:rsidP="00EE78A7">
      <w:pPr>
        <w:numPr>
          <w:ilvl w:val="2"/>
          <w:numId w:val="44"/>
        </w:numPr>
        <w:spacing w:after="0" w:line="276" w:lineRule="auto"/>
        <w:ind w:left="710" w:hanging="435"/>
        <w:jc w:val="both"/>
        <w:rPr>
          <w:rFonts w:ascii="Times New Roman" w:hAnsi="Times New Roman" w:cs="Times New Roman"/>
        </w:rPr>
      </w:pPr>
      <w:r w:rsidRPr="00242C5C">
        <w:rPr>
          <w:rFonts w:ascii="Times New Roman" w:hAnsi="Times New Roman" w:cs="Times New Roman"/>
        </w:rPr>
        <w:t xml:space="preserve">Wykaz osób, o których mowa w Rozdziale VIII pkt </w:t>
      </w:r>
      <w:r w:rsidR="00EA304D" w:rsidRPr="00242C5C">
        <w:rPr>
          <w:rFonts w:ascii="Times New Roman" w:hAnsi="Times New Roman" w:cs="Times New Roman"/>
        </w:rPr>
        <w:t>1 ppkt</w:t>
      </w:r>
      <w:r w:rsidRPr="00242C5C">
        <w:rPr>
          <w:rFonts w:ascii="Times New Roman" w:hAnsi="Times New Roman" w:cs="Times New Roman"/>
        </w:rPr>
        <w:t>.</w:t>
      </w:r>
      <w:r w:rsidR="00EA304D" w:rsidRPr="00242C5C">
        <w:rPr>
          <w:rFonts w:ascii="Times New Roman" w:hAnsi="Times New Roman" w:cs="Times New Roman"/>
        </w:rPr>
        <w:t xml:space="preserve"> </w:t>
      </w:r>
      <w:r w:rsidRPr="00242C5C">
        <w:rPr>
          <w:rFonts w:ascii="Times New Roman" w:hAnsi="Times New Roman" w:cs="Times New Roman"/>
        </w:rPr>
        <w:t>4) lit. a</w:t>
      </w:r>
      <w:r w:rsidR="00EA304D" w:rsidRPr="00242C5C">
        <w:rPr>
          <w:rFonts w:ascii="Times New Roman" w:hAnsi="Times New Roman" w:cs="Times New Roman"/>
        </w:rPr>
        <w:t>)</w:t>
      </w:r>
      <w:r w:rsidRPr="00242C5C">
        <w:rPr>
          <w:rFonts w:ascii="Times New Roman" w:hAnsi="Times New Roman" w:cs="Times New Roman"/>
        </w:rPr>
        <w:t xml:space="preserve"> SWZ, które będą uczestniczyć w realizacji zamówienia. Zamawiający w celu usprawnienia przebiegu procedury, udostępnia wzór przedmiotowego </w:t>
      </w:r>
      <w:r w:rsidR="005C374D">
        <w:rPr>
          <w:rFonts w:ascii="Times New Roman" w:hAnsi="Times New Roman" w:cs="Times New Roman"/>
        </w:rPr>
        <w:t>wykazu</w:t>
      </w:r>
      <w:r w:rsidRPr="00242C5C">
        <w:rPr>
          <w:rFonts w:ascii="Times New Roman" w:hAnsi="Times New Roman" w:cs="Times New Roman"/>
        </w:rPr>
        <w:t xml:space="preserve"> jako załącznik nr 7 do SWZ (dotyczy zadania 1,2,3);</w:t>
      </w:r>
    </w:p>
    <w:p w14:paraId="43A19EC8" w14:textId="3100893A" w:rsidR="00EE78A7" w:rsidRPr="00242C5C" w:rsidRDefault="00EE78A7" w:rsidP="00EE78A7">
      <w:pPr>
        <w:numPr>
          <w:ilvl w:val="2"/>
          <w:numId w:val="44"/>
        </w:numPr>
        <w:spacing w:after="0" w:line="276" w:lineRule="auto"/>
        <w:ind w:left="710" w:hanging="435"/>
        <w:jc w:val="both"/>
        <w:rPr>
          <w:rFonts w:ascii="Times New Roman" w:hAnsi="Times New Roman" w:cs="Times New Roman"/>
        </w:rPr>
      </w:pPr>
      <w:r w:rsidRPr="00242C5C">
        <w:rPr>
          <w:rFonts w:ascii="Times New Roman" w:hAnsi="Times New Roman" w:cs="Times New Roman"/>
        </w:rPr>
        <w:t xml:space="preserve">Wykaz wyposażenia, infrastruktury, odpowiednich warunków, o których mowa w Rozdziale VIII pkt </w:t>
      </w:r>
      <w:r w:rsidR="00EA304D" w:rsidRPr="00242C5C">
        <w:rPr>
          <w:rFonts w:ascii="Times New Roman" w:hAnsi="Times New Roman" w:cs="Times New Roman"/>
        </w:rPr>
        <w:t>1 ppkt</w:t>
      </w:r>
      <w:r w:rsidRPr="00242C5C">
        <w:rPr>
          <w:rFonts w:ascii="Times New Roman" w:hAnsi="Times New Roman" w:cs="Times New Roman"/>
        </w:rPr>
        <w:t>.</w:t>
      </w:r>
      <w:r w:rsidR="00EA304D" w:rsidRPr="00242C5C">
        <w:rPr>
          <w:rFonts w:ascii="Times New Roman" w:hAnsi="Times New Roman" w:cs="Times New Roman"/>
        </w:rPr>
        <w:t xml:space="preserve"> </w:t>
      </w:r>
      <w:r w:rsidRPr="00242C5C">
        <w:rPr>
          <w:rFonts w:ascii="Times New Roman" w:hAnsi="Times New Roman" w:cs="Times New Roman"/>
        </w:rPr>
        <w:t xml:space="preserve">4) </w:t>
      </w:r>
      <w:r w:rsidR="00EA304D" w:rsidRPr="00242C5C">
        <w:rPr>
          <w:rFonts w:ascii="Times New Roman" w:hAnsi="Times New Roman" w:cs="Times New Roman"/>
        </w:rPr>
        <w:t xml:space="preserve">od </w:t>
      </w:r>
      <w:r w:rsidRPr="00242C5C">
        <w:rPr>
          <w:rFonts w:ascii="Times New Roman" w:hAnsi="Times New Roman" w:cs="Times New Roman"/>
        </w:rPr>
        <w:t>lit. b</w:t>
      </w:r>
      <w:r w:rsidR="00EA304D" w:rsidRPr="00242C5C">
        <w:rPr>
          <w:rFonts w:ascii="Times New Roman" w:hAnsi="Times New Roman" w:cs="Times New Roman"/>
        </w:rPr>
        <w:t xml:space="preserve">) do lit. d) </w:t>
      </w:r>
      <w:r w:rsidRPr="00242C5C">
        <w:rPr>
          <w:rFonts w:ascii="Times New Roman" w:hAnsi="Times New Roman" w:cs="Times New Roman"/>
        </w:rPr>
        <w:t xml:space="preserve">SWZ dostępnych Wykonawcy w celu wykonania zamówienia publicznego wraz z informacją o podstawie do dysponowania nimi. Zamawiający w celu usprawnienia przebiegu procedury, udostępnia wzór przedmiotowego </w:t>
      </w:r>
      <w:r w:rsidR="005C374D">
        <w:rPr>
          <w:rFonts w:ascii="Times New Roman" w:hAnsi="Times New Roman" w:cs="Times New Roman"/>
        </w:rPr>
        <w:t>wykazu</w:t>
      </w:r>
      <w:r w:rsidRPr="00242C5C">
        <w:rPr>
          <w:rFonts w:ascii="Times New Roman" w:hAnsi="Times New Roman" w:cs="Times New Roman"/>
        </w:rPr>
        <w:t xml:space="preserve"> jako załącznik nr </w:t>
      </w:r>
      <w:r w:rsidR="004D0516" w:rsidRPr="00242C5C">
        <w:rPr>
          <w:rFonts w:ascii="Times New Roman" w:hAnsi="Times New Roman" w:cs="Times New Roman"/>
        </w:rPr>
        <w:t>8</w:t>
      </w:r>
      <w:r w:rsidRPr="00242C5C">
        <w:rPr>
          <w:rFonts w:ascii="Times New Roman" w:hAnsi="Times New Roman" w:cs="Times New Roman"/>
        </w:rPr>
        <w:t xml:space="preserve"> do SWZ (</w:t>
      </w:r>
      <w:r w:rsidR="00EA304D" w:rsidRPr="00242C5C">
        <w:rPr>
          <w:rFonts w:ascii="Times New Roman" w:hAnsi="Times New Roman" w:cs="Times New Roman"/>
        </w:rPr>
        <w:t>dotyczy zadania 1,2,3</w:t>
      </w:r>
      <w:r w:rsidRPr="00242C5C">
        <w:rPr>
          <w:rFonts w:ascii="Times New Roman" w:hAnsi="Times New Roman" w:cs="Times New Roman"/>
        </w:rPr>
        <w:t>);</w:t>
      </w:r>
    </w:p>
    <w:p w14:paraId="02EF553C" w14:textId="656736DE" w:rsidR="000150D1" w:rsidRPr="00242C5C" w:rsidRDefault="000150D1" w:rsidP="00907BBB">
      <w:pPr>
        <w:spacing w:after="0" w:line="276" w:lineRule="auto"/>
        <w:jc w:val="both"/>
        <w:rPr>
          <w:rFonts w:ascii="Times New Roman" w:eastAsia="Calibri" w:hAnsi="Times New Roman" w:cs="Times New Roman"/>
          <w:bCs/>
        </w:rPr>
      </w:pPr>
    </w:p>
    <w:p w14:paraId="5573C3EB" w14:textId="19811F9E" w:rsidR="00B465C1" w:rsidRPr="00242C5C" w:rsidRDefault="00B465C1" w:rsidP="00907BBB">
      <w:pPr>
        <w:pStyle w:val="Akapitzlist"/>
        <w:spacing w:after="0" w:line="276" w:lineRule="auto"/>
        <w:ind w:left="284" w:hanging="284"/>
        <w:jc w:val="both"/>
        <w:rPr>
          <w:rFonts w:ascii="Times New Roman" w:eastAsia="Calibri" w:hAnsi="Times New Roman" w:cs="Times New Roman"/>
          <w:bCs/>
          <w:color w:val="000000"/>
        </w:rPr>
      </w:pPr>
      <w:r w:rsidRPr="00242C5C">
        <w:rPr>
          <w:rFonts w:ascii="Times New Roman" w:eastAsia="Calibri" w:hAnsi="Times New Roman" w:cs="Times New Roman"/>
        </w:rPr>
        <w:t>3. Forma w jakiej należy składać dokumenty/pełnomocnictwa/oświadczenia/informacje, o</w:t>
      </w:r>
      <w:r w:rsidR="002D1D88" w:rsidRPr="00242C5C">
        <w:rPr>
          <w:rFonts w:ascii="Times New Roman" w:eastAsia="Calibri" w:hAnsi="Times New Roman" w:cs="Times New Roman"/>
        </w:rPr>
        <w:t> </w:t>
      </w:r>
      <w:r w:rsidRPr="00242C5C">
        <w:rPr>
          <w:rFonts w:ascii="Times New Roman" w:eastAsia="Calibri" w:hAnsi="Times New Roman" w:cs="Times New Roman"/>
        </w:rPr>
        <w:t>których mowa powyżej została określona w r</w:t>
      </w:r>
      <w:r w:rsidRPr="00242C5C">
        <w:rPr>
          <w:rFonts w:ascii="Times New Roman" w:hAnsi="Times New Roman" w:cs="Times New Roman"/>
        </w:rPr>
        <w:t>ozporządzeniu Prezesa Rady Ministrów z</w:t>
      </w:r>
      <w:r w:rsidR="002D1D88" w:rsidRPr="00242C5C">
        <w:rPr>
          <w:rFonts w:ascii="Times New Roman" w:hAnsi="Times New Roman" w:cs="Times New Roman"/>
        </w:rPr>
        <w:t> </w:t>
      </w:r>
      <w:r w:rsidRPr="00242C5C">
        <w:rPr>
          <w:rFonts w:ascii="Times New Roman" w:hAnsi="Times New Roman" w:cs="Times New Roman"/>
        </w:rPr>
        <w:t>dnia 30 grudnia 2020 r. w sprawie sposobu sporządzania i przekazywania informacji oraz wymagań technicznych dla dokumentów elektronicznych oraz środków komunikacji elektronicznej w postępowaniu o udzielenie zamówienia publicznego lub konkursie (Dz. U. 2020 poz. 2452)</w:t>
      </w:r>
      <w:r w:rsidR="00497293" w:rsidRPr="00242C5C">
        <w:rPr>
          <w:rFonts w:ascii="Times New Roman" w:hAnsi="Times New Roman" w:cs="Times New Roman"/>
        </w:rPr>
        <w:t>.</w:t>
      </w:r>
    </w:p>
    <w:p w14:paraId="46D064C6" w14:textId="26AA61CE" w:rsidR="003A7065" w:rsidRPr="00242C5C" w:rsidRDefault="006E645B" w:rsidP="00907BBB">
      <w:pPr>
        <w:spacing w:after="0" w:line="276" w:lineRule="auto"/>
        <w:ind w:left="284" w:hanging="284"/>
        <w:jc w:val="both"/>
        <w:textAlignment w:val="baseline"/>
        <w:rPr>
          <w:rFonts w:ascii="Times New Roman" w:hAnsi="Times New Roman" w:cs="Times New Roman"/>
        </w:rPr>
      </w:pPr>
      <w:r w:rsidRPr="00242C5C">
        <w:rPr>
          <w:rFonts w:ascii="Times New Roman" w:hAnsi="Times New Roman" w:cs="Times New Roman"/>
          <w:color w:val="000000"/>
        </w:rPr>
        <w:t>4</w:t>
      </w:r>
      <w:r w:rsidR="003A7065" w:rsidRPr="00242C5C">
        <w:rPr>
          <w:rFonts w:ascii="Times New Roman" w:hAnsi="Times New Roman" w:cs="Times New Roman"/>
          <w:color w:val="000000"/>
        </w:rPr>
        <w:t>. Wykonawca nie jest zobowiązany do złożenia podmiotowych środków dowodowych, które zamawiający posiada, jeżeli Wykonawca wskaże te środki oraz potwierdzi ich prawidłowość i</w:t>
      </w:r>
      <w:r w:rsidR="006D445D" w:rsidRPr="00242C5C">
        <w:rPr>
          <w:rFonts w:ascii="Times New Roman" w:hAnsi="Times New Roman" w:cs="Times New Roman"/>
          <w:color w:val="000000"/>
        </w:rPr>
        <w:t> </w:t>
      </w:r>
      <w:r w:rsidR="003A7065" w:rsidRPr="00242C5C">
        <w:rPr>
          <w:rFonts w:ascii="Times New Roman" w:hAnsi="Times New Roman" w:cs="Times New Roman"/>
          <w:color w:val="000000"/>
        </w:rPr>
        <w:t>aktualność.</w:t>
      </w:r>
    </w:p>
    <w:p w14:paraId="30B5C35B" w14:textId="77777777" w:rsidR="00E94220" w:rsidRPr="00242C5C" w:rsidRDefault="00E94220" w:rsidP="00907BBB">
      <w:pPr>
        <w:spacing w:after="0" w:line="276" w:lineRule="auto"/>
        <w:jc w:val="both"/>
        <w:rPr>
          <w:rFonts w:ascii="Times New Roman" w:hAnsi="Times New Roman" w:cs="Times New Roman"/>
        </w:rPr>
      </w:pPr>
    </w:p>
    <w:p w14:paraId="46B029D1" w14:textId="5648E131" w:rsidR="004512A3"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w:t>
      </w:r>
      <w:r w:rsidR="0068753B" w:rsidRPr="00242C5C">
        <w:rPr>
          <w:rFonts w:ascii="Times New Roman" w:hAnsi="Times New Roman" w:cs="Times New Roman"/>
          <w:b/>
        </w:rPr>
        <w:t xml:space="preserve">. </w:t>
      </w:r>
      <w:r w:rsidR="007700D9" w:rsidRPr="00242C5C">
        <w:rPr>
          <w:rFonts w:ascii="Times New Roman" w:hAnsi="Times New Roman" w:cs="Times New Roman"/>
          <w:b/>
        </w:rPr>
        <w:t>Informacje o środkach komunikacji elektronicznej, przy użyciu których zamawiający będzie komunikował się z wykonawcami, oraz informacje o</w:t>
      </w:r>
      <w:r w:rsidR="006D445D" w:rsidRPr="00242C5C">
        <w:rPr>
          <w:rFonts w:ascii="Times New Roman" w:hAnsi="Times New Roman" w:cs="Times New Roman"/>
          <w:b/>
        </w:rPr>
        <w:t> </w:t>
      </w:r>
      <w:r w:rsidR="007700D9" w:rsidRPr="00242C5C">
        <w:rPr>
          <w:rFonts w:ascii="Times New Roman" w:hAnsi="Times New Roman" w:cs="Times New Roman"/>
          <w:b/>
        </w:rPr>
        <w:t>wymaganiach technicznych i organizacyjnych sporządzania, wysyłania</w:t>
      </w:r>
      <w:r w:rsidR="00907BBB" w:rsidRPr="00242C5C">
        <w:rPr>
          <w:rFonts w:ascii="Times New Roman" w:hAnsi="Times New Roman" w:cs="Times New Roman"/>
          <w:b/>
        </w:rPr>
        <w:t xml:space="preserve"> </w:t>
      </w:r>
      <w:r w:rsidR="007700D9" w:rsidRPr="00242C5C">
        <w:rPr>
          <w:rFonts w:ascii="Times New Roman" w:hAnsi="Times New Roman" w:cs="Times New Roman"/>
          <w:b/>
        </w:rPr>
        <w:t>i</w:t>
      </w:r>
      <w:r w:rsidR="006D445D" w:rsidRPr="00242C5C">
        <w:rPr>
          <w:rFonts w:ascii="Times New Roman" w:hAnsi="Times New Roman" w:cs="Times New Roman"/>
          <w:b/>
        </w:rPr>
        <w:t> </w:t>
      </w:r>
      <w:r w:rsidR="007700D9" w:rsidRPr="00242C5C">
        <w:rPr>
          <w:rFonts w:ascii="Times New Roman" w:hAnsi="Times New Roman" w:cs="Times New Roman"/>
          <w:b/>
        </w:rPr>
        <w:t>odbierania korespondencji elektronicznej.</w:t>
      </w:r>
    </w:p>
    <w:p w14:paraId="5C9D16AF" w14:textId="77777777" w:rsidR="005A62B2" w:rsidRPr="00242C5C" w:rsidRDefault="005A62B2">
      <w:pPr>
        <w:pStyle w:val="Akapitzlist1"/>
        <w:numPr>
          <w:ilvl w:val="0"/>
          <w:numId w:val="27"/>
        </w:numPr>
        <w:spacing w:before="120"/>
        <w:ind w:left="426" w:hanging="323"/>
        <w:jc w:val="both"/>
        <w:rPr>
          <w:rFonts w:ascii="Times New Roman" w:eastAsia="Calibri" w:hAnsi="Times New Roman" w:cs="Times New Roman"/>
        </w:rPr>
      </w:pPr>
      <w:r w:rsidRPr="00242C5C">
        <w:rPr>
          <w:rFonts w:ascii="Times New Roman" w:eastAsia="Calibri" w:hAnsi="Times New Roman" w:cs="Times New Roman"/>
        </w:rPr>
        <w:t>Postępowanie jest prowadzone w języku polskim.</w:t>
      </w:r>
    </w:p>
    <w:p w14:paraId="117C2486" w14:textId="77777777" w:rsidR="005A62B2" w:rsidRPr="00242C5C" w:rsidRDefault="005A62B2">
      <w:pPr>
        <w:pStyle w:val="Akapitzlist1"/>
        <w:numPr>
          <w:ilvl w:val="0"/>
          <w:numId w:val="27"/>
        </w:numPr>
        <w:spacing w:before="120"/>
        <w:ind w:left="426" w:hanging="323"/>
        <w:jc w:val="both"/>
        <w:rPr>
          <w:rFonts w:ascii="Times New Roman" w:eastAsia="Calibri" w:hAnsi="Times New Roman" w:cs="Times New Roman"/>
        </w:rPr>
      </w:pPr>
      <w:r w:rsidRPr="00242C5C">
        <w:rPr>
          <w:rFonts w:ascii="Times New Roman" w:eastAsia="Calibri" w:hAnsi="Times New Roman" w:cs="Times New Roman"/>
          <w:b/>
          <w:bCs/>
        </w:rPr>
        <w:t>Zamawiający zaznacza, że będzie się kontaktował z wykonawcami wyłącznie na adresy mailowe, podane w ofercie, nie zaś na te, które zostaną użyte przez wykonawcę, podczas rejestracji konta na Platformie Zakupowej.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p>
    <w:p w14:paraId="6291E033" w14:textId="1775BD8C" w:rsidR="005A62B2" w:rsidRPr="00242C5C" w:rsidRDefault="005A62B2">
      <w:pPr>
        <w:pStyle w:val="Akapitzlist1"/>
        <w:numPr>
          <w:ilvl w:val="0"/>
          <w:numId w:val="27"/>
        </w:numPr>
        <w:spacing w:before="120"/>
        <w:ind w:left="426" w:hanging="323"/>
        <w:jc w:val="both"/>
        <w:rPr>
          <w:rStyle w:val="Hipercze"/>
          <w:rFonts w:ascii="Times New Roman" w:eastAsia="Calibri" w:hAnsi="Times New Roman" w:cs="Times New Roman"/>
        </w:rPr>
      </w:pPr>
      <w:r w:rsidRPr="00242C5C">
        <w:rPr>
          <w:rFonts w:ascii="Times New Roman" w:eastAsia="Calibri" w:hAnsi="Times New Roman" w:cs="Times New Roman"/>
        </w:rPr>
        <w:t>W postępowaniu o udzielenie zamówienia komunikacja między Zamawiającym a Wykonawcami, w szczególności składanie ofert, wymiana informacji oraz przekazywanie dokumentów lub oświadczeń, odbywa się przy użyciu środków komunikacji elektronicznej zapewnionych przez System Platformy Zakupowej</w:t>
      </w:r>
      <w:r w:rsidR="00F1413E" w:rsidRPr="00242C5C">
        <w:rPr>
          <w:rFonts w:ascii="Times New Roman" w:eastAsia="Calibri" w:hAnsi="Times New Roman" w:cs="Times New Roman"/>
        </w:rPr>
        <w:t>.</w:t>
      </w:r>
    </w:p>
    <w:p w14:paraId="1152F539" w14:textId="77777777" w:rsidR="005A62B2" w:rsidRPr="00242C5C" w:rsidRDefault="005A62B2">
      <w:pPr>
        <w:pStyle w:val="Akapitzlist1"/>
        <w:numPr>
          <w:ilvl w:val="0"/>
          <w:numId w:val="27"/>
        </w:numPr>
        <w:spacing w:before="120"/>
        <w:ind w:left="426" w:hanging="323"/>
        <w:jc w:val="both"/>
        <w:rPr>
          <w:rFonts w:ascii="Times New Roman" w:eastAsia="Calibri" w:hAnsi="Times New Roman" w:cs="Times New Roman"/>
        </w:rPr>
      </w:pPr>
      <w:r w:rsidRPr="00242C5C">
        <w:rPr>
          <w:rFonts w:ascii="Times New Roman" w:eastAsia="Calibri" w:hAnsi="Times New Roman" w:cs="Times New Roman"/>
        </w:rPr>
        <w:t xml:space="preserve">Zamawiający informuje, że instrukcje korzystania z Platformy Zakupowej, dotyczące w szczególności logowania, składania wniosków o wyjaśnienie treści </w:t>
      </w:r>
      <w:r w:rsidRPr="00242C5C">
        <w:rPr>
          <w:rFonts w:ascii="Times New Roman" w:eastAsia="Calibri" w:hAnsi="Times New Roman" w:cs="Times New Roman"/>
        </w:rPr>
        <w:lastRenderedPageBreak/>
        <w:t xml:space="preserve">Warunków przetargu, składania ofert oraz innych czynności, podejmowanych w niniejszym postępowaniu przy użyciu Platformy Zakupowej, znajdują się w zakładce „Instrukcje dla Wykonawców" na stronie internetowej pod adresem: </w:t>
      </w:r>
      <w:hyperlink r:id="rId16" w:history="1">
        <w:r w:rsidRPr="00242C5C">
          <w:rPr>
            <w:rStyle w:val="Hipercze"/>
            <w:rFonts w:ascii="Times New Roman" w:eastAsia="Calibri" w:hAnsi="Times New Roman" w:cs="Times New Roman"/>
          </w:rPr>
          <w:t>https://platformazakupowa.pl/strona/45-instrukcje</w:t>
        </w:r>
      </w:hyperlink>
      <w:r w:rsidRPr="00242C5C">
        <w:rPr>
          <w:rFonts w:ascii="Times New Roman" w:eastAsia="Calibri" w:hAnsi="Times New Roman" w:cs="Times New Roman"/>
        </w:rPr>
        <w:t>.</w:t>
      </w:r>
    </w:p>
    <w:p w14:paraId="36964660" w14:textId="3F2E0500" w:rsidR="005A62B2" w:rsidRPr="00242C5C" w:rsidRDefault="005A62B2">
      <w:pPr>
        <w:pStyle w:val="Akapitzlist1"/>
        <w:numPr>
          <w:ilvl w:val="0"/>
          <w:numId w:val="27"/>
        </w:numPr>
        <w:spacing w:before="120"/>
        <w:ind w:left="426" w:hanging="323"/>
        <w:jc w:val="both"/>
        <w:rPr>
          <w:rFonts w:ascii="Times New Roman" w:eastAsia="Calibri" w:hAnsi="Times New Roman" w:cs="Times New Roman"/>
        </w:rPr>
      </w:pPr>
      <w:r w:rsidRPr="00242C5C">
        <w:rPr>
          <w:rFonts w:ascii="Times New Roman" w:eastAsia="Calibri" w:hAnsi="Times New Roman" w:cs="Times New Roman"/>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w:t>
      </w:r>
      <w:hyperlink r:id="rId17" w:history="1">
        <w:r w:rsidR="001955A5" w:rsidRPr="00242C5C">
          <w:rPr>
            <w:rStyle w:val="Hipercze"/>
            <w:rFonts w:ascii="Times New Roman" w:eastAsia="Calibri" w:hAnsi="Times New Roman" w:cs="Times New Roman"/>
          </w:rPr>
          <w:t>https://platformazakupowa.pl/strona/1-regulamin</w:t>
        </w:r>
      </w:hyperlink>
      <w:r w:rsidR="001955A5" w:rsidRPr="00242C5C">
        <w:rPr>
          <w:rFonts w:ascii="Times New Roman" w:eastAsia="Calibri" w:hAnsi="Times New Roman" w:cs="Times New Roman"/>
        </w:rPr>
        <w:t xml:space="preserve"> </w:t>
      </w:r>
      <w:r w:rsidRPr="00242C5C">
        <w:rPr>
          <w:rFonts w:ascii="Times New Roman" w:eastAsia="Calibri" w:hAnsi="Times New Roman" w:cs="Times New Roman"/>
        </w:rPr>
        <w:t xml:space="preserve"> oraz uznaje go za wiążący. </w:t>
      </w:r>
    </w:p>
    <w:p w14:paraId="3E16B355" w14:textId="77777777" w:rsidR="005A62B2" w:rsidRPr="00242C5C" w:rsidRDefault="005A62B2">
      <w:pPr>
        <w:pStyle w:val="Akapitzlist1"/>
        <w:numPr>
          <w:ilvl w:val="0"/>
          <w:numId w:val="27"/>
        </w:numPr>
        <w:spacing w:before="120"/>
        <w:ind w:left="426" w:hanging="323"/>
        <w:jc w:val="both"/>
        <w:rPr>
          <w:rFonts w:ascii="Times New Roman" w:eastAsia="Calibri" w:hAnsi="Times New Roman" w:cs="Times New Roman"/>
        </w:rPr>
      </w:pPr>
      <w:r w:rsidRPr="00242C5C">
        <w:rPr>
          <w:rFonts w:ascii="Times New Roman" w:eastAsia="Calibri" w:hAnsi="Times New Roman" w:cs="Times New Roman"/>
        </w:rPr>
        <w:t>Informacje o środkach komunikacji elektronicznej, przy użyciu których zamawiający będzie komunikował się z wykonawcami:</w:t>
      </w:r>
    </w:p>
    <w:p w14:paraId="07EA9149" w14:textId="77777777" w:rsidR="005A62B2" w:rsidRPr="00242C5C" w:rsidRDefault="005A62B2" w:rsidP="00907BBB">
      <w:pPr>
        <w:pStyle w:val="Akapitzlist1"/>
        <w:ind w:left="1134" w:hanging="425"/>
        <w:jc w:val="both"/>
        <w:rPr>
          <w:rFonts w:ascii="Times New Roman" w:eastAsia="Calibri" w:hAnsi="Times New Roman" w:cs="Times New Roman"/>
        </w:rPr>
      </w:pPr>
      <w:r w:rsidRPr="00242C5C">
        <w:rPr>
          <w:rFonts w:ascii="Times New Roman" w:eastAsia="Calibri" w:hAnsi="Times New Roman" w:cs="Times New Roman"/>
        </w:rPr>
        <w:t xml:space="preserve">1) komunikacja, odbywa się elektronicznie, wyłącznie za pośrednictwem Platformy Zakupowej; </w:t>
      </w:r>
    </w:p>
    <w:p w14:paraId="4CD442FC" w14:textId="77777777" w:rsidR="005A62B2" w:rsidRPr="00242C5C" w:rsidRDefault="005A62B2" w:rsidP="00907BBB">
      <w:pPr>
        <w:pStyle w:val="Akapitzlist1"/>
        <w:ind w:left="1134" w:hanging="425"/>
        <w:jc w:val="both"/>
        <w:rPr>
          <w:rFonts w:ascii="Times New Roman" w:eastAsia="Calibri" w:hAnsi="Times New Roman" w:cs="Times New Roman"/>
        </w:rPr>
      </w:pPr>
      <w:r w:rsidRPr="00242C5C">
        <w:rPr>
          <w:rFonts w:ascii="Times New Roman" w:eastAsia="Calibri" w:hAnsi="Times New Roman" w:cs="Times New Roman"/>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061A907F" w14:textId="77777777" w:rsidR="005A62B2" w:rsidRPr="00242C5C" w:rsidRDefault="005A62B2" w:rsidP="00907BBB">
      <w:pPr>
        <w:pStyle w:val="Akapitzlist1"/>
        <w:ind w:left="1134" w:hanging="425"/>
        <w:jc w:val="both"/>
        <w:rPr>
          <w:rFonts w:ascii="Times New Roman" w:eastAsia="Calibri" w:hAnsi="Times New Roman" w:cs="Times New Roman"/>
        </w:rPr>
      </w:pPr>
      <w:r w:rsidRPr="00242C5C">
        <w:rPr>
          <w:rFonts w:ascii="Times New Roman" w:eastAsia="Calibri" w:hAnsi="Times New Roman" w:cs="Times New Roman"/>
        </w:rPr>
        <w:t xml:space="preserve">3) Wykonawca może komunikować się z Zamawiającym, w szczególności przesyłać wnioski, zawiadomienia, oświadczenia oraz wszelkie dokumenty i informacje za pośrednictwem Platformy Zakupowej, za pomocą formularza „Wyślij wiadomość do zamawiającego”, z zastrzeżeniem punktu 4) poniżej; </w:t>
      </w:r>
    </w:p>
    <w:p w14:paraId="44260E89" w14:textId="77777777" w:rsidR="005A62B2" w:rsidRPr="00242C5C" w:rsidRDefault="005A62B2" w:rsidP="00907BBB">
      <w:pPr>
        <w:pStyle w:val="Akapitzlist1"/>
        <w:ind w:left="1134" w:hanging="425"/>
        <w:jc w:val="both"/>
        <w:rPr>
          <w:rFonts w:ascii="Times New Roman" w:eastAsia="Calibri" w:hAnsi="Times New Roman" w:cs="Times New Roman"/>
        </w:rPr>
      </w:pPr>
      <w:r w:rsidRPr="00242C5C">
        <w:rPr>
          <w:rFonts w:ascii="Times New Roman" w:eastAsia="Calibri" w:hAnsi="Times New Roman" w:cs="Times New Roman"/>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Warunkami Przetargu; </w:t>
      </w:r>
    </w:p>
    <w:p w14:paraId="030872AB" w14:textId="037361E7" w:rsidR="005A62B2" w:rsidRPr="00242C5C" w:rsidRDefault="005A62B2" w:rsidP="00907BBB">
      <w:pPr>
        <w:pStyle w:val="Akapitzlist1"/>
        <w:ind w:left="1134" w:hanging="425"/>
        <w:jc w:val="both"/>
        <w:rPr>
          <w:rFonts w:ascii="Times New Roman" w:eastAsia="Calibri" w:hAnsi="Times New Roman" w:cs="Times New Roman"/>
        </w:rPr>
      </w:pPr>
      <w:r w:rsidRPr="00242C5C">
        <w:rPr>
          <w:rFonts w:ascii="Times New Roman" w:eastAsia="Calibri" w:hAnsi="Times New Roman" w:cs="Times New Roman"/>
        </w:rPr>
        <w:t xml:space="preserve">5) Korespondencja przekazana Zamawiającemu w inny </w:t>
      </w:r>
      <w:r w:rsidR="00455C64" w:rsidRPr="00242C5C">
        <w:rPr>
          <w:rFonts w:ascii="Times New Roman" w:eastAsia="Calibri" w:hAnsi="Times New Roman" w:cs="Times New Roman"/>
        </w:rPr>
        <w:t>sposób</w:t>
      </w:r>
      <w:r w:rsidRPr="00242C5C">
        <w:rPr>
          <w:rFonts w:ascii="Times New Roman" w:eastAsia="Calibri" w:hAnsi="Times New Roman" w:cs="Times New Roman"/>
        </w:rPr>
        <w:t xml:space="preserve"> niż opisany w punkcie 3) nie będzie brana pod uwagę; </w:t>
      </w:r>
    </w:p>
    <w:p w14:paraId="53055593" w14:textId="77777777" w:rsidR="005A62B2" w:rsidRPr="00242C5C" w:rsidRDefault="005A62B2">
      <w:pPr>
        <w:pStyle w:val="Akapitzlist1"/>
        <w:numPr>
          <w:ilvl w:val="0"/>
          <w:numId w:val="27"/>
        </w:numPr>
        <w:ind w:left="426"/>
        <w:jc w:val="both"/>
        <w:rPr>
          <w:rFonts w:ascii="Times New Roman" w:eastAsia="Calibri" w:hAnsi="Times New Roman" w:cs="Times New Roman"/>
        </w:rPr>
      </w:pPr>
      <w:r w:rsidRPr="00242C5C">
        <w:rPr>
          <w:rFonts w:ascii="Times New Roman" w:eastAsia="Calibri" w:hAnsi="Times New Roman" w:cs="Times New Roman"/>
        </w:rPr>
        <w:t>Wymagania techniczne i organizacyjne sporządzania, wysyłania i odbierania korespondencji elektronicznej.</w:t>
      </w:r>
    </w:p>
    <w:p w14:paraId="0EB0DB45" w14:textId="1AF55311" w:rsidR="005A62B2" w:rsidRPr="00242C5C" w:rsidRDefault="005A62B2" w:rsidP="00907BBB">
      <w:pPr>
        <w:pStyle w:val="Akapitzlist1"/>
        <w:spacing w:before="120"/>
        <w:ind w:left="1009"/>
        <w:jc w:val="both"/>
        <w:rPr>
          <w:rFonts w:ascii="Times New Roman" w:eastAsia="Calibri" w:hAnsi="Times New Roman" w:cs="Times New Roman"/>
        </w:rPr>
      </w:pPr>
      <w:r w:rsidRPr="00242C5C">
        <w:rPr>
          <w:rFonts w:ascii="Times New Roman" w:eastAsia="Calibri" w:hAnsi="Times New Roman" w:cs="Times New Roman"/>
        </w:rPr>
        <w:t xml:space="preserve">1) Ofertę i oświadczenie, a także inne dokumenty składane wraz z ofertą przygotowuje się i składa się, pod rygorem nieważności w formie elektronicznej, tj. przy użyciu kwalifikowanego podpisu elektronicznego. </w:t>
      </w:r>
    </w:p>
    <w:p w14:paraId="31D8AB00" w14:textId="524D467B" w:rsidR="005A62B2" w:rsidRPr="00242C5C" w:rsidRDefault="005A62B2" w:rsidP="00907BBB">
      <w:pPr>
        <w:pStyle w:val="Akapitzlist1"/>
        <w:spacing w:before="120"/>
        <w:ind w:left="1009"/>
        <w:jc w:val="both"/>
        <w:rPr>
          <w:rFonts w:ascii="Times New Roman" w:eastAsia="Calibri" w:hAnsi="Times New Roman" w:cs="Times New Roman"/>
        </w:rPr>
      </w:pPr>
      <w:r w:rsidRPr="00242C5C">
        <w:rPr>
          <w:rFonts w:ascii="Times New Roman" w:eastAsia="Calibri" w:hAnsi="Times New Roman" w:cs="Times New Roman"/>
        </w:rPr>
        <w:t xml:space="preserve">2) W celu złożenia oferty wykonawca może, ale nie musi założyć konto na Platformie Zakupowej. Instrukcja dotycząca rejestracji i logowania dostępna jest pod linkiem: </w:t>
      </w:r>
      <w:hyperlink r:id="rId18" w:history="1">
        <w:r w:rsidR="001955A5" w:rsidRPr="00242C5C">
          <w:rPr>
            <w:rStyle w:val="Hipercze"/>
            <w:rFonts w:ascii="Times New Roman" w:eastAsia="Calibri" w:hAnsi="Times New Roman" w:cs="Times New Roman"/>
          </w:rPr>
          <w:t>https://platformazakupowa.pl/strona/45-instrukcje</w:t>
        </w:r>
      </w:hyperlink>
      <w:r w:rsidR="001955A5" w:rsidRPr="00242C5C">
        <w:rPr>
          <w:rFonts w:ascii="Times New Roman" w:eastAsia="Calibri" w:hAnsi="Times New Roman" w:cs="Times New Roman"/>
        </w:rPr>
        <w:t xml:space="preserve"> </w:t>
      </w:r>
      <w:r w:rsidRPr="00242C5C">
        <w:rPr>
          <w:rFonts w:ascii="Times New Roman" w:eastAsia="Calibri" w:hAnsi="Times New Roman" w:cs="Times New Roman"/>
        </w:rPr>
        <w:t xml:space="preserve">; </w:t>
      </w:r>
    </w:p>
    <w:p w14:paraId="6024FD09" w14:textId="77777777" w:rsidR="005A62B2" w:rsidRPr="00242C5C" w:rsidRDefault="005A62B2" w:rsidP="00907BBB">
      <w:pPr>
        <w:pStyle w:val="Akapitzlist1"/>
        <w:spacing w:before="120"/>
        <w:ind w:left="1009"/>
        <w:jc w:val="both"/>
        <w:rPr>
          <w:rFonts w:ascii="Times New Roman" w:eastAsia="Calibri" w:hAnsi="Times New Roman" w:cs="Times New Roman"/>
        </w:rPr>
      </w:pPr>
      <w:r w:rsidRPr="00242C5C">
        <w:rPr>
          <w:rFonts w:ascii="Times New Roman" w:eastAsia="Calibri" w:hAnsi="Times New Roman" w:cs="Times New Roman"/>
        </w:rPr>
        <w:t xml:space="preserve">3) Przeglądanie i pobieranie publicznej treści dokumentacji postępowania nie wymaga posiadania konta na Platformie Zakupowej, ani logowania. </w:t>
      </w:r>
    </w:p>
    <w:p w14:paraId="060C1A8A" w14:textId="77777777" w:rsidR="005A62B2" w:rsidRPr="00242C5C" w:rsidRDefault="005A62B2" w:rsidP="00907BBB">
      <w:pPr>
        <w:pStyle w:val="Akapitzlist1"/>
        <w:spacing w:before="120"/>
        <w:ind w:left="1009"/>
        <w:jc w:val="both"/>
        <w:rPr>
          <w:rFonts w:ascii="Times New Roman" w:eastAsia="Calibri" w:hAnsi="Times New Roman" w:cs="Times New Roman"/>
        </w:rPr>
      </w:pPr>
      <w:r w:rsidRPr="00242C5C">
        <w:rPr>
          <w:rFonts w:ascii="Times New Roman" w:eastAsia="Calibri" w:hAnsi="Times New Roman" w:cs="Times New Roman"/>
        </w:rPr>
        <w:t xml:space="preserve">4) Korzystanie z platformy zakupowej przez Wykonawców jest bezpłatne. </w:t>
      </w:r>
    </w:p>
    <w:p w14:paraId="1962D290" w14:textId="77777777" w:rsidR="005A62B2" w:rsidRPr="00242C5C" w:rsidRDefault="005A62B2" w:rsidP="00907BBB">
      <w:pPr>
        <w:pStyle w:val="Akapitzlist1"/>
        <w:spacing w:before="120"/>
        <w:ind w:left="1009"/>
        <w:jc w:val="both"/>
        <w:rPr>
          <w:rFonts w:ascii="Times New Roman" w:eastAsia="Calibri" w:hAnsi="Times New Roman" w:cs="Times New Roman"/>
        </w:rPr>
      </w:pPr>
      <w:r w:rsidRPr="00242C5C">
        <w:rPr>
          <w:rFonts w:ascii="Times New Roman" w:eastAsia="Calibri" w:hAnsi="Times New Roman" w:cs="Times New Roman"/>
        </w:rPr>
        <w:t xml:space="preserve">5) Za datę wpływu oświadczeń, wniosków, zaświadczeń oraz informacji przyjmuje się datę zapisania plików na serwerze. Aktualna data i godzina, zsynchronizowane z Głównym Urzędem Miar. </w:t>
      </w:r>
    </w:p>
    <w:p w14:paraId="7F349B27" w14:textId="77777777" w:rsidR="005A62B2" w:rsidRPr="00242C5C" w:rsidRDefault="005A62B2">
      <w:pPr>
        <w:pStyle w:val="Akapitzlist1"/>
        <w:numPr>
          <w:ilvl w:val="0"/>
          <w:numId w:val="27"/>
        </w:numPr>
        <w:spacing w:before="120"/>
        <w:ind w:left="426"/>
        <w:jc w:val="both"/>
        <w:rPr>
          <w:rFonts w:ascii="Times New Roman" w:eastAsia="Calibri" w:hAnsi="Times New Roman" w:cs="Times New Roman"/>
        </w:rPr>
      </w:pPr>
      <w:r w:rsidRPr="00242C5C">
        <w:rPr>
          <w:rFonts w:ascii="Times New Roman" w:eastAsia="Calibri" w:hAnsi="Times New Roman" w:cs="Times New Roman"/>
        </w:rPr>
        <w:lastRenderedPageBreak/>
        <w:t xml:space="preserve">Zamawiający określa niezbędne wymagania sprzętowo - aplikacyjne umożliwiające pracę na Platformie Zakupowej: </w:t>
      </w:r>
    </w:p>
    <w:p w14:paraId="203113E4" w14:textId="77777777" w:rsidR="005A62B2" w:rsidRPr="00242C5C" w:rsidRDefault="005A62B2" w:rsidP="00536387">
      <w:pPr>
        <w:pStyle w:val="Akapitzlist1"/>
        <w:ind w:left="1009" w:hanging="300"/>
        <w:jc w:val="both"/>
        <w:rPr>
          <w:rFonts w:ascii="Times New Roman" w:eastAsia="Calibri" w:hAnsi="Times New Roman" w:cs="Times New Roman"/>
        </w:rPr>
      </w:pPr>
      <w:r w:rsidRPr="00242C5C">
        <w:rPr>
          <w:rFonts w:ascii="Times New Roman" w:eastAsia="Calibri" w:hAnsi="Times New Roman" w:cs="Times New Roman"/>
        </w:rPr>
        <w:t xml:space="preserve">a) stały dostęp do sieci Internet o gwarantowanej przepustowości nie mniejszej niż 512kb/s, </w:t>
      </w:r>
    </w:p>
    <w:p w14:paraId="15D4DAE3" w14:textId="77777777" w:rsidR="005A62B2" w:rsidRPr="00242C5C" w:rsidRDefault="005A62B2" w:rsidP="00536387">
      <w:pPr>
        <w:pStyle w:val="Akapitzlist1"/>
        <w:ind w:left="1009" w:hanging="300"/>
        <w:jc w:val="both"/>
        <w:rPr>
          <w:rFonts w:ascii="Times New Roman" w:eastAsia="Calibri" w:hAnsi="Times New Roman" w:cs="Times New Roman"/>
        </w:rPr>
      </w:pPr>
      <w:r w:rsidRPr="00242C5C">
        <w:rPr>
          <w:rFonts w:ascii="Times New Roman" w:eastAsia="Calibri" w:hAnsi="Times New Roman" w:cs="Times New Roman"/>
        </w:rPr>
        <w:t xml:space="preserve">b) komputer klasy PC lub MAC o następującej konfiguracji: pamięć min. 2 GB RAM, procesor Intel IV 2 GHZ lub jego nowsza wersja, jeden z systemów operacyjnych - MS Windows 7, Mac Os x 10 4, Linux, lub ich nowsze wersje, </w:t>
      </w:r>
    </w:p>
    <w:p w14:paraId="21DDEDC4" w14:textId="77777777" w:rsidR="005A62B2" w:rsidRPr="00242C5C" w:rsidRDefault="005A62B2" w:rsidP="00536387">
      <w:pPr>
        <w:pStyle w:val="Akapitzlist1"/>
        <w:ind w:left="1009" w:hanging="300"/>
        <w:jc w:val="both"/>
        <w:rPr>
          <w:rFonts w:ascii="Times New Roman" w:eastAsia="Calibri" w:hAnsi="Times New Roman" w:cs="Times New Roman"/>
        </w:rPr>
      </w:pPr>
      <w:r w:rsidRPr="00242C5C">
        <w:rPr>
          <w:rFonts w:ascii="Times New Roman" w:eastAsia="Calibri" w:hAnsi="Times New Roman" w:cs="Times New Roman"/>
        </w:rPr>
        <w:t>c) zainstalowana dowolna przeglądarka internetowa, w przypadku Internet Explorer minimalnie wersja 10 0.,</w:t>
      </w:r>
    </w:p>
    <w:p w14:paraId="59F72DA0" w14:textId="77777777" w:rsidR="005A62B2" w:rsidRPr="00242C5C" w:rsidRDefault="005A62B2" w:rsidP="00536387">
      <w:pPr>
        <w:pStyle w:val="Akapitzlist1"/>
        <w:ind w:left="1009" w:hanging="300"/>
        <w:jc w:val="both"/>
        <w:rPr>
          <w:rFonts w:ascii="Times New Roman" w:eastAsia="Calibri" w:hAnsi="Times New Roman" w:cs="Times New Roman"/>
        </w:rPr>
      </w:pPr>
      <w:r w:rsidRPr="00242C5C">
        <w:rPr>
          <w:rFonts w:ascii="Times New Roman" w:eastAsia="Calibri" w:hAnsi="Times New Roman" w:cs="Times New Roman"/>
        </w:rPr>
        <w:t xml:space="preserve">d) włączona obsługa JavaScript, </w:t>
      </w:r>
    </w:p>
    <w:p w14:paraId="7A9E4084" w14:textId="77777777" w:rsidR="005A62B2" w:rsidRPr="00242C5C" w:rsidRDefault="005A62B2" w:rsidP="00536387">
      <w:pPr>
        <w:pStyle w:val="Akapitzlist1"/>
        <w:ind w:left="1009" w:hanging="300"/>
        <w:jc w:val="both"/>
        <w:rPr>
          <w:rFonts w:ascii="Times New Roman" w:eastAsia="Calibri" w:hAnsi="Times New Roman" w:cs="Times New Roman"/>
        </w:rPr>
      </w:pPr>
      <w:r w:rsidRPr="00242C5C">
        <w:rPr>
          <w:rFonts w:ascii="Times New Roman" w:eastAsia="Calibri" w:hAnsi="Times New Roman" w:cs="Times New Roman"/>
        </w:rPr>
        <w:t xml:space="preserve">e) zainstalowany program Adobe Acrobat Reader lub inny obsługujący format plików .pdf, </w:t>
      </w:r>
    </w:p>
    <w:p w14:paraId="241E0FA6" w14:textId="77777777" w:rsidR="005A62B2" w:rsidRPr="00242C5C" w:rsidRDefault="005A62B2" w:rsidP="00536387">
      <w:pPr>
        <w:pStyle w:val="Akapitzlist1"/>
        <w:ind w:left="1009" w:hanging="300"/>
        <w:jc w:val="both"/>
        <w:rPr>
          <w:rFonts w:ascii="Times New Roman" w:eastAsia="Calibri" w:hAnsi="Times New Roman" w:cs="Times New Roman"/>
        </w:rPr>
      </w:pPr>
      <w:r w:rsidRPr="00242C5C">
        <w:rPr>
          <w:rFonts w:ascii="Times New Roman" w:eastAsia="Calibri" w:hAnsi="Times New Roman" w:cs="Times New Roman"/>
        </w:rPr>
        <w:t xml:space="preserve">f) Platforma działa według standardu przyjętego w komunikacji sieciowej - kodowanie UTF8, </w:t>
      </w:r>
    </w:p>
    <w:p w14:paraId="304B2B59" w14:textId="77777777" w:rsidR="005A62B2" w:rsidRPr="00242C5C" w:rsidRDefault="005A62B2" w:rsidP="00536387">
      <w:pPr>
        <w:pStyle w:val="Akapitzlist1"/>
        <w:ind w:left="1009" w:hanging="300"/>
        <w:jc w:val="both"/>
        <w:rPr>
          <w:rFonts w:ascii="Times New Roman" w:eastAsia="Calibri" w:hAnsi="Times New Roman" w:cs="Times New Roman"/>
        </w:rPr>
      </w:pPr>
      <w:r w:rsidRPr="00242C5C">
        <w:rPr>
          <w:rFonts w:ascii="Times New Roman" w:eastAsia="Calibri" w:hAnsi="Times New Roman" w:cs="Times New Roman"/>
        </w:rPr>
        <w:t>g) Oznaczenie czasu odbioru danych przez platformę zakupową stanowi datę oraz dokładny czas (hh:mm:ss) generowany wg. czasu lokalnego serwera synchronizowanego z zegarem Głównego Urzędu Miar.</w:t>
      </w:r>
    </w:p>
    <w:p w14:paraId="4ECAB937" w14:textId="77777777" w:rsidR="005A62B2" w:rsidRPr="00242C5C" w:rsidRDefault="005A62B2">
      <w:pPr>
        <w:pStyle w:val="Akapitzlist1"/>
        <w:numPr>
          <w:ilvl w:val="0"/>
          <w:numId w:val="27"/>
        </w:numPr>
        <w:spacing w:before="120"/>
        <w:ind w:left="426"/>
        <w:jc w:val="both"/>
        <w:rPr>
          <w:rFonts w:ascii="Times New Roman" w:eastAsia="Calibri" w:hAnsi="Times New Roman" w:cs="Times New Roman"/>
        </w:rPr>
      </w:pPr>
      <w:r w:rsidRPr="00242C5C">
        <w:rPr>
          <w:rFonts w:ascii="Times New Roman" w:eastAsia="Calibri" w:hAnsi="Times New Roman" w:cs="Times New Roman"/>
        </w:rPr>
        <w:t xml:space="preserve">Zasady określone w niniejszym rozdziale nie dotyczą dokumentów składanych przez wykonawców po wyborze oferty, w celu zawarcia umowy. </w:t>
      </w:r>
    </w:p>
    <w:p w14:paraId="5230628C" w14:textId="77777777" w:rsidR="005A62B2" w:rsidRPr="00242C5C" w:rsidRDefault="005A62B2">
      <w:pPr>
        <w:pStyle w:val="Akapitzlist1"/>
        <w:numPr>
          <w:ilvl w:val="0"/>
          <w:numId w:val="27"/>
        </w:numPr>
        <w:spacing w:before="120"/>
        <w:ind w:left="426"/>
        <w:jc w:val="both"/>
        <w:rPr>
          <w:rFonts w:ascii="Times New Roman" w:eastAsia="Calibri" w:hAnsi="Times New Roman" w:cs="Times New Roman"/>
        </w:rPr>
      </w:pPr>
      <w:r w:rsidRPr="00242C5C">
        <w:rPr>
          <w:rFonts w:ascii="Times New Roman" w:eastAsia="Calibri" w:hAnsi="Times New Roman" w:cs="Times New Roman"/>
          <w:b/>
          <w:bCs/>
        </w:rPr>
        <w:t>UWAGA</w:t>
      </w:r>
    </w:p>
    <w:p w14:paraId="25418075" w14:textId="77777777" w:rsidR="005A62B2" w:rsidRPr="00242C5C" w:rsidRDefault="005A62B2" w:rsidP="00907BBB">
      <w:pPr>
        <w:pStyle w:val="Akapitzlist1"/>
        <w:spacing w:before="120"/>
        <w:ind w:left="1009"/>
        <w:jc w:val="both"/>
        <w:rPr>
          <w:rFonts w:ascii="Times New Roman" w:eastAsia="Calibri" w:hAnsi="Times New Roman" w:cs="Times New Roman"/>
        </w:rPr>
      </w:pPr>
      <w:r w:rsidRPr="00242C5C">
        <w:rPr>
          <w:rFonts w:ascii="Times New Roman" w:eastAsia="Calibri" w:hAnsi="Times New Roman" w:cs="Times New Roman"/>
        </w:rPr>
        <w:t>Godziny pracy Zamawiającego: 7:30 -15:30 od poniedziałku do piątku.</w:t>
      </w:r>
    </w:p>
    <w:p w14:paraId="5CE9DC0C" w14:textId="77777777" w:rsidR="005A62B2" w:rsidRPr="00242C5C" w:rsidRDefault="005A62B2" w:rsidP="00907BBB">
      <w:pPr>
        <w:pStyle w:val="Akapitzlist1"/>
        <w:spacing w:before="120"/>
        <w:ind w:left="426"/>
        <w:jc w:val="both"/>
        <w:rPr>
          <w:rFonts w:ascii="Times New Roman" w:eastAsia="Calibri" w:hAnsi="Times New Roman" w:cs="Times New Roman"/>
        </w:rPr>
      </w:pPr>
      <w:r w:rsidRPr="00242C5C">
        <w:rPr>
          <w:rFonts w:ascii="Times New Roman" w:eastAsia="Calibri" w:hAnsi="Times New Roman" w:cs="Times New Roman"/>
        </w:rPr>
        <w:t xml:space="preserve">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 </w:t>
      </w:r>
    </w:p>
    <w:p w14:paraId="12ABA682" w14:textId="77777777" w:rsidR="005A62B2" w:rsidRPr="00242C5C" w:rsidRDefault="005A62B2">
      <w:pPr>
        <w:pStyle w:val="Akapitzlist1"/>
        <w:numPr>
          <w:ilvl w:val="0"/>
          <w:numId w:val="27"/>
        </w:numPr>
        <w:spacing w:before="120"/>
        <w:ind w:left="567" w:hanging="567"/>
        <w:jc w:val="both"/>
        <w:rPr>
          <w:rFonts w:ascii="Times New Roman" w:eastAsia="Calibri" w:hAnsi="Times New Roman" w:cs="Times New Roman"/>
        </w:rPr>
      </w:pPr>
      <w:r w:rsidRPr="00242C5C">
        <w:rPr>
          <w:rFonts w:ascii="Times New Roman" w:eastAsia="Calibri" w:hAnsi="Times New Roman" w:cs="Times New Roman"/>
        </w:rPr>
        <w:t xml:space="preserve">Osobą wyznaczoną do kontaktu w sprawie postępowania jest: </w:t>
      </w:r>
    </w:p>
    <w:p w14:paraId="5E1F7D26" w14:textId="3B4EC2A9" w:rsidR="005A62B2" w:rsidRPr="00242C5C" w:rsidRDefault="005A62B2" w:rsidP="00907BBB">
      <w:pPr>
        <w:pStyle w:val="Akapitzlist1"/>
        <w:spacing w:before="60"/>
        <w:ind w:left="644"/>
        <w:jc w:val="both"/>
        <w:rPr>
          <w:rFonts w:ascii="Times New Roman" w:hAnsi="Times New Roman" w:cs="Times New Roman"/>
          <w:b/>
          <w:bCs/>
          <w:u w:val="single"/>
        </w:rPr>
      </w:pPr>
      <w:r w:rsidRPr="00242C5C">
        <w:rPr>
          <w:rFonts w:ascii="Times New Roman" w:eastAsia="Calibri" w:hAnsi="Times New Roman" w:cs="Times New Roman"/>
        </w:rPr>
        <w:t>p. Aneta OLSZEWSKA, tel. 261 267</w:t>
      </w:r>
      <w:r w:rsidR="00907BBB" w:rsidRPr="00242C5C">
        <w:rPr>
          <w:rFonts w:ascii="Times New Roman" w:eastAsia="Calibri" w:hAnsi="Times New Roman" w:cs="Times New Roman"/>
        </w:rPr>
        <w:t> </w:t>
      </w:r>
      <w:r w:rsidRPr="00242C5C">
        <w:rPr>
          <w:rFonts w:ascii="Times New Roman" w:eastAsia="Calibri" w:hAnsi="Times New Roman" w:cs="Times New Roman"/>
        </w:rPr>
        <w:t>433</w:t>
      </w:r>
      <w:r w:rsidR="00907BBB" w:rsidRPr="00242C5C">
        <w:rPr>
          <w:rFonts w:ascii="Times New Roman" w:eastAsia="Calibri" w:hAnsi="Times New Roman" w:cs="Times New Roman"/>
        </w:rPr>
        <w:t xml:space="preserve"> -</w:t>
      </w:r>
      <w:r w:rsidRPr="00242C5C">
        <w:rPr>
          <w:rFonts w:ascii="Times New Roman" w:eastAsia="Calibri" w:hAnsi="Times New Roman" w:cs="Times New Roman"/>
        </w:rPr>
        <w:t xml:space="preserve"> Sekcja Zamówień Publicznych.</w:t>
      </w:r>
    </w:p>
    <w:p w14:paraId="79111649" w14:textId="29EB035F" w:rsidR="005A62B2" w:rsidRPr="00242C5C" w:rsidRDefault="005A62B2" w:rsidP="00907BBB">
      <w:pPr>
        <w:pStyle w:val="Nagwek2"/>
        <w:spacing w:before="240" w:after="240" w:line="276" w:lineRule="auto"/>
        <w:ind w:left="360" w:hanging="360"/>
        <w:rPr>
          <w:rFonts w:ascii="Times New Roman" w:hAnsi="Times New Roman" w:cs="Times New Roman"/>
          <w:color w:val="auto"/>
          <w:sz w:val="22"/>
          <w:szCs w:val="22"/>
        </w:rPr>
      </w:pPr>
      <w:r w:rsidRPr="00242C5C">
        <w:rPr>
          <w:rFonts w:ascii="Times New Roman" w:hAnsi="Times New Roman" w:cs="Times New Roman"/>
          <w:b/>
          <w:bCs/>
          <w:color w:val="auto"/>
          <w:sz w:val="22"/>
          <w:szCs w:val="22"/>
          <w:u w:val="single"/>
        </w:rPr>
        <w:t>X</w:t>
      </w:r>
      <w:r w:rsidR="00405654" w:rsidRPr="00242C5C">
        <w:rPr>
          <w:rFonts w:ascii="Times New Roman" w:hAnsi="Times New Roman" w:cs="Times New Roman"/>
          <w:b/>
          <w:bCs/>
          <w:color w:val="auto"/>
          <w:sz w:val="22"/>
          <w:szCs w:val="22"/>
          <w:u w:val="single"/>
        </w:rPr>
        <w:t>I</w:t>
      </w:r>
      <w:r w:rsidRPr="00242C5C">
        <w:rPr>
          <w:rFonts w:ascii="Times New Roman" w:hAnsi="Times New Roman" w:cs="Times New Roman"/>
          <w:b/>
          <w:bCs/>
          <w:color w:val="auto"/>
          <w:sz w:val="22"/>
          <w:szCs w:val="22"/>
          <w:u w:val="single"/>
        </w:rPr>
        <w:t>. Opis sposobu przygotowania ofert i forma składanych dokumentów</w:t>
      </w:r>
    </w:p>
    <w:p w14:paraId="1F90D58C" w14:textId="77777777" w:rsidR="005A62B2" w:rsidRPr="00242C5C" w:rsidRDefault="005A62B2">
      <w:pPr>
        <w:pStyle w:val="Akapitzlist1"/>
        <w:numPr>
          <w:ilvl w:val="0"/>
          <w:numId w:val="29"/>
        </w:numPr>
        <w:spacing w:before="120"/>
        <w:ind w:left="426" w:hanging="357"/>
        <w:jc w:val="both"/>
        <w:rPr>
          <w:rFonts w:ascii="Times New Roman" w:hAnsi="Times New Roman" w:cs="Times New Roman"/>
        </w:rPr>
      </w:pPr>
      <w:bookmarkStart w:id="5" w:name="Bookmark15"/>
      <w:bookmarkEnd w:id="5"/>
      <w:r w:rsidRPr="00242C5C">
        <w:rPr>
          <w:rFonts w:ascii="Times New Roman" w:hAnsi="Times New Roman" w:cs="Times New Roman"/>
        </w:rPr>
        <w:t>Wykonawca może złożyć tylko jedną ofertę.</w:t>
      </w:r>
    </w:p>
    <w:p w14:paraId="125D2C69" w14:textId="143FEDAB" w:rsidR="005A62B2" w:rsidRPr="00242C5C" w:rsidRDefault="005A62B2">
      <w:pPr>
        <w:pStyle w:val="Akapitzlist1"/>
        <w:numPr>
          <w:ilvl w:val="0"/>
          <w:numId w:val="29"/>
        </w:numPr>
        <w:spacing w:before="120"/>
        <w:ind w:left="426" w:hanging="357"/>
        <w:jc w:val="both"/>
        <w:rPr>
          <w:rFonts w:ascii="Times New Roman" w:hAnsi="Times New Roman" w:cs="Times New Roman"/>
        </w:rPr>
      </w:pPr>
      <w:r w:rsidRPr="00242C5C">
        <w:rPr>
          <w:rFonts w:ascii="Times New Roman" w:hAnsi="Times New Roman" w:cs="Times New Roman"/>
        </w:rPr>
        <w:t>Ofertę należy złożyć w języku polskim, sporządzoną pod rygorem nieważności, w formie elektronicznej opatrzoną kwalifikowanym podpisem elektronicznym. Treść oferty musi być zgodna z wymaganiami zamawiającego określonymi</w:t>
      </w:r>
      <w:r w:rsidR="00907BBB" w:rsidRPr="00242C5C">
        <w:rPr>
          <w:rFonts w:ascii="Times New Roman" w:hAnsi="Times New Roman" w:cs="Times New Roman"/>
        </w:rPr>
        <w:t xml:space="preserve"> </w:t>
      </w:r>
      <w:r w:rsidRPr="00242C5C">
        <w:rPr>
          <w:rFonts w:ascii="Times New Roman" w:hAnsi="Times New Roman" w:cs="Times New Roman"/>
        </w:rPr>
        <w:t>w dokumentach zamówienia.</w:t>
      </w:r>
    </w:p>
    <w:p w14:paraId="1B7D75BD" w14:textId="6B6D09A1" w:rsidR="005A62B2" w:rsidRPr="00242C5C" w:rsidRDefault="005A62B2">
      <w:pPr>
        <w:pStyle w:val="Akapitzlist1"/>
        <w:numPr>
          <w:ilvl w:val="0"/>
          <w:numId w:val="29"/>
        </w:numPr>
        <w:spacing w:before="120"/>
        <w:ind w:left="426" w:hanging="357"/>
        <w:jc w:val="both"/>
        <w:rPr>
          <w:rFonts w:ascii="Times New Roman" w:hAnsi="Times New Roman" w:cs="Times New Roman"/>
        </w:rPr>
      </w:pPr>
      <w:r w:rsidRPr="00242C5C">
        <w:rPr>
          <w:rFonts w:ascii="Times New Roman" w:hAnsi="Times New Roman" w:cs="Times New Roman"/>
        </w:rPr>
        <w:t>Oferta musi być podpisana kwalifikowanym podpisem elektronicznym przez osoby upoważnione do składania oświadczeń woli w imieniu Wykonawcy. Po prawidłowym przekazaniu plików oferty wyświetlana jest informacja o pozytywnym odbiorze oferty przez System.</w:t>
      </w:r>
    </w:p>
    <w:p w14:paraId="371A92FA" w14:textId="10BD0A42" w:rsidR="005A62B2" w:rsidRPr="00242C5C" w:rsidRDefault="005A62B2">
      <w:pPr>
        <w:pStyle w:val="Akapitzlist1"/>
        <w:numPr>
          <w:ilvl w:val="0"/>
          <w:numId w:val="29"/>
        </w:numPr>
        <w:spacing w:before="120"/>
        <w:ind w:left="426" w:hanging="357"/>
        <w:jc w:val="both"/>
        <w:rPr>
          <w:rFonts w:ascii="Times New Roman" w:hAnsi="Times New Roman" w:cs="Times New Roman"/>
        </w:rPr>
      </w:pPr>
      <w:r w:rsidRPr="00242C5C">
        <w:rPr>
          <w:rFonts w:ascii="Times New Roman" w:hAnsi="Times New Roman" w:cs="Times New Roman"/>
        </w:rPr>
        <w:t xml:space="preserve">W celu złożenia oferty wykonawca może, ale nie musi założyć konto na Platformie Zakupowej. Instrukcja dotycząca rejestracji i logowania dostępna jest pod linkiem: </w:t>
      </w:r>
      <w:hyperlink r:id="rId19" w:history="1">
        <w:r w:rsidR="001955A5" w:rsidRPr="00242C5C">
          <w:rPr>
            <w:rStyle w:val="Hipercze"/>
            <w:rFonts w:ascii="Times New Roman" w:hAnsi="Times New Roman" w:cs="Times New Roman"/>
          </w:rPr>
          <w:t>https://platformazakupowa.pl/strona/45-instrukcje</w:t>
        </w:r>
      </w:hyperlink>
      <w:r w:rsidR="001955A5" w:rsidRPr="00242C5C">
        <w:rPr>
          <w:rFonts w:ascii="Times New Roman" w:hAnsi="Times New Roman" w:cs="Times New Roman"/>
        </w:rPr>
        <w:t xml:space="preserve"> </w:t>
      </w:r>
      <w:r w:rsidRPr="00242C5C">
        <w:rPr>
          <w:rFonts w:ascii="Times New Roman" w:hAnsi="Times New Roman" w:cs="Times New Roman"/>
        </w:rPr>
        <w:t>;</w:t>
      </w:r>
    </w:p>
    <w:p w14:paraId="1B39BEA4" w14:textId="77777777" w:rsidR="00242C5C" w:rsidRDefault="00242C5C" w:rsidP="00907BBB">
      <w:pPr>
        <w:pStyle w:val="Akapitzlist1"/>
        <w:spacing w:before="60"/>
        <w:ind w:left="336"/>
        <w:rPr>
          <w:rFonts w:ascii="Times New Roman" w:hAnsi="Times New Roman" w:cs="Times New Roman"/>
          <w:b/>
        </w:rPr>
      </w:pPr>
    </w:p>
    <w:p w14:paraId="440D8044" w14:textId="77777777" w:rsidR="00242C5C" w:rsidRDefault="00242C5C" w:rsidP="00907BBB">
      <w:pPr>
        <w:pStyle w:val="Akapitzlist1"/>
        <w:spacing w:before="60"/>
        <w:ind w:left="336"/>
        <w:rPr>
          <w:rFonts w:ascii="Times New Roman" w:hAnsi="Times New Roman" w:cs="Times New Roman"/>
          <w:b/>
        </w:rPr>
      </w:pPr>
    </w:p>
    <w:p w14:paraId="118546F5" w14:textId="11534F15" w:rsidR="005A62B2" w:rsidRPr="00242C5C" w:rsidRDefault="005A62B2" w:rsidP="00907BBB">
      <w:pPr>
        <w:pStyle w:val="Akapitzlist1"/>
        <w:spacing w:before="60"/>
        <w:ind w:left="336"/>
        <w:rPr>
          <w:rFonts w:ascii="Times New Roman" w:hAnsi="Times New Roman" w:cs="Times New Roman"/>
        </w:rPr>
      </w:pPr>
      <w:r w:rsidRPr="00242C5C">
        <w:rPr>
          <w:rFonts w:ascii="Times New Roman" w:hAnsi="Times New Roman" w:cs="Times New Roman"/>
          <w:b/>
        </w:rPr>
        <w:lastRenderedPageBreak/>
        <w:t xml:space="preserve">Uwaga! </w:t>
      </w:r>
    </w:p>
    <w:p w14:paraId="3237B752" w14:textId="29E3F984" w:rsidR="005A62B2" w:rsidRPr="00242C5C" w:rsidRDefault="005A62B2" w:rsidP="00907BBB">
      <w:pPr>
        <w:pStyle w:val="Akapitzlist1"/>
        <w:spacing w:before="60"/>
        <w:ind w:left="336"/>
        <w:rPr>
          <w:rFonts w:ascii="Times New Roman" w:hAnsi="Times New Roman" w:cs="Times New Roman"/>
        </w:rPr>
      </w:pPr>
      <w:r w:rsidRPr="00242C5C">
        <w:rPr>
          <w:rFonts w:ascii="Times New Roman" w:hAnsi="Times New Roman" w:cs="Times New Roma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242C5C">
        <w:rPr>
          <w:rFonts w:ascii="Times New Roman" w:hAnsi="Times New Roman" w:cs="Times New Roman"/>
          <w:color w:val="0563C1"/>
          <w:u w:val="single"/>
        </w:rPr>
        <w:t>http://www.nccert.pl/kontakt.htm</w:t>
      </w:r>
    </w:p>
    <w:p w14:paraId="39401D7E" w14:textId="77777777" w:rsidR="005A62B2" w:rsidRPr="00242C5C" w:rsidRDefault="005A62B2">
      <w:pPr>
        <w:pStyle w:val="Akapitzlist1"/>
        <w:numPr>
          <w:ilvl w:val="0"/>
          <w:numId w:val="29"/>
        </w:numPr>
        <w:spacing w:before="120"/>
        <w:ind w:left="426" w:hanging="357"/>
        <w:jc w:val="both"/>
        <w:rPr>
          <w:rFonts w:ascii="Times New Roman" w:hAnsi="Times New Roman" w:cs="Times New Roman"/>
        </w:rPr>
      </w:pPr>
      <w:r w:rsidRPr="00242C5C">
        <w:rPr>
          <w:rFonts w:ascii="Times New Roman" w:hAnsi="Times New Roman" w:cs="Times New Roman"/>
        </w:rPr>
        <w:t>Oferta powinna być:</w:t>
      </w:r>
    </w:p>
    <w:p w14:paraId="6BB84BE1" w14:textId="77777777" w:rsidR="005A62B2" w:rsidRPr="00242C5C" w:rsidRDefault="005A62B2" w:rsidP="00536387">
      <w:pPr>
        <w:numPr>
          <w:ilvl w:val="1"/>
          <w:numId w:val="26"/>
        </w:numPr>
        <w:tabs>
          <w:tab w:val="clear" w:pos="0"/>
        </w:tabs>
        <w:suppressAutoHyphens/>
        <w:spacing w:before="60" w:after="0" w:line="276" w:lineRule="auto"/>
        <w:ind w:left="709" w:hanging="284"/>
        <w:jc w:val="both"/>
        <w:rPr>
          <w:rFonts w:ascii="Times New Roman" w:hAnsi="Times New Roman" w:cs="Times New Roman"/>
        </w:rPr>
      </w:pPr>
      <w:r w:rsidRPr="00242C5C">
        <w:rPr>
          <w:rFonts w:ascii="Times New Roman" w:hAnsi="Times New Roman" w:cs="Times New Roman"/>
        </w:rPr>
        <w:t>sporządzona na podstawie załączników niniejszej SWZ w języku polskim,</w:t>
      </w:r>
    </w:p>
    <w:p w14:paraId="1843E02A" w14:textId="50574C23" w:rsidR="005A62B2" w:rsidRPr="00242C5C" w:rsidRDefault="005A62B2" w:rsidP="00536387">
      <w:pPr>
        <w:numPr>
          <w:ilvl w:val="1"/>
          <w:numId w:val="26"/>
        </w:numPr>
        <w:tabs>
          <w:tab w:val="clear" w:pos="0"/>
        </w:tabs>
        <w:suppressAutoHyphens/>
        <w:spacing w:before="60" w:after="0" w:line="276" w:lineRule="auto"/>
        <w:ind w:left="709" w:hanging="284"/>
        <w:jc w:val="both"/>
        <w:rPr>
          <w:rFonts w:ascii="Times New Roman" w:hAnsi="Times New Roman" w:cs="Times New Roman"/>
        </w:rPr>
      </w:pPr>
      <w:r w:rsidRPr="00242C5C">
        <w:rPr>
          <w:rFonts w:ascii="Times New Roman" w:hAnsi="Times New Roman" w:cs="Times New Roman"/>
        </w:rPr>
        <w:t>złożona przy użyciu środków komunikacji elektronicznej tzn. za pośrednictwem</w:t>
      </w:r>
      <w:r w:rsidR="001955A5" w:rsidRPr="00242C5C">
        <w:rPr>
          <w:rFonts w:ascii="Times New Roman" w:hAnsi="Times New Roman" w:cs="Times New Roman"/>
        </w:rPr>
        <w:t xml:space="preserve"> platformy zakupowej, </w:t>
      </w:r>
    </w:p>
    <w:p w14:paraId="7EFB749C" w14:textId="3B62CDCE" w:rsidR="005A62B2" w:rsidRPr="00242C5C" w:rsidRDefault="005A62B2" w:rsidP="00536387">
      <w:pPr>
        <w:numPr>
          <w:ilvl w:val="1"/>
          <w:numId w:val="26"/>
        </w:numPr>
        <w:tabs>
          <w:tab w:val="clear" w:pos="0"/>
        </w:tabs>
        <w:suppressAutoHyphens/>
        <w:spacing w:before="60" w:after="0" w:line="276" w:lineRule="auto"/>
        <w:ind w:left="709" w:hanging="284"/>
        <w:jc w:val="both"/>
        <w:rPr>
          <w:rFonts w:ascii="Times New Roman" w:eastAsia="Calibri" w:hAnsi="Times New Roman" w:cs="Times New Roman"/>
        </w:rPr>
      </w:pPr>
      <w:r w:rsidRPr="00242C5C">
        <w:rPr>
          <w:rFonts w:ascii="Times New Roman" w:hAnsi="Times New Roman" w:cs="Times New Roman"/>
        </w:rPr>
        <w:t xml:space="preserve">podpisana </w:t>
      </w:r>
      <w:hyperlink r:id="rId20" w:history="1">
        <w:r w:rsidRPr="00242C5C">
          <w:rPr>
            <w:rStyle w:val="Hipercze"/>
            <w:rFonts w:ascii="Times New Roman" w:hAnsi="Times New Roman" w:cs="Times New Roman"/>
            <w:b/>
            <w:color w:val="1155CC"/>
          </w:rPr>
          <w:t>kwalifikowanym podpisem elektronicznym</w:t>
        </w:r>
      </w:hyperlink>
      <w:r w:rsidRPr="00242C5C">
        <w:rPr>
          <w:rFonts w:ascii="Times New Roman" w:hAnsi="Times New Roman" w:cs="Times New Roman"/>
        </w:rPr>
        <w:t xml:space="preserve"> przez osobę/osoby upoważnioną/upoważnione.</w:t>
      </w:r>
    </w:p>
    <w:p w14:paraId="0FB57E35"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Podmiotowe środki dowodowe, przedmiotowe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0B782B5"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B1E3038" w14:textId="1E312E3E"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02CC5B6"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Poświadczenia zgodności cyfrowego odwzorowania z dokumentem w postaci papierowej, o której mowa w pkt. 8, dokonuje w przypadku:</w:t>
      </w:r>
    </w:p>
    <w:p w14:paraId="40A9AA23" w14:textId="77777777" w:rsidR="005A62B2" w:rsidRPr="00242C5C" w:rsidRDefault="005A62B2">
      <w:pPr>
        <w:pStyle w:val="Akapitzlist1"/>
        <w:numPr>
          <w:ilvl w:val="0"/>
          <w:numId w:val="28"/>
        </w:numPr>
        <w:spacing w:before="60"/>
        <w:ind w:left="709" w:hanging="283"/>
        <w:jc w:val="both"/>
        <w:rPr>
          <w:rFonts w:ascii="Times New Roman" w:eastAsia="Calibri" w:hAnsi="Times New Roman" w:cs="Times New Roman"/>
        </w:rPr>
      </w:pPr>
      <w:r w:rsidRPr="00242C5C">
        <w:rPr>
          <w:rFonts w:ascii="Times New Roman" w:eastAsia="Calibri"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Pr="00242C5C">
        <w:rPr>
          <w:rFonts w:ascii="Times New Roman" w:eastAsia="Calibri" w:hAnsi="Times New Roman" w:cs="Times New Roman"/>
        </w:rPr>
        <w:lastRenderedPageBreak/>
        <w:t>lub dokumentów potwierdzających umocowanie do reprezentowania, które każdego z nich dotyczą;</w:t>
      </w:r>
    </w:p>
    <w:p w14:paraId="47F0E472" w14:textId="77777777" w:rsidR="005A62B2" w:rsidRPr="00242C5C" w:rsidRDefault="005A62B2">
      <w:pPr>
        <w:pStyle w:val="Akapitzlist1"/>
        <w:numPr>
          <w:ilvl w:val="0"/>
          <w:numId w:val="28"/>
        </w:numPr>
        <w:spacing w:before="60"/>
        <w:ind w:left="709" w:hanging="283"/>
        <w:jc w:val="both"/>
        <w:rPr>
          <w:rFonts w:ascii="Times New Roman" w:eastAsia="Calibri" w:hAnsi="Times New Roman" w:cs="Times New Roman"/>
        </w:rPr>
      </w:pPr>
      <w:r w:rsidRPr="00242C5C">
        <w:rPr>
          <w:rFonts w:ascii="Times New Roman" w:eastAsia="Calibri" w:hAnsi="Times New Roman" w:cs="Times New Roman"/>
        </w:rPr>
        <w:t>przedmiotowych środków dowodowych – odpowiednio wykonawca lub wykonawca wspólnie ubiegający się o udzielenie zamówienia;</w:t>
      </w:r>
    </w:p>
    <w:p w14:paraId="7F78BA2F" w14:textId="77777777" w:rsidR="005A62B2" w:rsidRPr="00242C5C" w:rsidRDefault="005A62B2">
      <w:pPr>
        <w:pStyle w:val="Akapitzlist1"/>
        <w:numPr>
          <w:ilvl w:val="0"/>
          <w:numId w:val="28"/>
        </w:numPr>
        <w:spacing w:before="60"/>
        <w:ind w:left="709" w:hanging="283"/>
        <w:jc w:val="both"/>
        <w:rPr>
          <w:rFonts w:ascii="Times New Roman" w:eastAsia="Calibri" w:hAnsi="Times New Roman" w:cs="Times New Roman"/>
        </w:rPr>
      </w:pPr>
      <w:r w:rsidRPr="00242C5C">
        <w:rPr>
          <w:rFonts w:ascii="Times New Roman" w:eastAsia="Calibri" w:hAnsi="Times New Roman" w:cs="Times New Roman"/>
        </w:rPr>
        <w:t xml:space="preserve">innych dokumentów, w tym dokumentów, o których mowa w art. 94 ust. 2 ustawy – odpowiednio wykonawca lub wykonawca wspólnie ubiegający się o udzielenie zamówienia, w zakresie dokumentów, które każdego z nich dotyczą. </w:t>
      </w:r>
    </w:p>
    <w:p w14:paraId="558B95EF"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Poświadczenia zgodności cyfrowego odwzorowania z dokumentem w postaci papierowej, może dokonać również notariusz.</w:t>
      </w:r>
    </w:p>
    <w:p w14:paraId="6703CB36"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 xml:space="preserve">Jeżeli któryś z wymaganych dokumentów składanych przez Wykonawcę jest sporządzony w języku obcym, dokument taki należy złożyć wraz z tłumaczeniem na język polski. </w:t>
      </w:r>
    </w:p>
    <w:p w14:paraId="1797CB35" w14:textId="77777777" w:rsidR="005A62B2" w:rsidRPr="00242C5C" w:rsidRDefault="005A62B2">
      <w:pPr>
        <w:pStyle w:val="Akapitzlist1"/>
        <w:numPr>
          <w:ilvl w:val="0"/>
          <w:numId w:val="29"/>
        </w:numPr>
        <w:spacing w:before="120"/>
        <w:ind w:left="426"/>
        <w:jc w:val="both"/>
        <w:rPr>
          <w:rFonts w:ascii="Times New Roman" w:eastAsia="Calibri" w:hAnsi="Times New Roman" w:cs="Times New Roman"/>
        </w:rPr>
      </w:pPr>
      <w:r w:rsidRPr="00242C5C">
        <w:rPr>
          <w:rFonts w:ascii="Times New Roman" w:eastAsia="Calibri" w:hAnsi="Times New Roman" w:cs="Times New Roman"/>
        </w:rPr>
        <w:t>Jeżeli oferta zawiera informacje stanowiące tajemnicę przedsiębiorstwa w rozumieniu ustawy z dnia 16 kwietnia 1993 r o zwalczaniu nieuczciwej konkurencji, Wykonawca, w celu zachowania poufności tych informacji, przekazuje je na Platformie Zakupowej w specjalnie do tego przygotowanej sekcji.</w:t>
      </w:r>
    </w:p>
    <w:p w14:paraId="355B7C02" w14:textId="77777777" w:rsidR="005A62B2" w:rsidRPr="00242C5C" w:rsidRDefault="005A62B2">
      <w:pPr>
        <w:pStyle w:val="Akapitzlist1"/>
        <w:numPr>
          <w:ilvl w:val="0"/>
          <w:numId w:val="29"/>
        </w:numPr>
        <w:spacing w:before="120"/>
        <w:ind w:left="426"/>
        <w:jc w:val="both"/>
        <w:rPr>
          <w:rFonts w:ascii="Times New Roman" w:eastAsia="Calibri" w:hAnsi="Times New Roman" w:cs="Times New Roman"/>
        </w:rPr>
      </w:pPr>
      <w:r w:rsidRPr="00242C5C">
        <w:rPr>
          <w:rFonts w:ascii="Times New Roman" w:eastAsia="Calibri" w:hAnsi="Times New Roman" w:cs="Times New Roman"/>
        </w:rPr>
        <w:t>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11B124B5" w14:textId="77777777" w:rsidR="005A62B2" w:rsidRPr="00242C5C" w:rsidRDefault="005A62B2">
      <w:pPr>
        <w:pStyle w:val="Akapitzlist1"/>
        <w:numPr>
          <w:ilvl w:val="0"/>
          <w:numId w:val="29"/>
        </w:numPr>
        <w:spacing w:before="120"/>
        <w:ind w:left="426"/>
        <w:jc w:val="both"/>
        <w:rPr>
          <w:rFonts w:ascii="Times New Roman" w:eastAsia="Calibri" w:hAnsi="Times New Roman" w:cs="Times New Roman"/>
        </w:rPr>
      </w:pPr>
      <w:r w:rsidRPr="00242C5C">
        <w:rPr>
          <w:rFonts w:ascii="Times New Roman" w:eastAsia="Calibri" w:hAnsi="Times New Roman" w:cs="Times New Roman"/>
        </w:rPr>
        <w:t>Zamawiający nie bierze odpowiedzialności za nieprawidłowe zabezpieczenie plików stanowiących informacji stanowiących tajemnicy przedsiębiorstwa.</w:t>
      </w:r>
    </w:p>
    <w:p w14:paraId="53D9EE46" w14:textId="77777777" w:rsidR="005A62B2" w:rsidRPr="00242C5C" w:rsidRDefault="005A62B2">
      <w:pPr>
        <w:pStyle w:val="Akapitzlist1"/>
        <w:numPr>
          <w:ilvl w:val="0"/>
          <w:numId w:val="29"/>
        </w:numPr>
        <w:spacing w:before="120"/>
        <w:ind w:left="426"/>
        <w:jc w:val="both"/>
        <w:rPr>
          <w:rFonts w:ascii="Times New Roman" w:eastAsia="Calibri" w:hAnsi="Times New Roman" w:cs="Times New Roman"/>
        </w:rPr>
      </w:pPr>
      <w:r w:rsidRPr="00242C5C">
        <w:rPr>
          <w:rFonts w:ascii="Times New Roman" w:eastAsia="Calibri" w:hAnsi="Times New Roman" w:cs="Times New Roman"/>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w:t>
      </w:r>
    </w:p>
    <w:p w14:paraId="6A96C7F2" w14:textId="77777777" w:rsidR="005A62B2" w:rsidRPr="00242C5C" w:rsidRDefault="005A62B2">
      <w:pPr>
        <w:pStyle w:val="Akapitzlist1"/>
        <w:numPr>
          <w:ilvl w:val="0"/>
          <w:numId w:val="29"/>
        </w:numPr>
        <w:spacing w:before="120"/>
        <w:ind w:left="426"/>
        <w:jc w:val="both"/>
        <w:rPr>
          <w:rFonts w:ascii="Times New Roman" w:eastAsia="Calibri" w:hAnsi="Times New Roman" w:cs="Times New Roman"/>
        </w:rPr>
      </w:pPr>
      <w:r w:rsidRPr="00242C5C">
        <w:rPr>
          <w:rFonts w:ascii="Times New Roman" w:eastAsia="Calibri" w:hAnsi="Times New Roman" w:cs="Times New Roman"/>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celu umożliwienia korzystania za środków ochrony prawnej, o których mowa w ustawie, do upływu terminu na ich wniesienie.</w:t>
      </w:r>
    </w:p>
    <w:p w14:paraId="35818AEC"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 xml:space="preserve">Wykonawca ponosi wszelkie koszty związane z udziałem w postępowaniu, w tym przygotowaniem i złożeniem oferty. </w:t>
      </w:r>
    </w:p>
    <w:p w14:paraId="45BB4AD0"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 xml:space="preserve">Zamawiający nie ponosi odpowiedzialności za nieprawidłowe lub nieterminowe złożenie oferty, w sposób niezgodny z instrukcją korzystania z Platformy zakupowej w szczególności Zamawiający nie odpowiada za ujawnienie przez Wykonawcę treści swojej oferty przed upływem terminu składania i otwarcia ofert, poprzez złożenie jej w formie pliku niezaszyfrowanego, w niewłaściwej zakładce (np. jako treść pytań lub odwołanie). Tak złożona oferta będzie polegała odrzuceniu. Nieprawidłowe </w:t>
      </w:r>
      <w:r w:rsidRPr="00242C5C">
        <w:rPr>
          <w:rFonts w:ascii="Times New Roman" w:eastAsia="Calibri" w:hAnsi="Times New Roman" w:cs="Times New Roman"/>
        </w:rPr>
        <w:lastRenderedPageBreak/>
        <w:t>złożenie oferty przez Wykonawcę nie stanowi podstawy żądania unieważnienia postępowania. Zaleca się, aby założyć profil Wykonawcy i rozpocząć składanie oferty z odpowiednim wyprzedzeniem.</w:t>
      </w:r>
    </w:p>
    <w:p w14:paraId="3D31E78D"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 xml:space="preserve">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wykonawca postępuje zgodnie z instrukcją, udostępnioną pod linkiem: </w:t>
      </w:r>
      <w:hyperlink r:id="rId21" w:history="1">
        <w:r w:rsidRPr="00242C5C">
          <w:rPr>
            <w:rStyle w:val="Hipercze"/>
            <w:rFonts w:ascii="Times New Roman" w:eastAsia="Calibri" w:hAnsi="Times New Roman" w:cs="Times New Roman"/>
          </w:rPr>
          <w:t>https://platformazakupowa.pl/strona/45-instrukcje</w:t>
        </w:r>
      </w:hyperlink>
      <w:r w:rsidRPr="00242C5C">
        <w:rPr>
          <w:rFonts w:ascii="Times New Roman" w:eastAsia="Calibri" w:hAnsi="Times New Roman" w:cs="Times New Roman"/>
        </w:rPr>
        <w:t>.</w:t>
      </w:r>
    </w:p>
    <w:p w14:paraId="3E8CEBD5"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Wykonawca nie może wycofać oferty po upływie terminu składania ofert.</w:t>
      </w:r>
    </w:p>
    <w:p w14:paraId="3F401B87"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złoży ofertę.</w:t>
      </w:r>
    </w:p>
    <w:p w14:paraId="196CD905"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7FCE5986" w14:textId="77777777" w:rsidR="005A62B2" w:rsidRPr="00242C5C" w:rsidRDefault="005A62B2">
      <w:pPr>
        <w:pStyle w:val="Akapitzlist1"/>
        <w:numPr>
          <w:ilvl w:val="0"/>
          <w:numId w:val="29"/>
        </w:numPr>
        <w:spacing w:before="120"/>
        <w:ind w:left="426" w:hanging="357"/>
        <w:jc w:val="both"/>
        <w:rPr>
          <w:rFonts w:ascii="Times New Roman" w:eastAsia="Calibri" w:hAnsi="Times New Roman" w:cs="Times New Roman"/>
        </w:rPr>
      </w:pPr>
      <w:r w:rsidRPr="00242C5C">
        <w:rPr>
          <w:rFonts w:ascii="Times New Roman" w:eastAsia="Calibri" w:hAnsi="Times New Roman" w:cs="Times New Roma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2A4D592D" w14:textId="77777777" w:rsidR="005A62B2" w:rsidRPr="00242C5C" w:rsidRDefault="005A62B2">
      <w:pPr>
        <w:pStyle w:val="Akapitzlist1"/>
        <w:numPr>
          <w:ilvl w:val="0"/>
          <w:numId w:val="29"/>
        </w:numPr>
        <w:spacing w:before="120"/>
        <w:ind w:left="426" w:hanging="357"/>
        <w:jc w:val="both"/>
        <w:rPr>
          <w:rFonts w:ascii="Times New Roman" w:hAnsi="Times New Roman" w:cs="Times New Roman"/>
          <w:b/>
          <w:u w:val="single"/>
        </w:rPr>
      </w:pPr>
      <w:r w:rsidRPr="00242C5C">
        <w:rPr>
          <w:rFonts w:ascii="Times New Roman" w:eastAsia="Calibri" w:hAnsi="Times New Roman" w:cs="Times New Roman"/>
        </w:rPr>
        <w:t>Wspólnicy spółki cywilnej są traktowani jak Wykonawcy składający ofertę wspólną.</w:t>
      </w:r>
    </w:p>
    <w:p w14:paraId="4CB4BF0F" w14:textId="77777777" w:rsidR="00F40FE3" w:rsidRPr="00242C5C" w:rsidRDefault="00F40FE3" w:rsidP="00907BBB">
      <w:pPr>
        <w:spacing w:after="0" w:line="276" w:lineRule="auto"/>
        <w:jc w:val="both"/>
        <w:rPr>
          <w:rFonts w:ascii="Times New Roman" w:hAnsi="Times New Roman" w:cs="Times New Roman"/>
        </w:rPr>
      </w:pPr>
    </w:p>
    <w:p w14:paraId="4D1280EF" w14:textId="37ED2CAD" w:rsidR="00296043" w:rsidRPr="00242C5C" w:rsidRDefault="00C809FF" w:rsidP="00907BBB">
      <w:pPr>
        <w:spacing w:after="0" w:line="276" w:lineRule="auto"/>
        <w:jc w:val="both"/>
        <w:rPr>
          <w:rFonts w:ascii="Times New Roman" w:hAnsi="Times New Roman" w:cs="Times New Roman"/>
          <w:b/>
        </w:rPr>
      </w:pPr>
      <w:r w:rsidRPr="00242C5C">
        <w:rPr>
          <w:rFonts w:ascii="Times New Roman" w:hAnsi="Times New Roman" w:cs="Times New Roman"/>
          <w:b/>
        </w:rPr>
        <w:t>X</w:t>
      </w:r>
      <w:r w:rsidR="008E793C" w:rsidRPr="00242C5C">
        <w:rPr>
          <w:rFonts w:ascii="Times New Roman" w:hAnsi="Times New Roman" w:cs="Times New Roman"/>
          <w:b/>
        </w:rPr>
        <w:t>I</w:t>
      </w:r>
      <w:r w:rsidR="00405654" w:rsidRPr="00242C5C">
        <w:rPr>
          <w:rFonts w:ascii="Times New Roman" w:hAnsi="Times New Roman" w:cs="Times New Roman"/>
          <w:b/>
        </w:rPr>
        <w:t>I</w:t>
      </w:r>
      <w:r w:rsidRPr="00242C5C">
        <w:rPr>
          <w:rFonts w:ascii="Times New Roman" w:hAnsi="Times New Roman" w:cs="Times New Roman"/>
          <w:b/>
        </w:rPr>
        <w:t>.</w:t>
      </w:r>
      <w:r w:rsidR="00296043" w:rsidRPr="00242C5C">
        <w:rPr>
          <w:rFonts w:ascii="Times New Roman" w:hAnsi="Times New Roman" w:cs="Times New Roman"/>
          <w:b/>
        </w:rPr>
        <w:t xml:space="preserve"> </w:t>
      </w:r>
      <w:r w:rsidR="007700D9" w:rsidRPr="00242C5C">
        <w:rPr>
          <w:rFonts w:ascii="Times New Roman" w:hAnsi="Times New Roman" w:cs="Times New Roman"/>
          <w:b/>
        </w:rPr>
        <w:t>Informacje o sposobie komunikowania się zamawiającego z</w:t>
      </w:r>
      <w:r w:rsidR="002D1D88" w:rsidRPr="00242C5C">
        <w:rPr>
          <w:rFonts w:ascii="Times New Roman" w:hAnsi="Times New Roman" w:cs="Times New Roman"/>
          <w:b/>
        </w:rPr>
        <w:t> </w:t>
      </w:r>
      <w:r w:rsidR="007700D9" w:rsidRPr="00242C5C">
        <w:rPr>
          <w:rFonts w:ascii="Times New Roman" w:hAnsi="Times New Roman" w:cs="Times New Roman"/>
          <w:b/>
        </w:rPr>
        <w:t xml:space="preserve">wykonawcami w inny sposób niż przy użyciu środków komunikacji elektronicznej w przypadku zaistnienia jednej z sytuacji określonych w </w:t>
      </w:r>
      <w:r w:rsidR="00296043" w:rsidRPr="00242C5C">
        <w:rPr>
          <w:rFonts w:ascii="Times New Roman" w:hAnsi="Times New Roman" w:cs="Times New Roman"/>
          <w:b/>
        </w:rPr>
        <w:t>art</w:t>
      </w:r>
      <w:r w:rsidR="002B13A0" w:rsidRPr="00242C5C">
        <w:rPr>
          <w:rFonts w:ascii="Times New Roman" w:hAnsi="Times New Roman" w:cs="Times New Roman"/>
          <w:b/>
        </w:rPr>
        <w:t>. 65 ust. 1, art. 66 i art.</w:t>
      </w:r>
      <w:r w:rsidR="007700D9" w:rsidRPr="00242C5C">
        <w:rPr>
          <w:rFonts w:ascii="Times New Roman" w:hAnsi="Times New Roman" w:cs="Times New Roman"/>
          <w:b/>
        </w:rPr>
        <w:t xml:space="preserve"> </w:t>
      </w:r>
      <w:r w:rsidRPr="00242C5C">
        <w:rPr>
          <w:rFonts w:ascii="Times New Roman" w:hAnsi="Times New Roman" w:cs="Times New Roman"/>
          <w:b/>
        </w:rPr>
        <w:t>69</w:t>
      </w:r>
      <w:r w:rsidR="00907BBB" w:rsidRPr="00242C5C">
        <w:rPr>
          <w:rFonts w:ascii="Times New Roman" w:hAnsi="Times New Roman" w:cs="Times New Roman"/>
          <w:b/>
        </w:rPr>
        <w:t>.</w:t>
      </w:r>
    </w:p>
    <w:p w14:paraId="59E92C89" w14:textId="56099B6A" w:rsidR="00C809FF" w:rsidRPr="00242C5C" w:rsidRDefault="00477BBD" w:rsidP="00907BBB">
      <w:pPr>
        <w:spacing w:after="0" w:line="276" w:lineRule="auto"/>
        <w:rPr>
          <w:rFonts w:ascii="Times New Roman" w:hAnsi="Times New Roman" w:cs="Times New Roman"/>
        </w:rPr>
      </w:pPr>
      <w:r w:rsidRPr="00242C5C">
        <w:rPr>
          <w:rFonts w:ascii="Times New Roman" w:hAnsi="Times New Roman" w:cs="Times New Roman"/>
        </w:rPr>
        <w:t>Nie dotyczy</w:t>
      </w:r>
    </w:p>
    <w:p w14:paraId="5A8CCD09" w14:textId="77777777" w:rsidR="00686E7E" w:rsidRPr="00242C5C" w:rsidRDefault="00686E7E" w:rsidP="00907BBB">
      <w:pPr>
        <w:spacing w:after="0" w:line="276" w:lineRule="auto"/>
        <w:rPr>
          <w:rFonts w:ascii="Times New Roman" w:hAnsi="Times New Roman" w:cs="Times New Roman"/>
        </w:rPr>
      </w:pPr>
    </w:p>
    <w:p w14:paraId="7E1CE59D" w14:textId="20D7C889" w:rsidR="00296043" w:rsidRPr="00242C5C" w:rsidRDefault="00477BBD" w:rsidP="00907BBB">
      <w:pPr>
        <w:spacing w:after="0" w:line="276" w:lineRule="auto"/>
        <w:rPr>
          <w:rFonts w:ascii="Times New Roman" w:hAnsi="Times New Roman" w:cs="Times New Roman"/>
          <w:b/>
        </w:rPr>
      </w:pPr>
      <w:r w:rsidRPr="00242C5C">
        <w:rPr>
          <w:rFonts w:ascii="Times New Roman" w:hAnsi="Times New Roman" w:cs="Times New Roman"/>
          <w:b/>
        </w:rPr>
        <w:t>X</w:t>
      </w:r>
      <w:r w:rsidR="008E793C" w:rsidRPr="00242C5C">
        <w:rPr>
          <w:rFonts w:ascii="Times New Roman" w:hAnsi="Times New Roman" w:cs="Times New Roman"/>
          <w:b/>
        </w:rPr>
        <w:t>I</w:t>
      </w:r>
      <w:r w:rsidR="00405654" w:rsidRPr="00242C5C">
        <w:rPr>
          <w:rFonts w:ascii="Times New Roman" w:hAnsi="Times New Roman" w:cs="Times New Roman"/>
          <w:b/>
        </w:rPr>
        <w:t>I</w:t>
      </w:r>
      <w:r w:rsidR="008E793C" w:rsidRPr="00242C5C">
        <w:rPr>
          <w:rFonts w:ascii="Times New Roman" w:hAnsi="Times New Roman" w:cs="Times New Roman"/>
          <w:b/>
        </w:rPr>
        <w:t>I</w:t>
      </w:r>
      <w:r w:rsidRPr="00242C5C">
        <w:rPr>
          <w:rFonts w:ascii="Times New Roman" w:hAnsi="Times New Roman" w:cs="Times New Roman"/>
          <w:b/>
        </w:rPr>
        <w:t xml:space="preserve">. </w:t>
      </w:r>
      <w:r w:rsidR="007700D9" w:rsidRPr="00242C5C">
        <w:rPr>
          <w:rFonts w:ascii="Times New Roman" w:hAnsi="Times New Roman" w:cs="Times New Roman"/>
          <w:b/>
        </w:rPr>
        <w:t>Wskazanie osób uprawnionych do komunikowania się z wykonawcami.</w:t>
      </w:r>
    </w:p>
    <w:p w14:paraId="50C635B0" w14:textId="77777777" w:rsidR="007700D9" w:rsidRPr="00242C5C" w:rsidRDefault="00477BBD" w:rsidP="00907BBB">
      <w:pPr>
        <w:spacing w:after="0" w:line="276" w:lineRule="auto"/>
        <w:jc w:val="both"/>
        <w:rPr>
          <w:rFonts w:ascii="Times New Roman" w:eastAsia="Calibri" w:hAnsi="Times New Roman" w:cs="Times New Roman"/>
        </w:rPr>
      </w:pPr>
      <w:r w:rsidRPr="00242C5C">
        <w:rPr>
          <w:rFonts w:ascii="Times New Roman" w:eastAsia="Calibri" w:hAnsi="Times New Roman" w:cs="Times New Roman"/>
        </w:rPr>
        <w:t xml:space="preserve">Osobą uprawnioną do kontaktu z Wykonawcami jest: </w:t>
      </w:r>
    </w:p>
    <w:p w14:paraId="35A1B5FE" w14:textId="0CBBE76F" w:rsidR="00477BBD" w:rsidRPr="00242C5C" w:rsidRDefault="007700D9" w:rsidP="00907BBB">
      <w:pPr>
        <w:spacing w:after="0" w:line="276" w:lineRule="auto"/>
        <w:jc w:val="both"/>
        <w:rPr>
          <w:rFonts w:ascii="Times New Roman" w:eastAsia="Calibri" w:hAnsi="Times New Roman" w:cs="Times New Roman"/>
        </w:rPr>
      </w:pPr>
      <w:r w:rsidRPr="00242C5C">
        <w:rPr>
          <w:rFonts w:ascii="Times New Roman" w:eastAsia="Calibri" w:hAnsi="Times New Roman" w:cs="Times New Roman"/>
        </w:rPr>
        <w:t xml:space="preserve">p. </w:t>
      </w:r>
      <w:r w:rsidR="00EA7266" w:rsidRPr="00242C5C">
        <w:rPr>
          <w:rFonts w:ascii="Times New Roman" w:eastAsia="Calibri" w:hAnsi="Times New Roman" w:cs="Times New Roman"/>
        </w:rPr>
        <w:t>Aneta OLSZEWSKA</w:t>
      </w:r>
      <w:r w:rsidR="002D1D88" w:rsidRPr="00242C5C">
        <w:rPr>
          <w:rFonts w:ascii="Times New Roman" w:eastAsia="Calibri" w:hAnsi="Times New Roman" w:cs="Times New Roman"/>
        </w:rPr>
        <w:t>, tel. 261 267 433</w:t>
      </w:r>
    </w:p>
    <w:p w14:paraId="58664FE9" w14:textId="0D58EB3B" w:rsidR="0028011B" w:rsidRPr="00242C5C" w:rsidRDefault="0028011B" w:rsidP="00907BBB">
      <w:pPr>
        <w:spacing w:after="0" w:line="276" w:lineRule="auto"/>
        <w:rPr>
          <w:rFonts w:ascii="Times New Roman" w:hAnsi="Times New Roman" w:cs="Times New Roman"/>
          <w:b/>
        </w:rPr>
      </w:pPr>
    </w:p>
    <w:p w14:paraId="1118B4EC" w14:textId="42CDF8DB" w:rsidR="006274BA" w:rsidRPr="00242C5C" w:rsidRDefault="00477BBD" w:rsidP="00907BBB">
      <w:pPr>
        <w:spacing w:after="0" w:line="276" w:lineRule="auto"/>
        <w:rPr>
          <w:rFonts w:ascii="Times New Roman" w:hAnsi="Times New Roman" w:cs="Times New Roman"/>
          <w:b/>
        </w:rPr>
      </w:pPr>
      <w:r w:rsidRPr="00242C5C">
        <w:rPr>
          <w:rFonts w:ascii="Times New Roman" w:hAnsi="Times New Roman" w:cs="Times New Roman"/>
          <w:b/>
        </w:rPr>
        <w:t>XI</w:t>
      </w:r>
      <w:r w:rsidR="00405654" w:rsidRPr="00242C5C">
        <w:rPr>
          <w:rFonts w:ascii="Times New Roman" w:hAnsi="Times New Roman" w:cs="Times New Roman"/>
          <w:b/>
        </w:rPr>
        <w:t>V</w:t>
      </w:r>
      <w:r w:rsidRPr="00242C5C">
        <w:rPr>
          <w:rFonts w:ascii="Times New Roman" w:hAnsi="Times New Roman" w:cs="Times New Roman"/>
          <w:b/>
        </w:rPr>
        <w:t>.</w:t>
      </w:r>
      <w:r w:rsidR="00296043" w:rsidRPr="00242C5C">
        <w:rPr>
          <w:rFonts w:ascii="Times New Roman" w:hAnsi="Times New Roman" w:cs="Times New Roman"/>
          <w:b/>
        </w:rPr>
        <w:t xml:space="preserve"> </w:t>
      </w:r>
      <w:r w:rsidR="007700D9" w:rsidRPr="00242C5C">
        <w:rPr>
          <w:rFonts w:ascii="Times New Roman" w:hAnsi="Times New Roman" w:cs="Times New Roman"/>
          <w:b/>
        </w:rPr>
        <w:t>Termin związania ofertą.</w:t>
      </w:r>
    </w:p>
    <w:p w14:paraId="7BE18099" w14:textId="57A4C0D3" w:rsidR="002B0E73" w:rsidRPr="00242C5C" w:rsidRDefault="002B0E73" w:rsidP="00907BBB">
      <w:pPr>
        <w:spacing w:after="0" w:line="276" w:lineRule="auto"/>
        <w:rPr>
          <w:rFonts w:ascii="Times New Roman" w:hAnsi="Times New Roman" w:cs="Times New Roman"/>
        </w:rPr>
      </w:pPr>
      <w:r w:rsidRPr="00242C5C">
        <w:rPr>
          <w:rFonts w:ascii="Times New Roman" w:hAnsi="Times New Roman" w:cs="Times New Roman"/>
        </w:rPr>
        <w:t xml:space="preserve">1. Wykonawca jest związany ofertą </w:t>
      </w:r>
      <w:r w:rsidR="003A4672" w:rsidRPr="00242C5C">
        <w:rPr>
          <w:rFonts w:ascii="Times New Roman" w:hAnsi="Times New Roman" w:cs="Times New Roman"/>
        </w:rPr>
        <w:t>do</w:t>
      </w:r>
      <w:r w:rsidRPr="00242C5C">
        <w:rPr>
          <w:rFonts w:ascii="Times New Roman" w:hAnsi="Times New Roman" w:cs="Times New Roman"/>
        </w:rPr>
        <w:t xml:space="preserve"> dnia</w:t>
      </w:r>
      <w:r w:rsidR="003C29BE" w:rsidRPr="00242C5C">
        <w:rPr>
          <w:rFonts w:ascii="Times New Roman" w:hAnsi="Times New Roman" w:cs="Times New Roman"/>
        </w:rPr>
        <w:t>:</w:t>
      </w:r>
      <w:r w:rsidR="000216A8" w:rsidRPr="00242C5C">
        <w:rPr>
          <w:rFonts w:ascii="Times New Roman" w:hAnsi="Times New Roman" w:cs="Times New Roman"/>
        </w:rPr>
        <w:t xml:space="preserve"> </w:t>
      </w:r>
      <w:r w:rsidR="00FB2402" w:rsidRPr="00242C5C">
        <w:rPr>
          <w:rFonts w:ascii="Times New Roman" w:hAnsi="Times New Roman" w:cs="Times New Roman"/>
          <w:b/>
          <w:bCs/>
        </w:rPr>
        <w:t>2</w:t>
      </w:r>
      <w:r w:rsidR="00DA7226" w:rsidRPr="00242C5C">
        <w:rPr>
          <w:rFonts w:ascii="Times New Roman" w:hAnsi="Times New Roman" w:cs="Times New Roman"/>
          <w:b/>
          <w:bCs/>
        </w:rPr>
        <w:t>1</w:t>
      </w:r>
      <w:r w:rsidR="0001653C" w:rsidRPr="00242C5C">
        <w:rPr>
          <w:rFonts w:ascii="Times New Roman" w:hAnsi="Times New Roman" w:cs="Times New Roman"/>
          <w:b/>
        </w:rPr>
        <w:t>.</w:t>
      </w:r>
      <w:r w:rsidR="00EF5FFE" w:rsidRPr="00242C5C">
        <w:rPr>
          <w:rFonts w:ascii="Times New Roman" w:hAnsi="Times New Roman" w:cs="Times New Roman"/>
          <w:b/>
        </w:rPr>
        <w:t>0</w:t>
      </w:r>
      <w:r w:rsidR="00455C64" w:rsidRPr="00242C5C">
        <w:rPr>
          <w:rFonts w:ascii="Times New Roman" w:hAnsi="Times New Roman" w:cs="Times New Roman"/>
          <w:b/>
        </w:rPr>
        <w:t>5</w:t>
      </w:r>
      <w:r w:rsidR="00D21FE9" w:rsidRPr="00242C5C">
        <w:rPr>
          <w:rFonts w:ascii="Times New Roman" w:hAnsi="Times New Roman" w:cs="Times New Roman"/>
          <w:b/>
        </w:rPr>
        <w:t>.202</w:t>
      </w:r>
      <w:r w:rsidR="001C0434" w:rsidRPr="00242C5C">
        <w:rPr>
          <w:rFonts w:ascii="Times New Roman" w:hAnsi="Times New Roman" w:cs="Times New Roman"/>
          <w:b/>
        </w:rPr>
        <w:t>5</w:t>
      </w:r>
      <w:r w:rsidR="000216A8" w:rsidRPr="00242C5C">
        <w:rPr>
          <w:rFonts w:ascii="Times New Roman" w:hAnsi="Times New Roman" w:cs="Times New Roman"/>
          <w:b/>
        </w:rPr>
        <w:t xml:space="preserve"> r.</w:t>
      </w:r>
      <w:r w:rsidR="00922183" w:rsidRPr="00242C5C">
        <w:rPr>
          <w:rFonts w:ascii="Times New Roman" w:hAnsi="Times New Roman" w:cs="Times New Roman"/>
          <w:b/>
        </w:rPr>
        <w:t xml:space="preserve"> </w:t>
      </w:r>
    </w:p>
    <w:p w14:paraId="455039C3" w14:textId="2BAF664C" w:rsidR="001E6AF2" w:rsidRPr="00242C5C" w:rsidRDefault="00484B31"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 xml:space="preserve">2. </w:t>
      </w:r>
      <w:r w:rsidR="001E6AF2" w:rsidRPr="00242C5C">
        <w:rPr>
          <w:rFonts w:ascii="Times New Roman" w:hAnsi="Times New Roman" w:cs="Times New Roman"/>
        </w:rPr>
        <w:t>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60 dni.</w:t>
      </w:r>
    </w:p>
    <w:p w14:paraId="63BD406F" w14:textId="6D945A5E" w:rsidR="001E6AF2" w:rsidRPr="00242C5C" w:rsidRDefault="001E6AF2">
      <w:pPr>
        <w:pStyle w:val="Akapitzlist"/>
        <w:numPr>
          <w:ilvl w:val="0"/>
          <w:numId w:val="34"/>
        </w:numPr>
        <w:spacing w:after="0" w:line="276" w:lineRule="auto"/>
        <w:ind w:left="284" w:hanging="284"/>
        <w:jc w:val="both"/>
        <w:rPr>
          <w:rFonts w:ascii="Times New Roman" w:hAnsi="Times New Roman" w:cs="Times New Roman"/>
        </w:rPr>
      </w:pPr>
      <w:r w:rsidRPr="00242C5C">
        <w:rPr>
          <w:rFonts w:ascii="Times New Roman" w:hAnsi="Times New Roman" w:cs="Times New Roman"/>
        </w:rPr>
        <w:t>Przedłużenie terminu związania ofertą, o którym mowa powyżej, wymaga złożenia przez wykonawcę pisemnego oświadczenia o wyrażeniu zgody na przedłużenie terminu związania ofertą.</w:t>
      </w:r>
    </w:p>
    <w:p w14:paraId="668AE404" w14:textId="48887D11" w:rsidR="007921DA" w:rsidRPr="00242C5C" w:rsidRDefault="001E6AF2">
      <w:pPr>
        <w:pStyle w:val="Akapitzlist"/>
        <w:numPr>
          <w:ilvl w:val="0"/>
          <w:numId w:val="34"/>
        </w:numPr>
        <w:spacing w:after="0" w:line="276" w:lineRule="auto"/>
        <w:ind w:left="284" w:hanging="284"/>
        <w:jc w:val="both"/>
        <w:rPr>
          <w:rFonts w:ascii="Times New Roman" w:hAnsi="Times New Roman" w:cs="Times New Roman"/>
        </w:rPr>
      </w:pPr>
      <w:r w:rsidRPr="00242C5C">
        <w:rPr>
          <w:rFonts w:ascii="Times New Roman" w:hAnsi="Times New Roman" w:cs="Times New Roman"/>
        </w:rPr>
        <w:lastRenderedPageBreak/>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8197484" w14:textId="77777777" w:rsidR="00ED3080" w:rsidRPr="00242C5C" w:rsidRDefault="00ED3080" w:rsidP="00907BBB">
      <w:pPr>
        <w:spacing w:after="0" w:line="276" w:lineRule="auto"/>
        <w:rPr>
          <w:rFonts w:ascii="Times New Roman" w:hAnsi="Times New Roman" w:cs="Times New Roman"/>
        </w:rPr>
      </w:pPr>
    </w:p>
    <w:p w14:paraId="7DFE1437" w14:textId="72D0AF2A" w:rsidR="00296043" w:rsidRPr="00242C5C" w:rsidRDefault="008E793C" w:rsidP="00907BBB">
      <w:pPr>
        <w:spacing w:after="0" w:line="276" w:lineRule="auto"/>
        <w:rPr>
          <w:rFonts w:ascii="Times New Roman" w:hAnsi="Times New Roman" w:cs="Times New Roman"/>
          <w:b/>
        </w:rPr>
      </w:pPr>
      <w:r w:rsidRPr="00242C5C">
        <w:rPr>
          <w:rFonts w:ascii="Times New Roman" w:hAnsi="Times New Roman" w:cs="Times New Roman"/>
          <w:b/>
        </w:rPr>
        <w:t>XV</w:t>
      </w:r>
      <w:r w:rsidR="00284F23" w:rsidRPr="00242C5C">
        <w:rPr>
          <w:rFonts w:ascii="Times New Roman" w:hAnsi="Times New Roman" w:cs="Times New Roman"/>
          <w:b/>
        </w:rPr>
        <w:t xml:space="preserve">. </w:t>
      </w:r>
      <w:r w:rsidR="001C0434" w:rsidRPr="00242C5C">
        <w:rPr>
          <w:rFonts w:ascii="Times New Roman" w:hAnsi="Times New Roman" w:cs="Times New Roman"/>
          <w:b/>
        </w:rPr>
        <w:t>Opis sposobu przygotowywania oferty</w:t>
      </w:r>
    </w:p>
    <w:p w14:paraId="175A6DA8" w14:textId="4B149CC9" w:rsidR="00F8199C" w:rsidRPr="00242C5C" w:rsidRDefault="00F8199C"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 xml:space="preserve">Oferta, </w:t>
      </w:r>
      <w:r w:rsidR="00AA711B" w:rsidRPr="00242C5C">
        <w:rPr>
          <w:rFonts w:ascii="Times New Roman" w:hAnsi="Times New Roman" w:cs="Times New Roman"/>
        </w:rPr>
        <w:t xml:space="preserve">oświadczenie JEDZ </w:t>
      </w:r>
      <w:r w:rsidRPr="00242C5C">
        <w:rPr>
          <w:rFonts w:ascii="Times New Roman" w:hAnsi="Times New Roman" w:cs="Times New Roman"/>
        </w:rPr>
        <w:t>oraz przedmiotowe środki dowodowe (jeżeli</w:t>
      </w:r>
      <w:r w:rsidR="00154996" w:rsidRPr="00242C5C">
        <w:rPr>
          <w:rFonts w:ascii="Times New Roman" w:hAnsi="Times New Roman" w:cs="Times New Roman"/>
        </w:rPr>
        <w:t xml:space="preserve"> </w:t>
      </w:r>
      <w:r w:rsidRPr="00242C5C">
        <w:rPr>
          <w:rFonts w:ascii="Times New Roman" w:hAnsi="Times New Roman" w:cs="Times New Roman"/>
        </w:rPr>
        <w:t xml:space="preserve">wymagane) </w:t>
      </w:r>
      <w:r w:rsidR="00987D11" w:rsidRPr="00242C5C">
        <w:rPr>
          <w:rFonts w:ascii="Times New Roman" w:hAnsi="Times New Roman" w:cs="Times New Roman"/>
        </w:rPr>
        <w:br/>
      </w:r>
      <w:r w:rsidRPr="00242C5C">
        <w:rPr>
          <w:rFonts w:ascii="Times New Roman" w:hAnsi="Times New Roman" w:cs="Times New Roman"/>
        </w:rPr>
        <w:t xml:space="preserve">składane </w:t>
      </w:r>
      <w:r w:rsidR="00154996" w:rsidRPr="00242C5C">
        <w:rPr>
          <w:rFonts w:ascii="Times New Roman" w:hAnsi="Times New Roman" w:cs="Times New Roman"/>
        </w:rPr>
        <w:t>są pod rygorem nieważności</w:t>
      </w:r>
      <w:r w:rsidR="00781398" w:rsidRPr="00242C5C">
        <w:rPr>
          <w:rFonts w:ascii="Times New Roman" w:hAnsi="Times New Roman" w:cs="Times New Roman"/>
        </w:rPr>
        <w:t xml:space="preserve">, </w:t>
      </w:r>
      <w:r w:rsidR="00154996" w:rsidRPr="00242C5C">
        <w:rPr>
          <w:rFonts w:ascii="Times New Roman" w:hAnsi="Times New Roman" w:cs="Times New Roman"/>
        </w:rPr>
        <w:t xml:space="preserve">w formie </w:t>
      </w:r>
      <w:r w:rsidRPr="00242C5C">
        <w:rPr>
          <w:rFonts w:ascii="Times New Roman" w:hAnsi="Times New Roman" w:cs="Times New Roman"/>
        </w:rPr>
        <w:t>elektroniczn</w:t>
      </w:r>
      <w:r w:rsidR="00154996" w:rsidRPr="00242C5C">
        <w:rPr>
          <w:rFonts w:ascii="Times New Roman" w:hAnsi="Times New Roman" w:cs="Times New Roman"/>
        </w:rPr>
        <w:t>ej tj.</w:t>
      </w:r>
      <w:r w:rsidRPr="00242C5C">
        <w:rPr>
          <w:rFonts w:ascii="Times New Roman" w:hAnsi="Times New Roman" w:cs="Times New Roman"/>
        </w:rPr>
        <w:t xml:space="preserve"> </w:t>
      </w:r>
      <w:r w:rsidR="00154996" w:rsidRPr="00242C5C">
        <w:rPr>
          <w:rFonts w:ascii="Times New Roman" w:hAnsi="Times New Roman" w:cs="Times New Roman"/>
        </w:rPr>
        <w:t xml:space="preserve">opatrzone kwalifikowanym </w:t>
      </w:r>
      <w:r w:rsidRPr="00242C5C">
        <w:rPr>
          <w:rFonts w:ascii="Times New Roman" w:hAnsi="Times New Roman" w:cs="Times New Roman"/>
        </w:rPr>
        <w:t>podpisem</w:t>
      </w:r>
      <w:r w:rsidR="00987D11" w:rsidRPr="00242C5C">
        <w:rPr>
          <w:rFonts w:ascii="Times New Roman" w:hAnsi="Times New Roman" w:cs="Times New Roman"/>
        </w:rPr>
        <w:t xml:space="preserve"> </w:t>
      </w:r>
      <w:r w:rsidR="00781398" w:rsidRPr="00242C5C">
        <w:rPr>
          <w:rFonts w:ascii="Times New Roman" w:hAnsi="Times New Roman" w:cs="Times New Roman"/>
        </w:rPr>
        <w:t xml:space="preserve">elektronicznym </w:t>
      </w:r>
      <w:bookmarkStart w:id="6" w:name="_Hlk111986299"/>
      <w:r w:rsidR="00781398" w:rsidRPr="00242C5C">
        <w:rPr>
          <w:rFonts w:ascii="Times New Roman" w:hAnsi="Times New Roman" w:cs="Times New Roman"/>
        </w:rPr>
        <w:t>przez osobę/osoby upoważnioną/upoważnione do składania oświadczeń woli w imieniu Wykonawcy</w:t>
      </w:r>
      <w:bookmarkEnd w:id="6"/>
      <w:r w:rsidR="00C350CD" w:rsidRPr="00242C5C">
        <w:rPr>
          <w:rFonts w:ascii="Times New Roman" w:hAnsi="Times New Roman" w:cs="Times New Roman"/>
        </w:rPr>
        <w:t xml:space="preserve">- </w:t>
      </w:r>
      <w:r w:rsidR="00C350CD" w:rsidRPr="00242C5C">
        <w:rPr>
          <w:rFonts w:ascii="Times New Roman" w:hAnsi="Times New Roman" w:cs="Times New Roman"/>
          <w:u w:val="single"/>
        </w:rPr>
        <w:t>przed załączeniem w Systemie</w:t>
      </w:r>
      <w:r w:rsidRPr="00242C5C">
        <w:rPr>
          <w:rFonts w:ascii="Times New Roman" w:hAnsi="Times New Roman" w:cs="Times New Roman"/>
        </w:rPr>
        <w:t xml:space="preserve">. </w:t>
      </w:r>
    </w:p>
    <w:p w14:paraId="76EEB447" w14:textId="57332F1F" w:rsidR="00FD438A" w:rsidRPr="00242C5C" w:rsidRDefault="00F8199C" w:rsidP="00907BBB">
      <w:pPr>
        <w:pStyle w:val="Akapitzlist"/>
        <w:numPr>
          <w:ilvl w:val="0"/>
          <w:numId w:val="8"/>
        </w:numPr>
        <w:tabs>
          <w:tab w:val="left" w:pos="567"/>
        </w:tabs>
        <w:spacing w:after="0" w:line="276" w:lineRule="auto"/>
        <w:jc w:val="both"/>
        <w:rPr>
          <w:rFonts w:ascii="Times New Roman" w:hAnsi="Times New Roman" w:cs="Times New Roman"/>
        </w:rPr>
      </w:pPr>
      <w:r w:rsidRPr="00242C5C">
        <w:rPr>
          <w:rFonts w:ascii="Times New Roman" w:hAnsi="Times New Roman" w:cs="Times New Roman"/>
        </w:rPr>
        <w:t>Poświadczenia za zgodność z oryginałem dokonuje odpowiednio Wykonawca, podmiot, na którego zdolnościach lub sytuacji polega Wykonawca, Wykonawcy wspólnie ubiegający się o</w:t>
      </w:r>
      <w:r w:rsidR="00ED3080" w:rsidRPr="00242C5C">
        <w:rPr>
          <w:rFonts w:ascii="Times New Roman" w:hAnsi="Times New Roman" w:cs="Times New Roman"/>
        </w:rPr>
        <w:t> </w:t>
      </w:r>
      <w:r w:rsidRPr="00242C5C">
        <w:rPr>
          <w:rFonts w:ascii="Times New Roman" w:hAnsi="Times New Roman" w:cs="Times New Roman"/>
        </w:rPr>
        <w:t xml:space="preserve">udzielenie zamówienia publicznego albo </w:t>
      </w:r>
      <w:r w:rsidR="006632E5" w:rsidRPr="00242C5C">
        <w:rPr>
          <w:rFonts w:ascii="Times New Roman" w:hAnsi="Times New Roman" w:cs="Times New Roman"/>
        </w:rPr>
        <w:t>podw</w:t>
      </w:r>
      <w:r w:rsidRPr="00242C5C">
        <w:rPr>
          <w:rFonts w:ascii="Times New Roman" w:hAnsi="Times New Roman" w:cs="Times New Roman"/>
        </w:rPr>
        <w:t xml:space="preserve">ykonawca, w zakresie dokumentów, które każdego z nich dotyczą. </w:t>
      </w:r>
      <w:r w:rsidR="0018557F" w:rsidRPr="00242C5C">
        <w:rPr>
          <w:rFonts w:ascii="Times New Roman" w:hAnsi="Times New Roman" w:cs="Times New Roman"/>
        </w:rPr>
        <w:t>P</w:t>
      </w:r>
      <w:r w:rsidRPr="00242C5C">
        <w:rPr>
          <w:rFonts w:ascii="Times New Roman" w:hAnsi="Times New Roman" w:cs="Times New Roman"/>
        </w:rPr>
        <w:t xml:space="preserve">rzez oryginał należy rozumieć dokument podpisany kwalifikowanym podpisem elektronicznym przez </w:t>
      </w:r>
      <w:r w:rsidR="007903F4" w:rsidRPr="00242C5C">
        <w:rPr>
          <w:rFonts w:ascii="Times New Roman" w:hAnsi="Times New Roman" w:cs="Times New Roman"/>
        </w:rPr>
        <w:t xml:space="preserve">upoważnioną/upoważnione </w:t>
      </w:r>
      <w:r w:rsidRPr="00242C5C">
        <w:rPr>
          <w:rFonts w:ascii="Times New Roman" w:hAnsi="Times New Roman" w:cs="Times New Roman"/>
        </w:rPr>
        <w:t xml:space="preserve">osobę/osoby. Poświadczenie za zgodność z oryginałem następuje w formie elektronicznej podpisane kwalifikowanym podpisem elektronicznym przez </w:t>
      </w:r>
      <w:r w:rsidR="00DD310F" w:rsidRPr="00242C5C">
        <w:rPr>
          <w:rFonts w:ascii="Times New Roman" w:hAnsi="Times New Roman" w:cs="Times New Roman"/>
        </w:rPr>
        <w:t xml:space="preserve">osobę/osoby </w:t>
      </w:r>
      <w:r w:rsidR="007903F4" w:rsidRPr="00242C5C">
        <w:rPr>
          <w:rFonts w:ascii="Times New Roman" w:hAnsi="Times New Roman" w:cs="Times New Roman"/>
        </w:rPr>
        <w:t xml:space="preserve">upoważnioną/upoważnione </w:t>
      </w:r>
      <w:r w:rsidR="00987D11" w:rsidRPr="00242C5C">
        <w:rPr>
          <w:rFonts w:ascii="Times New Roman" w:hAnsi="Times New Roman" w:cs="Times New Roman"/>
        </w:rPr>
        <w:t xml:space="preserve">- </w:t>
      </w:r>
      <w:r w:rsidR="00987D11" w:rsidRPr="00242C5C">
        <w:rPr>
          <w:rFonts w:ascii="Times New Roman" w:hAnsi="Times New Roman" w:cs="Times New Roman"/>
          <w:u w:val="single"/>
        </w:rPr>
        <w:t>przed załączeniem w Systemie</w:t>
      </w:r>
      <w:r w:rsidR="00987D11" w:rsidRPr="00242C5C">
        <w:rPr>
          <w:rFonts w:ascii="Times New Roman" w:hAnsi="Times New Roman" w:cs="Times New Roman"/>
        </w:rPr>
        <w:t>.</w:t>
      </w:r>
    </w:p>
    <w:p w14:paraId="02B8009C" w14:textId="72275A2F" w:rsidR="00F8199C" w:rsidRPr="00242C5C" w:rsidRDefault="00F8199C"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Oferta powinna być:</w:t>
      </w:r>
    </w:p>
    <w:p w14:paraId="097310CA" w14:textId="00D4B429" w:rsidR="00987D11" w:rsidRPr="00242C5C" w:rsidRDefault="00F8199C" w:rsidP="00907BBB">
      <w:pPr>
        <w:pStyle w:val="Akapitzlist"/>
        <w:numPr>
          <w:ilvl w:val="3"/>
          <w:numId w:val="5"/>
        </w:numPr>
        <w:tabs>
          <w:tab w:val="left" w:pos="284"/>
        </w:tabs>
        <w:spacing w:after="0" w:line="276" w:lineRule="auto"/>
        <w:ind w:left="709" w:hanging="425"/>
        <w:jc w:val="both"/>
        <w:rPr>
          <w:rFonts w:ascii="Times New Roman" w:hAnsi="Times New Roman" w:cs="Times New Roman"/>
        </w:rPr>
      </w:pPr>
      <w:r w:rsidRPr="00242C5C">
        <w:rPr>
          <w:rFonts w:ascii="Times New Roman" w:hAnsi="Times New Roman" w:cs="Times New Roman"/>
        </w:rPr>
        <w:t>sporządzona na podstawie załączników niniejszej SWZ</w:t>
      </w:r>
      <w:r w:rsidR="007D183E" w:rsidRPr="00242C5C">
        <w:rPr>
          <w:rFonts w:ascii="Times New Roman" w:hAnsi="Times New Roman" w:cs="Times New Roman"/>
        </w:rPr>
        <w:t xml:space="preserve"> </w:t>
      </w:r>
      <w:bookmarkStart w:id="7" w:name="_Hlk111986480"/>
      <w:r w:rsidR="007D183E" w:rsidRPr="00242C5C">
        <w:rPr>
          <w:rFonts w:ascii="Times New Roman" w:hAnsi="Times New Roman" w:cs="Times New Roman"/>
        </w:rPr>
        <w:t>(jej treść musi być zgodna z</w:t>
      </w:r>
      <w:r w:rsidR="00B02848" w:rsidRPr="00242C5C">
        <w:rPr>
          <w:rFonts w:ascii="Times New Roman" w:hAnsi="Times New Roman" w:cs="Times New Roman"/>
        </w:rPr>
        <w:t> </w:t>
      </w:r>
      <w:r w:rsidR="007D183E" w:rsidRPr="00242C5C">
        <w:rPr>
          <w:rFonts w:ascii="Times New Roman" w:hAnsi="Times New Roman" w:cs="Times New Roman"/>
        </w:rPr>
        <w:t>wymaganiami zamawiającego określonymi w dokumentach zamówienia)</w:t>
      </w:r>
      <w:bookmarkEnd w:id="7"/>
      <w:r w:rsidR="00957C6F" w:rsidRPr="00242C5C">
        <w:rPr>
          <w:rFonts w:ascii="Times New Roman" w:hAnsi="Times New Roman" w:cs="Times New Roman"/>
        </w:rPr>
        <w:t xml:space="preserve"> </w:t>
      </w:r>
      <w:r w:rsidRPr="00242C5C">
        <w:rPr>
          <w:rFonts w:ascii="Times New Roman" w:hAnsi="Times New Roman" w:cs="Times New Roman"/>
        </w:rPr>
        <w:t>w języku polskim,</w:t>
      </w:r>
    </w:p>
    <w:p w14:paraId="432F6BE6" w14:textId="770AC5BD" w:rsidR="00987D11" w:rsidRPr="00242C5C" w:rsidRDefault="00F8199C" w:rsidP="00907BBB">
      <w:pPr>
        <w:pStyle w:val="Akapitzlist"/>
        <w:numPr>
          <w:ilvl w:val="3"/>
          <w:numId w:val="5"/>
        </w:numPr>
        <w:tabs>
          <w:tab w:val="left" w:pos="284"/>
        </w:tabs>
        <w:spacing w:after="0" w:line="276" w:lineRule="auto"/>
        <w:ind w:left="709" w:hanging="425"/>
        <w:jc w:val="both"/>
        <w:rPr>
          <w:rFonts w:ascii="Times New Roman" w:hAnsi="Times New Roman" w:cs="Times New Roman"/>
        </w:rPr>
      </w:pPr>
      <w:r w:rsidRPr="00242C5C">
        <w:rPr>
          <w:rFonts w:ascii="Times New Roman" w:hAnsi="Times New Roman" w:cs="Times New Roman"/>
        </w:rPr>
        <w:t>podpisana kwalifikowanym podpisem elektronicznym przez osobę/osoby upoważnioną/</w:t>
      </w:r>
      <w:r w:rsidR="00535BB9" w:rsidRPr="00242C5C">
        <w:rPr>
          <w:rFonts w:ascii="Times New Roman" w:hAnsi="Times New Roman" w:cs="Times New Roman"/>
        </w:rPr>
        <w:t xml:space="preserve"> </w:t>
      </w:r>
      <w:r w:rsidRPr="00242C5C">
        <w:rPr>
          <w:rFonts w:ascii="Times New Roman" w:hAnsi="Times New Roman" w:cs="Times New Roman"/>
        </w:rPr>
        <w:t>upoważnione</w:t>
      </w:r>
      <w:r w:rsidR="009016FA" w:rsidRPr="00242C5C">
        <w:rPr>
          <w:rFonts w:ascii="Times New Roman" w:hAnsi="Times New Roman" w:cs="Times New Roman"/>
        </w:rPr>
        <w:t xml:space="preserve"> </w:t>
      </w:r>
      <w:r w:rsidR="00987D11" w:rsidRPr="00242C5C">
        <w:rPr>
          <w:rFonts w:ascii="Times New Roman" w:hAnsi="Times New Roman" w:cs="Times New Roman"/>
        </w:rPr>
        <w:t xml:space="preserve">– </w:t>
      </w:r>
      <w:r w:rsidR="00987D11" w:rsidRPr="00242C5C">
        <w:rPr>
          <w:rFonts w:ascii="Times New Roman" w:hAnsi="Times New Roman" w:cs="Times New Roman"/>
          <w:u w:val="single"/>
        </w:rPr>
        <w:t>przed załączeniem w Systemie</w:t>
      </w:r>
      <w:r w:rsidR="007224AB" w:rsidRPr="00242C5C">
        <w:rPr>
          <w:rFonts w:ascii="Times New Roman" w:hAnsi="Times New Roman" w:cs="Times New Roman"/>
        </w:rPr>
        <w:t>,</w:t>
      </w:r>
    </w:p>
    <w:p w14:paraId="27B76306" w14:textId="18CC9F45" w:rsidR="007224AB" w:rsidRPr="00242C5C" w:rsidRDefault="00987D11" w:rsidP="00907BBB">
      <w:pPr>
        <w:pStyle w:val="Akapitzlist"/>
        <w:numPr>
          <w:ilvl w:val="3"/>
          <w:numId w:val="5"/>
        </w:numPr>
        <w:tabs>
          <w:tab w:val="left" w:pos="284"/>
        </w:tabs>
        <w:spacing w:after="0" w:line="276" w:lineRule="auto"/>
        <w:ind w:left="709" w:hanging="425"/>
        <w:jc w:val="both"/>
        <w:rPr>
          <w:rFonts w:ascii="Times New Roman" w:hAnsi="Times New Roman" w:cs="Times New Roman"/>
          <w:iCs/>
        </w:rPr>
      </w:pPr>
      <w:r w:rsidRPr="00242C5C">
        <w:rPr>
          <w:rFonts w:ascii="Times New Roman" w:hAnsi="Times New Roman" w:cs="Times New Roman"/>
        </w:rPr>
        <w:t xml:space="preserve">złożona przy użyciu środków komunikacji elektronicznej tzn. za pośrednictwem </w:t>
      </w:r>
      <w:r w:rsidR="00D45D66" w:rsidRPr="00242C5C">
        <w:rPr>
          <w:rFonts w:ascii="Times New Roman" w:hAnsi="Times New Roman" w:cs="Times New Roman"/>
        </w:rPr>
        <w:t>Platformy zakupowej</w:t>
      </w:r>
      <w:r w:rsidR="007224AB" w:rsidRPr="00242C5C">
        <w:rPr>
          <w:rFonts w:ascii="Times New Roman" w:hAnsi="Times New Roman" w:cs="Times New Roman"/>
        </w:rPr>
        <w:t xml:space="preserve"> znajdującego się pod adresem: </w:t>
      </w:r>
      <w:hyperlink r:id="rId22" w:history="1">
        <w:r w:rsidR="00D9177B" w:rsidRPr="00242C5C">
          <w:rPr>
            <w:rStyle w:val="Hipercze"/>
            <w:rFonts w:ascii="Times New Roman" w:hAnsi="Times New Roman" w:cs="Times New Roman"/>
          </w:rPr>
          <w:t>https://www.platformazakupowa.pl/transakcja/1046525</w:t>
        </w:r>
      </w:hyperlink>
      <w:r w:rsidR="00D9177B" w:rsidRPr="00242C5C">
        <w:rPr>
          <w:rFonts w:ascii="Times New Roman" w:hAnsi="Times New Roman" w:cs="Times New Roman"/>
        </w:rPr>
        <w:t xml:space="preserve"> </w:t>
      </w:r>
      <w:r w:rsidR="007224AB" w:rsidRPr="00242C5C">
        <w:rPr>
          <w:rFonts w:ascii="Times New Roman" w:hAnsi="Times New Roman" w:cs="Times New Roman"/>
        </w:rPr>
        <w:t>zgodnie z</w:t>
      </w:r>
      <w:r w:rsidR="00D45D66" w:rsidRPr="00242C5C">
        <w:rPr>
          <w:rFonts w:ascii="Times New Roman" w:hAnsi="Times New Roman" w:cs="Times New Roman"/>
        </w:rPr>
        <w:t xml:space="preserve"> jej</w:t>
      </w:r>
      <w:r w:rsidR="007224AB" w:rsidRPr="00242C5C">
        <w:rPr>
          <w:rFonts w:ascii="Times New Roman" w:hAnsi="Times New Roman" w:cs="Times New Roman"/>
        </w:rPr>
        <w:t xml:space="preserve"> </w:t>
      </w:r>
      <w:r w:rsidR="007224AB" w:rsidRPr="00242C5C">
        <w:rPr>
          <w:rFonts w:ascii="Times New Roman" w:hAnsi="Times New Roman" w:cs="Times New Roman"/>
          <w:iCs/>
        </w:rPr>
        <w:t xml:space="preserve">Instrukcją obsługi </w:t>
      </w:r>
      <w:r w:rsidR="001C0434" w:rsidRPr="00242C5C">
        <w:rPr>
          <w:rFonts w:ascii="Times New Roman" w:hAnsi="Times New Roman" w:cs="Times New Roman"/>
          <w:iCs/>
        </w:rPr>
        <w:t>Platformy zakupowej</w:t>
      </w:r>
      <w:r w:rsidR="007224AB" w:rsidRPr="00242C5C">
        <w:rPr>
          <w:rFonts w:ascii="Times New Roman" w:hAnsi="Times New Roman" w:cs="Times New Roman"/>
          <w:iCs/>
        </w:rPr>
        <w:t>.</w:t>
      </w:r>
    </w:p>
    <w:p w14:paraId="57979342" w14:textId="1ADA336C" w:rsidR="00F8199C" w:rsidRPr="00242C5C" w:rsidRDefault="00F8199C"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CF93CF1" w14:textId="4C8A1E01" w:rsidR="00F8199C" w:rsidRPr="00242C5C" w:rsidRDefault="00F8199C"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 xml:space="preserve">W przypadku wykorzystania formatu podpisu XAdES zewnętrzny. Zamawiający wymaga dołączenia odpowiedniej ilości plików, podpisywanych plików z danymi oraz plików XAdES. </w:t>
      </w:r>
    </w:p>
    <w:p w14:paraId="660E1CF9" w14:textId="51580D34" w:rsidR="006E71CE" w:rsidRPr="00242C5C" w:rsidRDefault="007224AB"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Zaleca się by dokument zawierający informacje stanowiące tajemnicę przedsiębiorstwa, został załączony przez Wykonawcę </w:t>
      </w:r>
      <w:r w:rsidRPr="00242C5C">
        <w:rPr>
          <w:rFonts w:ascii="Times New Roman" w:hAnsi="Times New Roman" w:cs="Times New Roman"/>
          <w:b/>
          <w:bCs/>
          <w:u w:val="single"/>
        </w:rPr>
        <w:t>w osobnym pliku</w:t>
      </w:r>
      <w:r w:rsidR="00C560CF" w:rsidRPr="00242C5C">
        <w:rPr>
          <w:rFonts w:ascii="Times New Roman" w:hAnsi="Times New Roman" w:cs="Times New Roman"/>
          <w:b/>
          <w:bCs/>
          <w:u w:val="single"/>
        </w:rPr>
        <w:t xml:space="preserve"> </w:t>
      </w:r>
      <w:r w:rsidRPr="00242C5C">
        <w:rPr>
          <w:rFonts w:ascii="Times New Roman" w:hAnsi="Times New Roman" w:cs="Times New Roman"/>
          <w:b/>
          <w:bCs/>
          <w:u w:val="single"/>
        </w:rPr>
        <w:t>o nazwie „Tajemnica przedsiębiorstwa”</w:t>
      </w:r>
      <w:r w:rsidRPr="00242C5C">
        <w:rPr>
          <w:rFonts w:ascii="Times New Roman" w:hAnsi="Times New Roman" w:cs="Times New Roman"/>
        </w:rPr>
        <w:t>. Zamawiający nie ponosi odpowiedzialności za ujawnienie informacji stanowiących tajemnicę przedsiębiorstwa w przypadku nieprawidłowego oznaczenia pliku zawierającego tajemnicę przedsiębiorstwa.</w:t>
      </w:r>
    </w:p>
    <w:p w14:paraId="467A5925" w14:textId="296CD536" w:rsidR="006E71CE" w:rsidRPr="00242C5C" w:rsidRDefault="006E71CE"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lastRenderedPageBreak/>
        <w:t xml:space="preserve">Dokumenty i oświadczenia składane przez Wykonawcę powinny być w języku polskim, </w:t>
      </w:r>
      <w:bookmarkStart w:id="8" w:name="_Hlk111986655"/>
      <w:r w:rsidRPr="00242C5C">
        <w:rPr>
          <w:rFonts w:ascii="Times New Roman" w:hAnsi="Times New Roman" w:cs="Times New Roman"/>
        </w:rPr>
        <w:t>chyba że</w:t>
      </w:r>
      <w:r w:rsidR="00C4661C" w:rsidRPr="00242C5C">
        <w:rPr>
          <w:rFonts w:ascii="Times New Roman" w:hAnsi="Times New Roman" w:cs="Times New Roman"/>
        </w:rPr>
        <w:t xml:space="preserve"> </w:t>
      </w:r>
      <w:r w:rsidRPr="00242C5C">
        <w:rPr>
          <w:rFonts w:ascii="Times New Roman" w:hAnsi="Times New Roman" w:cs="Times New Roman"/>
        </w:rPr>
        <w:t xml:space="preserve">w SWZ dopuszczono inaczej. </w:t>
      </w:r>
      <w:bookmarkEnd w:id="8"/>
      <w:r w:rsidRPr="00242C5C">
        <w:rPr>
          <w:rFonts w:ascii="Times New Roman" w:hAnsi="Times New Roman" w:cs="Times New Roman"/>
        </w:rPr>
        <w:t>W przypadku załączenia dokumentów sporządzonych w innym</w:t>
      </w:r>
      <w:r w:rsidR="00C4661C" w:rsidRPr="00242C5C">
        <w:rPr>
          <w:rFonts w:ascii="Times New Roman" w:hAnsi="Times New Roman" w:cs="Times New Roman"/>
        </w:rPr>
        <w:t xml:space="preserve"> </w:t>
      </w:r>
      <w:r w:rsidRPr="00242C5C">
        <w:rPr>
          <w:rFonts w:ascii="Times New Roman" w:hAnsi="Times New Roman" w:cs="Times New Roman"/>
        </w:rPr>
        <w:t>języku niż dopuszczony, Wykonawca zobowiązany jest załączyć tłumaczenie na język polski.</w:t>
      </w:r>
    </w:p>
    <w:p w14:paraId="5EBAAE5E" w14:textId="5AFDA30E" w:rsidR="006E71CE" w:rsidRPr="00242C5C" w:rsidRDefault="006E71CE"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Zgodnie z definicją dokumentu elektronicznego z art.</w:t>
      </w:r>
      <w:r w:rsidR="003C29BE" w:rsidRPr="00242C5C">
        <w:rPr>
          <w:rFonts w:ascii="Times New Roman" w:hAnsi="Times New Roman" w:cs="Times New Roman"/>
        </w:rPr>
        <w:t xml:space="preserve"> </w:t>
      </w:r>
      <w:r w:rsidRPr="00242C5C">
        <w:rPr>
          <w:rFonts w:ascii="Times New Roman" w:hAnsi="Times New Roman" w:cs="Times New Roman"/>
        </w:rPr>
        <w:t>3 ustęp 2 Ustawy o informatyzacji</w:t>
      </w:r>
      <w:r w:rsidR="00C4661C" w:rsidRPr="00242C5C">
        <w:rPr>
          <w:rFonts w:ascii="Times New Roman" w:hAnsi="Times New Roman" w:cs="Times New Roman"/>
        </w:rPr>
        <w:t xml:space="preserve"> </w:t>
      </w:r>
      <w:r w:rsidRPr="00242C5C">
        <w:rPr>
          <w:rFonts w:ascii="Times New Roman" w:hAnsi="Times New Roman" w:cs="Times New Roman"/>
        </w:rPr>
        <w:t>działalności podmiotów realizujących zadania publiczne, opatrzenie pliku zawierającego</w:t>
      </w:r>
      <w:r w:rsidR="00C4661C" w:rsidRPr="00242C5C">
        <w:rPr>
          <w:rFonts w:ascii="Times New Roman" w:hAnsi="Times New Roman" w:cs="Times New Roman"/>
        </w:rPr>
        <w:t xml:space="preserve"> </w:t>
      </w:r>
      <w:r w:rsidRPr="00242C5C">
        <w:rPr>
          <w:rFonts w:ascii="Times New Roman" w:hAnsi="Times New Roman" w:cs="Times New Roman"/>
        </w:rPr>
        <w:t>skompresowane dane kwalifikowanym podpisem elektronicznym jest jednoznaczne z</w:t>
      </w:r>
      <w:r w:rsidR="00ED3080" w:rsidRPr="00242C5C">
        <w:rPr>
          <w:rFonts w:ascii="Times New Roman" w:hAnsi="Times New Roman" w:cs="Times New Roman"/>
        </w:rPr>
        <w:t> </w:t>
      </w:r>
      <w:r w:rsidRPr="00242C5C">
        <w:rPr>
          <w:rFonts w:ascii="Times New Roman" w:hAnsi="Times New Roman" w:cs="Times New Roman"/>
        </w:rPr>
        <w:t>podpisaniem oryginału dokumentu, z wyjątkiem kopii poświadczonych odpowiednio przez</w:t>
      </w:r>
      <w:r w:rsidR="00C4661C" w:rsidRPr="00242C5C">
        <w:rPr>
          <w:rFonts w:ascii="Times New Roman" w:hAnsi="Times New Roman" w:cs="Times New Roman"/>
        </w:rPr>
        <w:t xml:space="preserve"> </w:t>
      </w:r>
      <w:r w:rsidRPr="00242C5C">
        <w:rPr>
          <w:rFonts w:ascii="Times New Roman" w:hAnsi="Times New Roman" w:cs="Times New Roman"/>
        </w:rPr>
        <w:t>innego Wykonawcę ubiegającego się wspólnie z nim o udzielenie zamówienia, przez podmiot, na</w:t>
      </w:r>
      <w:r w:rsidR="00C4661C" w:rsidRPr="00242C5C">
        <w:rPr>
          <w:rFonts w:ascii="Times New Roman" w:hAnsi="Times New Roman" w:cs="Times New Roman"/>
        </w:rPr>
        <w:t xml:space="preserve"> </w:t>
      </w:r>
      <w:r w:rsidRPr="00242C5C">
        <w:rPr>
          <w:rFonts w:ascii="Times New Roman" w:hAnsi="Times New Roman" w:cs="Times New Roman"/>
        </w:rPr>
        <w:t xml:space="preserve">którego zdolnościach lub sytuacji polega Wykonawca, albo przez </w:t>
      </w:r>
      <w:r w:rsidR="005E1D11" w:rsidRPr="00242C5C">
        <w:rPr>
          <w:rFonts w:ascii="Times New Roman" w:hAnsi="Times New Roman" w:cs="Times New Roman"/>
        </w:rPr>
        <w:t>podwykonawcę</w:t>
      </w:r>
      <w:r w:rsidRPr="00242C5C">
        <w:rPr>
          <w:rFonts w:ascii="Times New Roman" w:hAnsi="Times New Roman" w:cs="Times New Roman"/>
        </w:rPr>
        <w:t>.</w:t>
      </w:r>
    </w:p>
    <w:p w14:paraId="77F432C9" w14:textId="0AC3637B" w:rsidR="006E71CE" w:rsidRPr="00242C5C" w:rsidRDefault="006E71CE"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Formaty plików wykorzystywanych przez wykonawców powinny być zgodne</w:t>
      </w:r>
      <w:r w:rsidR="00C4661C" w:rsidRPr="00242C5C">
        <w:rPr>
          <w:rFonts w:ascii="Times New Roman" w:hAnsi="Times New Roman" w:cs="Times New Roman"/>
        </w:rPr>
        <w:t xml:space="preserve"> </w:t>
      </w:r>
      <w:r w:rsidRPr="00242C5C">
        <w:rPr>
          <w:rFonts w:ascii="Times New Roman" w:hAnsi="Times New Roman" w:cs="Times New Roman"/>
        </w:rPr>
        <w:t>z</w:t>
      </w:r>
      <w:r w:rsidR="00ED3080" w:rsidRPr="00242C5C">
        <w:rPr>
          <w:rFonts w:ascii="Times New Roman" w:hAnsi="Times New Roman" w:cs="Times New Roman"/>
        </w:rPr>
        <w:t> </w:t>
      </w:r>
      <w:r w:rsidRPr="00242C5C">
        <w:rPr>
          <w:rFonts w:ascii="Times New Roman" w:hAnsi="Times New Roman" w:cs="Times New Roman"/>
        </w:rPr>
        <w:t>“OBWIESZCZENIEM PREZESA RADY MINISTRÓW z dnia 9 listopada 2017 r. w sprawie</w:t>
      </w:r>
      <w:r w:rsidR="00C4661C" w:rsidRPr="00242C5C">
        <w:rPr>
          <w:rFonts w:ascii="Times New Roman" w:hAnsi="Times New Roman" w:cs="Times New Roman"/>
        </w:rPr>
        <w:t xml:space="preserve"> </w:t>
      </w:r>
      <w:r w:rsidRPr="00242C5C">
        <w:rPr>
          <w:rFonts w:ascii="Times New Roman" w:hAnsi="Times New Roman" w:cs="Times New Roman"/>
        </w:rPr>
        <w:t>ogłoszenia jednolitego tekstu rozporządzenia Rady Ministrów w sprawie Krajowych Ram</w:t>
      </w:r>
      <w:r w:rsidR="00C4661C" w:rsidRPr="00242C5C">
        <w:rPr>
          <w:rFonts w:ascii="Times New Roman" w:hAnsi="Times New Roman" w:cs="Times New Roman"/>
        </w:rPr>
        <w:t xml:space="preserve"> </w:t>
      </w:r>
      <w:r w:rsidRPr="00242C5C">
        <w:rPr>
          <w:rFonts w:ascii="Times New Roman" w:hAnsi="Times New Roman" w:cs="Times New Roman"/>
        </w:rPr>
        <w:t>Interoperacyjności, minimalnych wymagań dla rejestrów publicznych i wymiany informacji</w:t>
      </w:r>
      <w:r w:rsidR="00C4661C" w:rsidRPr="00242C5C">
        <w:rPr>
          <w:rFonts w:ascii="Times New Roman" w:hAnsi="Times New Roman" w:cs="Times New Roman"/>
        </w:rPr>
        <w:t xml:space="preserve"> </w:t>
      </w:r>
      <w:r w:rsidRPr="00242C5C">
        <w:rPr>
          <w:rFonts w:ascii="Times New Roman" w:hAnsi="Times New Roman" w:cs="Times New Roman"/>
        </w:rPr>
        <w:t>w</w:t>
      </w:r>
      <w:r w:rsidR="00ED3080" w:rsidRPr="00242C5C">
        <w:rPr>
          <w:rFonts w:ascii="Times New Roman" w:hAnsi="Times New Roman" w:cs="Times New Roman"/>
        </w:rPr>
        <w:t> </w:t>
      </w:r>
      <w:r w:rsidRPr="00242C5C">
        <w:rPr>
          <w:rFonts w:ascii="Times New Roman" w:hAnsi="Times New Roman" w:cs="Times New Roman"/>
        </w:rPr>
        <w:t>postaci elektronicznej oraz minimalnych wymagań dla systemów teleinformatycznych”.</w:t>
      </w:r>
    </w:p>
    <w:p w14:paraId="6E4D4EC4" w14:textId="614A2A86" w:rsidR="006E71CE" w:rsidRPr="00242C5C" w:rsidRDefault="006E71CE"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Zalecenia:</w:t>
      </w:r>
    </w:p>
    <w:p w14:paraId="26D397E3" w14:textId="6457A21E" w:rsidR="006E71CE" w:rsidRPr="00242C5C" w:rsidRDefault="006E71CE" w:rsidP="00907BBB">
      <w:pPr>
        <w:pStyle w:val="Akapitzlist"/>
        <w:numPr>
          <w:ilvl w:val="1"/>
          <w:numId w:val="9"/>
        </w:numPr>
        <w:spacing w:after="0" w:line="276" w:lineRule="auto"/>
        <w:jc w:val="both"/>
        <w:rPr>
          <w:rFonts w:ascii="Times New Roman" w:hAnsi="Times New Roman" w:cs="Times New Roman"/>
          <w:b/>
          <w:bCs/>
          <w:u w:val="single"/>
        </w:rPr>
      </w:pPr>
      <w:r w:rsidRPr="00242C5C">
        <w:rPr>
          <w:rFonts w:ascii="Times New Roman" w:hAnsi="Times New Roman" w:cs="Times New Roman"/>
        </w:rPr>
        <w:t>Zamawiający rekomenduje wykorzystanie formatów: .pdf .doc .xls .jpg (.jpeg) ze szczególnym</w:t>
      </w:r>
      <w:r w:rsidR="00C4661C" w:rsidRPr="00242C5C">
        <w:rPr>
          <w:rFonts w:ascii="Times New Roman" w:hAnsi="Times New Roman" w:cs="Times New Roman"/>
          <w:b/>
          <w:bCs/>
        </w:rPr>
        <w:t xml:space="preserve"> </w:t>
      </w:r>
      <w:r w:rsidRPr="00242C5C">
        <w:rPr>
          <w:rFonts w:ascii="Times New Roman" w:hAnsi="Times New Roman" w:cs="Times New Roman"/>
        </w:rPr>
        <w:t>wskazaniem na</w:t>
      </w:r>
      <w:r w:rsidR="004A6393" w:rsidRPr="00242C5C">
        <w:rPr>
          <w:rFonts w:ascii="Times New Roman" w:hAnsi="Times New Roman" w:cs="Times New Roman"/>
          <w:b/>
          <w:bCs/>
        </w:rPr>
        <w:t xml:space="preserve"> </w:t>
      </w:r>
      <w:r w:rsidRPr="00242C5C">
        <w:rPr>
          <w:rFonts w:ascii="Times New Roman" w:hAnsi="Times New Roman" w:cs="Times New Roman"/>
          <w:b/>
          <w:bCs/>
          <w:u w:val="single"/>
        </w:rPr>
        <w:t>.pdf</w:t>
      </w:r>
      <w:r w:rsidR="002C56D4" w:rsidRPr="00242C5C">
        <w:rPr>
          <w:rFonts w:ascii="Times New Roman" w:hAnsi="Times New Roman" w:cs="Times New Roman"/>
          <w:b/>
          <w:bCs/>
          <w:u w:val="single"/>
        </w:rPr>
        <w:t>;</w:t>
      </w:r>
    </w:p>
    <w:p w14:paraId="1E769B7C" w14:textId="48212D2E" w:rsidR="006E71CE" w:rsidRPr="00242C5C" w:rsidRDefault="002C56D4" w:rsidP="00907BBB">
      <w:pPr>
        <w:pStyle w:val="Akapitzlist"/>
        <w:numPr>
          <w:ilvl w:val="1"/>
          <w:numId w:val="9"/>
        </w:numPr>
        <w:spacing w:after="0" w:line="276" w:lineRule="auto"/>
        <w:jc w:val="both"/>
        <w:rPr>
          <w:rFonts w:ascii="Times New Roman" w:hAnsi="Times New Roman" w:cs="Times New Roman"/>
          <w:b/>
          <w:bCs/>
          <w:u w:val="single"/>
        </w:rPr>
      </w:pPr>
      <w:r w:rsidRPr="00242C5C">
        <w:rPr>
          <w:rFonts w:ascii="Times New Roman" w:hAnsi="Times New Roman" w:cs="Times New Roman"/>
        </w:rPr>
        <w:t>w</w:t>
      </w:r>
      <w:r w:rsidR="006E71CE" w:rsidRPr="00242C5C">
        <w:rPr>
          <w:rFonts w:ascii="Times New Roman" w:hAnsi="Times New Roman" w:cs="Times New Roman"/>
        </w:rPr>
        <w:t xml:space="preserve"> celu ewentualnej kompresji danych Zamawiający rekomenduje wykorzystanie jednego</w:t>
      </w:r>
      <w:r w:rsidR="00C4661C" w:rsidRPr="00242C5C">
        <w:rPr>
          <w:rFonts w:ascii="Times New Roman" w:hAnsi="Times New Roman" w:cs="Times New Roman"/>
        </w:rPr>
        <w:t xml:space="preserve"> </w:t>
      </w:r>
      <w:r w:rsidR="006E71CE" w:rsidRPr="00242C5C">
        <w:rPr>
          <w:rFonts w:ascii="Times New Roman" w:hAnsi="Times New Roman" w:cs="Times New Roman"/>
        </w:rPr>
        <w:t>z</w:t>
      </w:r>
      <w:r w:rsidR="00ED3080" w:rsidRPr="00242C5C">
        <w:rPr>
          <w:rFonts w:ascii="Times New Roman" w:hAnsi="Times New Roman" w:cs="Times New Roman"/>
        </w:rPr>
        <w:t> </w:t>
      </w:r>
      <w:r w:rsidR="006E71CE" w:rsidRPr="00242C5C">
        <w:rPr>
          <w:rFonts w:ascii="Times New Roman" w:hAnsi="Times New Roman" w:cs="Times New Roman"/>
        </w:rPr>
        <w:t>formatów:</w:t>
      </w:r>
    </w:p>
    <w:p w14:paraId="4737AA7B" w14:textId="77777777" w:rsidR="006E71CE" w:rsidRPr="00242C5C" w:rsidRDefault="006E71CE" w:rsidP="00907BBB">
      <w:pPr>
        <w:spacing w:after="0" w:line="276" w:lineRule="auto"/>
        <w:ind w:left="426" w:firstLine="283"/>
        <w:jc w:val="both"/>
        <w:rPr>
          <w:rFonts w:ascii="Times New Roman" w:hAnsi="Times New Roman" w:cs="Times New Roman"/>
        </w:rPr>
      </w:pPr>
      <w:r w:rsidRPr="00242C5C">
        <w:rPr>
          <w:rFonts w:ascii="Times New Roman" w:hAnsi="Times New Roman" w:cs="Times New Roman"/>
        </w:rPr>
        <w:t>− .zip</w:t>
      </w:r>
    </w:p>
    <w:p w14:paraId="3D9400A2" w14:textId="10F3513D" w:rsidR="006E71CE" w:rsidRPr="00242C5C" w:rsidRDefault="006E71CE" w:rsidP="00907BBB">
      <w:pPr>
        <w:spacing w:after="0" w:line="276" w:lineRule="auto"/>
        <w:ind w:left="426" w:firstLine="283"/>
        <w:jc w:val="both"/>
        <w:rPr>
          <w:rFonts w:ascii="Times New Roman" w:hAnsi="Times New Roman" w:cs="Times New Roman"/>
        </w:rPr>
      </w:pPr>
      <w:r w:rsidRPr="00242C5C">
        <w:rPr>
          <w:rFonts w:ascii="Times New Roman" w:hAnsi="Times New Roman" w:cs="Times New Roman"/>
        </w:rPr>
        <w:t>− .7Z</w:t>
      </w:r>
      <w:r w:rsidR="002C56D4" w:rsidRPr="00242C5C">
        <w:rPr>
          <w:rFonts w:ascii="Times New Roman" w:hAnsi="Times New Roman" w:cs="Times New Roman"/>
        </w:rPr>
        <w:t>;</w:t>
      </w:r>
    </w:p>
    <w:p w14:paraId="16812485" w14:textId="12FB0B92" w:rsidR="006E71CE" w:rsidRPr="00242C5C" w:rsidRDefault="002C56D4" w:rsidP="00907BBB">
      <w:pPr>
        <w:pStyle w:val="Akapitzlist"/>
        <w:numPr>
          <w:ilvl w:val="1"/>
          <w:numId w:val="9"/>
        </w:numPr>
        <w:spacing w:after="0" w:line="276" w:lineRule="auto"/>
        <w:jc w:val="both"/>
        <w:rPr>
          <w:rFonts w:ascii="Times New Roman" w:hAnsi="Times New Roman" w:cs="Times New Roman"/>
        </w:rPr>
      </w:pPr>
      <w:r w:rsidRPr="00242C5C">
        <w:rPr>
          <w:rFonts w:ascii="Times New Roman" w:hAnsi="Times New Roman" w:cs="Times New Roman"/>
        </w:rPr>
        <w:t>w</w:t>
      </w:r>
      <w:r w:rsidR="006E71CE" w:rsidRPr="00242C5C">
        <w:rPr>
          <w:rFonts w:ascii="Times New Roman" w:hAnsi="Times New Roman" w:cs="Times New Roman"/>
        </w:rPr>
        <w:t>śród formatów powszechnych a</w:t>
      </w:r>
      <w:r w:rsidR="006E71CE" w:rsidRPr="00242C5C">
        <w:rPr>
          <w:rFonts w:ascii="Times New Roman" w:hAnsi="Times New Roman" w:cs="Times New Roman"/>
          <w:b/>
          <w:u w:val="single"/>
        </w:rPr>
        <w:t xml:space="preserve"> NIE </w:t>
      </w:r>
      <w:r w:rsidR="006E71CE" w:rsidRPr="00242C5C">
        <w:rPr>
          <w:rFonts w:ascii="Times New Roman" w:hAnsi="Times New Roman" w:cs="Times New Roman"/>
          <w:b/>
          <w:bCs/>
          <w:u w:val="single"/>
        </w:rPr>
        <w:t>występujących</w:t>
      </w:r>
      <w:r w:rsidR="006E71CE" w:rsidRPr="00242C5C">
        <w:rPr>
          <w:rFonts w:ascii="Times New Roman" w:hAnsi="Times New Roman" w:cs="Times New Roman"/>
        </w:rPr>
        <w:t xml:space="preserve"> w rozporządzeniu występują</w:t>
      </w:r>
      <w:r w:rsidR="006E71CE" w:rsidRPr="00242C5C">
        <w:rPr>
          <w:rFonts w:ascii="Times New Roman" w:hAnsi="Times New Roman" w:cs="Times New Roman"/>
          <w:b/>
          <w:u w:val="single"/>
        </w:rPr>
        <w:t>: .rar</w:t>
      </w:r>
      <w:r w:rsidR="006E71CE" w:rsidRPr="00242C5C">
        <w:rPr>
          <w:rFonts w:ascii="Times New Roman" w:hAnsi="Times New Roman" w:cs="Times New Roman"/>
        </w:rPr>
        <w:t xml:space="preserve"> .gif</w:t>
      </w:r>
      <w:r w:rsidR="00C4661C" w:rsidRPr="00242C5C">
        <w:rPr>
          <w:rFonts w:ascii="Times New Roman" w:hAnsi="Times New Roman" w:cs="Times New Roman"/>
        </w:rPr>
        <w:t xml:space="preserve"> </w:t>
      </w:r>
      <w:r w:rsidR="006E71CE" w:rsidRPr="00242C5C">
        <w:rPr>
          <w:rFonts w:ascii="Times New Roman" w:hAnsi="Times New Roman" w:cs="Times New Roman"/>
        </w:rPr>
        <w:t>.bmp .numbers .pages. Dokumenty złożone w takich plikach zostaną uznane za złożone</w:t>
      </w:r>
      <w:r w:rsidR="00C4661C" w:rsidRPr="00242C5C">
        <w:rPr>
          <w:rFonts w:ascii="Times New Roman" w:hAnsi="Times New Roman" w:cs="Times New Roman"/>
        </w:rPr>
        <w:t xml:space="preserve"> </w:t>
      </w:r>
      <w:r w:rsidR="006E71CE" w:rsidRPr="00242C5C">
        <w:rPr>
          <w:rFonts w:ascii="Times New Roman" w:hAnsi="Times New Roman" w:cs="Times New Roman"/>
        </w:rPr>
        <w:t>nieskutecznie</w:t>
      </w:r>
      <w:r w:rsidRPr="00242C5C">
        <w:rPr>
          <w:rFonts w:ascii="Times New Roman" w:hAnsi="Times New Roman" w:cs="Times New Roman"/>
        </w:rPr>
        <w:t>;</w:t>
      </w:r>
    </w:p>
    <w:p w14:paraId="7362C586" w14:textId="376702DB" w:rsidR="006E71CE" w:rsidRPr="00242C5C" w:rsidRDefault="002C56D4" w:rsidP="00907BBB">
      <w:pPr>
        <w:pStyle w:val="Akapitzlist"/>
        <w:numPr>
          <w:ilvl w:val="1"/>
          <w:numId w:val="9"/>
        </w:numPr>
        <w:spacing w:after="0" w:line="276" w:lineRule="auto"/>
        <w:jc w:val="both"/>
        <w:rPr>
          <w:rFonts w:ascii="Times New Roman" w:hAnsi="Times New Roman" w:cs="Times New Roman"/>
        </w:rPr>
      </w:pPr>
      <w:r w:rsidRPr="00242C5C">
        <w:rPr>
          <w:rFonts w:ascii="Times New Roman" w:hAnsi="Times New Roman" w:cs="Times New Roman"/>
        </w:rPr>
        <w:t>z</w:t>
      </w:r>
      <w:r w:rsidR="006E71CE" w:rsidRPr="00242C5C">
        <w:rPr>
          <w:rFonts w:ascii="Times New Roman" w:hAnsi="Times New Roman" w:cs="Times New Roman"/>
        </w:rPr>
        <w:t>e względu na niskie ryzyko naruszenia integralności pliku oraz łatwiejszą weryfikację</w:t>
      </w:r>
      <w:r w:rsidR="00C4661C" w:rsidRPr="00242C5C">
        <w:rPr>
          <w:rFonts w:ascii="Times New Roman" w:hAnsi="Times New Roman" w:cs="Times New Roman"/>
        </w:rPr>
        <w:t xml:space="preserve"> </w:t>
      </w:r>
      <w:r w:rsidR="006E71CE" w:rsidRPr="00242C5C">
        <w:rPr>
          <w:rFonts w:ascii="Times New Roman" w:hAnsi="Times New Roman" w:cs="Times New Roman"/>
        </w:rPr>
        <w:t>podpisu, Zamawiający zaleca, w miarę możliwości, przekonwertowanie plików składających</w:t>
      </w:r>
      <w:r w:rsidR="00C4661C" w:rsidRPr="00242C5C">
        <w:rPr>
          <w:rFonts w:ascii="Times New Roman" w:hAnsi="Times New Roman" w:cs="Times New Roman"/>
        </w:rPr>
        <w:t xml:space="preserve"> </w:t>
      </w:r>
      <w:r w:rsidR="006E71CE" w:rsidRPr="00242C5C">
        <w:rPr>
          <w:rFonts w:ascii="Times New Roman" w:hAnsi="Times New Roman" w:cs="Times New Roman"/>
        </w:rPr>
        <w:t>się na ofertę na format .pdf i opatrzenie ich podpisem kwalifikowanym PAdES</w:t>
      </w:r>
      <w:r w:rsidRPr="00242C5C">
        <w:rPr>
          <w:rFonts w:ascii="Times New Roman" w:hAnsi="Times New Roman" w:cs="Times New Roman"/>
        </w:rPr>
        <w:t>;</w:t>
      </w:r>
    </w:p>
    <w:p w14:paraId="5DC4054C" w14:textId="6F7BED14" w:rsidR="006E71CE" w:rsidRPr="00242C5C" w:rsidRDefault="002C56D4" w:rsidP="00907BBB">
      <w:pPr>
        <w:pStyle w:val="Akapitzlist"/>
        <w:numPr>
          <w:ilvl w:val="1"/>
          <w:numId w:val="9"/>
        </w:numPr>
        <w:spacing w:after="0" w:line="276" w:lineRule="auto"/>
        <w:jc w:val="both"/>
        <w:rPr>
          <w:rFonts w:ascii="Times New Roman" w:hAnsi="Times New Roman" w:cs="Times New Roman"/>
        </w:rPr>
      </w:pPr>
      <w:r w:rsidRPr="00242C5C">
        <w:rPr>
          <w:rFonts w:ascii="Times New Roman" w:hAnsi="Times New Roman" w:cs="Times New Roman"/>
        </w:rPr>
        <w:t>p</w:t>
      </w:r>
      <w:r w:rsidR="006E71CE" w:rsidRPr="00242C5C">
        <w:rPr>
          <w:rFonts w:ascii="Times New Roman" w:hAnsi="Times New Roman" w:cs="Times New Roman"/>
        </w:rPr>
        <w:t>liki w innych formatach niż PDF zaleca się opatrzyć zewnętrznym podpisem XAdES.</w:t>
      </w:r>
      <w:r w:rsidR="003936F6" w:rsidRPr="00242C5C">
        <w:rPr>
          <w:rFonts w:ascii="Times New Roman" w:hAnsi="Times New Roman" w:cs="Times New Roman"/>
        </w:rPr>
        <w:t xml:space="preserve"> </w:t>
      </w:r>
      <w:r w:rsidR="006E71CE" w:rsidRPr="00242C5C">
        <w:rPr>
          <w:rFonts w:ascii="Times New Roman" w:hAnsi="Times New Roman" w:cs="Times New Roman"/>
        </w:rPr>
        <w:t>Wykonawca powinien pamiętać, aby plik z podpisem przekazywać łącznie z</w:t>
      </w:r>
      <w:r w:rsidR="002D1D88" w:rsidRPr="00242C5C">
        <w:rPr>
          <w:rFonts w:ascii="Times New Roman" w:hAnsi="Times New Roman" w:cs="Times New Roman"/>
        </w:rPr>
        <w:t> </w:t>
      </w:r>
      <w:r w:rsidR="006E71CE" w:rsidRPr="00242C5C">
        <w:rPr>
          <w:rFonts w:ascii="Times New Roman" w:hAnsi="Times New Roman" w:cs="Times New Roman"/>
        </w:rPr>
        <w:t>dokumentem</w:t>
      </w:r>
      <w:r w:rsidR="00833605" w:rsidRPr="00242C5C">
        <w:rPr>
          <w:rFonts w:ascii="Times New Roman" w:hAnsi="Times New Roman" w:cs="Times New Roman"/>
        </w:rPr>
        <w:t xml:space="preserve"> </w:t>
      </w:r>
      <w:r w:rsidR="006E71CE" w:rsidRPr="00242C5C">
        <w:rPr>
          <w:rFonts w:ascii="Times New Roman" w:hAnsi="Times New Roman" w:cs="Times New Roman"/>
        </w:rPr>
        <w:t>podpisywanym</w:t>
      </w:r>
      <w:r w:rsidRPr="00242C5C">
        <w:rPr>
          <w:rFonts w:ascii="Times New Roman" w:hAnsi="Times New Roman" w:cs="Times New Roman"/>
        </w:rPr>
        <w:t>;</w:t>
      </w:r>
    </w:p>
    <w:p w14:paraId="440C2B25" w14:textId="274E1984" w:rsidR="006E71CE" w:rsidRPr="00242C5C" w:rsidRDefault="006E71CE" w:rsidP="00907BBB">
      <w:pPr>
        <w:pStyle w:val="Akapitzlist"/>
        <w:numPr>
          <w:ilvl w:val="1"/>
          <w:numId w:val="9"/>
        </w:numPr>
        <w:spacing w:after="0" w:line="276" w:lineRule="auto"/>
        <w:jc w:val="both"/>
        <w:rPr>
          <w:rFonts w:ascii="Times New Roman" w:hAnsi="Times New Roman" w:cs="Times New Roman"/>
        </w:rPr>
      </w:pPr>
      <w:r w:rsidRPr="00242C5C">
        <w:rPr>
          <w:rFonts w:ascii="Times New Roman" w:hAnsi="Times New Roman" w:cs="Times New Roman"/>
        </w:rPr>
        <w:t>Zamawiający zaleca, aby Wykonawca z odpowiednim wyprzedzeniem przetestował możliwość</w:t>
      </w:r>
      <w:r w:rsidR="003936F6" w:rsidRPr="00242C5C">
        <w:rPr>
          <w:rFonts w:ascii="Times New Roman" w:hAnsi="Times New Roman" w:cs="Times New Roman"/>
        </w:rPr>
        <w:t xml:space="preserve"> </w:t>
      </w:r>
      <w:r w:rsidRPr="00242C5C">
        <w:rPr>
          <w:rFonts w:ascii="Times New Roman" w:hAnsi="Times New Roman" w:cs="Times New Roman"/>
        </w:rPr>
        <w:t>prawidłowego wykorzystania wybranej metody podpisania plików oferty</w:t>
      </w:r>
      <w:r w:rsidR="002C56D4" w:rsidRPr="00242C5C">
        <w:rPr>
          <w:rFonts w:ascii="Times New Roman" w:hAnsi="Times New Roman" w:cs="Times New Roman"/>
        </w:rPr>
        <w:t>;</w:t>
      </w:r>
    </w:p>
    <w:p w14:paraId="427E95E9" w14:textId="21940AD6" w:rsidR="006E71CE" w:rsidRPr="00242C5C" w:rsidRDefault="002C56D4" w:rsidP="00907BBB">
      <w:pPr>
        <w:pStyle w:val="Akapitzlist"/>
        <w:numPr>
          <w:ilvl w:val="1"/>
          <w:numId w:val="9"/>
        </w:numPr>
        <w:spacing w:after="0" w:line="276" w:lineRule="auto"/>
        <w:jc w:val="both"/>
        <w:rPr>
          <w:rFonts w:ascii="Times New Roman" w:hAnsi="Times New Roman" w:cs="Times New Roman"/>
        </w:rPr>
      </w:pPr>
      <w:r w:rsidRPr="00242C5C">
        <w:rPr>
          <w:rFonts w:ascii="Times New Roman" w:hAnsi="Times New Roman" w:cs="Times New Roman"/>
        </w:rPr>
        <w:t>j</w:t>
      </w:r>
      <w:r w:rsidR="006E71CE" w:rsidRPr="00242C5C">
        <w:rPr>
          <w:rFonts w:ascii="Times New Roman" w:hAnsi="Times New Roman" w:cs="Times New Roman"/>
        </w:rPr>
        <w:t>eśli Wykonawca pakuje</w:t>
      </w:r>
      <w:r w:rsidR="006E71CE" w:rsidRPr="00242C5C">
        <w:rPr>
          <w:rFonts w:ascii="Times New Roman" w:hAnsi="Times New Roman" w:cs="Times New Roman"/>
          <w:b/>
          <w:bCs/>
        </w:rPr>
        <w:t xml:space="preserve"> </w:t>
      </w:r>
      <w:r w:rsidR="006E71CE" w:rsidRPr="00242C5C">
        <w:rPr>
          <w:rFonts w:ascii="Times New Roman" w:hAnsi="Times New Roman" w:cs="Times New Roman"/>
        </w:rPr>
        <w:t xml:space="preserve">dokumenty np. </w:t>
      </w:r>
      <w:r w:rsidR="006E71CE" w:rsidRPr="00242C5C">
        <w:rPr>
          <w:rFonts w:ascii="Times New Roman" w:hAnsi="Times New Roman" w:cs="Times New Roman"/>
          <w:b/>
          <w:bCs/>
        </w:rPr>
        <w:t>w plik ZIP</w:t>
      </w:r>
      <w:r w:rsidR="00BB3165" w:rsidRPr="00242C5C">
        <w:rPr>
          <w:rFonts w:ascii="Times New Roman" w:hAnsi="Times New Roman" w:cs="Times New Roman"/>
          <w:u w:val="single"/>
        </w:rPr>
        <w:t xml:space="preserve">, </w:t>
      </w:r>
      <w:r w:rsidR="006E71CE" w:rsidRPr="00242C5C">
        <w:rPr>
          <w:rFonts w:ascii="Times New Roman" w:hAnsi="Times New Roman" w:cs="Times New Roman"/>
          <w:u w:val="single"/>
        </w:rPr>
        <w:t>zalecamy wcześniejsze podpisanie każdego</w:t>
      </w:r>
      <w:r w:rsidR="003936F6" w:rsidRPr="00242C5C">
        <w:rPr>
          <w:rFonts w:ascii="Times New Roman" w:hAnsi="Times New Roman" w:cs="Times New Roman"/>
          <w:u w:val="single"/>
        </w:rPr>
        <w:t xml:space="preserve"> </w:t>
      </w:r>
      <w:r w:rsidR="006E71CE" w:rsidRPr="00242C5C">
        <w:rPr>
          <w:rFonts w:ascii="Times New Roman" w:hAnsi="Times New Roman" w:cs="Times New Roman"/>
          <w:u w:val="single"/>
        </w:rPr>
        <w:t>ze skompresowanych plików</w:t>
      </w:r>
      <w:r w:rsidRPr="00242C5C">
        <w:rPr>
          <w:rFonts w:ascii="Times New Roman" w:hAnsi="Times New Roman" w:cs="Times New Roman"/>
          <w:u w:val="single"/>
        </w:rPr>
        <w:t>;</w:t>
      </w:r>
    </w:p>
    <w:p w14:paraId="0D49E2A4" w14:textId="41E65678" w:rsidR="006E71CE" w:rsidRPr="00242C5C" w:rsidRDefault="006E71CE" w:rsidP="00907BBB">
      <w:pPr>
        <w:pStyle w:val="Akapitzlist"/>
        <w:numPr>
          <w:ilvl w:val="1"/>
          <w:numId w:val="9"/>
        </w:numPr>
        <w:spacing w:after="0" w:line="276" w:lineRule="auto"/>
        <w:jc w:val="both"/>
        <w:rPr>
          <w:rFonts w:ascii="Times New Roman" w:hAnsi="Times New Roman" w:cs="Times New Roman"/>
        </w:rPr>
      </w:pPr>
      <w:r w:rsidRPr="00242C5C">
        <w:rPr>
          <w:rFonts w:ascii="Times New Roman" w:hAnsi="Times New Roman" w:cs="Times New Roman"/>
        </w:rPr>
        <w:t>Zamawiający rekomenduje wykorzystanie podpisu z kwalifikowanym znacznikiem czasu</w:t>
      </w:r>
      <w:r w:rsidR="002C56D4" w:rsidRPr="00242C5C">
        <w:rPr>
          <w:rFonts w:ascii="Times New Roman" w:hAnsi="Times New Roman" w:cs="Times New Roman"/>
        </w:rPr>
        <w:t>;</w:t>
      </w:r>
    </w:p>
    <w:p w14:paraId="52706F96" w14:textId="0479203E" w:rsidR="00FD438A" w:rsidRPr="00242C5C" w:rsidRDefault="006E71CE" w:rsidP="00907BBB">
      <w:pPr>
        <w:pStyle w:val="Akapitzlist"/>
        <w:numPr>
          <w:ilvl w:val="1"/>
          <w:numId w:val="9"/>
        </w:numPr>
        <w:spacing w:after="0" w:line="276" w:lineRule="auto"/>
        <w:jc w:val="both"/>
        <w:rPr>
          <w:rFonts w:ascii="Times New Roman" w:hAnsi="Times New Roman" w:cs="Times New Roman"/>
        </w:rPr>
      </w:pPr>
      <w:r w:rsidRPr="00242C5C">
        <w:rPr>
          <w:rFonts w:ascii="Times New Roman" w:hAnsi="Times New Roman" w:cs="Times New Roman"/>
        </w:rPr>
        <w:t xml:space="preserve">Zamawiający </w:t>
      </w:r>
      <w:r w:rsidR="00BB3165" w:rsidRPr="00242C5C">
        <w:rPr>
          <w:rFonts w:ascii="Times New Roman" w:hAnsi="Times New Roman" w:cs="Times New Roman"/>
        </w:rPr>
        <w:t>przestrzega</w:t>
      </w:r>
      <w:r w:rsidR="00833605" w:rsidRPr="00242C5C">
        <w:rPr>
          <w:rFonts w:ascii="Times New Roman" w:hAnsi="Times New Roman" w:cs="Times New Roman"/>
        </w:rPr>
        <w:t>,</w:t>
      </w:r>
      <w:r w:rsidRPr="00242C5C">
        <w:rPr>
          <w:rFonts w:ascii="Times New Roman" w:hAnsi="Times New Roman" w:cs="Times New Roman"/>
        </w:rPr>
        <w:t xml:space="preserve"> aby nie wprowadzać jakichkolwiek zmian w plikach po </w:t>
      </w:r>
      <w:r w:rsidR="002938AB" w:rsidRPr="00242C5C">
        <w:rPr>
          <w:rFonts w:ascii="Times New Roman" w:hAnsi="Times New Roman" w:cs="Times New Roman"/>
        </w:rPr>
        <w:t xml:space="preserve">ich </w:t>
      </w:r>
      <w:r w:rsidRPr="00242C5C">
        <w:rPr>
          <w:rFonts w:ascii="Times New Roman" w:hAnsi="Times New Roman" w:cs="Times New Roman"/>
        </w:rPr>
        <w:t xml:space="preserve">podpisaniu. </w:t>
      </w:r>
      <w:r w:rsidR="00BB3165" w:rsidRPr="00242C5C">
        <w:rPr>
          <w:rFonts w:ascii="Times New Roman" w:hAnsi="Times New Roman" w:cs="Times New Roman"/>
        </w:rPr>
        <w:t>Skutkować to będzie naruszeniem integralności plików co równoważne będzie z</w:t>
      </w:r>
      <w:r w:rsidR="00ED3080" w:rsidRPr="00242C5C">
        <w:rPr>
          <w:rFonts w:ascii="Times New Roman" w:hAnsi="Times New Roman" w:cs="Times New Roman"/>
        </w:rPr>
        <w:t> </w:t>
      </w:r>
      <w:r w:rsidR="00BB3165" w:rsidRPr="00242C5C">
        <w:rPr>
          <w:rFonts w:ascii="Times New Roman" w:hAnsi="Times New Roman" w:cs="Times New Roman"/>
        </w:rPr>
        <w:t>koniecznością odrzucenia oferty w postępowaniu.</w:t>
      </w:r>
    </w:p>
    <w:p w14:paraId="18568F64" w14:textId="4D32D120" w:rsidR="002A5A9D" w:rsidRPr="00242C5C" w:rsidRDefault="002A5A9D"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 xml:space="preserve">Dokumenty </w:t>
      </w:r>
      <w:r w:rsidRPr="00242C5C">
        <w:rPr>
          <w:rFonts w:ascii="Times New Roman" w:hAnsi="Times New Roman" w:cs="Times New Roman"/>
          <w:u w:val="single"/>
        </w:rPr>
        <w:t>stanowiące ofertę</w:t>
      </w:r>
      <w:r w:rsidRPr="00242C5C">
        <w:rPr>
          <w:rFonts w:ascii="Times New Roman" w:hAnsi="Times New Roman" w:cs="Times New Roman"/>
        </w:rPr>
        <w:t>, które należy złożyć:</w:t>
      </w:r>
    </w:p>
    <w:p w14:paraId="4BC7AF51" w14:textId="0FA2F12D" w:rsidR="002A5A9D" w:rsidRPr="00242C5C" w:rsidRDefault="002D1D88" w:rsidP="00907BBB">
      <w:pPr>
        <w:pStyle w:val="Akapitzlist"/>
        <w:numPr>
          <w:ilvl w:val="1"/>
          <w:numId w:val="10"/>
        </w:numPr>
        <w:spacing w:after="0" w:line="276" w:lineRule="auto"/>
        <w:jc w:val="both"/>
        <w:rPr>
          <w:rFonts w:ascii="Times New Roman" w:hAnsi="Times New Roman" w:cs="Times New Roman"/>
        </w:rPr>
      </w:pPr>
      <w:r w:rsidRPr="00242C5C">
        <w:rPr>
          <w:rFonts w:ascii="Times New Roman" w:hAnsi="Times New Roman" w:cs="Times New Roman"/>
        </w:rPr>
        <w:t>f</w:t>
      </w:r>
      <w:r w:rsidR="004C5DDE" w:rsidRPr="00242C5C">
        <w:rPr>
          <w:rFonts w:ascii="Times New Roman" w:hAnsi="Times New Roman" w:cs="Times New Roman"/>
        </w:rPr>
        <w:t>ormularz oferty</w:t>
      </w:r>
      <w:r w:rsidR="00050C7C" w:rsidRPr="00242C5C">
        <w:rPr>
          <w:rFonts w:ascii="Times New Roman" w:hAnsi="Times New Roman" w:cs="Times New Roman"/>
        </w:rPr>
        <w:t xml:space="preserve"> wraz z kalkulacją ceny ofertowej (jeżeli jest wymagana)</w:t>
      </w:r>
      <w:r w:rsidR="002A5A9D" w:rsidRPr="00242C5C">
        <w:rPr>
          <w:rFonts w:ascii="Times New Roman" w:hAnsi="Times New Roman" w:cs="Times New Roman"/>
        </w:rPr>
        <w:t>,</w:t>
      </w:r>
    </w:p>
    <w:p w14:paraId="3B85E053" w14:textId="023AFED2" w:rsidR="00035581" w:rsidRPr="00242C5C" w:rsidRDefault="00A153C5" w:rsidP="00907BBB">
      <w:pPr>
        <w:pStyle w:val="Akapitzlist"/>
        <w:numPr>
          <w:ilvl w:val="1"/>
          <w:numId w:val="10"/>
        </w:numPr>
        <w:spacing w:after="0" w:line="276" w:lineRule="auto"/>
        <w:jc w:val="both"/>
        <w:rPr>
          <w:rFonts w:ascii="Times New Roman" w:hAnsi="Times New Roman" w:cs="Times New Roman"/>
        </w:rPr>
      </w:pPr>
      <w:r w:rsidRPr="00242C5C">
        <w:rPr>
          <w:rFonts w:ascii="Times New Roman" w:hAnsi="Times New Roman" w:cs="Times New Roman"/>
        </w:rPr>
        <w:t>JEDZ</w:t>
      </w:r>
      <w:r w:rsidR="00035581" w:rsidRPr="00242C5C">
        <w:rPr>
          <w:rFonts w:ascii="Times New Roman" w:hAnsi="Times New Roman" w:cs="Times New Roman"/>
        </w:rPr>
        <w:t xml:space="preserve"> – w przypadku wspólnego ubiegania się</w:t>
      </w:r>
      <w:r w:rsidRPr="00242C5C">
        <w:rPr>
          <w:rFonts w:ascii="Times New Roman" w:hAnsi="Times New Roman" w:cs="Times New Roman"/>
        </w:rPr>
        <w:t xml:space="preserve"> o zamówienie przez Wykonawców </w:t>
      </w:r>
      <w:r w:rsidR="009D32C2" w:rsidRPr="00242C5C">
        <w:rPr>
          <w:rFonts w:ascii="Times New Roman" w:hAnsi="Times New Roman" w:cs="Times New Roman"/>
        </w:rPr>
        <w:t xml:space="preserve">- </w:t>
      </w:r>
      <w:r w:rsidR="00035581" w:rsidRPr="00242C5C">
        <w:rPr>
          <w:rFonts w:ascii="Times New Roman" w:hAnsi="Times New Roman" w:cs="Times New Roman"/>
        </w:rPr>
        <w:t>składa każdy z Wykonawców,</w:t>
      </w:r>
    </w:p>
    <w:p w14:paraId="469D94E9" w14:textId="39488F03" w:rsidR="002A5A9D" w:rsidRPr="00242C5C" w:rsidRDefault="002D1D88" w:rsidP="00907BBB">
      <w:pPr>
        <w:pStyle w:val="Akapitzlist"/>
        <w:numPr>
          <w:ilvl w:val="1"/>
          <w:numId w:val="10"/>
        </w:numPr>
        <w:spacing w:after="0" w:line="276" w:lineRule="auto"/>
        <w:jc w:val="both"/>
        <w:rPr>
          <w:rFonts w:ascii="Times New Roman" w:hAnsi="Times New Roman" w:cs="Times New Roman"/>
        </w:rPr>
      </w:pPr>
      <w:r w:rsidRPr="00242C5C">
        <w:rPr>
          <w:rFonts w:ascii="Times New Roman" w:hAnsi="Times New Roman" w:cs="Times New Roman"/>
        </w:rPr>
        <w:lastRenderedPageBreak/>
        <w:t>p</w:t>
      </w:r>
      <w:r w:rsidR="002A5A9D" w:rsidRPr="00242C5C">
        <w:rPr>
          <w:rFonts w:ascii="Times New Roman" w:hAnsi="Times New Roman" w:cs="Times New Roman"/>
        </w:rPr>
        <w:t>ełnomocnictwo upoważniające do złożenia oferty, o ile ofertę składa pełnomocnik;</w:t>
      </w:r>
    </w:p>
    <w:p w14:paraId="26668A5C" w14:textId="21070B1B" w:rsidR="002A5A9D" w:rsidRPr="00242C5C" w:rsidRDefault="002D1D88" w:rsidP="00907BBB">
      <w:pPr>
        <w:pStyle w:val="Akapitzlist"/>
        <w:numPr>
          <w:ilvl w:val="1"/>
          <w:numId w:val="10"/>
        </w:numPr>
        <w:spacing w:after="0" w:line="276" w:lineRule="auto"/>
        <w:jc w:val="both"/>
        <w:rPr>
          <w:rFonts w:ascii="Times New Roman" w:hAnsi="Times New Roman" w:cs="Times New Roman"/>
        </w:rPr>
      </w:pPr>
      <w:r w:rsidRPr="00242C5C">
        <w:rPr>
          <w:rFonts w:ascii="Times New Roman" w:hAnsi="Times New Roman" w:cs="Times New Roman"/>
        </w:rPr>
        <w:t>p</w:t>
      </w:r>
      <w:r w:rsidR="002A5A9D" w:rsidRPr="00242C5C">
        <w:rPr>
          <w:rFonts w:ascii="Times New Roman" w:hAnsi="Times New Roman" w:cs="Times New Roman"/>
        </w:rPr>
        <w:t>ełnomocnictwo dla pełnomocnika do reprezentowania w postępowaniu Wykonawców</w:t>
      </w:r>
      <w:r w:rsidR="00CC0E2D" w:rsidRPr="00242C5C">
        <w:rPr>
          <w:rFonts w:ascii="Times New Roman" w:hAnsi="Times New Roman" w:cs="Times New Roman"/>
        </w:rPr>
        <w:t xml:space="preserve"> </w:t>
      </w:r>
      <w:r w:rsidR="002A5A9D" w:rsidRPr="00242C5C">
        <w:rPr>
          <w:rFonts w:ascii="Times New Roman" w:hAnsi="Times New Roman" w:cs="Times New Roman"/>
        </w:rPr>
        <w:t>wspólnie ubiegających się o udzielenie zamówienia - dotyczy ofert składanych przez Wykonawców wspólnie ubiegających się o udzielenie zamówienia;</w:t>
      </w:r>
    </w:p>
    <w:p w14:paraId="46D6AB7C" w14:textId="461EE64F" w:rsidR="002A5A9D" w:rsidRPr="00242C5C" w:rsidRDefault="002D1D88" w:rsidP="00907BBB">
      <w:pPr>
        <w:pStyle w:val="Akapitzlist"/>
        <w:numPr>
          <w:ilvl w:val="1"/>
          <w:numId w:val="10"/>
        </w:numPr>
        <w:spacing w:after="0" w:line="276" w:lineRule="auto"/>
        <w:jc w:val="both"/>
        <w:rPr>
          <w:rFonts w:ascii="Times New Roman" w:hAnsi="Times New Roman" w:cs="Times New Roman"/>
        </w:rPr>
      </w:pPr>
      <w:r w:rsidRPr="00242C5C">
        <w:rPr>
          <w:rFonts w:ascii="Times New Roman" w:hAnsi="Times New Roman" w:cs="Times New Roman"/>
        </w:rPr>
        <w:t>p</w:t>
      </w:r>
      <w:r w:rsidR="002A5A9D" w:rsidRPr="00242C5C">
        <w:rPr>
          <w:rFonts w:ascii="Times New Roman" w:hAnsi="Times New Roman" w:cs="Times New Roman"/>
        </w:rPr>
        <w:t>rzedmiotowe środki dowodowe</w:t>
      </w:r>
      <w:r w:rsidR="004C5DDE" w:rsidRPr="00242C5C">
        <w:rPr>
          <w:rFonts w:ascii="Times New Roman" w:hAnsi="Times New Roman" w:cs="Times New Roman"/>
        </w:rPr>
        <w:t xml:space="preserve"> (jeżeli są żądane)</w:t>
      </w:r>
      <w:r w:rsidR="002A5A9D" w:rsidRPr="00242C5C">
        <w:rPr>
          <w:rFonts w:ascii="Times New Roman" w:hAnsi="Times New Roman" w:cs="Times New Roman"/>
        </w:rPr>
        <w:t>.</w:t>
      </w:r>
    </w:p>
    <w:p w14:paraId="5127A4D6" w14:textId="506334FF" w:rsidR="00535BB9" w:rsidRPr="00242C5C" w:rsidRDefault="00535BB9"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 xml:space="preserve">Każdy z wykonawców może złożyć </w:t>
      </w:r>
      <w:r w:rsidRPr="00242C5C">
        <w:rPr>
          <w:rFonts w:ascii="Times New Roman" w:hAnsi="Times New Roman" w:cs="Times New Roman"/>
          <w:u w:val="single"/>
        </w:rPr>
        <w:t>tylko jedną ofertę</w:t>
      </w:r>
      <w:r w:rsidRPr="00242C5C">
        <w:rPr>
          <w:rFonts w:ascii="Times New Roman" w:hAnsi="Times New Roman" w:cs="Times New Roman"/>
        </w:rPr>
        <w:t xml:space="preserve"> (</w:t>
      </w:r>
      <w:r w:rsidR="00BB6080" w:rsidRPr="00242C5C">
        <w:rPr>
          <w:rFonts w:ascii="Times New Roman" w:hAnsi="Times New Roman" w:cs="Times New Roman"/>
        </w:rPr>
        <w:t>do</w:t>
      </w:r>
      <w:r w:rsidRPr="00242C5C">
        <w:rPr>
          <w:rFonts w:ascii="Times New Roman" w:hAnsi="Times New Roman" w:cs="Times New Roman"/>
        </w:rPr>
        <w:t xml:space="preserve"> danej części </w:t>
      </w:r>
      <w:r w:rsidR="00BB6080" w:rsidRPr="00242C5C">
        <w:rPr>
          <w:rFonts w:ascii="Times New Roman" w:hAnsi="Times New Roman" w:cs="Times New Roman"/>
        </w:rPr>
        <w:t xml:space="preserve">/zadania </w:t>
      </w:r>
      <w:r w:rsidRPr="00242C5C">
        <w:rPr>
          <w:rFonts w:ascii="Times New Roman" w:hAnsi="Times New Roman" w:cs="Times New Roman"/>
        </w:rPr>
        <w:t>– jeśli dotyczy). Złożenie większej liczby ofert lub oferty zawierającej propozycje wariantowe spowoduje odrzucenie oferty.</w:t>
      </w:r>
    </w:p>
    <w:p w14:paraId="6EDFB516" w14:textId="2D04197C" w:rsidR="00035581" w:rsidRPr="00242C5C" w:rsidRDefault="00035581"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 xml:space="preserve">Oferta, </w:t>
      </w:r>
      <w:r w:rsidR="00A153C5" w:rsidRPr="00242C5C">
        <w:rPr>
          <w:rFonts w:ascii="Times New Roman" w:hAnsi="Times New Roman" w:cs="Times New Roman"/>
        </w:rPr>
        <w:t>JEDZ</w:t>
      </w:r>
      <w:r w:rsidRPr="00242C5C">
        <w:rPr>
          <w:rFonts w:ascii="Times New Roman" w:hAnsi="Times New Roman" w:cs="Times New Roman"/>
        </w:rPr>
        <w:t xml:space="preserve"> muszą być złożone w oryginale.</w:t>
      </w:r>
    </w:p>
    <w:p w14:paraId="347D9980" w14:textId="07EDBB5A" w:rsidR="002A5A9D" w:rsidRPr="00242C5C" w:rsidRDefault="002A5A9D"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 xml:space="preserve">Pełnomocnictwo do złożenia oferty musi być złożone w oryginale w takiej samej formie, jak składana oferta (t.j. w formie elektronicznej). Dopuszcza się także </w:t>
      </w:r>
      <w:r w:rsidR="005B62DE" w:rsidRPr="00242C5C">
        <w:rPr>
          <w:rFonts w:ascii="Times New Roman" w:hAnsi="Times New Roman" w:cs="Times New Roman"/>
        </w:rPr>
        <w:t>złożenie</w:t>
      </w:r>
      <w:r w:rsidRPr="00242C5C">
        <w:rPr>
          <w:rFonts w:ascii="Times New Roman" w:hAnsi="Times New Roman" w:cs="Times New Roman"/>
        </w:rPr>
        <w:t xml:space="preserve"> elektronicznej kopii (skanu) pełnomocnictwa sporządzonego uprzednio w formie pisemnej, w formie elektronicznego poświadczenia sporządzonego stosownie do art. 97 § 2 ustawy z dnia 14 lutego 1991 r. – Prawo o</w:t>
      </w:r>
      <w:r w:rsidR="00ED3080" w:rsidRPr="00242C5C">
        <w:rPr>
          <w:rFonts w:ascii="Times New Roman" w:hAnsi="Times New Roman" w:cs="Times New Roman"/>
        </w:rPr>
        <w:t> </w:t>
      </w:r>
      <w:r w:rsidRPr="00242C5C">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51769B17" w14:textId="69ADDA23" w:rsidR="002A5A9D" w:rsidRPr="00242C5C" w:rsidRDefault="002A5A9D"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Wykonawcy mogą wspólnie ubiegać się o udzielenie zamówienia</w:t>
      </w:r>
      <w:r w:rsidR="00D739F6" w:rsidRPr="00242C5C">
        <w:rPr>
          <w:rFonts w:ascii="Times New Roman" w:hAnsi="Times New Roman" w:cs="Times New Roman"/>
        </w:rPr>
        <w:t xml:space="preserve"> </w:t>
      </w:r>
      <w:r w:rsidR="00CC0E2D" w:rsidRPr="00242C5C">
        <w:rPr>
          <w:rFonts w:ascii="Times New Roman" w:hAnsi="Times New Roman" w:cs="Times New Roman"/>
        </w:rPr>
        <w:t>(konsorcjum, spółka cywilna itp.)</w:t>
      </w:r>
      <w:r w:rsidR="002D1D88" w:rsidRPr="00242C5C">
        <w:rPr>
          <w:rFonts w:ascii="Times New Roman" w:hAnsi="Times New Roman" w:cs="Times New Roman"/>
        </w:rPr>
        <w:t>:</w:t>
      </w:r>
    </w:p>
    <w:p w14:paraId="4E28A828" w14:textId="25BE7DAD" w:rsidR="002A5A9D" w:rsidRPr="00242C5C" w:rsidRDefault="00CC0E2D" w:rsidP="00907BBB">
      <w:pPr>
        <w:spacing w:after="0" w:line="276" w:lineRule="auto"/>
        <w:ind w:left="709" w:hanging="283"/>
        <w:jc w:val="both"/>
        <w:rPr>
          <w:rFonts w:ascii="Times New Roman" w:hAnsi="Times New Roman" w:cs="Times New Roman"/>
        </w:rPr>
      </w:pPr>
      <w:r w:rsidRPr="00242C5C">
        <w:rPr>
          <w:rFonts w:ascii="Times New Roman" w:hAnsi="Times New Roman" w:cs="Times New Roman"/>
        </w:rPr>
        <w:t xml:space="preserve">1) </w:t>
      </w:r>
      <w:r w:rsidR="002A5A9D" w:rsidRPr="00242C5C">
        <w:rPr>
          <w:rFonts w:ascii="Times New Roman" w:hAnsi="Times New Roman" w:cs="Times New Roman"/>
        </w:rPr>
        <w:t>Wykonawcy składający ofertę wspólną ustanawiają pełnomocnika do reprezentowania ich w</w:t>
      </w:r>
      <w:r w:rsidR="00ED3080" w:rsidRPr="00242C5C">
        <w:rPr>
          <w:rFonts w:ascii="Times New Roman" w:hAnsi="Times New Roman" w:cs="Times New Roman"/>
        </w:rPr>
        <w:t> </w:t>
      </w:r>
      <w:r w:rsidR="002A5A9D" w:rsidRPr="00242C5C">
        <w:rPr>
          <w:rFonts w:ascii="Times New Roman" w:hAnsi="Times New Roman" w:cs="Times New Roman"/>
        </w:rPr>
        <w:t>postępowaniu o udzielenie zamówienia albo reprezentowania w postępowaniu i</w:t>
      </w:r>
      <w:r w:rsidR="002D1D88" w:rsidRPr="00242C5C">
        <w:rPr>
          <w:rFonts w:ascii="Times New Roman" w:hAnsi="Times New Roman" w:cs="Times New Roman"/>
        </w:rPr>
        <w:t> </w:t>
      </w:r>
      <w:r w:rsidR="002A5A9D" w:rsidRPr="00242C5C">
        <w:rPr>
          <w:rFonts w:ascii="Times New Roman" w:hAnsi="Times New Roman" w:cs="Times New Roman"/>
        </w:rPr>
        <w:t>zawarcia umowy</w:t>
      </w:r>
      <w:r w:rsidR="006C712A" w:rsidRPr="00242C5C">
        <w:rPr>
          <w:rFonts w:ascii="Times New Roman" w:hAnsi="Times New Roman" w:cs="Times New Roman"/>
        </w:rPr>
        <w:t>;</w:t>
      </w:r>
    </w:p>
    <w:p w14:paraId="08C7E877" w14:textId="3D3315E2" w:rsidR="002A5A9D" w:rsidRPr="00242C5C" w:rsidRDefault="00CC0E2D" w:rsidP="00907BBB">
      <w:pPr>
        <w:spacing w:after="0" w:line="276" w:lineRule="auto"/>
        <w:ind w:left="709" w:hanging="283"/>
        <w:jc w:val="both"/>
        <w:rPr>
          <w:rFonts w:ascii="Times New Roman" w:hAnsi="Times New Roman" w:cs="Times New Roman"/>
        </w:rPr>
      </w:pPr>
      <w:r w:rsidRPr="00242C5C">
        <w:rPr>
          <w:rFonts w:ascii="Times New Roman" w:hAnsi="Times New Roman" w:cs="Times New Roman"/>
        </w:rPr>
        <w:t xml:space="preserve">2) </w:t>
      </w:r>
      <w:r w:rsidR="003C29BE" w:rsidRPr="00242C5C">
        <w:rPr>
          <w:rFonts w:ascii="Times New Roman" w:hAnsi="Times New Roman" w:cs="Times New Roman"/>
        </w:rPr>
        <w:t>d</w:t>
      </w:r>
      <w:r w:rsidR="002A5A9D" w:rsidRPr="00242C5C">
        <w:rPr>
          <w:rFonts w:ascii="Times New Roman" w:hAnsi="Times New Roman" w:cs="Times New Roman"/>
        </w:rPr>
        <w:t>o oferty wspólnej Wykonawcy dołączają pełnomocnictwo</w:t>
      </w:r>
      <w:r w:rsidR="006C712A" w:rsidRPr="00242C5C">
        <w:rPr>
          <w:rFonts w:ascii="Times New Roman" w:hAnsi="Times New Roman" w:cs="Times New Roman"/>
        </w:rPr>
        <w:t>;</w:t>
      </w:r>
    </w:p>
    <w:p w14:paraId="782DE037" w14:textId="6BDB55B7" w:rsidR="002A5A9D" w:rsidRPr="00242C5C" w:rsidRDefault="00CC0E2D" w:rsidP="00907BBB">
      <w:pPr>
        <w:spacing w:after="0" w:line="276" w:lineRule="auto"/>
        <w:ind w:left="709" w:hanging="283"/>
        <w:jc w:val="both"/>
        <w:rPr>
          <w:rFonts w:ascii="Times New Roman" w:hAnsi="Times New Roman" w:cs="Times New Roman"/>
        </w:rPr>
      </w:pPr>
      <w:r w:rsidRPr="00242C5C">
        <w:rPr>
          <w:rFonts w:ascii="Times New Roman" w:hAnsi="Times New Roman" w:cs="Times New Roman"/>
        </w:rPr>
        <w:t xml:space="preserve">3) </w:t>
      </w:r>
      <w:r w:rsidR="002A5A9D" w:rsidRPr="00242C5C">
        <w:rPr>
          <w:rFonts w:ascii="Times New Roman" w:hAnsi="Times New Roman" w:cs="Times New Roman"/>
        </w:rPr>
        <w:t>Pełnomocnik pozostaje w kontakcie z Zamawiającym w toku postępowania i do niego Zamawiający kieruje informacje, korespondencję, itp.</w:t>
      </w:r>
      <w:r w:rsidR="006C712A" w:rsidRPr="00242C5C">
        <w:rPr>
          <w:rFonts w:ascii="Times New Roman" w:hAnsi="Times New Roman" w:cs="Times New Roman"/>
        </w:rPr>
        <w:t>;</w:t>
      </w:r>
    </w:p>
    <w:p w14:paraId="6FDDAB6D" w14:textId="00B285E1" w:rsidR="002A5A9D" w:rsidRPr="00242C5C" w:rsidRDefault="00CC0E2D" w:rsidP="00907BBB">
      <w:pPr>
        <w:spacing w:after="0" w:line="276" w:lineRule="auto"/>
        <w:ind w:left="709" w:hanging="283"/>
        <w:jc w:val="both"/>
        <w:rPr>
          <w:rFonts w:ascii="Times New Roman" w:hAnsi="Times New Roman" w:cs="Times New Roman"/>
        </w:rPr>
      </w:pPr>
      <w:r w:rsidRPr="00242C5C">
        <w:rPr>
          <w:rFonts w:ascii="Times New Roman" w:hAnsi="Times New Roman" w:cs="Times New Roman"/>
        </w:rPr>
        <w:t xml:space="preserve">4) </w:t>
      </w:r>
      <w:r w:rsidR="003C29BE" w:rsidRPr="00242C5C">
        <w:rPr>
          <w:rFonts w:ascii="Times New Roman" w:hAnsi="Times New Roman" w:cs="Times New Roman"/>
        </w:rPr>
        <w:t>o</w:t>
      </w:r>
      <w:r w:rsidR="002A5A9D" w:rsidRPr="00242C5C">
        <w:rPr>
          <w:rFonts w:ascii="Times New Roman" w:hAnsi="Times New Roman" w:cs="Times New Roman"/>
        </w:rPr>
        <w:t>ferta wspólna, składana przez dwóch lub więcej Wykonawców, powinna spełniać następujące</w:t>
      </w:r>
      <w:r w:rsidR="006C712A" w:rsidRPr="00242C5C">
        <w:rPr>
          <w:rFonts w:ascii="Times New Roman" w:hAnsi="Times New Roman" w:cs="Times New Roman"/>
        </w:rPr>
        <w:t xml:space="preserve"> </w:t>
      </w:r>
      <w:r w:rsidR="002A5A9D" w:rsidRPr="00242C5C">
        <w:rPr>
          <w:rFonts w:ascii="Times New Roman" w:hAnsi="Times New Roman" w:cs="Times New Roman"/>
        </w:rPr>
        <w:t>wymagania:</w:t>
      </w:r>
    </w:p>
    <w:p w14:paraId="260670FB" w14:textId="77777777" w:rsidR="006E71CE" w:rsidRPr="00242C5C" w:rsidRDefault="002A5A9D" w:rsidP="00907BBB">
      <w:pPr>
        <w:spacing w:after="0" w:line="276" w:lineRule="auto"/>
        <w:ind w:left="851" w:hanging="283"/>
        <w:jc w:val="both"/>
        <w:rPr>
          <w:rFonts w:ascii="Times New Roman" w:hAnsi="Times New Roman" w:cs="Times New Roman"/>
        </w:rPr>
      </w:pPr>
      <w:r w:rsidRPr="00242C5C">
        <w:rPr>
          <w:rFonts w:ascii="Times New Roman" w:hAnsi="Times New Roman" w:cs="Times New Roman"/>
        </w:rPr>
        <w:t>a) oferta wspólna powinna być sporządzona zgodnie z SWZ;</w:t>
      </w:r>
      <w:r w:rsidR="007C276D" w:rsidRPr="00242C5C">
        <w:rPr>
          <w:rFonts w:ascii="Times New Roman" w:hAnsi="Times New Roman" w:cs="Times New Roman"/>
        </w:rPr>
        <w:t xml:space="preserve"> </w:t>
      </w:r>
    </w:p>
    <w:p w14:paraId="602914BD" w14:textId="77777777" w:rsidR="002A5A9D" w:rsidRPr="00242C5C" w:rsidRDefault="002A5A9D" w:rsidP="00907BBB">
      <w:pPr>
        <w:spacing w:after="0" w:line="276" w:lineRule="auto"/>
        <w:ind w:left="851" w:hanging="283"/>
        <w:jc w:val="both"/>
        <w:rPr>
          <w:rFonts w:ascii="Times New Roman" w:hAnsi="Times New Roman" w:cs="Times New Roman"/>
        </w:rPr>
      </w:pPr>
      <w:r w:rsidRPr="00242C5C">
        <w:rPr>
          <w:rFonts w:ascii="Times New Roman" w:hAnsi="Times New Roman" w:cs="Times New Roman"/>
        </w:rPr>
        <w:t>b) sposób składania dokumentów w ofercie wspólnej:</w:t>
      </w:r>
    </w:p>
    <w:p w14:paraId="230D8269" w14:textId="23F8AF42" w:rsidR="002A5A9D" w:rsidRPr="00242C5C" w:rsidRDefault="002A5A9D" w:rsidP="00907BBB">
      <w:pPr>
        <w:pStyle w:val="Akapitzlist"/>
        <w:numPr>
          <w:ilvl w:val="0"/>
          <w:numId w:val="1"/>
        </w:numPr>
        <w:spacing w:after="0" w:line="276" w:lineRule="auto"/>
        <w:ind w:left="851" w:hanging="142"/>
        <w:jc w:val="both"/>
        <w:rPr>
          <w:rFonts w:ascii="Times New Roman" w:hAnsi="Times New Roman" w:cs="Times New Roman"/>
        </w:rPr>
      </w:pPr>
      <w:r w:rsidRPr="00242C5C">
        <w:rPr>
          <w:rFonts w:ascii="Times New Roman" w:hAnsi="Times New Roman" w:cs="Times New Roman"/>
        </w:rPr>
        <w:t xml:space="preserve">dokumenty, dotyczące własnej firmy, takie jak np.: </w:t>
      </w:r>
      <w:r w:rsidR="00D04E28" w:rsidRPr="00242C5C">
        <w:rPr>
          <w:rFonts w:ascii="Times New Roman" w:hAnsi="Times New Roman" w:cs="Times New Roman"/>
        </w:rPr>
        <w:t>JEDZ</w:t>
      </w:r>
      <w:r w:rsidR="00035581" w:rsidRPr="00242C5C">
        <w:rPr>
          <w:rFonts w:ascii="Times New Roman" w:hAnsi="Times New Roman" w:cs="Times New Roman"/>
        </w:rPr>
        <w:t xml:space="preserve"> składa </w:t>
      </w:r>
      <w:r w:rsidRPr="00242C5C">
        <w:rPr>
          <w:rFonts w:ascii="Times New Roman" w:hAnsi="Times New Roman" w:cs="Times New Roman"/>
        </w:rPr>
        <w:t>każdy z Wykonawców składających ofertę wspólną we własnym imieniu;</w:t>
      </w:r>
      <w:r w:rsidR="00035581" w:rsidRPr="00242C5C">
        <w:rPr>
          <w:rFonts w:ascii="Times New Roman" w:hAnsi="Times New Roman" w:cs="Times New Roman"/>
          <w:highlight w:val="yellow"/>
        </w:rPr>
        <w:t xml:space="preserve"> </w:t>
      </w:r>
    </w:p>
    <w:p w14:paraId="5850B143" w14:textId="77777777" w:rsidR="002A5A9D" w:rsidRPr="00242C5C" w:rsidRDefault="002A5A9D" w:rsidP="00907BBB">
      <w:pPr>
        <w:pStyle w:val="Akapitzlist"/>
        <w:numPr>
          <w:ilvl w:val="0"/>
          <w:numId w:val="1"/>
        </w:numPr>
        <w:spacing w:after="0" w:line="276" w:lineRule="auto"/>
        <w:ind w:left="851" w:hanging="142"/>
        <w:jc w:val="both"/>
        <w:rPr>
          <w:rFonts w:ascii="Times New Roman" w:hAnsi="Times New Roman" w:cs="Times New Roman"/>
        </w:rPr>
      </w:pPr>
      <w:r w:rsidRPr="00242C5C">
        <w:rPr>
          <w:rFonts w:ascii="Times New Roman" w:hAnsi="Times New Roman" w:cs="Times New Roman"/>
        </w:rPr>
        <w:t xml:space="preserve">dokumenty wspólne takie jak np.: formularz ofertowy, </w:t>
      </w:r>
      <w:r w:rsidR="00D739F6" w:rsidRPr="00242C5C">
        <w:rPr>
          <w:rFonts w:ascii="Times New Roman" w:hAnsi="Times New Roman" w:cs="Times New Roman"/>
        </w:rPr>
        <w:t>kalkulację ceny ofertowej</w:t>
      </w:r>
      <w:r w:rsidRPr="00242C5C">
        <w:rPr>
          <w:rFonts w:ascii="Times New Roman" w:hAnsi="Times New Roman" w:cs="Times New Roman"/>
        </w:rPr>
        <w:t>, dokumenty przedmiotowe składa pełnomocnik Wykonawców w imieniu wszystkich Wykonawców składających ofertę wspólną;</w:t>
      </w:r>
    </w:p>
    <w:p w14:paraId="2AAD3D3E" w14:textId="77777777" w:rsidR="002A5A9D" w:rsidRPr="00242C5C" w:rsidRDefault="002A5A9D" w:rsidP="00907BBB">
      <w:pPr>
        <w:tabs>
          <w:tab w:val="left" w:pos="426"/>
        </w:tabs>
        <w:spacing w:after="0" w:line="276" w:lineRule="auto"/>
        <w:ind w:left="851" w:hanging="283"/>
        <w:jc w:val="both"/>
        <w:rPr>
          <w:rFonts w:ascii="Times New Roman" w:hAnsi="Times New Roman" w:cs="Times New Roman"/>
        </w:rPr>
      </w:pPr>
      <w:r w:rsidRPr="00242C5C">
        <w:rPr>
          <w:rFonts w:ascii="Times New Roman" w:hAnsi="Times New Roman" w:cs="Times New Roman"/>
        </w:rPr>
        <w:t>c) kopie dokumentów dotyczących każdego z Wykonawców składających ofertę wspólną muszą być poświadczone za zgodność z oryginałem przez osobę lub osoby upoważnione do reprezentowania tych Wykonawców.</w:t>
      </w:r>
    </w:p>
    <w:p w14:paraId="53134E8F" w14:textId="6F131F79" w:rsidR="00CC0E2D" w:rsidRPr="00242C5C" w:rsidRDefault="00CC0E2D" w:rsidP="00907BBB">
      <w:pPr>
        <w:tabs>
          <w:tab w:val="left" w:pos="426"/>
        </w:tabs>
        <w:spacing w:after="0" w:line="276" w:lineRule="auto"/>
        <w:ind w:left="709" w:hanging="425"/>
        <w:jc w:val="both"/>
        <w:rPr>
          <w:rFonts w:ascii="Times New Roman" w:hAnsi="Times New Roman" w:cs="Times New Roman"/>
        </w:rPr>
      </w:pPr>
      <w:r w:rsidRPr="00242C5C">
        <w:rPr>
          <w:rFonts w:ascii="Times New Roman" w:hAnsi="Times New Roman" w:cs="Times New Roman"/>
        </w:rPr>
        <w:t xml:space="preserve">5) </w:t>
      </w:r>
      <w:r w:rsidR="003C29BE" w:rsidRPr="00242C5C">
        <w:rPr>
          <w:rFonts w:ascii="Times New Roman" w:hAnsi="Times New Roman" w:cs="Times New Roman"/>
        </w:rPr>
        <w:t>j</w:t>
      </w:r>
      <w:r w:rsidRPr="00242C5C">
        <w:rPr>
          <w:rFonts w:ascii="Times New Roman" w:hAnsi="Times New Roman" w:cs="Times New Roman"/>
        </w:rPr>
        <w:t>eżeli zamawiający określił w postępowaniu warunek dotyczący uprawnień do prowadzenia określonej działalności gospodarczej lub zawodowej, o którym mowa w</w:t>
      </w:r>
      <w:r w:rsidR="002D1D88" w:rsidRPr="00242C5C">
        <w:rPr>
          <w:rFonts w:ascii="Times New Roman" w:hAnsi="Times New Roman" w:cs="Times New Roman"/>
        </w:rPr>
        <w:t> </w:t>
      </w:r>
      <w:r w:rsidRPr="00242C5C">
        <w:rPr>
          <w:rFonts w:ascii="Times New Roman" w:hAnsi="Times New Roman" w:cs="Times New Roman"/>
        </w:rPr>
        <w:t>art. 112 ust. 2 pkt 2, jest on spełniony, jeżeli co najmniej jeden z wykonawców wspólnie ubiegających się o</w:t>
      </w:r>
      <w:r w:rsidR="00ED3080" w:rsidRPr="00242C5C">
        <w:rPr>
          <w:rFonts w:ascii="Times New Roman" w:hAnsi="Times New Roman" w:cs="Times New Roman"/>
        </w:rPr>
        <w:t> </w:t>
      </w:r>
      <w:r w:rsidRPr="00242C5C">
        <w:rPr>
          <w:rFonts w:ascii="Times New Roman" w:hAnsi="Times New Roman" w:cs="Times New Roman"/>
        </w:rPr>
        <w:t>udzielenie zamówienia posiada uprawnienia do prowadzenia określonej działalności gospodarczej lub zawodowej i zrealizuje roboty budowlane, dostawy lub usługi, do których realizacji te uprawnienia są wymagane</w:t>
      </w:r>
      <w:r w:rsidR="006C712A" w:rsidRPr="00242C5C">
        <w:rPr>
          <w:rFonts w:ascii="Times New Roman" w:hAnsi="Times New Roman" w:cs="Times New Roman"/>
        </w:rPr>
        <w:t>;</w:t>
      </w:r>
      <w:r w:rsidRPr="00242C5C">
        <w:rPr>
          <w:rFonts w:ascii="Times New Roman" w:hAnsi="Times New Roman" w:cs="Times New Roman"/>
        </w:rPr>
        <w:t xml:space="preserve"> </w:t>
      </w:r>
    </w:p>
    <w:p w14:paraId="26B9B864" w14:textId="0993E4CD" w:rsidR="00CC0E2D" w:rsidRPr="00242C5C" w:rsidRDefault="00CC0E2D" w:rsidP="00907BBB">
      <w:pPr>
        <w:tabs>
          <w:tab w:val="left" w:pos="426"/>
        </w:tabs>
        <w:spacing w:after="0" w:line="276" w:lineRule="auto"/>
        <w:ind w:left="709" w:hanging="425"/>
        <w:jc w:val="both"/>
        <w:rPr>
          <w:rFonts w:ascii="Times New Roman" w:hAnsi="Times New Roman" w:cs="Times New Roman"/>
        </w:rPr>
      </w:pPr>
      <w:r w:rsidRPr="00242C5C">
        <w:rPr>
          <w:rFonts w:ascii="Times New Roman" w:hAnsi="Times New Roman" w:cs="Times New Roman"/>
        </w:rPr>
        <w:lastRenderedPageBreak/>
        <w:t xml:space="preserve">6) </w:t>
      </w:r>
      <w:r w:rsidR="003C29BE" w:rsidRPr="00242C5C">
        <w:rPr>
          <w:rFonts w:ascii="Times New Roman" w:hAnsi="Times New Roman" w:cs="Times New Roman"/>
        </w:rPr>
        <w:t>w</w:t>
      </w:r>
      <w:r w:rsidRPr="00242C5C">
        <w:rPr>
          <w:rFonts w:ascii="Times New Roman" w:hAnsi="Times New Roman" w:cs="Times New Roman"/>
        </w:rPr>
        <w:t xml:space="preserve"> odniesieniu do warunków dotyczących wykształcenia, kwalifikacji zawodowych lub doświadczenia (jeżeli zamawiający je określił), wykonawcy wspólnie ubiegający się o</w:t>
      </w:r>
      <w:r w:rsidR="00ED3080" w:rsidRPr="00242C5C">
        <w:rPr>
          <w:rFonts w:ascii="Times New Roman" w:hAnsi="Times New Roman" w:cs="Times New Roman"/>
        </w:rPr>
        <w:t> </w:t>
      </w:r>
      <w:r w:rsidRPr="00242C5C">
        <w:rPr>
          <w:rFonts w:ascii="Times New Roman" w:hAnsi="Times New Roman" w:cs="Times New Roman"/>
        </w:rPr>
        <w:t>udzielenie zamówienia mogą polegać na zdolnościach tych z wykonawców, którzy wykonają roboty budowlane lub usługi, do realizacji których te zdolności są wymagane</w:t>
      </w:r>
      <w:r w:rsidR="006C712A" w:rsidRPr="00242C5C">
        <w:rPr>
          <w:rFonts w:ascii="Times New Roman" w:hAnsi="Times New Roman" w:cs="Times New Roman"/>
        </w:rPr>
        <w:t>;</w:t>
      </w:r>
      <w:r w:rsidRPr="00242C5C">
        <w:rPr>
          <w:rFonts w:ascii="Times New Roman" w:hAnsi="Times New Roman" w:cs="Times New Roman"/>
        </w:rPr>
        <w:t xml:space="preserve"> </w:t>
      </w:r>
    </w:p>
    <w:p w14:paraId="3DE39225" w14:textId="3B2E8BC1" w:rsidR="00CC0E2D" w:rsidRPr="00242C5C" w:rsidRDefault="00CC0E2D" w:rsidP="00907BBB">
      <w:pPr>
        <w:tabs>
          <w:tab w:val="left" w:pos="426"/>
        </w:tabs>
        <w:spacing w:after="0" w:line="276" w:lineRule="auto"/>
        <w:ind w:left="709" w:hanging="425"/>
        <w:jc w:val="both"/>
        <w:rPr>
          <w:rFonts w:ascii="Times New Roman" w:hAnsi="Times New Roman" w:cs="Times New Roman"/>
        </w:rPr>
      </w:pPr>
      <w:r w:rsidRPr="00242C5C">
        <w:rPr>
          <w:rFonts w:ascii="Times New Roman" w:hAnsi="Times New Roman" w:cs="Times New Roman"/>
        </w:rPr>
        <w:t xml:space="preserve">7) </w:t>
      </w:r>
      <w:r w:rsidR="003C29BE" w:rsidRPr="00242C5C">
        <w:rPr>
          <w:rFonts w:ascii="Times New Roman" w:hAnsi="Times New Roman" w:cs="Times New Roman"/>
        </w:rPr>
        <w:t>w</w:t>
      </w:r>
      <w:r w:rsidRPr="00242C5C">
        <w:rPr>
          <w:rFonts w:ascii="Times New Roman" w:hAnsi="Times New Roman" w:cs="Times New Roman"/>
        </w:rPr>
        <w:t xml:space="preserve"> przypadku, o którym mowa w pkt. 5 i 6, wykonawcy wspólnie ubiegający się o</w:t>
      </w:r>
      <w:r w:rsidR="002D1D88" w:rsidRPr="00242C5C">
        <w:rPr>
          <w:rFonts w:ascii="Times New Roman" w:hAnsi="Times New Roman" w:cs="Times New Roman"/>
        </w:rPr>
        <w:t> </w:t>
      </w:r>
      <w:r w:rsidRPr="00242C5C">
        <w:rPr>
          <w:rFonts w:ascii="Times New Roman" w:hAnsi="Times New Roman" w:cs="Times New Roman"/>
        </w:rPr>
        <w:t>udzielenie zamówienia dołączają do oferty oświadczenie, z którego wynika, które roboty budowlane, dostawy lub usługi wykonają poszczególni wykonawcy</w:t>
      </w:r>
      <w:r w:rsidR="006C712A" w:rsidRPr="00242C5C">
        <w:rPr>
          <w:rFonts w:ascii="Times New Roman" w:hAnsi="Times New Roman" w:cs="Times New Roman"/>
        </w:rPr>
        <w:t>;</w:t>
      </w:r>
    </w:p>
    <w:p w14:paraId="5E6A69A9" w14:textId="3702062C" w:rsidR="002A5A9D" w:rsidRPr="00242C5C" w:rsidRDefault="00CC0E2D" w:rsidP="00907BBB">
      <w:pPr>
        <w:spacing w:after="0" w:line="276" w:lineRule="auto"/>
        <w:ind w:left="709" w:hanging="425"/>
        <w:jc w:val="both"/>
        <w:rPr>
          <w:rFonts w:ascii="Times New Roman" w:hAnsi="Times New Roman" w:cs="Times New Roman"/>
        </w:rPr>
      </w:pPr>
      <w:r w:rsidRPr="00242C5C">
        <w:rPr>
          <w:rFonts w:ascii="Times New Roman" w:hAnsi="Times New Roman" w:cs="Times New Roman"/>
        </w:rPr>
        <w:t xml:space="preserve">8) </w:t>
      </w:r>
      <w:r w:rsidR="003C29BE" w:rsidRPr="00242C5C">
        <w:rPr>
          <w:rFonts w:ascii="Times New Roman" w:hAnsi="Times New Roman" w:cs="Times New Roman"/>
        </w:rPr>
        <w:t>p</w:t>
      </w:r>
      <w:r w:rsidR="001C7421" w:rsidRPr="00242C5C">
        <w:rPr>
          <w:rFonts w:ascii="Times New Roman" w:hAnsi="Times New Roman" w:cs="Times New Roman"/>
        </w:rPr>
        <w:t xml:space="preserve">rzed podpisaniem umowy (w przypadku wyboru ich oferty), </w:t>
      </w:r>
      <w:r w:rsidR="005E1D11" w:rsidRPr="00242C5C">
        <w:rPr>
          <w:rFonts w:ascii="Times New Roman" w:hAnsi="Times New Roman" w:cs="Times New Roman"/>
        </w:rPr>
        <w:t xml:space="preserve">Zamawiający zastrzega sobie </w:t>
      </w:r>
      <w:r w:rsidR="003C29BE" w:rsidRPr="00242C5C">
        <w:rPr>
          <w:rFonts w:ascii="Times New Roman" w:hAnsi="Times New Roman" w:cs="Times New Roman"/>
        </w:rPr>
        <w:t>możliwość</w:t>
      </w:r>
      <w:r w:rsidR="005E1D11" w:rsidRPr="00242C5C">
        <w:rPr>
          <w:rFonts w:ascii="Times New Roman" w:hAnsi="Times New Roman" w:cs="Times New Roman"/>
        </w:rPr>
        <w:t xml:space="preserve"> do </w:t>
      </w:r>
      <w:r w:rsidR="001C7421" w:rsidRPr="00242C5C">
        <w:rPr>
          <w:rFonts w:ascii="Times New Roman" w:hAnsi="Times New Roman" w:cs="Times New Roman"/>
        </w:rPr>
        <w:t>przedstawieni</w:t>
      </w:r>
      <w:r w:rsidR="003C29BE" w:rsidRPr="00242C5C">
        <w:rPr>
          <w:rFonts w:ascii="Times New Roman" w:hAnsi="Times New Roman" w:cs="Times New Roman"/>
        </w:rPr>
        <w:t>a</w:t>
      </w:r>
      <w:r w:rsidR="001C7421" w:rsidRPr="00242C5C">
        <w:rPr>
          <w:rFonts w:ascii="Times New Roman" w:hAnsi="Times New Roman" w:cs="Times New Roman"/>
        </w:rPr>
        <w:t xml:space="preserve"> umowy</w:t>
      </w:r>
      <w:r w:rsidR="00D31B0B" w:rsidRPr="00242C5C">
        <w:rPr>
          <w:rFonts w:ascii="Times New Roman" w:hAnsi="Times New Roman" w:cs="Times New Roman"/>
        </w:rPr>
        <w:t xml:space="preserve"> konsorcjum, zawierającej</w:t>
      </w:r>
      <w:r w:rsidR="002A5A9D" w:rsidRPr="00242C5C">
        <w:rPr>
          <w:rFonts w:ascii="Times New Roman" w:hAnsi="Times New Roman" w:cs="Times New Roman"/>
        </w:rPr>
        <w:t xml:space="preserve"> co najmniej:</w:t>
      </w:r>
    </w:p>
    <w:p w14:paraId="33645887" w14:textId="77777777" w:rsidR="002A5A9D" w:rsidRPr="00242C5C" w:rsidRDefault="002A5A9D" w:rsidP="00907BBB">
      <w:pPr>
        <w:spacing w:after="0" w:line="276" w:lineRule="auto"/>
        <w:ind w:left="993" w:hanging="284"/>
        <w:jc w:val="both"/>
        <w:rPr>
          <w:rFonts w:ascii="Times New Roman" w:hAnsi="Times New Roman" w:cs="Times New Roman"/>
        </w:rPr>
      </w:pPr>
      <w:r w:rsidRPr="00242C5C">
        <w:rPr>
          <w:rFonts w:ascii="Times New Roman" w:hAnsi="Times New Roman" w:cs="Times New Roman"/>
        </w:rPr>
        <w:t>a) zobowiązanie do realizacji wspólnego przedsięwzięcia gospodarczego obejmującego swoim zakresem realizację przedmiotu zamówienia,</w:t>
      </w:r>
    </w:p>
    <w:p w14:paraId="2BA50E9B" w14:textId="0FB06F27" w:rsidR="002A5A9D" w:rsidRPr="00242C5C" w:rsidRDefault="002A5A9D" w:rsidP="00907BBB">
      <w:pPr>
        <w:spacing w:after="0" w:line="276" w:lineRule="auto"/>
        <w:ind w:left="993" w:hanging="284"/>
        <w:jc w:val="both"/>
        <w:rPr>
          <w:rFonts w:ascii="Times New Roman" w:hAnsi="Times New Roman" w:cs="Times New Roman"/>
        </w:rPr>
      </w:pPr>
      <w:r w:rsidRPr="00242C5C">
        <w:rPr>
          <w:rFonts w:ascii="Times New Roman" w:hAnsi="Times New Roman" w:cs="Times New Roman"/>
        </w:rPr>
        <w:t>b) określenie zakresu działania poszczególnych stron umowy</w:t>
      </w:r>
      <w:r w:rsidR="00CC0E2D" w:rsidRPr="00242C5C">
        <w:rPr>
          <w:rFonts w:ascii="Times New Roman" w:hAnsi="Times New Roman" w:cs="Times New Roman"/>
        </w:rPr>
        <w:t xml:space="preserve"> (z uwzględnieniem warunków, o których mowa w pkt. 5</w:t>
      </w:r>
      <w:r w:rsidR="00A97484" w:rsidRPr="00242C5C">
        <w:rPr>
          <w:rFonts w:ascii="Times New Roman" w:hAnsi="Times New Roman" w:cs="Times New Roman"/>
        </w:rPr>
        <w:t>)</w:t>
      </w:r>
      <w:r w:rsidR="00CC0E2D" w:rsidRPr="00242C5C">
        <w:rPr>
          <w:rFonts w:ascii="Times New Roman" w:hAnsi="Times New Roman" w:cs="Times New Roman"/>
        </w:rPr>
        <w:t>,6)</w:t>
      </w:r>
      <w:r w:rsidRPr="00242C5C">
        <w:rPr>
          <w:rFonts w:ascii="Times New Roman" w:hAnsi="Times New Roman" w:cs="Times New Roman"/>
        </w:rPr>
        <w:t>,</w:t>
      </w:r>
    </w:p>
    <w:p w14:paraId="762E28CC" w14:textId="77777777" w:rsidR="002A5A9D" w:rsidRPr="00242C5C" w:rsidRDefault="002A5A9D" w:rsidP="00907BBB">
      <w:pPr>
        <w:spacing w:after="0" w:line="276" w:lineRule="auto"/>
        <w:ind w:left="993" w:hanging="284"/>
        <w:jc w:val="both"/>
        <w:rPr>
          <w:rFonts w:ascii="Times New Roman" w:hAnsi="Times New Roman" w:cs="Times New Roman"/>
        </w:rPr>
      </w:pPr>
      <w:r w:rsidRPr="00242C5C">
        <w:rPr>
          <w:rFonts w:ascii="Times New Roman" w:hAnsi="Times New Roman" w:cs="Times New Roman"/>
        </w:rPr>
        <w:t>c) czas obowiązywania umowy, który nie może być krótszy, niż okres obejmujący realizację zamówienia oraz czas trwania gwarancji jakości i rękojmi</w:t>
      </w:r>
      <w:r w:rsidR="00D06BD8" w:rsidRPr="00242C5C">
        <w:rPr>
          <w:rFonts w:ascii="Times New Roman" w:hAnsi="Times New Roman" w:cs="Times New Roman"/>
        </w:rPr>
        <w:t>.</w:t>
      </w:r>
    </w:p>
    <w:p w14:paraId="63E007CD" w14:textId="2A0151EB" w:rsidR="00C4661C" w:rsidRPr="00242C5C" w:rsidRDefault="00A5631C" w:rsidP="00907BBB">
      <w:pPr>
        <w:pStyle w:val="Akapitzlist"/>
        <w:numPr>
          <w:ilvl w:val="0"/>
          <w:numId w:val="8"/>
        </w:numPr>
        <w:spacing w:after="0" w:line="276" w:lineRule="auto"/>
        <w:jc w:val="both"/>
        <w:rPr>
          <w:rFonts w:ascii="Times New Roman" w:hAnsi="Times New Roman" w:cs="Times New Roman"/>
        </w:rPr>
      </w:pPr>
      <w:r w:rsidRPr="00242C5C">
        <w:rPr>
          <w:rFonts w:ascii="Times New Roman" w:hAnsi="Times New Roman" w:cs="Times New Roman"/>
        </w:rPr>
        <w:t xml:space="preserve">W postępowaniu ma zastosowanie </w:t>
      </w:r>
      <w:r w:rsidR="00C4661C" w:rsidRPr="00242C5C">
        <w:rPr>
          <w:rFonts w:ascii="Times New Roman" w:hAnsi="Times New Roman" w:cs="Times New Roman"/>
          <w:b/>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242C5C">
        <w:rPr>
          <w:rFonts w:ascii="Times New Roman" w:hAnsi="Times New Roman" w:cs="Times New Roman"/>
        </w:rPr>
        <w:t xml:space="preserve"> (Dz. U. 2020 poz. 2452).</w:t>
      </w:r>
    </w:p>
    <w:p w14:paraId="249840AE" w14:textId="77777777" w:rsidR="0011165D" w:rsidRPr="00242C5C" w:rsidRDefault="0011165D" w:rsidP="00907BBB">
      <w:pPr>
        <w:spacing w:after="0" w:line="276" w:lineRule="auto"/>
        <w:rPr>
          <w:rFonts w:ascii="Times New Roman" w:hAnsi="Times New Roman" w:cs="Times New Roman"/>
          <w:b/>
        </w:rPr>
      </w:pPr>
    </w:p>
    <w:p w14:paraId="7FF61AB0" w14:textId="4ADCD4A5" w:rsidR="00296043" w:rsidRPr="00242C5C" w:rsidRDefault="008E793C" w:rsidP="00907BBB">
      <w:pPr>
        <w:spacing w:after="0" w:line="276" w:lineRule="auto"/>
        <w:rPr>
          <w:rFonts w:ascii="Times New Roman" w:hAnsi="Times New Roman" w:cs="Times New Roman"/>
          <w:b/>
        </w:rPr>
      </w:pPr>
      <w:r w:rsidRPr="00242C5C">
        <w:rPr>
          <w:rFonts w:ascii="Times New Roman" w:hAnsi="Times New Roman" w:cs="Times New Roman"/>
          <w:b/>
        </w:rPr>
        <w:t>XV</w:t>
      </w:r>
      <w:r w:rsidR="00405654" w:rsidRPr="00242C5C">
        <w:rPr>
          <w:rFonts w:ascii="Times New Roman" w:hAnsi="Times New Roman" w:cs="Times New Roman"/>
          <w:b/>
        </w:rPr>
        <w:t>I</w:t>
      </w:r>
      <w:r w:rsidR="00D33086" w:rsidRPr="00242C5C">
        <w:rPr>
          <w:rFonts w:ascii="Times New Roman" w:hAnsi="Times New Roman" w:cs="Times New Roman"/>
          <w:b/>
        </w:rPr>
        <w:t xml:space="preserve">. </w:t>
      </w:r>
      <w:r w:rsidR="00A71DF9" w:rsidRPr="00242C5C">
        <w:rPr>
          <w:rFonts w:ascii="Times New Roman" w:hAnsi="Times New Roman" w:cs="Times New Roman"/>
          <w:b/>
        </w:rPr>
        <w:t>Sposób oraz termin składania ofert.</w:t>
      </w:r>
    </w:p>
    <w:p w14:paraId="5482B441" w14:textId="48D86CED" w:rsidR="005C5A3F" w:rsidRPr="00242C5C" w:rsidRDefault="005C5A3F" w:rsidP="00907BBB">
      <w:pPr>
        <w:pStyle w:val="Akapitzlist"/>
        <w:numPr>
          <w:ilvl w:val="0"/>
          <w:numId w:val="11"/>
        </w:numPr>
        <w:spacing w:after="0" w:line="276" w:lineRule="auto"/>
        <w:jc w:val="both"/>
        <w:rPr>
          <w:rFonts w:ascii="Times New Roman" w:eastAsia="Calibri" w:hAnsi="Times New Roman" w:cs="Times New Roman"/>
          <w:b/>
        </w:rPr>
      </w:pPr>
      <w:r w:rsidRPr="00242C5C">
        <w:rPr>
          <w:rFonts w:ascii="Times New Roman" w:eastAsia="Calibri" w:hAnsi="Times New Roman" w:cs="Times New Roman"/>
        </w:rPr>
        <w:t xml:space="preserve">Ofertę wraz z wymaganymi dokumentami należy złożyć za pośrednictwem </w:t>
      </w:r>
      <w:r w:rsidR="00F1222D" w:rsidRPr="00242C5C">
        <w:rPr>
          <w:rFonts w:ascii="Times New Roman" w:eastAsia="Calibri" w:hAnsi="Times New Roman" w:cs="Times New Roman"/>
        </w:rPr>
        <w:t>Platformy zakupowej</w:t>
      </w:r>
      <w:r w:rsidRPr="00242C5C">
        <w:rPr>
          <w:rFonts w:ascii="Times New Roman" w:eastAsia="Calibri" w:hAnsi="Times New Roman" w:cs="Times New Roman"/>
        </w:rPr>
        <w:t xml:space="preserve"> pod adresem:</w:t>
      </w:r>
      <w:r w:rsidR="00780CBC" w:rsidRPr="00242C5C">
        <w:rPr>
          <w:rFonts w:ascii="Times New Roman" w:eastAsia="Calibri" w:hAnsi="Times New Roman" w:cs="Times New Roman"/>
        </w:rPr>
        <w:t xml:space="preserve"> </w:t>
      </w:r>
      <w:hyperlink r:id="rId23" w:history="1">
        <w:r w:rsidR="00D9177B" w:rsidRPr="00242C5C">
          <w:rPr>
            <w:rStyle w:val="Hipercze"/>
            <w:rFonts w:ascii="Times New Roman" w:hAnsi="Times New Roman" w:cs="Times New Roman"/>
          </w:rPr>
          <w:t>https://www.platformazakupowa.pl/transakcja/1046525</w:t>
        </w:r>
      </w:hyperlink>
      <w:r w:rsidR="00D9177B" w:rsidRPr="00242C5C">
        <w:rPr>
          <w:rFonts w:ascii="Times New Roman" w:hAnsi="Times New Roman" w:cs="Times New Roman"/>
        </w:rPr>
        <w:t xml:space="preserve"> </w:t>
      </w:r>
      <w:r w:rsidR="00B66263" w:rsidRPr="00242C5C">
        <w:rPr>
          <w:rFonts w:ascii="Times New Roman" w:hAnsi="Times New Roman" w:cs="Times New Roman"/>
          <w:b/>
        </w:rPr>
        <w:t xml:space="preserve"> </w:t>
      </w:r>
      <w:r w:rsidRPr="00242C5C">
        <w:rPr>
          <w:rFonts w:ascii="Times New Roman" w:eastAsia="Calibri" w:hAnsi="Times New Roman" w:cs="Times New Roman"/>
        </w:rPr>
        <w:t xml:space="preserve">na stronie dotyczącej odpowiedniego postępowania, do dnia </w:t>
      </w:r>
      <w:r w:rsidR="00FB2402" w:rsidRPr="00242C5C">
        <w:rPr>
          <w:rFonts w:ascii="Times New Roman" w:eastAsia="Calibri" w:hAnsi="Times New Roman" w:cs="Times New Roman"/>
          <w:b/>
        </w:rPr>
        <w:t>2</w:t>
      </w:r>
      <w:r w:rsidR="00DA7226" w:rsidRPr="00242C5C">
        <w:rPr>
          <w:rFonts w:ascii="Times New Roman" w:eastAsia="Calibri" w:hAnsi="Times New Roman" w:cs="Times New Roman"/>
          <w:b/>
        </w:rPr>
        <w:t>1</w:t>
      </w:r>
      <w:r w:rsidR="00EF5FFE" w:rsidRPr="00242C5C">
        <w:rPr>
          <w:rFonts w:ascii="Times New Roman" w:eastAsia="Calibri" w:hAnsi="Times New Roman" w:cs="Times New Roman"/>
          <w:b/>
        </w:rPr>
        <w:t>.</w:t>
      </w:r>
      <w:r w:rsidR="00B02848" w:rsidRPr="00242C5C">
        <w:rPr>
          <w:rFonts w:ascii="Times New Roman" w:eastAsia="Calibri" w:hAnsi="Times New Roman" w:cs="Times New Roman"/>
          <w:b/>
        </w:rPr>
        <w:t>0</w:t>
      </w:r>
      <w:r w:rsidR="00D9177B" w:rsidRPr="00242C5C">
        <w:rPr>
          <w:rFonts w:ascii="Times New Roman" w:eastAsia="Calibri" w:hAnsi="Times New Roman" w:cs="Times New Roman"/>
          <w:b/>
        </w:rPr>
        <w:t>2</w:t>
      </w:r>
      <w:r w:rsidRPr="00242C5C">
        <w:rPr>
          <w:rFonts w:ascii="Times New Roman" w:eastAsia="Calibri" w:hAnsi="Times New Roman" w:cs="Times New Roman"/>
          <w:b/>
        </w:rPr>
        <w:t>.202</w:t>
      </w:r>
      <w:r w:rsidR="00E572A6" w:rsidRPr="00242C5C">
        <w:rPr>
          <w:rFonts w:ascii="Times New Roman" w:eastAsia="Calibri" w:hAnsi="Times New Roman" w:cs="Times New Roman"/>
          <w:b/>
        </w:rPr>
        <w:t>5</w:t>
      </w:r>
      <w:r w:rsidRPr="00242C5C">
        <w:rPr>
          <w:rFonts w:ascii="Times New Roman" w:eastAsia="Calibri" w:hAnsi="Times New Roman" w:cs="Times New Roman"/>
          <w:b/>
        </w:rPr>
        <w:t xml:space="preserve"> godz. </w:t>
      </w:r>
      <w:r w:rsidR="00E572A6" w:rsidRPr="00242C5C">
        <w:rPr>
          <w:rFonts w:ascii="Times New Roman" w:eastAsia="Calibri" w:hAnsi="Times New Roman" w:cs="Times New Roman"/>
          <w:b/>
        </w:rPr>
        <w:t>0</w:t>
      </w:r>
      <w:r w:rsidR="007752C6" w:rsidRPr="00242C5C">
        <w:rPr>
          <w:rFonts w:ascii="Times New Roman" w:eastAsia="Calibri" w:hAnsi="Times New Roman" w:cs="Times New Roman"/>
          <w:b/>
        </w:rPr>
        <w:t>9</w:t>
      </w:r>
      <w:r w:rsidRPr="00242C5C">
        <w:rPr>
          <w:rFonts w:ascii="Times New Roman" w:eastAsia="Calibri" w:hAnsi="Times New Roman" w:cs="Times New Roman"/>
          <w:b/>
        </w:rPr>
        <w:t>:</w:t>
      </w:r>
      <w:r w:rsidR="00B02848" w:rsidRPr="00242C5C">
        <w:rPr>
          <w:rFonts w:ascii="Times New Roman" w:eastAsia="Calibri" w:hAnsi="Times New Roman" w:cs="Times New Roman"/>
          <w:b/>
        </w:rPr>
        <w:t>0</w:t>
      </w:r>
      <w:r w:rsidRPr="00242C5C">
        <w:rPr>
          <w:rFonts w:ascii="Times New Roman" w:eastAsia="Calibri" w:hAnsi="Times New Roman" w:cs="Times New Roman"/>
          <w:b/>
        </w:rPr>
        <w:t xml:space="preserve">0, </w:t>
      </w:r>
      <w:r w:rsidRPr="00242C5C">
        <w:rPr>
          <w:rFonts w:ascii="Times New Roman" w:eastAsia="Calibri" w:hAnsi="Times New Roman" w:cs="Times New Roman"/>
        </w:rPr>
        <w:t>który jest terminem składania ofert.</w:t>
      </w:r>
    </w:p>
    <w:p w14:paraId="354A00FF" w14:textId="4244C0AC" w:rsidR="005C5A3F" w:rsidRPr="00242C5C" w:rsidRDefault="005C5A3F" w:rsidP="00907BBB">
      <w:pPr>
        <w:pStyle w:val="Akapitzlist"/>
        <w:numPr>
          <w:ilvl w:val="0"/>
          <w:numId w:val="11"/>
        </w:numPr>
        <w:spacing w:after="0" w:line="276" w:lineRule="auto"/>
        <w:jc w:val="both"/>
        <w:rPr>
          <w:rFonts w:ascii="Times New Roman" w:eastAsia="Calibri" w:hAnsi="Times New Roman" w:cs="Times New Roman"/>
          <w:b/>
        </w:rPr>
      </w:pPr>
      <w:r w:rsidRPr="00242C5C">
        <w:rPr>
          <w:rFonts w:ascii="Times New Roman" w:hAnsi="Times New Roman" w:cs="Times New Roman"/>
        </w:rPr>
        <w:t>Do oferty należy dołączyć wszystkie wymagane w SWZ dokumenty.</w:t>
      </w:r>
    </w:p>
    <w:p w14:paraId="595F60B1" w14:textId="77777777" w:rsidR="007700D9" w:rsidRPr="00242C5C" w:rsidRDefault="005C5A3F" w:rsidP="00907BBB">
      <w:pPr>
        <w:pStyle w:val="Akapitzlist"/>
        <w:numPr>
          <w:ilvl w:val="0"/>
          <w:numId w:val="11"/>
        </w:numPr>
        <w:spacing w:after="0" w:line="276" w:lineRule="auto"/>
        <w:jc w:val="both"/>
        <w:rPr>
          <w:rFonts w:ascii="Times New Roman" w:eastAsia="Calibri" w:hAnsi="Times New Roman" w:cs="Times New Roman"/>
          <w:b/>
        </w:rPr>
      </w:pPr>
      <w:r w:rsidRPr="00242C5C">
        <w:rPr>
          <w:rFonts w:ascii="Times New Roman" w:hAnsi="Times New Roman" w:cs="Times New Roman"/>
        </w:rPr>
        <w:t xml:space="preserve">Celem prawidłowego złożenia oferty, Zamawiający zaleca korzystanie z </w:t>
      </w:r>
      <w:r w:rsidRPr="00242C5C">
        <w:rPr>
          <w:rFonts w:ascii="Times New Roman" w:hAnsi="Times New Roman" w:cs="Times New Roman"/>
          <w:i/>
          <w:iCs/>
        </w:rPr>
        <w:t xml:space="preserve">Instrukcji </w:t>
      </w:r>
      <w:r w:rsidR="00F1222D" w:rsidRPr="00242C5C">
        <w:rPr>
          <w:rFonts w:ascii="Times New Roman" w:hAnsi="Times New Roman" w:cs="Times New Roman"/>
          <w:i/>
          <w:iCs/>
        </w:rPr>
        <w:t xml:space="preserve">dla Wykonawców </w:t>
      </w:r>
      <w:r w:rsidRPr="00242C5C">
        <w:rPr>
          <w:rFonts w:ascii="Times New Roman" w:hAnsi="Times New Roman" w:cs="Times New Roman"/>
        </w:rPr>
        <w:t>dostępnej pod adresem:</w:t>
      </w:r>
      <w:r w:rsidR="007700D9" w:rsidRPr="00242C5C">
        <w:rPr>
          <w:rFonts w:ascii="Times New Roman" w:hAnsi="Times New Roman" w:cs="Times New Roman"/>
        </w:rPr>
        <w:t xml:space="preserve"> </w:t>
      </w:r>
    </w:p>
    <w:p w14:paraId="5BAB870D" w14:textId="3B0D49A8" w:rsidR="00E572A6" w:rsidRPr="00242C5C" w:rsidRDefault="00E572A6" w:rsidP="00907BBB">
      <w:pPr>
        <w:pStyle w:val="Akapitzlist"/>
        <w:spacing w:after="0" w:line="276" w:lineRule="auto"/>
        <w:ind w:left="360"/>
        <w:jc w:val="both"/>
        <w:rPr>
          <w:rFonts w:ascii="Times New Roman" w:eastAsia="Calibri" w:hAnsi="Times New Roman" w:cs="Times New Roman"/>
          <w:b/>
        </w:rPr>
      </w:pPr>
      <w:hyperlink r:id="rId24" w:history="1">
        <w:r w:rsidRPr="00242C5C">
          <w:rPr>
            <w:rStyle w:val="Hipercze"/>
            <w:rFonts w:ascii="Times New Roman" w:hAnsi="Times New Roman" w:cs="Times New Roman"/>
          </w:rPr>
          <w:t>https://platformazakupowa.pl/strona/instrukcje-wykonawca</w:t>
        </w:r>
      </w:hyperlink>
      <w:r w:rsidRPr="00242C5C">
        <w:rPr>
          <w:rFonts w:ascii="Times New Roman" w:hAnsi="Times New Roman" w:cs="Times New Roman"/>
        </w:rPr>
        <w:t xml:space="preserve"> </w:t>
      </w:r>
    </w:p>
    <w:p w14:paraId="0216B562" w14:textId="15EA6182" w:rsidR="00DD1C02" w:rsidRPr="00242C5C" w:rsidRDefault="00370E97" w:rsidP="00907BBB">
      <w:pPr>
        <w:pStyle w:val="Akapitzlist"/>
        <w:numPr>
          <w:ilvl w:val="0"/>
          <w:numId w:val="11"/>
        </w:numPr>
        <w:spacing w:after="0" w:line="276" w:lineRule="auto"/>
        <w:jc w:val="both"/>
        <w:rPr>
          <w:rFonts w:ascii="Times New Roman" w:eastAsia="Calibri" w:hAnsi="Times New Roman" w:cs="Times New Roman"/>
          <w:b/>
        </w:rPr>
      </w:pPr>
      <w:r w:rsidRPr="00242C5C">
        <w:rPr>
          <w:rFonts w:ascii="Times New Roman" w:hAnsi="Times New Roman" w:cs="Times New Roman"/>
        </w:rPr>
        <w:t xml:space="preserve">Oferta składana elektronicznie musi zostać </w:t>
      </w:r>
      <w:r w:rsidR="00D04C8C" w:rsidRPr="00242C5C">
        <w:rPr>
          <w:rFonts w:ascii="Times New Roman" w:hAnsi="Times New Roman" w:cs="Times New Roman"/>
        </w:rPr>
        <w:t>opatrzona</w:t>
      </w:r>
      <w:r w:rsidRPr="00242C5C">
        <w:rPr>
          <w:rFonts w:ascii="Times New Roman" w:hAnsi="Times New Roman" w:cs="Times New Roman"/>
        </w:rPr>
        <w:t xml:space="preserve"> </w:t>
      </w:r>
      <w:r w:rsidR="00D04C8C" w:rsidRPr="00242C5C">
        <w:rPr>
          <w:rFonts w:ascii="Times New Roman" w:hAnsi="Times New Roman" w:cs="Times New Roman"/>
        </w:rPr>
        <w:t xml:space="preserve">kwalifikowanym </w:t>
      </w:r>
      <w:r w:rsidR="0023066F" w:rsidRPr="00242C5C">
        <w:rPr>
          <w:rFonts w:ascii="Times New Roman" w:hAnsi="Times New Roman" w:cs="Times New Roman"/>
        </w:rPr>
        <w:t xml:space="preserve">podpisem </w:t>
      </w:r>
      <w:r w:rsidR="00D04C8C" w:rsidRPr="00242C5C">
        <w:rPr>
          <w:rFonts w:ascii="Times New Roman" w:hAnsi="Times New Roman" w:cs="Times New Roman"/>
        </w:rPr>
        <w:t xml:space="preserve">elektronicznym </w:t>
      </w:r>
      <w:r w:rsidR="008D1C46" w:rsidRPr="00242C5C">
        <w:rPr>
          <w:rFonts w:ascii="Times New Roman" w:hAnsi="Times New Roman" w:cs="Times New Roman"/>
        </w:rPr>
        <w:t xml:space="preserve">– </w:t>
      </w:r>
      <w:r w:rsidR="008D1C46" w:rsidRPr="00242C5C">
        <w:rPr>
          <w:rFonts w:ascii="Times New Roman" w:hAnsi="Times New Roman" w:cs="Times New Roman"/>
          <w:u w:val="single"/>
        </w:rPr>
        <w:t>przed załączeniem w Systemie</w:t>
      </w:r>
      <w:r w:rsidRPr="00242C5C">
        <w:rPr>
          <w:rFonts w:ascii="Times New Roman" w:hAnsi="Times New Roman" w:cs="Times New Roman"/>
        </w:rPr>
        <w:t>. Zalecamy stosowanie podpisu na każdym załączonym pliku osobno, w szczególności wskazany</w:t>
      </w:r>
      <w:r w:rsidR="008D1C46" w:rsidRPr="00242C5C">
        <w:rPr>
          <w:rFonts w:ascii="Times New Roman" w:hAnsi="Times New Roman" w:cs="Times New Roman"/>
        </w:rPr>
        <w:t>m</w:t>
      </w:r>
      <w:r w:rsidRPr="00242C5C">
        <w:rPr>
          <w:rFonts w:ascii="Times New Roman" w:hAnsi="Times New Roman" w:cs="Times New Roman"/>
        </w:rPr>
        <w:t xml:space="preserve"> w art. 63 ust 1 Pz</w:t>
      </w:r>
      <w:r w:rsidR="005E411A" w:rsidRPr="00242C5C">
        <w:rPr>
          <w:rFonts w:ascii="Times New Roman" w:hAnsi="Times New Roman" w:cs="Times New Roman"/>
        </w:rPr>
        <w:t xml:space="preserve">p, gdzie zaznaczono, iż oferty </w:t>
      </w:r>
      <w:r w:rsidRPr="00242C5C">
        <w:rPr>
          <w:rFonts w:ascii="Times New Roman" w:hAnsi="Times New Roman" w:cs="Times New Roman"/>
        </w:rPr>
        <w:t>oraz oświadczenie, o którym mowa w art. 125 ust.1 sporządza się, pod rygorem nieważności, w postaci lub formie elektronicznej i opatruje się odpowiednio w</w:t>
      </w:r>
      <w:r w:rsidR="002D1D88" w:rsidRPr="00242C5C">
        <w:rPr>
          <w:rFonts w:ascii="Times New Roman" w:hAnsi="Times New Roman" w:cs="Times New Roman"/>
        </w:rPr>
        <w:t> </w:t>
      </w:r>
      <w:r w:rsidRPr="00242C5C">
        <w:rPr>
          <w:rFonts w:ascii="Times New Roman" w:hAnsi="Times New Roman" w:cs="Times New Roman"/>
        </w:rPr>
        <w:t xml:space="preserve">odniesieniu do wartości postępowania </w:t>
      </w:r>
      <w:r w:rsidR="008D1C46" w:rsidRPr="00242C5C">
        <w:rPr>
          <w:rFonts w:ascii="Times New Roman" w:hAnsi="Times New Roman" w:cs="Times New Roman"/>
        </w:rPr>
        <w:t>- w</w:t>
      </w:r>
      <w:r w:rsidR="00ED3080" w:rsidRPr="00242C5C">
        <w:rPr>
          <w:rFonts w:ascii="Times New Roman" w:hAnsi="Times New Roman" w:cs="Times New Roman"/>
        </w:rPr>
        <w:t> </w:t>
      </w:r>
      <w:r w:rsidR="008D1C46" w:rsidRPr="00242C5C">
        <w:rPr>
          <w:rFonts w:ascii="Times New Roman" w:hAnsi="Times New Roman" w:cs="Times New Roman"/>
        </w:rPr>
        <w:t xml:space="preserve">tym przypadku - </w:t>
      </w:r>
      <w:r w:rsidRPr="00242C5C">
        <w:rPr>
          <w:rFonts w:ascii="Times New Roman" w:hAnsi="Times New Roman" w:cs="Times New Roman"/>
          <w:b/>
          <w:bCs/>
        </w:rPr>
        <w:t>kwalifi</w:t>
      </w:r>
      <w:r w:rsidR="00894689" w:rsidRPr="00242C5C">
        <w:rPr>
          <w:rFonts w:ascii="Times New Roman" w:hAnsi="Times New Roman" w:cs="Times New Roman"/>
          <w:b/>
          <w:bCs/>
        </w:rPr>
        <w:t>kowanym podpisem elektronicznym</w:t>
      </w:r>
      <w:r w:rsidRPr="00242C5C">
        <w:rPr>
          <w:rFonts w:ascii="Times New Roman" w:hAnsi="Times New Roman" w:cs="Times New Roman"/>
        </w:rPr>
        <w:t>.</w:t>
      </w:r>
    </w:p>
    <w:p w14:paraId="3C7C9B54" w14:textId="77777777" w:rsidR="0030715D" w:rsidRPr="00242C5C" w:rsidRDefault="008D1C46" w:rsidP="00907BBB">
      <w:pPr>
        <w:spacing w:after="0" w:line="276" w:lineRule="auto"/>
        <w:ind w:left="284" w:hanging="284"/>
        <w:jc w:val="both"/>
        <w:rPr>
          <w:rFonts w:ascii="Times New Roman" w:hAnsi="Times New Roman" w:cs="Times New Roman"/>
          <w:b/>
          <w:bCs/>
        </w:rPr>
      </w:pPr>
      <w:r w:rsidRPr="00242C5C">
        <w:rPr>
          <w:rFonts w:ascii="Times New Roman" w:hAnsi="Times New Roman" w:cs="Times New Roman"/>
          <w:b/>
          <w:bCs/>
        </w:rPr>
        <w:t xml:space="preserve">UWAGA: </w:t>
      </w:r>
    </w:p>
    <w:p w14:paraId="5699E12C" w14:textId="64711715" w:rsidR="00DD1C02" w:rsidRPr="00242C5C" w:rsidRDefault="008D1C46" w:rsidP="00907BBB">
      <w:pPr>
        <w:spacing w:after="0" w:line="276" w:lineRule="auto"/>
        <w:ind w:left="284"/>
        <w:jc w:val="both"/>
        <w:rPr>
          <w:rFonts w:ascii="Times New Roman" w:hAnsi="Times New Roman" w:cs="Times New Roman"/>
        </w:rPr>
      </w:pPr>
      <w:r w:rsidRPr="00242C5C">
        <w:rPr>
          <w:rFonts w:ascii="Times New Roman" w:hAnsi="Times New Roman" w:cs="Times New Roman"/>
          <w:b/>
          <w:bCs/>
        </w:rPr>
        <w:t xml:space="preserve">Wymóg systemowy </w:t>
      </w:r>
      <w:r w:rsidR="00E572A6" w:rsidRPr="00242C5C">
        <w:rPr>
          <w:rFonts w:ascii="Times New Roman" w:hAnsi="Times New Roman" w:cs="Times New Roman"/>
          <w:b/>
          <w:bCs/>
        </w:rPr>
        <w:t>Platformy zapkupowej</w:t>
      </w:r>
      <w:r w:rsidRPr="00242C5C">
        <w:rPr>
          <w:rFonts w:ascii="Times New Roman" w:hAnsi="Times New Roman" w:cs="Times New Roman"/>
          <w:b/>
          <w:bCs/>
        </w:rPr>
        <w:t xml:space="preserve"> polegający na finalnym potwierdzeniu czynności wysłania oferty podpisem elektronicznym</w:t>
      </w:r>
      <w:r w:rsidR="00DD1C02" w:rsidRPr="00242C5C">
        <w:rPr>
          <w:rFonts w:ascii="Times New Roman" w:hAnsi="Times New Roman" w:cs="Times New Roman"/>
          <w:b/>
          <w:bCs/>
        </w:rPr>
        <w:t xml:space="preserve"> - </w:t>
      </w:r>
      <w:r w:rsidRPr="00242C5C">
        <w:rPr>
          <w:rFonts w:ascii="Times New Roman" w:hAnsi="Times New Roman" w:cs="Times New Roman"/>
          <w:b/>
          <w:bCs/>
        </w:rPr>
        <w:t>NIE STANOWI PODPISANIA OFERTY!</w:t>
      </w:r>
      <w:r w:rsidR="002D1D88" w:rsidRPr="00242C5C">
        <w:rPr>
          <w:rFonts w:ascii="Times New Roman" w:hAnsi="Times New Roman" w:cs="Times New Roman"/>
          <w:b/>
          <w:bCs/>
        </w:rPr>
        <w:t xml:space="preserve"> </w:t>
      </w:r>
      <w:r w:rsidRPr="00242C5C">
        <w:rPr>
          <w:rFonts w:ascii="Times New Roman" w:hAnsi="Times New Roman" w:cs="Times New Roman"/>
          <w:b/>
        </w:rPr>
        <w:t xml:space="preserve">Pliki składające się na ofertę należy opatrzyć </w:t>
      </w:r>
      <w:r w:rsidR="00414AFC" w:rsidRPr="00242C5C">
        <w:rPr>
          <w:rFonts w:ascii="Times New Roman" w:hAnsi="Times New Roman" w:cs="Times New Roman"/>
          <w:b/>
        </w:rPr>
        <w:t xml:space="preserve">kwalifikowanym </w:t>
      </w:r>
      <w:r w:rsidRPr="00242C5C">
        <w:rPr>
          <w:rFonts w:ascii="Times New Roman" w:hAnsi="Times New Roman" w:cs="Times New Roman"/>
          <w:b/>
        </w:rPr>
        <w:t xml:space="preserve">podpisem elektronicznym </w:t>
      </w:r>
      <w:r w:rsidR="00414AFC" w:rsidRPr="00242C5C">
        <w:rPr>
          <w:rFonts w:ascii="Times New Roman" w:hAnsi="Times New Roman" w:cs="Times New Roman"/>
          <w:b/>
        </w:rPr>
        <w:t xml:space="preserve">- </w:t>
      </w:r>
      <w:r w:rsidRPr="00242C5C">
        <w:rPr>
          <w:rFonts w:ascii="Times New Roman" w:hAnsi="Times New Roman" w:cs="Times New Roman"/>
          <w:b/>
          <w:u w:val="single"/>
        </w:rPr>
        <w:t xml:space="preserve">przed ich umieszczeniem na </w:t>
      </w:r>
      <w:r w:rsidR="00E572A6" w:rsidRPr="00242C5C">
        <w:rPr>
          <w:rFonts w:ascii="Times New Roman" w:hAnsi="Times New Roman" w:cs="Times New Roman"/>
          <w:b/>
          <w:u w:val="single"/>
        </w:rPr>
        <w:t>Platformie zakupowej</w:t>
      </w:r>
      <w:r w:rsidRPr="00242C5C">
        <w:rPr>
          <w:rFonts w:ascii="Times New Roman" w:hAnsi="Times New Roman" w:cs="Times New Roman"/>
          <w:u w:val="single"/>
        </w:rPr>
        <w:t>.</w:t>
      </w:r>
      <w:bookmarkStart w:id="9" w:name="_Hlk111986931"/>
      <w:r w:rsidR="007D0EC6" w:rsidRPr="00242C5C">
        <w:rPr>
          <w:rFonts w:ascii="Times New Roman" w:hAnsi="Times New Roman" w:cs="Times New Roman"/>
        </w:rPr>
        <w:t xml:space="preserve"> </w:t>
      </w:r>
      <w:r w:rsidR="00DD1C02" w:rsidRPr="00242C5C">
        <w:rPr>
          <w:rFonts w:ascii="Times New Roman" w:hAnsi="Times New Roman" w:cs="Times New Roman"/>
        </w:rPr>
        <w:t xml:space="preserve"> </w:t>
      </w:r>
    </w:p>
    <w:bookmarkEnd w:id="9"/>
    <w:p w14:paraId="7F6FFEB7" w14:textId="681D0962" w:rsidR="00E572A6" w:rsidRPr="00242C5C" w:rsidRDefault="00414AFC" w:rsidP="00907BBB">
      <w:pPr>
        <w:pStyle w:val="Akapitzlist"/>
        <w:numPr>
          <w:ilvl w:val="0"/>
          <w:numId w:val="11"/>
        </w:numPr>
        <w:spacing w:after="0" w:line="276" w:lineRule="auto"/>
        <w:jc w:val="both"/>
        <w:rPr>
          <w:rFonts w:ascii="Times New Roman" w:hAnsi="Times New Roman" w:cs="Times New Roman"/>
        </w:rPr>
      </w:pPr>
      <w:r w:rsidRPr="00242C5C">
        <w:rPr>
          <w:rFonts w:ascii="Times New Roman" w:hAnsi="Times New Roman" w:cs="Times New Roman"/>
        </w:rPr>
        <w:t xml:space="preserve">Wykonawca, za pośrednictwem </w:t>
      </w:r>
      <w:r w:rsidR="00E572A6" w:rsidRPr="00242C5C">
        <w:rPr>
          <w:rFonts w:ascii="Times New Roman" w:hAnsi="Times New Roman" w:cs="Times New Roman"/>
        </w:rPr>
        <w:t xml:space="preserve">platformy zakupowej </w:t>
      </w:r>
      <w:r w:rsidRPr="00242C5C">
        <w:rPr>
          <w:rFonts w:ascii="Times New Roman" w:hAnsi="Times New Roman" w:cs="Times New Roman"/>
        </w:rPr>
        <w:t xml:space="preserve">może, przed upływem terminu do składania ofert, zmienić oraz wycofać złożoną przez siebie ofertę przed upływem </w:t>
      </w:r>
      <w:r w:rsidRPr="00242C5C">
        <w:rPr>
          <w:rFonts w:ascii="Times New Roman" w:hAnsi="Times New Roman" w:cs="Times New Roman"/>
        </w:rPr>
        <w:lastRenderedPageBreak/>
        <w:t>terminu składania ofert</w:t>
      </w:r>
      <w:r w:rsidR="00E572A6" w:rsidRPr="00242C5C">
        <w:rPr>
          <w:rFonts w:ascii="Times New Roman" w:hAnsi="Times New Roman" w:cs="Times New Roman"/>
        </w:rPr>
        <w:t>.</w:t>
      </w:r>
      <w:r w:rsidRPr="00242C5C">
        <w:rPr>
          <w:rFonts w:ascii="Times New Roman" w:hAnsi="Times New Roman" w:cs="Times New Roman"/>
        </w:rPr>
        <w:t xml:space="preserve"> </w:t>
      </w:r>
      <w:r w:rsidR="00E572A6" w:rsidRPr="00242C5C">
        <w:rPr>
          <w:rFonts w:ascii="Times New Roman" w:hAnsi="Times New Roman" w:cs="Times New Roman"/>
        </w:rPr>
        <w:t xml:space="preserve">Szczegółowa instrukcja dla Wykonawców dotycząca złożenia, zmiany i wycofania oferty znajduje się na stronie internetowej pod adresem: </w:t>
      </w:r>
      <w:hyperlink r:id="rId25" w:history="1">
        <w:r w:rsidR="001955A5" w:rsidRPr="00242C5C">
          <w:rPr>
            <w:rStyle w:val="Hipercze"/>
            <w:rFonts w:ascii="Times New Roman" w:hAnsi="Times New Roman" w:cs="Times New Roman"/>
          </w:rPr>
          <w:t>https://platformazakupowa.pl/strona/instrukcje-wykonawca</w:t>
        </w:r>
      </w:hyperlink>
      <w:r w:rsidR="001955A5" w:rsidRPr="00242C5C">
        <w:rPr>
          <w:rFonts w:ascii="Times New Roman" w:hAnsi="Times New Roman" w:cs="Times New Roman"/>
        </w:rPr>
        <w:t xml:space="preserve"> </w:t>
      </w:r>
    </w:p>
    <w:p w14:paraId="373EC1BD" w14:textId="63D7BC82" w:rsidR="00E572A6" w:rsidRPr="00242C5C" w:rsidRDefault="009B64EE" w:rsidP="00907BBB">
      <w:pPr>
        <w:pStyle w:val="Akapitzlist"/>
        <w:numPr>
          <w:ilvl w:val="0"/>
          <w:numId w:val="11"/>
        </w:numPr>
        <w:spacing w:after="0" w:line="276" w:lineRule="auto"/>
        <w:jc w:val="both"/>
        <w:rPr>
          <w:rFonts w:ascii="Times New Roman" w:hAnsi="Times New Roman" w:cs="Times New Roman"/>
        </w:rPr>
      </w:pPr>
      <w:r w:rsidRPr="00242C5C">
        <w:rPr>
          <w:rFonts w:ascii="Times New Roman" w:hAnsi="Times New Roman" w:cs="Times New Roman"/>
        </w:rPr>
        <w:t>Wykonawca nie może wprowadzić zmian do oferty oraz wycofać jej po upływie terminu składania ofert.</w:t>
      </w:r>
    </w:p>
    <w:p w14:paraId="0491E54A" w14:textId="77777777" w:rsidR="00370E97" w:rsidRPr="00242C5C" w:rsidRDefault="00370E97" w:rsidP="00907BBB">
      <w:pPr>
        <w:spacing w:after="0" w:line="276" w:lineRule="auto"/>
        <w:rPr>
          <w:rFonts w:ascii="Times New Roman" w:hAnsi="Times New Roman" w:cs="Times New Roman"/>
        </w:rPr>
      </w:pPr>
    </w:p>
    <w:p w14:paraId="6C160878" w14:textId="14D6977C" w:rsidR="00296043" w:rsidRPr="00242C5C" w:rsidRDefault="008E793C" w:rsidP="00907BBB">
      <w:pPr>
        <w:spacing w:after="0" w:line="276" w:lineRule="auto"/>
        <w:rPr>
          <w:rFonts w:ascii="Times New Roman" w:hAnsi="Times New Roman" w:cs="Times New Roman"/>
          <w:b/>
        </w:rPr>
      </w:pPr>
      <w:r w:rsidRPr="00242C5C">
        <w:rPr>
          <w:rFonts w:ascii="Times New Roman" w:hAnsi="Times New Roman" w:cs="Times New Roman"/>
          <w:b/>
        </w:rPr>
        <w:t>X</w:t>
      </w:r>
      <w:r w:rsidR="00522883" w:rsidRPr="00242C5C">
        <w:rPr>
          <w:rFonts w:ascii="Times New Roman" w:hAnsi="Times New Roman" w:cs="Times New Roman"/>
          <w:b/>
        </w:rPr>
        <w:t>V</w:t>
      </w:r>
      <w:r w:rsidR="00405654" w:rsidRPr="00242C5C">
        <w:rPr>
          <w:rFonts w:ascii="Times New Roman" w:hAnsi="Times New Roman" w:cs="Times New Roman"/>
          <w:b/>
        </w:rPr>
        <w:t>I</w:t>
      </w:r>
      <w:r w:rsidRPr="00242C5C">
        <w:rPr>
          <w:rFonts w:ascii="Times New Roman" w:hAnsi="Times New Roman" w:cs="Times New Roman"/>
          <w:b/>
        </w:rPr>
        <w:t>I</w:t>
      </w:r>
      <w:r w:rsidR="00522883" w:rsidRPr="00242C5C">
        <w:rPr>
          <w:rFonts w:ascii="Times New Roman" w:hAnsi="Times New Roman" w:cs="Times New Roman"/>
          <w:b/>
        </w:rPr>
        <w:t xml:space="preserve">. </w:t>
      </w:r>
      <w:r w:rsidR="009F6D60" w:rsidRPr="00242C5C">
        <w:rPr>
          <w:rFonts w:ascii="Times New Roman" w:hAnsi="Times New Roman" w:cs="Times New Roman"/>
          <w:b/>
        </w:rPr>
        <w:t>Termin otwarcia ofert</w:t>
      </w:r>
    </w:p>
    <w:p w14:paraId="244FD377" w14:textId="3522B5EA" w:rsidR="00522883" w:rsidRPr="00242C5C" w:rsidRDefault="00D015E1" w:rsidP="00907BBB">
      <w:pPr>
        <w:spacing w:after="0" w:line="276" w:lineRule="auto"/>
        <w:rPr>
          <w:rFonts w:ascii="Times New Roman" w:hAnsi="Times New Roman" w:cs="Times New Roman"/>
          <w:color w:val="ED0000"/>
        </w:rPr>
      </w:pPr>
      <w:r w:rsidRPr="00242C5C">
        <w:rPr>
          <w:rFonts w:ascii="Times New Roman" w:hAnsi="Times New Roman" w:cs="Times New Roman"/>
        </w:rPr>
        <w:t xml:space="preserve">1. </w:t>
      </w:r>
      <w:r w:rsidR="00522883" w:rsidRPr="00242C5C">
        <w:rPr>
          <w:rFonts w:ascii="Times New Roman" w:hAnsi="Times New Roman" w:cs="Times New Roman"/>
        </w:rPr>
        <w:t>Otwarcie ofert nastąpi w dniu</w:t>
      </w:r>
      <w:r w:rsidR="001C65E3" w:rsidRPr="00242C5C">
        <w:rPr>
          <w:rFonts w:ascii="Times New Roman" w:hAnsi="Times New Roman" w:cs="Times New Roman"/>
        </w:rPr>
        <w:t xml:space="preserve"> </w:t>
      </w:r>
      <w:r w:rsidR="00FB2402" w:rsidRPr="00242C5C">
        <w:rPr>
          <w:rFonts w:ascii="Times New Roman" w:hAnsi="Times New Roman" w:cs="Times New Roman"/>
          <w:b/>
          <w:bCs/>
        </w:rPr>
        <w:t>2</w:t>
      </w:r>
      <w:r w:rsidR="00DA7226" w:rsidRPr="00242C5C">
        <w:rPr>
          <w:rFonts w:ascii="Times New Roman" w:hAnsi="Times New Roman" w:cs="Times New Roman"/>
          <w:b/>
          <w:bCs/>
        </w:rPr>
        <w:t>1</w:t>
      </w:r>
      <w:r w:rsidR="00EF5FFE" w:rsidRPr="00242C5C">
        <w:rPr>
          <w:rFonts w:ascii="Times New Roman" w:hAnsi="Times New Roman" w:cs="Times New Roman"/>
          <w:b/>
        </w:rPr>
        <w:t>.</w:t>
      </w:r>
      <w:r w:rsidR="00780CBC" w:rsidRPr="00242C5C">
        <w:rPr>
          <w:rFonts w:ascii="Times New Roman" w:hAnsi="Times New Roman" w:cs="Times New Roman"/>
          <w:b/>
        </w:rPr>
        <w:t>0</w:t>
      </w:r>
      <w:r w:rsidR="00D9177B" w:rsidRPr="00242C5C">
        <w:rPr>
          <w:rFonts w:ascii="Times New Roman" w:hAnsi="Times New Roman" w:cs="Times New Roman"/>
          <w:b/>
        </w:rPr>
        <w:t>2</w:t>
      </w:r>
      <w:r w:rsidR="00B1478D" w:rsidRPr="00242C5C">
        <w:rPr>
          <w:rFonts w:ascii="Times New Roman" w:hAnsi="Times New Roman" w:cs="Times New Roman"/>
          <w:b/>
        </w:rPr>
        <w:t>.20</w:t>
      </w:r>
      <w:r w:rsidR="00CD7511" w:rsidRPr="00242C5C">
        <w:rPr>
          <w:rFonts w:ascii="Times New Roman" w:hAnsi="Times New Roman" w:cs="Times New Roman"/>
          <w:b/>
        </w:rPr>
        <w:t>2</w:t>
      </w:r>
      <w:r w:rsidR="009B64EE" w:rsidRPr="00242C5C">
        <w:rPr>
          <w:rFonts w:ascii="Times New Roman" w:hAnsi="Times New Roman" w:cs="Times New Roman"/>
          <w:b/>
        </w:rPr>
        <w:t>5</w:t>
      </w:r>
      <w:r w:rsidR="00B1478D" w:rsidRPr="00242C5C">
        <w:rPr>
          <w:rFonts w:ascii="Times New Roman" w:hAnsi="Times New Roman" w:cs="Times New Roman"/>
          <w:b/>
        </w:rPr>
        <w:t xml:space="preserve"> r.</w:t>
      </w:r>
      <w:r w:rsidR="006C56B7" w:rsidRPr="00242C5C">
        <w:rPr>
          <w:rFonts w:ascii="Times New Roman" w:hAnsi="Times New Roman" w:cs="Times New Roman"/>
          <w:b/>
        </w:rPr>
        <w:t>, o godz.</w:t>
      </w:r>
      <w:r w:rsidR="00522883" w:rsidRPr="00242C5C">
        <w:rPr>
          <w:rFonts w:ascii="Times New Roman" w:hAnsi="Times New Roman" w:cs="Times New Roman"/>
          <w:b/>
        </w:rPr>
        <w:t xml:space="preserve"> </w:t>
      </w:r>
      <w:r w:rsidR="009B64EE" w:rsidRPr="00242C5C">
        <w:rPr>
          <w:rFonts w:ascii="Times New Roman" w:hAnsi="Times New Roman" w:cs="Times New Roman"/>
          <w:b/>
        </w:rPr>
        <w:t>0</w:t>
      </w:r>
      <w:r w:rsidR="007752C6" w:rsidRPr="00242C5C">
        <w:rPr>
          <w:rFonts w:ascii="Times New Roman" w:hAnsi="Times New Roman" w:cs="Times New Roman"/>
          <w:b/>
        </w:rPr>
        <w:t>9</w:t>
      </w:r>
      <w:r w:rsidR="006C56B7" w:rsidRPr="00242C5C">
        <w:rPr>
          <w:rFonts w:ascii="Times New Roman" w:hAnsi="Times New Roman" w:cs="Times New Roman"/>
          <w:b/>
        </w:rPr>
        <w:t>:</w:t>
      </w:r>
      <w:r w:rsidR="00B02848" w:rsidRPr="00242C5C">
        <w:rPr>
          <w:rFonts w:ascii="Times New Roman" w:hAnsi="Times New Roman" w:cs="Times New Roman"/>
          <w:b/>
        </w:rPr>
        <w:t>15</w:t>
      </w:r>
      <w:r w:rsidR="00522883" w:rsidRPr="00242C5C">
        <w:rPr>
          <w:rFonts w:ascii="Times New Roman" w:hAnsi="Times New Roman" w:cs="Times New Roman"/>
        </w:rPr>
        <w:t xml:space="preserve"> </w:t>
      </w:r>
      <w:r w:rsidR="000512EA" w:rsidRPr="00242C5C">
        <w:rPr>
          <w:rFonts w:ascii="Times New Roman" w:hAnsi="Times New Roman" w:cs="Times New Roman"/>
        </w:rPr>
        <w:t>poprzez rozszyfrowanie ofert</w:t>
      </w:r>
      <w:r w:rsidR="009B64EE" w:rsidRPr="00242C5C">
        <w:rPr>
          <w:rFonts w:ascii="Times New Roman" w:hAnsi="Times New Roman" w:cs="Times New Roman"/>
        </w:rPr>
        <w:t xml:space="preserve"> </w:t>
      </w:r>
      <w:r w:rsidR="000512EA" w:rsidRPr="00242C5C">
        <w:rPr>
          <w:rFonts w:ascii="Times New Roman" w:hAnsi="Times New Roman" w:cs="Times New Roman"/>
        </w:rPr>
        <w:t xml:space="preserve">złożonych za pośrednictwem </w:t>
      </w:r>
      <w:r w:rsidR="00F833EF" w:rsidRPr="00242C5C">
        <w:rPr>
          <w:rFonts w:ascii="Times New Roman" w:hAnsi="Times New Roman" w:cs="Times New Roman"/>
        </w:rPr>
        <w:t>platformy zakupowej</w:t>
      </w:r>
      <w:r w:rsidR="00AF3FA5" w:rsidRPr="00242C5C">
        <w:rPr>
          <w:rFonts w:ascii="Times New Roman" w:hAnsi="Times New Roman" w:cs="Times New Roman"/>
        </w:rPr>
        <w:t>.</w:t>
      </w:r>
    </w:p>
    <w:p w14:paraId="2570370D" w14:textId="77777777" w:rsidR="00522883" w:rsidRPr="00242C5C" w:rsidRDefault="00296097"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2</w:t>
      </w:r>
      <w:r w:rsidR="00522883" w:rsidRPr="00242C5C">
        <w:rPr>
          <w:rFonts w:ascii="Times New Roman" w:hAnsi="Times New Roman" w:cs="Times New Roman"/>
        </w:rPr>
        <w:t>. Zamawiający, najpóźniej p</w:t>
      </w:r>
      <w:r w:rsidR="002D47B3" w:rsidRPr="00242C5C">
        <w:rPr>
          <w:rFonts w:ascii="Times New Roman" w:hAnsi="Times New Roman" w:cs="Times New Roman"/>
        </w:rPr>
        <w:t>rzed otwarciem ofert, udostępni</w:t>
      </w:r>
      <w:r w:rsidR="00522883" w:rsidRPr="00242C5C">
        <w:rPr>
          <w:rFonts w:ascii="Times New Roman" w:hAnsi="Times New Roman" w:cs="Times New Roman"/>
        </w:rPr>
        <w:t xml:space="preserve"> na stronie</w:t>
      </w:r>
      <w:r w:rsidR="002D47B3" w:rsidRPr="00242C5C">
        <w:rPr>
          <w:rFonts w:ascii="Times New Roman" w:hAnsi="Times New Roman" w:cs="Times New Roman"/>
        </w:rPr>
        <w:t xml:space="preserve"> internetowej prowadzonego postę</w:t>
      </w:r>
      <w:r w:rsidR="00522883" w:rsidRPr="00242C5C">
        <w:rPr>
          <w:rFonts w:ascii="Times New Roman" w:hAnsi="Times New Roman" w:cs="Times New Roman"/>
        </w:rPr>
        <w:t xml:space="preserve">powania informację o kwocie, jaką zamierza przeznaczyć sfinansowanie zamówienia. </w:t>
      </w:r>
    </w:p>
    <w:p w14:paraId="5CFCB7C0" w14:textId="77777777" w:rsidR="00522883" w:rsidRPr="00242C5C" w:rsidRDefault="00296097"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3</w:t>
      </w:r>
      <w:r w:rsidR="00522883" w:rsidRPr="00242C5C">
        <w:rPr>
          <w:rFonts w:ascii="Times New Roman" w:hAnsi="Times New Roman" w:cs="Times New Roman"/>
        </w:rPr>
        <w:t>. Zamawiający, niezwłoczn</w:t>
      </w:r>
      <w:r w:rsidR="002D47B3" w:rsidRPr="00242C5C">
        <w:rPr>
          <w:rFonts w:ascii="Times New Roman" w:hAnsi="Times New Roman" w:cs="Times New Roman"/>
        </w:rPr>
        <w:t>ie po otwarciu ofert, udostępni</w:t>
      </w:r>
      <w:r w:rsidR="00522883" w:rsidRPr="00242C5C">
        <w:rPr>
          <w:rFonts w:ascii="Times New Roman" w:hAnsi="Times New Roman" w:cs="Times New Roman"/>
        </w:rPr>
        <w:t xml:space="preserve"> na stronie internetowej prowadzonego postepowania informacje o: </w:t>
      </w:r>
    </w:p>
    <w:p w14:paraId="66222C45" w14:textId="3C6AE6B3" w:rsidR="00522883" w:rsidRPr="00242C5C" w:rsidRDefault="00522883">
      <w:pPr>
        <w:pStyle w:val="Akapitzlist"/>
        <w:numPr>
          <w:ilvl w:val="0"/>
          <w:numId w:val="14"/>
        </w:numPr>
        <w:spacing w:after="0" w:line="276" w:lineRule="auto"/>
        <w:ind w:left="851"/>
        <w:jc w:val="both"/>
        <w:rPr>
          <w:rFonts w:ascii="Times New Roman" w:hAnsi="Times New Roman" w:cs="Times New Roman"/>
        </w:rPr>
      </w:pPr>
      <w:r w:rsidRPr="00242C5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48094602" w14:textId="429E824D" w:rsidR="00522883" w:rsidRPr="00242C5C" w:rsidRDefault="00522883">
      <w:pPr>
        <w:pStyle w:val="Akapitzlist"/>
        <w:numPr>
          <w:ilvl w:val="0"/>
          <w:numId w:val="14"/>
        </w:numPr>
        <w:spacing w:after="0" w:line="276" w:lineRule="auto"/>
        <w:ind w:left="851"/>
        <w:jc w:val="both"/>
        <w:rPr>
          <w:rFonts w:ascii="Times New Roman" w:hAnsi="Times New Roman" w:cs="Times New Roman"/>
        </w:rPr>
      </w:pPr>
      <w:r w:rsidRPr="00242C5C">
        <w:rPr>
          <w:rFonts w:ascii="Times New Roman" w:hAnsi="Times New Roman" w:cs="Times New Roman"/>
        </w:rPr>
        <w:t xml:space="preserve">cenach lub kosztach zawartych w ofertach. </w:t>
      </w:r>
    </w:p>
    <w:p w14:paraId="26CF86A1" w14:textId="77777777" w:rsidR="00522883" w:rsidRPr="00242C5C" w:rsidRDefault="00296097"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4</w:t>
      </w:r>
      <w:r w:rsidR="00522883" w:rsidRPr="00242C5C">
        <w:rPr>
          <w:rFonts w:ascii="Times New Roman" w:hAnsi="Times New Roman" w:cs="Times New Roman"/>
        </w:rPr>
        <w:t xml:space="preserve">. W przypadku wystąpienia awarii systemu teleinformatycznego, która spowoduje brak możliwości otwarcia ofert w terminie określonym przez Zamawiającego, otwarcie ofert nastąpi niezwłocznie po usunięciu awarii. </w:t>
      </w:r>
    </w:p>
    <w:p w14:paraId="026CA868" w14:textId="77777777" w:rsidR="00D015E1" w:rsidRPr="00242C5C" w:rsidRDefault="00296097"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5</w:t>
      </w:r>
      <w:r w:rsidR="00522883" w:rsidRPr="00242C5C">
        <w:rPr>
          <w:rFonts w:ascii="Times New Roman" w:hAnsi="Times New Roman" w:cs="Times New Roman"/>
        </w:rPr>
        <w:t>. Zamawiający poinformuje o zmianie terminu otwarcia ofert na stronie</w:t>
      </w:r>
      <w:r w:rsidR="00374E18" w:rsidRPr="00242C5C">
        <w:rPr>
          <w:rFonts w:ascii="Times New Roman" w:hAnsi="Times New Roman" w:cs="Times New Roman"/>
        </w:rPr>
        <w:t xml:space="preserve"> internetowej prowadzonego postę</w:t>
      </w:r>
      <w:r w:rsidR="00522883" w:rsidRPr="00242C5C">
        <w:rPr>
          <w:rFonts w:ascii="Times New Roman" w:hAnsi="Times New Roman" w:cs="Times New Roman"/>
        </w:rPr>
        <w:t>powania.</w:t>
      </w:r>
    </w:p>
    <w:p w14:paraId="1D855010" w14:textId="77777777" w:rsidR="00374E18" w:rsidRPr="00242C5C" w:rsidRDefault="00374E18" w:rsidP="00907BBB">
      <w:pPr>
        <w:autoSpaceDE w:val="0"/>
        <w:autoSpaceDN w:val="0"/>
        <w:adjustRightInd w:val="0"/>
        <w:spacing w:after="0" w:line="276" w:lineRule="auto"/>
        <w:jc w:val="both"/>
        <w:rPr>
          <w:rFonts w:ascii="Times New Roman" w:hAnsi="Times New Roman" w:cs="Times New Roman"/>
        </w:rPr>
      </w:pPr>
    </w:p>
    <w:p w14:paraId="1E5D24B9" w14:textId="077E25D9" w:rsidR="00D015E1" w:rsidRPr="00242C5C" w:rsidRDefault="008C617C" w:rsidP="00907BBB">
      <w:pPr>
        <w:spacing w:after="0" w:line="276" w:lineRule="auto"/>
        <w:rPr>
          <w:rFonts w:ascii="Times New Roman" w:hAnsi="Times New Roman" w:cs="Times New Roman"/>
          <w:b/>
        </w:rPr>
      </w:pPr>
      <w:r w:rsidRPr="00242C5C">
        <w:rPr>
          <w:rFonts w:ascii="Times New Roman" w:hAnsi="Times New Roman" w:cs="Times New Roman"/>
          <w:b/>
        </w:rPr>
        <w:t>XV</w:t>
      </w:r>
      <w:r w:rsidR="00405654" w:rsidRPr="00242C5C">
        <w:rPr>
          <w:rFonts w:ascii="Times New Roman" w:hAnsi="Times New Roman" w:cs="Times New Roman"/>
          <w:b/>
        </w:rPr>
        <w:t>I</w:t>
      </w:r>
      <w:r w:rsidRPr="00242C5C">
        <w:rPr>
          <w:rFonts w:ascii="Times New Roman" w:hAnsi="Times New Roman" w:cs="Times New Roman"/>
          <w:b/>
        </w:rPr>
        <w:t>I</w:t>
      </w:r>
      <w:r w:rsidR="008E793C" w:rsidRPr="00242C5C">
        <w:rPr>
          <w:rFonts w:ascii="Times New Roman" w:hAnsi="Times New Roman" w:cs="Times New Roman"/>
          <w:b/>
        </w:rPr>
        <w:t>I</w:t>
      </w:r>
      <w:r w:rsidRPr="00242C5C">
        <w:rPr>
          <w:rFonts w:ascii="Times New Roman" w:hAnsi="Times New Roman" w:cs="Times New Roman"/>
          <w:b/>
        </w:rPr>
        <w:t xml:space="preserve">. </w:t>
      </w:r>
      <w:r w:rsidR="00A71DF9" w:rsidRPr="00242C5C">
        <w:rPr>
          <w:rFonts w:ascii="Times New Roman" w:hAnsi="Times New Roman" w:cs="Times New Roman"/>
          <w:b/>
        </w:rPr>
        <w:t>Sposób obliczenia ceny.</w:t>
      </w:r>
    </w:p>
    <w:p w14:paraId="76568C72" w14:textId="245F16BD" w:rsidR="0040080F" w:rsidRPr="00242C5C"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242C5C">
        <w:rPr>
          <w:rFonts w:ascii="Times New Roman" w:hAnsi="Times New Roman" w:cs="Times New Roman"/>
          <w:color w:val="000000"/>
        </w:rPr>
        <w:t xml:space="preserve">1. Wykonawca określa cenę realizacji zamówienia poprzez wskazanie w Formularzu ofertowym sporządzonym wg wzoru stanowiącego </w:t>
      </w:r>
      <w:r w:rsidRPr="00242C5C">
        <w:rPr>
          <w:rFonts w:ascii="Times New Roman" w:hAnsi="Times New Roman" w:cs="Times New Roman"/>
          <w:b/>
          <w:bCs/>
          <w:color w:val="000000"/>
        </w:rPr>
        <w:t xml:space="preserve">Załącznik nr 1 </w:t>
      </w:r>
      <w:r w:rsidR="00871907" w:rsidRPr="00242C5C">
        <w:rPr>
          <w:rFonts w:ascii="Times New Roman" w:hAnsi="Times New Roman" w:cs="Times New Roman"/>
          <w:color w:val="000000"/>
        </w:rPr>
        <w:t>do S</w:t>
      </w:r>
      <w:r w:rsidRPr="00242C5C">
        <w:rPr>
          <w:rFonts w:ascii="Times New Roman" w:hAnsi="Times New Roman" w:cs="Times New Roman"/>
          <w:color w:val="000000"/>
        </w:rPr>
        <w:t xml:space="preserve">WZ łącznej ceny ofertowej brutto za realizację przedmiotu zamówienia. </w:t>
      </w:r>
      <w:r w:rsidRPr="00242C5C">
        <w:rPr>
          <w:rFonts w:ascii="Times New Roman" w:hAnsi="Times New Roman" w:cs="Times New Roman"/>
        </w:rPr>
        <w:t>Cena oferty musi wynikać z tabeli „kalkulacji ceny ofertowej” Kalkulację ceny ofertowej należy wypełnić zgodnie z instrukcjami zawartymi w przedmiotowej tabeli.</w:t>
      </w:r>
    </w:p>
    <w:p w14:paraId="7156D6F0" w14:textId="18E4F9D6" w:rsidR="0040080F" w:rsidRPr="00242C5C"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242C5C">
        <w:rPr>
          <w:rFonts w:ascii="Times New Roman" w:hAnsi="Times New Roman" w:cs="Times New Roman"/>
          <w:color w:val="000000"/>
        </w:rPr>
        <w:t>2. Łączna cena ofertowa brutto musi uwzględniać wszystkie koszty związane z realizacją przedmiotu zamówienia zgodnie z opisem przedmiotu zamówienia oraz wzorem umowy określonym w</w:t>
      </w:r>
      <w:r w:rsidR="00ED3080" w:rsidRPr="00242C5C">
        <w:rPr>
          <w:rFonts w:ascii="Times New Roman" w:hAnsi="Times New Roman" w:cs="Times New Roman"/>
          <w:color w:val="000000"/>
        </w:rPr>
        <w:t> </w:t>
      </w:r>
      <w:r w:rsidRPr="00242C5C">
        <w:rPr>
          <w:rFonts w:ascii="Times New Roman" w:hAnsi="Times New Roman" w:cs="Times New Roman"/>
          <w:color w:val="000000"/>
        </w:rPr>
        <w:t xml:space="preserve">niniejszej SWZ. </w:t>
      </w:r>
    </w:p>
    <w:p w14:paraId="243F40F1" w14:textId="275FF491" w:rsidR="00100AD6" w:rsidRPr="00242C5C" w:rsidRDefault="0045292B" w:rsidP="00907BBB">
      <w:pPr>
        <w:autoSpaceDE w:val="0"/>
        <w:autoSpaceDN w:val="0"/>
        <w:adjustRightInd w:val="0"/>
        <w:spacing w:after="0" w:line="276" w:lineRule="auto"/>
        <w:ind w:left="284" w:hanging="284"/>
        <w:jc w:val="both"/>
        <w:rPr>
          <w:rFonts w:ascii="Times New Roman" w:hAnsi="Times New Roman" w:cs="Times New Roman"/>
          <w:color w:val="000000"/>
        </w:rPr>
      </w:pPr>
      <w:r w:rsidRPr="00242C5C">
        <w:rPr>
          <w:rFonts w:ascii="Times New Roman" w:hAnsi="Times New Roman" w:cs="Times New Roman"/>
        </w:rPr>
        <w:t xml:space="preserve">3. </w:t>
      </w:r>
      <w:r w:rsidR="00100AD6" w:rsidRPr="00242C5C">
        <w:rPr>
          <w:rFonts w:ascii="Times New Roman" w:hAnsi="Times New Roman" w:cs="Times New Roman"/>
          <w:color w:val="000000"/>
        </w:rPr>
        <w:t>Ceny muszą być podane i wyliczone w zaokrągleniu do dwóch miejsc po przecinku (zasada zaokrąglenia – poniżej 5 należy końcówkę pominąć, powyżej i równe 5 należy zaokrąglić w</w:t>
      </w:r>
      <w:r w:rsidR="002D1D88" w:rsidRPr="00242C5C">
        <w:rPr>
          <w:rFonts w:ascii="Times New Roman" w:hAnsi="Times New Roman" w:cs="Times New Roman"/>
          <w:color w:val="000000"/>
        </w:rPr>
        <w:t> </w:t>
      </w:r>
      <w:r w:rsidR="00100AD6" w:rsidRPr="00242C5C">
        <w:rPr>
          <w:rFonts w:ascii="Times New Roman" w:hAnsi="Times New Roman" w:cs="Times New Roman"/>
          <w:color w:val="000000"/>
        </w:rPr>
        <w:t xml:space="preserve">górę). </w:t>
      </w:r>
    </w:p>
    <w:p w14:paraId="047386CD" w14:textId="0DD5C600" w:rsidR="0040080F" w:rsidRPr="00242C5C" w:rsidRDefault="0040080F" w:rsidP="006F02D4">
      <w:pPr>
        <w:autoSpaceDE w:val="0"/>
        <w:autoSpaceDN w:val="0"/>
        <w:adjustRightInd w:val="0"/>
        <w:spacing w:after="0" w:line="276" w:lineRule="auto"/>
        <w:ind w:left="284" w:hanging="284"/>
        <w:jc w:val="both"/>
        <w:rPr>
          <w:rFonts w:ascii="Times New Roman" w:hAnsi="Times New Roman" w:cs="Times New Roman"/>
          <w:color w:val="000000"/>
        </w:rPr>
      </w:pPr>
      <w:r w:rsidRPr="00242C5C">
        <w:rPr>
          <w:rFonts w:ascii="Times New Roman" w:hAnsi="Times New Roman" w:cs="Times New Roman"/>
        </w:rPr>
        <w:t xml:space="preserve">4. </w:t>
      </w:r>
      <w:r w:rsidR="006F02D4" w:rsidRPr="00242C5C">
        <w:rPr>
          <w:rFonts w:ascii="Times New Roman" w:hAnsi="Times New Roman" w:cs="Times New Roman"/>
        </w:rPr>
        <w:t>Zamawiający wymaga podania ceny, wyrażonej w jednostkach pieniężnych złoty i grosze. Zgodnie z utrwalonym w doktrynie i orzecznictwie poglądem, nie można uznać, iż podanie wartości 0,00 zł w poszczególnych pozycjach Formularza ofertowego wyczerpuje wymóg podania ceny. Polski system monetarny, nie przewiduje bowiem jednostek pieniężnych o nominale zero złotych (uchwała KIO sygn. Akt KIO/KP 93/10). Cena powinna być wyrażona w złotych i w groszach, nie dopuszcza się więc złożenia oferty cenowej w wys. 0,00 zł.</w:t>
      </w:r>
    </w:p>
    <w:p w14:paraId="5F072543" w14:textId="77777777" w:rsidR="0040080F" w:rsidRPr="00242C5C"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242C5C">
        <w:rPr>
          <w:rFonts w:ascii="Times New Roman" w:hAnsi="Times New Roman" w:cs="Times New Roman"/>
          <w:color w:val="000000"/>
        </w:rPr>
        <w:t>5. W przypadku różnicy w cenie podanej liczbą i słownie, zamawiający uzna za prawidłową, wartość podaną liczbą.</w:t>
      </w:r>
    </w:p>
    <w:p w14:paraId="302D5D6C" w14:textId="77777777" w:rsidR="0040080F" w:rsidRPr="00242C5C" w:rsidRDefault="0040080F" w:rsidP="00907BBB">
      <w:pPr>
        <w:autoSpaceDE w:val="0"/>
        <w:autoSpaceDN w:val="0"/>
        <w:adjustRightInd w:val="0"/>
        <w:spacing w:after="0" w:line="276" w:lineRule="auto"/>
        <w:ind w:left="284" w:hanging="284"/>
        <w:jc w:val="both"/>
        <w:rPr>
          <w:rFonts w:ascii="Times New Roman" w:hAnsi="Times New Roman" w:cs="Times New Roman"/>
          <w:color w:val="000000"/>
        </w:rPr>
      </w:pPr>
      <w:r w:rsidRPr="00242C5C">
        <w:rPr>
          <w:rFonts w:ascii="Times New Roman" w:hAnsi="Times New Roman" w:cs="Times New Roman"/>
          <w:color w:val="000000"/>
        </w:rPr>
        <w:t xml:space="preserve">6.  Zamawiający poprawi omyłki zgodnie z art. </w:t>
      </w:r>
      <w:r w:rsidR="00F87ED6" w:rsidRPr="00242C5C">
        <w:rPr>
          <w:rFonts w:ascii="Times New Roman" w:hAnsi="Times New Roman" w:cs="Times New Roman"/>
          <w:color w:val="000000"/>
        </w:rPr>
        <w:t>223 ustawy Pzp</w:t>
      </w:r>
      <w:r w:rsidRPr="00242C5C">
        <w:rPr>
          <w:rFonts w:ascii="Times New Roman" w:hAnsi="Times New Roman" w:cs="Times New Roman"/>
          <w:color w:val="000000"/>
        </w:rPr>
        <w:t xml:space="preserve">. </w:t>
      </w:r>
    </w:p>
    <w:p w14:paraId="2EB02D5D" w14:textId="0CBB369D" w:rsidR="006F02D4" w:rsidRPr="00242C5C" w:rsidRDefault="006F02D4" w:rsidP="006F02D4">
      <w:pPr>
        <w:pStyle w:val="Akapitzlist"/>
        <w:spacing w:after="0" w:line="276" w:lineRule="auto"/>
        <w:ind w:left="284"/>
        <w:jc w:val="both"/>
        <w:rPr>
          <w:rFonts w:ascii="Times New Roman" w:eastAsia="Times New Roman" w:hAnsi="Times New Roman" w:cs="Times New Roman"/>
          <w:lang w:eastAsia="pl-PL"/>
        </w:rPr>
      </w:pPr>
      <w:r w:rsidRPr="00242C5C">
        <w:rPr>
          <w:rFonts w:ascii="Times New Roman" w:eastAsia="Times New Roman" w:hAnsi="Times New Roman" w:cs="Times New Roman"/>
          <w:lang w:eastAsia="pl-PL"/>
        </w:rPr>
        <w:t xml:space="preserve">Zamawiający, w przypadku poprawy oczywistej omyłki rachunkowej, od ceny netto oblicza kwotę podatku VAT, z zastosowaniem odpowiedniej stawki, a następnie </w:t>
      </w:r>
      <w:r w:rsidRPr="00242C5C">
        <w:rPr>
          <w:rFonts w:ascii="Times New Roman" w:eastAsia="Times New Roman" w:hAnsi="Times New Roman" w:cs="Times New Roman"/>
          <w:lang w:eastAsia="pl-PL"/>
        </w:rPr>
        <w:lastRenderedPageBreak/>
        <w:t>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5765C928" w14:textId="61AAE518" w:rsidR="00871907" w:rsidRPr="00242C5C" w:rsidRDefault="0040080F"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color w:val="000000"/>
        </w:rPr>
        <w:t xml:space="preserve">7. </w:t>
      </w:r>
      <w:r w:rsidR="00871907" w:rsidRPr="00242C5C">
        <w:rPr>
          <w:rFonts w:ascii="Times New Roman" w:hAnsi="Times New Roman" w:cs="Times New Roman"/>
          <w:color w:val="000000"/>
        </w:rPr>
        <w:t>Zgodnie z a</w:t>
      </w:r>
      <w:r w:rsidR="00871907" w:rsidRPr="00242C5C">
        <w:rPr>
          <w:rFonts w:ascii="Times New Roman" w:hAnsi="Times New Roman" w:cs="Times New Roman"/>
        </w:rPr>
        <w:t>rt. 225 ust 1 jeżeli została złożona oferta, której wybór prowadziłby do powstania u</w:t>
      </w:r>
      <w:r w:rsidR="00ED3080" w:rsidRPr="00242C5C">
        <w:rPr>
          <w:rFonts w:ascii="Times New Roman" w:hAnsi="Times New Roman" w:cs="Times New Roman"/>
        </w:rPr>
        <w:t> </w:t>
      </w:r>
      <w:r w:rsidR="00871907" w:rsidRPr="00242C5C">
        <w:rPr>
          <w:rFonts w:ascii="Times New Roman" w:hAnsi="Times New Roman" w:cs="Times New Roman"/>
        </w:rPr>
        <w:t>zamawiającego obowiązku podatkowego zgodnie z ustawą z dnia 11 marca 2004 r. o</w:t>
      </w:r>
      <w:r w:rsidR="002D1D88" w:rsidRPr="00242C5C">
        <w:rPr>
          <w:rFonts w:ascii="Times New Roman" w:hAnsi="Times New Roman" w:cs="Times New Roman"/>
        </w:rPr>
        <w:t> </w:t>
      </w:r>
      <w:r w:rsidR="00871907" w:rsidRPr="00242C5C">
        <w:rPr>
          <w:rFonts w:ascii="Times New Roman" w:hAnsi="Times New Roman" w:cs="Times New Roman"/>
        </w:rPr>
        <w:t>podatku od towarów i usług (</w:t>
      </w:r>
      <w:r w:rsidR="009C522E" w:rsidRPr="00242C5C">
        <w:rPr>
          <w:rFonts w:ascii="Times New Roman" w:hAnsi="Times New Roman" w:cs="Times New Roman"/>
        </w:rPr>
        <w:t xml:space="preserve">t. jedn. </w:t>
      </w:r>
      <w:r w:rsidR="00871907" w:rsidRPr="00242C5C">
        <w:rPr>
          <w:rFonts w:ascii="Times New Roman" w:hAnsi="Times New Roman" w:cs="Times New Roman"/>
        </w:rPr>
        <w:t>Dz. U. z 20</w:t>
      </w:r>
      <w:r w:rsidR="009C522E" w:rsidRPr="00242C5C">
        <w:rPr>
          <w:rFonts w:ascii="Times New Roman" w:hAnsi="Times New Roman" w:cs="Times New Roman"/>
        </w:rPr>
        <w:t>22</w:t>
      </w:r>
      <w:r w:rsidR="00871907" w:rsidRPr="00242C5C">
        <w:rPr>
          <w:rFonts w:ascii="Times New Roman" w:hAnsi="Times New Roman" w:cs="Times New Roman"/>
        </w:rPr>
        <w:t xml:space="preserve"> r. poz. </w:t>
      </w:r>
      <w:r w:rsidR="009C522E" w:rsidRPr="00242C5C">
        <w:rPr>
          <w:rFonts w:ascii="Times New Roman" w:hAnsi="Times New Roman" w:cs="Times New Roman"/>
        </w:rPr>
        <w:t>931</w:t>
      </w:r>
      <w:r w:rsidR="00871907" w:rsidRPr="00242C5C">
        <w:rPr>
          <w:rFonts w:ascii="Times New Roman" w:hAnsi="Times New Roman" w:cs="Times New Roman"/>
        </w:rPr>
        <w:t>), dla celów zastosowania kryterium ceny lub kosztu zamawiający dolicza do przedstawionej w tej ofercie ceny kwotę podatku od towarów i</w:t>
      </w:r>
      <w:r w:rsidR="00ED3080" w:rsidRPr="00242C5C">
        <w:rPr>
          <w:rFonts w:ascii="Times New Roman" w:hAnsi="Times New Roman" w:cs="Times New Roman"/>
        </w:rPr>
        <w:t> </w:t>
      </w:r>
      <w:r w:rsidR="00871907" w:rsidRPr="00242C5C">
        <w:rPr>
          <w:rFonts w:ascii="Times New Roman" w:hAnsi="Times New Roman" w:cs="Times New Roman"/>
        </w:rPr>
        <w:t xml:space="preserve">usług, którą miałby obowiązek rozliczyć. </w:t>
      </w:r>
    </w:p>
    <w:p w14:paraId="76E2E3F6" w14:textId="77777777" w:rsidR="00871907" w:rsidRPr="00242C5C" w:rsidRDefault="00871907" w:rsidP="00907BBB">
      <w:pPr>
        <w:spacing w:after="0" w:line="276" w:lineRule="auto"/>
        <w:ind w:firstLine="142"/>
        <w:jc w:val="both"/>
        <w:rPr>
          <w:rFonts w:ascii="Times New Roman" w:hAnsi="Times New Roman" w:cs="Times New Roman"/>
        </w:rPr>
      </w:pPr>
      <w:r w:rsidRPr="00242C5C">
        <w:rPr>
          <w:rFonts w:ascii="Times New Roman" w:hAnsi="Times New Roman" w:cs="Times New Roman"/>
        </w:rPr>
        <w:t xml:space="preserve"> W ofercie, o której mowa powyżej, wykonawca ma obowiązek: </w:t>
      </w:r>
    </w:p>
    <w:p w14:paraId="79504BCD" w14:textId="6F810ADF" w:rsidR="00871907" w:rsidRPr="00242C5C" w:rsidRDefault="00871907" w:rsidP="00907BBB">
      <w:pPr>
        <w:spacing w:after="0" w:line="276" w:lineRule="auto"/>
        <w:ind w:left="426" w:hanging="142"/>
        <w:jc w:val="both"/>
        <w:rPr>
          <w:rFonts w:ascii="Times New Roman" w:hAnsi="Times New Roman" w:cs="Times New Roman"/>
        </w:rPr>
      </w:pPr>
      <w:r w:rsidRPr="00242C5C">
        <w:rPr>
          <w:rFonts w:ascii="Times New Roman" w:hAnsi="Times New Roman" w:cs="Times New Roman"/>
        </w:rPr>
        <w:t>1) poinformowania zamawiającego, że wybór jego oferty będzie prowadził do powstania u</w:t>
      </w:r>
      <w:r w:rsidR="00ED3080" w:rsidRPr="00242C5C">
        <w:rPr>
          <w:rFonts w:ascii="Times New Roman" w:hAnsi="Times New Roman" w:cs="Times New Roman"/>
        </w:rPr>
        <w:t> </w:t>
      </w:r>
      <w:r w:rsidRPr="00242C5C">
        <w:rPr>
          <w:rFonts w:ascii="Times New Roman" w:hAnsi="Times New Roman" w:cs="Times New Roman"/>
        </w:rPr>
        <w:t xml:space="preserve">zamawiającego obowiązku podatkowego; </w:t>
      </w:r>
    </w:p>
    <w:p w14:paraId="1878E5FF" w14:textId="77777777" w:rsidR="00871907" w:rsidRPr="00242C5C" w:rsidRDefault="00871907" w:rsidP="00907BBB">
      <w:pPr>
        <w:spacing w:after="0" w:line="276" w:lineRule="auto"/>
        <w:ind w:left="426" w:hanging="142"/>
        <w:jc w:val="both"/>
        <w:rPr>
          <w:rFonts w:ascii="Times New Roman" w:hAnsi="Times New Roman" w:cs="Times New Roman"/>
        </w:rPr>
      </w:pPr>
      <w:r w:rsidRPr="00242C5C">
        <w:rPr>
          <w:rFonts w:ascii="Times New Roman" w:hAnsi="Times New Roman" w:cs="Times New Roman"/>
        </w:rPr>
        <w:t xml:space="preserve">2) wskazania nazwy (rodzaju) towaru lub usługi, których dostawa lub świadczenie będą prowadziły do powstania obowiązku podatkowego; </w:t>
      </w:r>
    </w:p>
    <w:p w14:paraId="711C181D" w14:textId="77777777" w:rsidR="00871907" w:rsidRPr="00242C5C" w:rsidRDefault="00871907" w:rsidP="00907BBB">
      <w:pPr>
        <w:spacing w:after="0" w:line="276" w:lineRule="auto"/>
        <w:ind w:left="426" w:hanging="142"/>
        <w:jc w:val="both"/>
        <w:rPr>
          <w:rFonts w:ascii="Times New Roman" w:hAnsi="Times New Roman" w:cs="Times New Roman"/>
        </w:rPr>
      </w:pPr>
      <w:r w:rsidRPr="00242C5C">
        <w:rPr>
          <w:rFonts w:ascii="Times New Roman" w:hAnsi="Times New Roman" w:cs="Times New Roman"/>
        </w:rPr>
        <w:t xml:space="preserve">3) wskazania wartości towaru lub usługi objętego obowiązkiem podatkowym zamawiającego, bez kwoty podatku; </w:t>
      </w:r>
    </w:p>
    <w:p w14:paraId="5DD5FE61" w14:textId="77777777" w:rsidR="00871907" w:rsidRPr="00242C5C" w:rsidRDefault="00871907" w:rsidP="00907BBB">
      <w:pPr>
        <w:spacing w:after="0" w:line="276" w:lineRule="auto"/>
        <w:ind w:left="426" w:hanging="142"/>
        <w:jc w:val="both"/>
        <w:rPr>
          <w:rFonts w:ascii="Times New Roman" w:hAnsi="Times New Roman" w:cs="Times New Roman"/>
          <w:color w:val="000000"/>
        </w:rPr>
      </w:pPr>
      <w:r w:rsidRPr="00242C5C">
        <w:rPr>
          <w:rFonts w:ascii="Times New Roman" w:hAnsi="Times New Roman" w:cs="Times New Roman"/>
        </w:rPr>
        <w:t>4) wskazania stawki podatku od towarów i usług, która zgodnie z wiedzą wykonawcy, będzie miała zastosowanie.</w:t>
      </w:r>
    </w:p>
    <w:p w14:paraId="43521F78" w14:textId="77777777" w:rsidR="006F02D4" w:rsidRPr="00242C5C" w:rsidRDefault="006F02D4">
      <w:pPr>
        <w:pStyle w:val="Akapitzlist"/>
        <w:numPr>
          <w:ilvl w:val="0"/>
          <w:numId w:val="37"/>
        </w:numPr>
        <w:spacing w:after="0" w:line="360" w:lineRule="auto"/>
        <w:jc w:val="both"/>
        <w:rPr>
          <w:rFonts w:ascii="Times New Roman" w:eastAsia="Times New Roman" w:hAnsi="Times New Roman" w:cs="Times New Roman"/>
          <w:lang w:eastAsia="pl-PL"/>
        </w:rPr>
      </w:pPr>
      <w:r w:rsidRPr="00242C5C">
        <w:rPr>
          <w:rFonts w:ascii="Times New Roman" w:eastAsia="Times New Roman" w:hAnsi="Times New Roman" w:cs="Times New Roman"/>
          <w:lang w:eastAsia="pl-PL"/>
        </w:rPr>
        <w:t>Zastosowanie przy obliczaniu cen nieprawidłowej stawki podatku VAT stanowi błąd    w obliczeniu ceny (wyrok Sądu Najwyższego z dnia 20 października 2011 r. sygn. akt. III CZP 52/11 oraz CZP 53/11).</w:t>
      </w:r>
    </w:p>
    <w:p w14:paraId="758CB42A" w14:textId="77777777" w:rsidR="00871907" w:rsidRPr="00242C5C" w:rsidRDefault="00871907" w:rsidP="00907BBB">
      <w:pPr>
        <w:spacing w:after="0" w:line="276" w:lineRule="auto"/>
        <w:jc w:val="both"/>
        <w:rPr>
          <w:rFonts w:ascii="Times New Roman" w:hAnsi="Times New Roman" w:cs="Times New Roman"/>
          <w:color w:val="000000"/>
        </w:rPr>
      </w:pPr>
    </w:p>
    <w:p w14:paraId="05E35AC8" w14:textId="0FD44D8A" w:rsidR="009133B0" w:rsidRPr="00242C5C" w:rsidRDefault="000D1641" w:rsidP="00907BBB">
      <w:pPr>
        <w:spacing w:after="0" w:line="276" w:lineRule="auto"/>
        <w:jc w:val="both"/>
        <w:rPr>
          <w:rFonts w:ascii="Times New Roman" w:hAnsi="Times New Roman" w:cs="Times New Roman"/>
          <w:b/>
        </w:rPr>
      </w:pPr>
      <w:r w:rsidRPr="00242C5C">
        <w:rPr>
          <w:rFonts w:ascii="Times New Roman" w:hAnsi="Times New Roman" w:cs="Times New Roman"/>
          <w:b/>
        </w:rPr>
        <w:t>X</w:t>
      </w:r>
      <w:r w:rsidR="008E793C" w:rsidRPr="00242C5C">
        <w:rPr>
          <w:rFonts w:ascii="Times New Roman" w:hAnsi="Times New Roman" w:cs="Times New Roman"/>
          <w:b/>
        </w:rPr>
        <w:t>I</w:t>
      </w:r>
      <w:r w:rsidR="00405654" w:rsidRPr="00242C5C">
        <w:rPr>
          <w:rFonts w:ascii="Times New Roman" w:hAnsi="Times New Roman" w:cs="Times New Roman"/>
          <w:b/>
        </w:rPr>
        <w:t>X</w:t>
      </w:r>
      <w:r w:rsidRPr="00242C5C">
        <w:rPr>
          <w:rFonts w:ascii="Times New Roman" w:hAnsi="Times New Roman" w:cs="Times New Roman"/>
          <w:b/>
        </w:rPr>
        <w:t xml:space="preserve">. </w:t>
      </w:r>
      <w:r w:rsidR="00A71DF9" w:rsidRPr="00242C5C">
        <w:rPr>
          <w:rFonts w:ascii="Times New Roman" w:hAnsi="Times New Roman" w:cs="Times New Roman"/>
          <w:b/>
        </w:rPr>
        <w:t>Opis kryteriów oceny ofert, wraz z podaniem wag tych kryteriów i</w:t>
      </w:r>
      <w:r w:rsidR="00ED3080" w:rsidRPr="00242C5C">
        <w:rPr>
          <w:rFonts w:ascii="Times New Roman" w:hAnsi="Times New Roman" w:cs="Times New Roman"/>
          <w:b/>
        </w:rPr>
        <w:t> </w:t>
      </w:r>
      <w:r w:rsidR="00A71DF9" w:rsidRPr="00242C5C">
        <w:rPr>
          <w:rFonts w:ascii="Times New Roman" w:hAnsi="Times New Roman" w:cs="Times New Roman"/>
          <w:b/>
        </w:rPr>
        <w:t>sposobu oceny ofert.</w:t>
      </w:r>
    </w:p>
    <w:p w14:paraId="002E4CC3" w14:textId="541D0071" w:rsidR="009133B0" w:rsidRPr="00242C5C" w:rsidRDefault="009133B0" w:rsidP="00907BBB">
      <w:pPr>
        <w:numPr>
          <w:ilvl w:val="6"/>
          <w:numId w:val="6"/>
        </w:numPr>
        <w:tabs>
          <w:tab w:val="clear" w:pos="5040"/>
          <w:tab w:val="num" w:pos="426"/>
        </w:tabs>
        <w:suppressAutoHyphens/>
        <w:spacing w:after="0" w:line="276" w:lineRule="auto"/>
        <w:ind w:left="426" w:hanging="426"/>
        <w:jc w:val="both"/>
        <w:rPr>
          <w:rFonts w:ascii="Times New Roman" w:eastAsia="Times New Roman" w:hAnsi="Times New Roman" w:cs="Times New Roman"/>
          <w:color w:val="000000"/>
          <w:lang w:eastAsia="ar-SA"/>
        </w:rPr>
      </w:pPr>
      <w:r w:rsidRPr="00242C5C">
        <w:rPr>
          <w:rFonts w:ascii="Times New Roman" w:eastAsia="Times New Roman" w:hAnsi="Times New Roman" w:cs="Times New Roman"/>
          <w:color w:val="000000"/>
          <w:lang w:eastAsia="ar-SA"/>
        </w:rPr>
        <w:t>Zamawiający określił następujące kryterium oceny ofert</w:t>
      </w:r>
      <w:r w:rsidR="00D06CBB" w:rsidRPr="00242C5C">
        <w:rPr>
          <w:rFonts w:ascii="Times New Roman" w:eastAsia="Times New Roman" w:hAnsi="Times New Roman" w:cs="Times New Roman"/>
          <w:color w:val="000000"/>
          <w:lang w:eastAsia="ar-SA"/>
        </w:rPr>
        <w:t xml:space="preserve"> (dla zadań 1-</w:t>
      </w:r>
      <w:r w:rsidR="005C1F60" w:rsidRPr="00242C5C">
        <w:rPr>
          <w:rFonts w:ascii="Times New Roman" w:eastAsia="Times New Roman" w:hAnsi="Times New Roman" w:cs="Times New Roman"/>
          <w:color w:val="000000"/>
          <w:lang w:eastAsia="ar-SA"/>
        </w:rPr>
        <w:t>3</w:t>
      </w:r>
      <w:r w:rsidR="00D06CBB" w:rsidRPr="00242C5C">
        <w:rPr>
          <w:rFonts w:ascii="Times New Roman" w:eastAsia="Times New Roman" w:hAnsi="Times New Roman" w:cs="Times New Roman"/>
          <w:color w:val="000000"/>
          <w:lang w:eastAsia="ar-SA"/>
        </w:rPr>
        <w:t>)</w:t>
      </w:r>
      <w:r w:rsidRPr="00242C5C">
        <w:rPr>
          <w:rFonts w:ascii="Times New Roman" w:eastAsia="Times New Roman" w:hAnsi="Times New Roman" w:cs="Times New Roman"/>
          <w:color w:val="000000"/>
          <w:lang w:eastAsia="ar-SA"/>
        </w:rPr>
        <w:t>:</w:t>
      </w:r>
    </w:p>
    <w:p w14:paraId="4EC4A1F9" w14:textId="347FDC1A" w:rsidR="00C969AC" w:rsidRPr="00242C5C" w:rsidRDefault="00C969AC" w:rsidP="00907BBB">
      <w:pPr>
        <w:suppressAutoHyphens/>
        <w:spacing w:after="0" w:line="276" w:lineRule="auto"/>
        <w:jc w:val="both"/>
        <w:rPr>
          <w:rFonts w:ascii="Times New Roman" w:eastAsia="Times New Roman" w:hAnsi="Times New Roman" w:cs="Times New Roman"/>
          <w:color w:val="000000"/>
          <w:lang w:eastAsia="ar-SA"/>
        </w:rPr>
      </w:pPr>
      <w:r w:rsidRPr="00242C5C">
        <w:rPr>
          <w:rFonts w:ascii="Times New Roman" w:eastAsia="Times New Roman" w:hAnsi="Times New Roman" w:cs="Times New Roman"/>
          <w:color w:val="000000"/>
          <w:lang w:eastAsia="ar-SA"/>
        </w:rPr>
        <w:t xml:space="preserve">  - cena - 60%</w:t>
      </w:r>
    </w:p>
    <w:p w14:paraId="2F8B20DA" w14:textId="07FED0A9" w:rsidR="00C969AC" w:rsidRPr="00242C5C" w:rsidRDefault="00C969AC" w:rsidP="00907BBB">
      <w:pPr>
        <w:suppressAutoHyphens/>
        <w:spacing w:after="0" w:line="276" w:lineRule="auto"/>
        <w:jc w:val="both"/>
        <w:rPr>
          <w:rFonts w:ascii="Times New Roman" w:eastAsia="Times New Roman" w:hAnsi="Times New Roman" w:cs="Times New Roman"/>
          <w:color w:val="000000"/>
          <w:lang w:eastAsia="ar-SA"/>
        </w:rPr>
      </w:pPr>
      <w:r w:rsidRPr="00242C5C">
        <w:rPr>
          <w:rFonts w:ascii="Times New Roman" w:eastAsia="Times New Roman" w:hAnsi="Times New Roman" w:cs="Times New Roman"/>
          <w:color w:val="000000"/>
          <w:lang w:eastAsia="ar-SA"/>
        </w:rPr>
        <w:t xml:space="preserve">  - </w:t>
      </w:r>
      <w:r w:rsidR="009B64EE" w:rsidRPr="00242C5C">
        <w:rPr>
          <w:rFonts w:ascii="Times New Roman" w:eastAsia="Times New Roman" w:hAnsi="Times New Roman" w:cs="Times New Roman"/>
          <w:color w:val="000000"/>
          <w:lang w:eastAsia="ar-SA"/>
        </w:rPr>
        <w:t>marża</w:t>
      </w:r>
      <w:r w:rsidRPr="00242C5C">
        <w:rPr>
          <w:rFonts w:ascii="Times New Roman" w:eastAsia="Times New Roman" w:hAnsi="Times New Roman" w:cs="Times New Roman"/>
          <w:color w:val="000000"/>
          <w:lang w:eastAsia="ar-SA"/>
        </w:rPr>
        <w:t xml:space="preserve"> - </w:t>
      </w:r>
      <w:r w:rsidR="005C1F60" w:rsidRPr="00242C5C">
        <w:rPr>
          <w:rFonts w:ascii="Times New Roman" w:eastAsia="Times New Roman" w:hAnsi="Times New Roman" w:cs="Times New Roman"/>
          <w:color w:val="000000"/>
          <w:lang w:eastAsia="ar-SA"/>
        </w:rPr>
        <w:t>2</w:t>
      </w:r>
      <w:r w:rsidRPr="00242C5C">
        <w:rPr>
          <w:rFonts w:ascii="Times New Roman" w:eastAsia="Times New Roman" w:hAnsi="Times New Roman" w:cs="Times New Roman"/>
          <w:color w:val="000000"/>
          <w:lang w:eastAsia="ar-SA"/>
        </w:rPr>
        <w:t>0%</w:t>
      </w:r>
    </w:p>
    <w:p w14:paraId="344FD181" w14:textId="367DADB5" w:rsidR="005C1F60" w:rsidRPr="00242C5C" w:rsidRDefault="00AF3FA5" w:rsidP="00907BBB">
      <w:pPr>
        <w:suppressAutoHyphens/>
        <w:spacing w:after="0" w:line="276" w:lineRule="auto"/>
        <w:jc w:val="both"/>
        <w:rPr>
          <w:rFonts w:ascii="Times New Roman" w:eastAsia="Times New Roman" w:hAnsi="Times New Roman" w:cs="Times New Roman"/>
          <w:color w:val="000000"/>
          <w:lang w:eastAsia="ar-SA"/>
        </w:rPr>
      </w:pPr>
      <w:r w:rsidRPr="00242C5C">
        <w:rPr>
          <w:rFonts w:ascii="Times New Roman" w:eastAsia="Times New Roman" w:hAnsi="Times New Roman" w:cs="Times New Roman"/>
          <w:color w:val="000000"/>
          <w:lang w:eastAsia="ar-SA"/>
        </w:rPr>
        <w:t xml:space="preserve">  </w:t>
      </w:r>
      <w:r w:rsidR="005C1F60" w:rsidRPr="00242C5C">
        <w:rPr>
          <w:rFonts w:ascii="Times New Roman" w:eastAsia="Times New Roman" w:hAnsi="Times New Roman" w:cs="Times New Roman"/>
          <w:color w:val="000000"/>
          <w:lang w:eastAsia="ar-SA"/>
        </w:rPr>
        <w:t>- gwarancja – 20%</w:t>
      </w:r>
    </w:p>
    <w:p w14:paraId="5333F397"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p>
    <w:p w14:paraId="6C7814D5" w14:textId="5DD8ED1F" w:rsidR="00F84126" w:rsidRPr="00242C5C" w:rsidRDefault="00F84126" w:rsidP="00F84126">
      <w:pPr>
        <w:suppressAutoHyphens/>
        <w:spacing w:after="0" w:line="276" w:lineRule="auto"/>
        <w:rPr>
          <w:rFonts w:ascii="Times New Roman" w:eastAsia="Times New Roman" w:hAnsi="Times New Roman" w:cs="Times New Roman"/>
          <w:b/>
          <w:bCs/>
          <w:lang w:val="pl" w:eastAsia="ar-SA"/>
        </w:rPr>
      </w:pPr>
      <w:r w:rsidRPr="00242C5C">
        <w:rPr>
          <w:rFonts w:ascii="Times New Roman" w:eastAsia="Times New Roman" w:hAnsi="Times New Roman" w:cs="Times New Roman"/>
          <w:lang w:val="pl" w:eastAsia="ar-SA"/>
        </w:rPr>
        <w:t xml:space="preserve">1.1) </w:t>
      </w:r>
      <w:r w:rsidRPr="00242C5C">
        <w:rPr>
          <w:rFonts w:ascii="Times New Roman" w:eastAsia="Times New Roman" w:hAnsi="Times New Roman" w:cs="Times New Roman"/>
          <w:b/>
          <w:bCs/>
          <w:lang w:val="pl" w:eastAsia="ar-SA"/>
        </w:rPr>
        <w:t>Kryterium cena (brutto) za w</w:t>
      </w:r>
      <w:r w:rsidRPr="00242C5C">
        <w:rPr>
          <w:rFonts w:ascii="Times New Roman" w:eastAsia="Arial" w:hAnsi="Times New Roman" w:cs="Times New Roman"/>
          <w:b/>
          <w:bCs/>
          <w:lang w:val="pl" w:eastAsia="pl-PL"/>
        </w:rPr>
        <w:t xml:space="preserve"> </w:t>
      </w:r>
      <w:r w:rsidRPr="00242C5C">
        <w:rPr>
          <w:rFonts w:ascii="Times New Roman" w:eastAsia="Times New Roman" w:hAnsi="Times New Roman" w:cs="Times New Roman"/>
          <w:b/>
          <w:bCs/>
          <w:lang w:val="pl" w:eastAsia="ar-SA"/>
        </w:rPr>
        <w:t>wykonanie przeglądów okresowych i serwisowych</w:t>
      </w:r>
      <w:r w:rsidRPr="00242C5C">
        <w:rPr>
          <w:rFonts w:ascii="Times New Roman" w:eastAsia="Times New Roman" w:hAnsi="Times New Roman" w:cs="Times New Roman"/>
          <w:lang w:val="pl" w:eastAsia="ar-SA"/>
        </w:rPr>
        <w:t xml:space="preserve"> </w:t>
      </w:r>
      <w:r w:rsidRPr="00242C5C">
        <w:rPr>
          <w:rFonts w:ascii="Times New Roman" w:eastAsia="Times New Roman" w:hAnsi="Times New Roman" w:cs="Times New Roman"/>
          <w:b/>
          <w:bCs/>
          <w:lang w:val="pl" w:eastAsia="ar-SA"/>
        </w:rPr>
        <w:t>dla zadania 1, 2, 3</w:t>
      </w:r>
    </w:p>
    <w:p w14:paraId="35AE02F8" w14:textId="24D3F3C0"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 xml:space="preserve">Kcł- waga </w:t>
      </w:r>
      <w:r w:rsidR="006012BF">
        <w:rPr>
          <w:rFonts w:ascii="Times New Roman" w:eastAsia="Times New Roman" w:hAnsi="Times New Roman" w:cs="Times New Roman"/>
          <w:lang w:val="pl" w:eastAsia="ar-SA"/>
        </w:rPr>
        <w:t>3</w:t>
      </w:r>
      <w:r w:rsidRPr="00242C5C">
        <w:rPr>
          <w:rFonts w:ascii="Times New Roman" w:eastAsia="Times New Roman" w:hAnsi="Times New Roman" w:cs="Times New Roman"/>
          <w:lang w:val="pl" w:eastAsia="ar-SA"/>
        </w:rPr>
        <w:t xml:space="preserve">0 % - maksymalnie Wykonawca może otrzymać </w:t>
      </w:r>
      <w:r w:rsidR="004B516D">
        <w:rPr>
          <w:rFonts w:ascii="Times New Roman" w:eastAsia="Times New Roman" w:hAnsi="Times New Roman" w:cs="Times New Roman"/>
          <w:lang w:val="pl" w:eastAsia="ar-SA"/>
        </w:rPr>
        <w:t>3</w:t>
      </w:r>
      <w:r w:rsidRPr="00242C5C">
        <w:rPr>
          <w:rFonts w:ascii="Times New Roman" w:eastAsia="Times New Roman" w:hAnsi="Times New Roman" w:cs="Times New Roman"/>
          <w:lang w:val="pl" w:eastAsia="ar-SA"/>
        </w:rPr>
        <w:t>0 punktów.</w:t>
      </w:r>
    </w:p>
    <w:p w14:paraId="6FB4A414"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p>
    <w:p w14:paraId="0007981E" w14:textId="53F4B3E9" w:rsidR="00F84126" w:rsidRPr="00242C5C" w:rsidRDefault="00F84126" w:rsidP="00F84126">
      <w:pPr>
        <w:suppressAutoHyphens/>
        <w:spacing w:after="0" w:line="276" w:lineRule="auto"/>
        <w:rPr>
          <w:rFonts w:ascii="Times New Roman" w:eastAsia="Times New Roman" w:hAnsi="Times New Roman" w:cs="Times New Roman"/>
          <w:b/>
          <w:lang w:val="pl" w:eastAsia="ar-SA"/>
        </w:rPr>
      </w:pPr>
      <w:r w:rsidRPr="00242C5C">
        <w:rPr>
          <w:rFonts w:ascii="Times New Roman" w:eastAsia="Times New Roman" w:hAnsi="Times New Roman" w:cs="Times New Roman"/>
          <w:b/>
          <w:lang w:val="pl" w:eastAsia="ar-SA"/>
        </w:rPr>
        <w:t xml:space="preserve">Kc = (Cmin / Cx) x 100 x </w:t>
      </w:r>
      <w:r w:rsidR="006012BF">
        <w:rPr>
          <w:rFonts w:ascii="Times New Roman" w:eastAsia="Times New Roman" w:hAnsi="Times New Roman" w:cs="Times New Roman"/>
          <w:b/>
          <w:lang w:val="pl" w:eastAsia="ar-SA"/>
        </w:rPr>
        <w:t>3</w:t>
      </w:r>
      <w:r w:rsidRPr="00242C5C">
        <w:rPr>
          <w:rFonts w:ascii="Times New Roman" w:eastAsia="Times New Roman" w:hAnsi="Times New Roman" w:cs="Times New Roman"/>
          <w:b/>
          <w:lang w:val="pl" w:eastAsia="ar-SA"/>
        </w:rPr>
        <w:t xml:space="preserve">0 % </w:t>
      </w:r>
    </w:p>
    <w:p w14:paraId="073F7331"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gdzie:</w:t>
      </w:r>
    </w:p>
    <w:p w14:paraId="2832C10B"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 xml:space="preserve">Kc – ilość punktów przyznana ocenianej ofercie w ramach kryterium cena brutto, </w:t>
      </w:r>
    </w:p>
    <w:p w14:paraId="3E249D36"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Cmin – najniższa cena brutto zaoferowana w ofertach złożonych na realizację zamówienia,</w:t>
      </w:r>
    </w:p>
    <w:p w14:paraId="1DAFEEC5"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Cx – cena brutto oferty ocenianej złożonej na realizację zamówienia,</w:t>
      </w:r>
    </w:p>
    <w:p w14:paraId="0167C05B"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p>
    <w:p w14:paraId="044B0CCC"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p>
    <w:p w14:paraId="4E36A841" w14:textId="44C97345" w:rsidR="00F84126" w:rsidRPr="00242C5C" w:rsidRDefault="00F84126" w:rsidP="00F84126">
      <w:pPr>
        <w:suppressAutoHyphens/>
        <w:spacing w:after="0" w:line="276" w:lineRule="auto"/>
        <w:rPr>
          <w:rFonts w:ascii="Times New Roman" w:eastAsia="Times New Roman" w:hAnsi="Times New Roman" w:cs="Times New Roman"/>
          <w:b/>
          <w:bCs/>
          <w:lang w:val="pl" w:eastAsia="ar-SA"/>
        </w:rPr>
      </w:pPr>
      <w:r w:rsidRPr="00242C5C">
        <w:rPr>
          <w:rFonts w:ascii="Times New Roman" w:eastAsia="Times New Roman" w:hAnsi="Times New Roman" w:cs="Times New Roman"/>
          <w:lang w:val="pl" w:eastAsia="ar-SA"/>
        </w:rPr>
        <w:t xml:space="preserve">1.2) </w:t>
      </w:r>
      <w:r w:rsidRPr="00242C5C">
        <w:rPr>
          <w:rFonts w:ascii="Times New Roman" w:eastAsia="Times New Roman" w:hAnsi="Times New Roman" w:cs="Times New Roman"/>
          <w:b/>
          <w:bCs/>
          <w:lang w:val="pl" w:eastAsia="ar-SA"/>
        </w:rPr>
        <w:t xml:space="preserve">Kryterium cena (brutto) za jedną roboczogodzinę naprawy dla zadania </w:t>
      </w:r>
      <w:r w:rsidRPr="00242C5C">
        <w:rPr>
          <w:rFonts w:ascii="Times New Roman" w:eastAsia="Times New Roman" w:hAnsi="Times New Roman" w:cs="Times New Roman"/>
          <w:b/>
          <w:bCs/>
          <w:lang w:val="pl" w:eastAsia="ar-SA"/>
        </w:rPr>
        <w:br/>
        <w:t>1, 2, 3</w:t>
      </w:r>
    </w:p>
    <w:p w14:paraId="21E1A927" w14:textId="160CBDE2"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 xml:space="preserve">Kcr- waga </w:t>
      </w:r>
      <w:r w:rsidR="006012BF">
        <w:rPr>
          <w:rFonts w:ascii="Times New Roman" w:eastAsia="Times New Roman" w:hAnsi="Times New Roman" w:cs="Times New Roman"/>
          <w:lang w:val="pl" w:eastAsia="ar-SA"/>
        </w:rPr>
        <w:t>3</w:t>
      </w:r>
      <w:r w:rsidRPr="00242C5C">
        <w:rPr>
          <w:rFonts w:ascii="Times New Roman" w:eastAsia="Times New Roman" w:hAnsi="Times New Roman" w:cs="Times New Roman"/>
          <w:lang w:val="pl" w:eastAsia="ar-SA"/>
        </w:rPr>
        <w:t xml:space="preserve">0 % - maksymalnie Wykonawca może otrzymać </w:t>
      </w:r>
      <w:r w:rsidR="006012BF">
        <w:rPr>
          <w:rFonts w:ascii="Times New Roman" w:eastAsia="Times New Roman" w:hAnsi="Times New Roman" w:cs="Times New Roman"/>
          <w:lang w:val="pl" w:eastAsia="ar-SA"/>
        </w:rPr>
        <w:t>3</w:t>
      </w:r>
      <w:r w:rsidRPr="00242C5C">
        <w:rPr>
          <w:rFonts w:ascii="Times New Roman" w:eastAsia="Times New Roman" w:hAnsi="Times New Roman" w:cs="Times New Roman"/>
          <w:lang w:val="pl" w:eastAsia="ar-SA"/>
        </w:rPr>
        <w:t>0 punktów.</w:t>
      </w:r>
    </w:p>
    <w:p w14:paraId="69230818"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p>
    <w:p w14:paraId="7FFA7321" w14:textId="44AB4407" w:rsidR="00F84126" w:rsidRPr="00242C5C" w:rsidRDefault="00F84126" w:rsidP="00F84126">
      <w:pPr>
        <w:suppressAutoHyphens/>
        <w:spacing w:after="0" w:line="276" w:lineRule="auto"/>
        <w:rPr>
          <w:rFonts w:ascii="Times New Roman" w:eastAsia="Times New Roman" w:hAnsi="Times New Roman" w:cs="Times New Roman"/>
          <w:b/>
          <w:lang w:val="pl" w:eastAsia="ar-SA"/>
        </w:rPr>
      </w:pPr>
      <w:r w:rsidRPr="00242C5C">
        <w:rPr>
          <w:rFonts w:ascii="Times New Roman" w:eastAsia="Times New Roman" w:hAnsi="Times New Roman" w:cs="Times New Roman"/>
          <w:b/>
          <w:lang w:val="pl" w:eastAsia="ar-SA"/>
        </w:rPr>
        <w:t xml:space="preserve">Kcr = (Cmin / Cx) x 100 x </w:t>
      </w:r>
      <w:r w:rsidR="006012BF">
        <w:rPr>
          <w:rFonts w:ascii="Times New Roman" w:eastAsia="Times New Roman" w:hAnsi="Times New Roman" w:cs="Times New Roman"/>
          <w:b/>
          <w:lang w:val="pl" w:eastAsia="ar-SA"/>
        </w:rPr>
        <w:t>3</w:t>
      </w:r>
      <w:r w:rsidRPr="00242C5C">
        <w:rPr>
          <w:rFonts w:ascii="Times New Roman" w:eastAsia="Times New Roman" w:hAnsi="Times New Roman" w:cs="Times New Roman"/>
          <w:b/>
          <w:lang w:val="pl" w:eastAsia="ar-SA"/>
        </w:rPr>
        <w:t>0 %</w:t>
      </w:r>
    </w:p>
    <w:p w14:paraId="461FC734"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lastRenderedPageBreak/>
        <w:t xml:space="preserve"> </w:t>
      </w:r>
    </w:p>
    <w:p w14:paraId="4C29E670"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gdzie:</w:t>
      </w:r>
    </w:p>
    <w:p w14:paraId="7E7A3AA3"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Kcr – ilość punktów przyznana ocenianej ofercie w ramach kryterium cena brutto za jedną roboczogodzinę</w:t>
      </w:r>
    </w:p>
    <w:p w14:paraId="32288B42"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Cmin – najniższa cena brutto za jedną roboczogodzinę zaoferowana w ofertach złożonych na realizację zamówienia,</w:t>
      </w:r>
    </w:p>
    <w:p w14:paraId="5873292F" w14:textId="77777777" w:rsidR="00F84126" w:rsidRPr="00242C5C" w:rsidRDefault="00F84126" w:rsidP="00F84126">
      <w:pPr>
        <w:suppressAutoHyphens/>
        <w:spacing w:after="0" w:line="276" w:lineRule="auto"/>
        <w:rPr>
          <w:rFonts w:ascii="Times New Roman" w:eastAsia="Times New Roman" w:hAnsi="Times New Roman" w:cs="Times New Roman"/>
          <w:lang w:val="pl" w:eastAsia="ar-SA"/>
        </w:rPr>
      </w:pPr>
      <w:r w:rsidRPr="00242C5C">
        <w:rPr>
          <w:rFonts w:ascii="Times New Roman" w:eastAsia="Times New Roman" w:hAnsi="Times New Roman" w:cs="Times New Roman"/>
          <w:lang w:val="pl" w:eastAsia="ar-SA"/>
        </w:rPr>
        <w:t>Cx – cena brutto za jedną roboczogodzinę oferty ocenianej złożonej na realizację zamówienia</w:t>
      </w:r>
    </w:p>
    <w:p w14:paraId="1553B70F" w14:textId="010E593E" w:rsidR="00C969AC" w:rsidRPr="00242C5C" w:rsidRDefault="00C969AC" w:rsidP="00F84126">
      <w:pPr>
        <w:spacing w:after="0" w:line="276" w:lineRule="auto"/>
        <w:rPr>
          <w:rFonts w:ascii="Times New Roman" w:hAnsi="Times New Roman" w:cs="Times New Roman"/>
        </w:rPr>
      </w:pPr>
    </w:p>
    <w:p w14:paraId="55AD4F2D" w14:textId="564D1710" w:rsidR="009B64EE" w:rsidRPr="00242C5C" w:rsidRDefault="00C568ED" w:rsidP="00C568ED">
      <w:pPr>
        <w:suppressAutoHyphens/>
        <w:spacing w:after="0" w:line="276" w:lineRule="auto"/>
        <w:rPr>
          <w:rFonts w:ascii="Times New Roman" w:eastAsia="Times New Roman" w:hAnsi="Times New Roman" w:cs="Times New Roman"/>
          <w:b/>
          <w:bCs/>
          <w:lang w:val="pl" w:eastAsia="ar-SA"/>
        </w:rPr>
      </w:pPr>
      <w:r w:rsidRPr="00242C5C">
        <w:rPr>
          <w:rFonts w:ascii="Times New Roman" w:hAnsi="Times New Roman" w:cs="Times New Roman"/>
        </w:rPr>
        <w:t xml:space="preserve">1.3) </w:t>
      </w:r>
      <w:r w:rsidRPr="00242C5C">
        <w:rPr>
          <w:rFonts w:ascii="Times New Roman" w:hAnsi="Times New Roman" w:cs="Times New Roman"/>
          <w:b/>
          <w:bCs/>
        </w:rPr>
        <w:t>Kryterium m</w:t>
      </w:r>
      <w:r w:rsidR="009B64EE" w:rsidRPr="00242C5C">
        <w:rPr>
          <w:rFonts w:ascii="Times New Roman" w:hAnsi="Times New Roman" w:cs="Times New Roman"/>
          <w:b/>
          <w:bCs/>
        </w:rPr>
        <w:t>arża do ceny zakupu części zamiennych wykorzystywanych podczas realizacji przedmiotu zamówienia</w:t>
      </w:r>
      <w:r w:rsidRPr="00242C5C">
        <w:rPr>
          <w:rFonts w:ascii="Times New Roman" w:hAnsi="Times New Roman" w:cs="Times New Roman"/>
        </w:rPr>
        <w:t xml:space="preserve"> </w:t>
      </w:r>
      <w:r w:rsidRPr="00242C5C">
        <w:rPr>
          <w:rFonts w:ascii="Times New Roman" w:eastAsia="Times New Roman" w:hAnsi="Times New Roman" w:cs="Times New Roman"/>
          <w:b/>
          <w:bCs/>
          <w:lang w:val="pl" w:eastAsia="ar-SA"/>
        </w:rPr>
        <w:t>dla zadania 1, 2, 3.</w:t>
      </w:r>
    </w:p>
    <w:p w14:paraId="74D21E08" w14:textId="31905BE8" w:rsidR="00F84126" w:rsidRPr="00242C5C" w:rsidRDefault="00F84126" w:rsidP="00C568ED">
      <w:pPr>
        <w:pStyle w:val="Akapitzlist"/>
        <w:spacing w:line="276" w:lineRule="auto"/>
        <w:ind w:left="142"/>
        <w:jc w:val="both"/>
        <w:rPr>
          <w:rFonts w:ascii="Times New Roman" w:hAnsi="Times New Roman" w:cs="Times New Roman"/>
        </w:rPr>
      </w:pPr>
      <w:r w:rsidRPr="00242C5C">
        <w:rPr>
          <w:rFonts w:ascii="Times New Roman" w:hAnsi="Times New Roman" w:cs="Times New Roman"/>
        </w:rPr>
        <w:t>Km - 20% maksymalna ilość uzyskanych punktów = 20 pkt</w:t>
      </w:r>
      <w:r w:rsidR="00C568ED" w:rsidRPr="00242C5C">
        <w:rPr>
          <w:rFonts w:ascii="Times New Roman" w:hAnsi="Times New Roman" w:cs="Times New Roman"/>
        </w:rPr>
        <w:t>.</w:t>
      </w:r>
    </w:p>
    <w:p w14:paraId="02EEC4B3" w14:textId="0A8271B3" w:rsidR="009B64EE" w:rsidRPr="00242C5C" w:rsidRDefault="009B64EE" w:rsidP="00C568ED">
      <w:pPr>
        <w:pStyle w:val="Akapitzlist"/>
        <w:spacing w:line="276" w:lineRule="auto"/>
        <w:ind w:left="142"/>
        <w:jc w:val="both"/>
        <w:rPr>
          <w:rFonts w:ascii="Times New Roman" w:hAnsi="Times New Roman" w:cs="Times New Roman"/>
        </w:rPr>
      </w:pPr>
      <w:r w:rsidRPr="00242C5C">
        <w:rPr>
          <w:rFonts w:ascii="Times New Roman" w:hAnsi="Times New Roman" w:cs="Times New Roman"/>
        </w:rPr>
        <w:t>Oferty będą oceniane na podstawie marży oferty, podanej przez Wykonawcę na formularzu ofertowym, stanowiącym załącznik nr 1 do SWZ i przyznawane wg następującej zasady:</w:t>
      </w:r>
    </w:p>
    <w:p w14:paraId="1CFCBFE6" w14:textId="616C9DD8" w:rsidR="009B64EE" w:rsidRPr="00242C5C" w:rsidRDefault="00763A5F" w:rsidP="00907BBB">
      <w:pPr>
        <w:pStyle w:val="Akapitzlist"/>
        <w:spacing w:line="276" w:lineRule="auto"/>
        <w:ind w:left="770"/>
        <w:rPr>
          <w:rFonts w:ascii="Times New Roman" w:hAnsi="Times New Roman" w:cs="Times New Roman"/>
        </w:rPr>
      </w:pPr>
      <w:r w:rsidRPr="00242C5C">
        <w:rPr>
          <w:rFonts w:ascii="Times New Roman" w:hAnsi="Times New Roman" w:cs="Times New Roman"/>
        </w:rPr>
        <w:t>5</w:t>
      </w:r>
      <w:r w:rsidR="009B64EE" w:rsidRPr="00242C5C">
        <w:rPr>
          <w:rFonts w:ascii="Times New Roman" w:hAnsi="Times New Roman" w:cs="Times New Roman"/>
        </w:rPr>
        <w:t xml:space="preserve"> %</w:t>
      </w:r>
      <w:r w:rsidR="009B64EE" w:rsidRPr="00242C5C">
        <w:rPr>
          <w:rFonts w:ascii="Times New Roman" w:hAnsi="Times New Roman" w:cs="Times New Roman"/>
        </w:rPr>
        <w:tab/>
        <w:t>marży na zakup nowych elementów – 20 pkt</w:t>
      </w:r>
    </w:p>
    <w:p w14:paraId="275AAF3A" w14:textId="1EF05F22" w:rsidR="009B64EE" w:rsidRPr="00242C5C" w:rsidRDefault="00763A5F" w:rsidP="00907BBB">
      <w:pPr>
        <w:pStyle w:val="Akapitzlist"/>
        <w:spacing w:line="276" w:lineRule="auto"/>
        <w:ind w:left="770"/>
        <w:rPr>
          <w:rFonts w:ascii="Times New Roman" w:hAnsi="Times New Roman" w:cs="Times New Roman"/>
        </w:rPr>
      </w:pPr>
      <w:r w:rsidRPr="00242C5C">
        <w:rPr>
          <w:rFonts w:ascii="Times New Roman" w:hAnsi="Times New Roman" w:cs="Times New Roman"/>
        </w:rPr>
        <w:t>10</w:t>
      </w:r>
      <w:r w:rsidR="009B64EE" w:rsidRPr="00242C5C">
        <w:rPr>
          <w:rFonts w:ascii="Times New Roman" w:hAnsi="Times New Roman" w:cs="Times New Roman"/>
        </w:rPr>
        <w:t>%</w:t>
      </w:r>
      <w:r w:rsidR="009B64EE" w:rsidRPr="00242C5C">
        <w:rPr>
          <w:rFonts w:ascii="Times New Roman" w:hAnsi="Times New Roman" w:cs="Times New Roman"/>
        </w:rPr>
        <w:tab/>
        <w:t xml:space="preserve">marży na zakup nowych elementów – </w:t>
      </w:r>
      <w:r w:rsidRPr="00242C5C">
        <w:rPr>
          <w:rFonts w:ascii="Times New Roman" w:hAnsi="Times New Roman" w:cs="Times New Roman"/>
        </w:rPr>
        <w:t>15</w:t>
      </w:r>
      <w:r w:rsidR="009B64EE" w:rsidRPr="00242C5C">
        <w:rPr>
          <w:rFonts w:ascii="Times New Roman" w:hAnsi="Times New Roman" w:cs="Times New Roman"/>
        </w:rPr>
        <w:t xml:space="preserve"> pkt</w:t>
      </w:r>
    </w:p>
    <w:p w14:paraId="5D01184A" w14:textId="067E51E7" w:rsidR="009B64EE" w:rsidRPr="00242C5C" w:rsidRDefault="00763A5F" w:rsidP="00907BBB">
      <w:pPr>
        <w:pStyle w:val="Akapitzlist"/>
        <w:spacing w:line="276" w:lineRule="auto"/>
        <w:ind w:left="770"/>
        <w:rPr>
          <w:rFonts w:ascii="Times New Roman" w:hAnsi="Times New Roman" w:cs="Times New Roman"/>
        </w:rPr>
      </w:pPr>
      <w:r w:rsidRPr="00242C5C">
        <w:rPr>
          <w:rFonts w:ascii="Times New Roman" w:hAnsi="Times New Roman" w:cs="Times New Roman"/>
        </w:rPr>
        <w:t>15</w:t>
      </w:r>
      <w:r w:rsidR="009B64EE" w:rsidRPr="00242C5C">
        <w:rPr>
          <w:rFonts w:ascii="Times New Roman" w:hAnsi="Times New Roman" w:cs="Times New Roman"/>
        </w:rPr>
        <w:t xml:space="preserve"> %</w:t>
      </w:r>
      <w:r w:rsidR="009B64EE" w:rsidRPr="00242C5C">
        <w:rPr>
          <w:rFonts w:ascii="Times New Roman" w:hAnsi="Times New Roman" w:cs="Times New Roman"/>
        </w:rPr>
        <w:tab/>
        <w:t xml:space="preserve">marży na zakup nowych elementów – </w:t>
      </w:r>
      <w:r w:rsidRPr="00242C5C">
        <w:rPr>
          <w:rFonts w:ascii="Times New Roman" w:hAnsi="Times New Roman" w:cs="Times New Roman"/>
        </w:rPr>
        <w:t>10</w:t>
      </w:r>
      <w:r w:rsidR="009B64EE" w:rsidRPr="00242C5C">
        <w:rPr>
          <w:rFonts w:ascii="Times New Roman" w:hAnsi="Times New Roman" w:cs="Times New Roman"/>
        </w:rPr>
        <w:t xml:space="preserve"> pkt</w:t>
      </w:r>
    </w:p>
    <w:p w14:paraId="0E0DAF05" w14:textId="04876149" w:rsidR="009B64EE" w:rsidRPr="00242C5C" w:rsidRDefault="00763A5F" w:rsidP="00907BBB">
      <w:pPr>
        <w:pStyle w:val="Akapitzlist"/>
        <w:spacing w:line="276" w:lineRule="auto"/>
        <w:ind w:left="770"/>
        <w:rPr>
          <w:rFonts w:ascii="Times New Roman" w:hAnsi="Times New Roman" w:cs="Times New Roman"/>
        </w:rPr>
      </w:pPr>
      <w:r w:rsidRPr="00242C5C">
        <w:rPr>
          <w:rFonts w:ascii="Times New Roman" w:hAnsi="Times New Roman" w:cs="Times New Roman"/>
        </w:rPr>
        <w:t>20</w:t>
      </w:r>
      <w:r w:rsidR="009B64EE" w:rsidRPr="00242C5C">
        <w:rPr>
          <w:rFonts w:ascii="Times New Roman" w:hAnsi="Times New Roman" w:cs="Times New Roman"/>
        </w:rPr>
        <w:t xml:space="preserve"> %</w:t>
      </w:r>
      <w:r w:rsidR="009B64EE" w:rsidRPr="00242C5C">
        <w:rPr>
          <w:rFonts w:ascii="Times New Roman" w:hAnsi="Times New Roman" w:cs="Times New Roman"/>
        </w:rPr>
        <w:tab/>
        <w:t xml:space="preserve">marży na zakup nowych elementów – </w:t>
      </w:r>
      <w:r w:rsidRPr="00242C5C">
        <w:rPr>
          <w:rFonts w:ascii="Times New Roman" w:hAnsi="Times New Roman" w:cs="Times New Roman"/>
        </w:rPr>
        <w:t>5</w:t>
      </w:r>
      <w:r w:rsidR="009B64EE" w:rsidRPr="00242C5C">
        <w:rPr>
          <w:rFonts w:ascii="Times New Roman" w:hAnsi="Times New Roman" w:cs="Times New Roman"/>
        </w:rPr>
        <w:t xml:space="preserve"> pkt</w:t>
      </w:r>
    </w:p>
    <w:p w14:paraId="24FDA070" w14:textId="2B50A35F" w:rsidR="005C1F60" w:rsidRPr="00242C5C" w:rsidRDefault="00AF3FA5" w:rsidP="00440DD1">
      <w:pPr>
        <w:spacing w:line="276" w:lineRule="auto"/>
        <w:ind w:left="284"/>
        <w:jc w:val="both"/>
        <w:rPr>
          <w:rFonts w:ascii="Times New Roman" w:hAnsi="Times New Roman" w:cs="Times New Roman"/>
        </w:rPr>
      </w:pPr>
      <w:r w:rsidRPr="00242C5C">
        <w:rPr>
          <w:rFonts w:ascii="Times New Roman" w:hAnsi="Times New Roman" w:cs="Times New Roman"/>
        </w:rPr>
        <w:t>Marżę należy podać w %.</w:t>
      </w:r>
      <w:r w:rsidR="00471CD8" w:rsidRPr="00242C5C">
        <w:rPr>
          <w:rFonts w:ascii="Times New Roman" w:hAnsi="Times New Roman" w:cs="Times New Roman"/>
        </w:rPr>
        <w:t xml:space="preserve"> M</w:t>
      </w:r>
      <w:r w:rsidR="005C1F60" w:rsidRPr="00242C5C">
        <w:rPr>
          <w:rFonts w:ascii="Times New Roman" w:hAnsi="Times New Roman" w:cs="Times New Roman"/>
        </w:rPr>
        <w:t>arża nie może przekroczyć 20 % udokumentowanej ceny zakupu. Oferta wykonawcy, który zaproponuje marżę wyższą niż 20% podlegać będzie odrzuceniu</w:t>
      </w:r>
      <w:r w:rsidR="00471CD8" w:rsidRPr="00242C5C">
        <w:rPr>
          <w:rFonts w:ascii="Times New Roman" w:hAnsi="Times New Roman" w:cs="Times New Roman"/>
        </w:rPr>
        <w:t xml:space="preserve">. W przypadku, gdy Wykonawca nie uzupełni </w:t>
      </w:r>
      <w:r w:rsidR="007700D9" w:rsidRPr="00242C5C">
        <w:rPr>
          <w:rFonts w:ascii="Times New Roman" w:hAnsi="Times New Roman" w:cs="Times New Roman"/>
        </w:rPr>
        <w:br/>
      </w:r>
      <w:r w:rsidR="00471CD8" w:rsidRPr="00242C5C">
        <w:rPr>
          <w:rFonts w:ascii="Times New Roman" w:hAnsi="Times New Roman" w:cs="Times New Roman"/>
        </w:rPr>
        <w:t>w formularzu ofertowym wartości w kryterium marża Zamawiający przyjmie, że oferuj On maksymalną marżę t.j. 20% i tym samym przyzna 5 pkt</w:t>
      </w:r>
      <w:r w:rsidR="007700D9" w:rsidRPr="00242C5C">
        <w:rPr>
          <w:rFonts w:ascii="Times New Roman" w:hAnsi="Times New Roman" w:cs="Times New Roman"/>
        </w:rPr>
        <w:t>.</w:t>
      </w:r>
    </w:p>
    <w:p w14:paraId="0B5A6A03" w14:textId="27D4EBC7" w:rsidR="00C568ED" w:rsidRPr="00242C5C" w:rsidRDefault="00C969AC" w:rsidP="00C568ED">
      <w:pPr>
        <w:pStyle w:val="Akapitzlist"/>
        <w:numPr>
          <w:ilvl w:val="1"/>
          <w:numId w:val="47"/>
        </w:numPr>
        <w:spacing w:line="276" w:lineRule="auto"/>
        <w:rPr>
          <w:rFonts w:ascii="Times New Roman" w:hAnsi="Times New Roman" w:cs="Times New Roman"/>
        </w:rPr>
      </w:pPr>
      <w:r w:rsidRPr="00242C5C">
        <w:rPr>
          <w:rFonts w:ascii="Times New Roman" w:hAnsi="Times New Roman" w:cs="Times New Roman"/>
        </w:rPr>
        <w:t xml:space="preserve">Kryterium </w:t>
      </w:r>
      <w:r w:rsidR="007472A1" w:rsidRPr="00242C5C">
        <w:rPr>
          <w:rFonts w:ascii="Times New Roman" w:hAnsi="Times New Roman" w:cs="Times New Roman"/>
        </w:rPr>
        <w:t>gwarancja</w:t>
      </w:r>
      <w:r w:rsidRPr="00242C5C">
        <w:rPr>
          <w:rFonts w:ascii="Times New Roman" w:hAnsi="Times New Roman" w:cs="Times New Roman"/>
        </w:rPr>
        <w:t xml:space="preserve"> </w:t>
      </w:r>
    </w:p>
    <w:p w14:paraId="3C2C5C9C" w14:textId="5B8376BC" w:rsidR="00C969AC" w:rsidRPr="00242C5C" w:rsidRDefault="00C969AC" w:rsidP="00C568ED">
      <w:pPr>
        <w:pStyle w:val="Akapitzlist"/>
        <w:spacing w:line="276" w:lineRule="auto"/>
        <w:ind w:left="375"/>
        <w:rPr>
          <w:rFonts w:ascii="Times New Roman" w:hAnsi="Times New Roman" w:cs="Times New Roman"/>
        </w:rPr>
      </w:pPr>
      <w:r w:rsidRPr="00242C5C">
        <w:rPr>
          <w:rFonts w:ascii="Times New Roman" w:hAnsi="Times New Roman" w:cs="Times New Roman"/>
        </w:rPr>
        <w:t>„K</w:t>
      </w:r>
      <w:r w:rsidR="007B59AB" w:rsidRPr="00242C5C">
        <w:rPr>
          <w:rFonts w:ascii="Times New Roman" w:hAnsi="Times New Roman" w:cs="Times New Roman"/>
        </w:rPr>
        <w:t>g</w:t>
      </w:r>
      <w:r w:rsidRPr="00242C5C">
        <w:rPr>
          <w:rFonts w:ascii="Times New Roman" w:hAnsi="Times New Roman" w:cs="Times New Roman"/>
        </w:rPr>
        <w:t xml:space="preserve">”- waga </w:t>
      </w:r>
      <w:r w:rsidR="00763A5F" w:rsidRPr="00242C5C">
        <w:rPr>
          <w:rFonts w:ascii="Times New Roman" w:hAnsi="Times New Roman" w:cs="Times New Roman"/>
        </w:rPr>
        <w:t>2</w:t>
      </w:r>
      <w:r w:rsidRPr="00242C5C">
        <w:rPr>
          <w:rFonts w:ascii="Times New Roman" w:hAnsi="Times New Roman" w:cs="Times New Roman"/>
        </w:rPr>
        <w:t xml:space="preserve">0 % maksymalnie wykonawca może otrzymać </w:t>
      </w:r>
      <w:r w:rsidR="00763A5F" w:rsidRPr="00242C5C">
        <w:rPr>
          <w:rFonts w:ascii="Times New Roman" w:hAnsi="Times New Roman" w:cs="Times New Roman"/>
        </w:rPr>
        <w:t>2</w:t>
      </w:r>
      <w:r w:rsidRPr="00242C5C">
        <w:rPr>
          <w:rFonts w:ascii="Times New Roman" w:hAnsi="Times New Roman" w:cs="Times New Roman"/>
        </w:rPr>
        <w:t>0,00 punktów</w:t>
      </w:r>
      <w:r w:rsidR="00C568ED" w:rsidRPr="00242C5C">
        <w:rPr>
          <w:rFonts w:ascii="Times New Roman" w:hAnsi="Times New Roman" w:cs="Times New Roman"/>
        </w:rPr>
        <w:t>.</w:t>
      </w:r>
    </w:p>
    <w:p w14:paraId="73583BB7" w14:textId="107248B5" w:rsidR="007472A1" w:rsidRPr="00242C5C" w:rsidRDefault="007472A1" w:rsidP="00907BBB">
      <w:pPr>
        <w:spacing w:line="276" w:lineRule="auto"/>
        <w:ind w:left="567"/>
        <w:jc w:val="both"/>
        <w:rPr>
          <w:rFonts w:ascii="Times New Roman" w:hAnsi="Times New Roman" w:cs="Times New Roman"/>
        </w:rPr>
      </w:pPr>
      <w:r w:rsidRPr="00242C5C">
        <w:rPr>
          <w:rFonts w:ascii="Times New Roman" w:hAnsi="Times New Roman" w:cs="Times New Roman"/>
        </w:rPr>
        <w:t xml:space="preserve">Zamawiający oczekuje, że Wykonawca udzieli minimum 12 miesięcznego okresu gwarancji na wykonaną usługę (termin podstawowy). Jeżeli Wykonawca zaoferuje dłuższy termin gwarancji na wykonaną usługę otrzyma dodatkowe punkty. </w:t>
      </w:r>
    </w:p>
    <w:p w14:paraId="1AF7CFFF" w14:textId="77777777" w:rsidR="007472A1" w:rsidRPr="00242C5C" w:rsidRDefault="007472A1" w:rsidP="00907BBB">
      <w:pPr>
        <w:spacing w:line="276" w:lineRule="auto"/>
        <w:ind w:left="567"/>
        <w:jc w:val="both"/>
        <w:rPr>
          <w:rFonts w:ascii="Times New Roman" w:hAnsi="Times New Roman" w:cs="Times New Roman"/>
        </w:rPr>
      </w:pPr>
      <w:r w:rsidRPr="00242C5C">
        <w:rPr>
          <w:rFonts w:ascii="Times New Roman" w:hAnsi="Times New Roman" w:cs="Times New Roman"/>
        </w:rPr>
        <w:t>Punkty za kryterium - termin gwarancji na wykonaną usługę zostaną przyznane według poniższego schematu:</w:t>
      </w:r>
    </w:p>
    <w:p w14:paraId="1F4B9535" w14:textId="3718C763" w:rsidR="007472A1" w:rsidRPr="00242C5C" w:rsidRDefault="007472A1" w:rsidP="009F6D60">
      <w:pPr>
        <w:spacing w:after="0" w:line="276" w:lineRule="auto"/>
        <w:ind w:left="567"/>
        <w:jc w:val="both"/>
        <w:rPr>
          <w:rFonts w:ascii="Times New Roman" w:hAnsi="Times New Roman" w:cs="Times New Roman"/>
        </w:rPr>
      </w:pPr>
      <w:r w:rsidRPr="00242C5C">
        <w:rPr>
          <w:rFonts w:ascii="Times New Roman" w:hAnsi="Times New Roman" w:cs="Times New Roman"/>
        </w:rPr>
        <w:t>- za okres udzielenia gwarancji po wykonanej usłudze wynoszącej min 12 miesięcy   - otrzyma 0 punktów</w:t>
      </w:r>
      <w:r w:rsidR="009F6D60" w:rsidRPr="00242C5C">
        <w:rPr>
          <w:rFonts w:ascii="Times New Roman" w:hAnsi="Times New Roman" w:cs="Times New Roman"/>
        </w:rPr>
        <w:t>;</w:t>
      </w:r>
    </w:p>
    <w:p w14:paraId="0CBB2436" w14:textId="4CA5EAD8" w:rsidR="007472A1" w:rsidRPr="00242C5C" w:rsidRDefault="007472A1" w:rsidP="009F6D60">
      <w:pPr>
        <w:spacing w:after="0" w:line="276" w:lineRule="auto"/>
        <w:ind w:left="567"/>
        <w:jc w:val="both"/>
        <w:rPr>
          <w:rFonts w:ascii="Times New Roman" w:hAnsi="Times New Roman" w:cs="Times New Roman"/>
        </w:rPr>
      </w:pPr>
      <w:r w:rsidRPr="00242C5C">
        <w:rPr>
          <w:rFonts w:ascii="Times New Roman" w:hAnsi="Times New Roman" w:cs="Times New Roman"/>
        </w:rPr>
        <w:t>- za okres udzielenia gwarancji po wykonanej usłudze wynoszącej 15</w:t>
      </w:r>
      <w:r w:rsidR="00C50F13" w:rsidRPr="00242C5C">
        <w:rPr>
          <w:rFonts w:ascii="Times New Roman" w:hAnsi="Times New Roman" w:cs="Times New Roman"/>
        </w:rPr>
        <w:t xml:space="preserve"> </w:t>
      </w:r>
      <w:r w:rsidRPr="00242C5C">
        <w:rPr>
          <w:rFonts w:ascii="Times New Roman" w:hAnsi="Times New Roman" w:cs="Times New Roman"/>
        </w:rPr>
        <w:t xml:space="preserve">miesięcy otrzyma - </w:t>
      </w:r>
      <w:r w:rsidR="00763A5F" w:rsidRPr="00242C5C">
        <w:rPr>
          <w:rFonts w:ascii="Times New Roman" w:hAnsi="Times New Roman" w:cs="Times New Roman"/>
        </w:rPr>
        <w:t>1</w:t>
      </w:r>
      <w:r w:rsidRPr="00242C5C">
        <w:rPr>
          <w:rFonts w:ascii="Times New Roman" w:hAnsi="Times New Roman" w:cs="Times New Roman"/>
        </w:rPr>
        <w:t>0 punktów</w:t>
      </w:r>
      <w:r w:rsidR="009F6D60" w:rsidRPr="00242C5C">
        <w:rPr>
          <w:rFonts w:ascii="Times New Roman" w:hAnsi="Times New Roman" w:cs="Times New Roman"/>
        </w:rPr>
        <w:t>;</w:t>
      </w:r>
    </w:p>
    <w:p w14:paraId="0E31D726" w14:textId="142F3E0F" w:rsidR="007472A1" w:rsidRPr="00242C5C" w:rsidRDefault="007472A1" w:rsidP="009F6D60">
      <w:pPr>
        <w:spacing w:after="0" w:line="276" w:lineRule="auto"/>
        <w:ind w:left="567"/>
        <w:jc w:val="both"/>
        <w:rPr>
          <w:rFonts w:ascii="Times New Roman" w:hAnsi="Times New Roman" w:cs="Times New Roman"/>
        </w:rPr>
      </w:pPr>
      <w:r w:rsidRPr="00242C5C">
        <w:rPr>
          <w:rFonts w:ascii="Times New Roman" w:hAnsi="Times New Roman" w:cs="Times New Roman"/>
        </w:rPr>
        <w:t xml:space="preserve">za okres udzielenia gwarancji po wykonanej usłudze wynoszącej </w:t>
      </w:r>
      <w:r w:rsidR="00C50F13" w:rsidRPr="00242C5C">
        <w:rPr>
          <w:rFonts w:ascii="Times New Roman" w:hAnsi="Times New Roman" w:cs="Times New Roman"/>
        </w:rPr>
        <w:t>1</w:t>
      </w:r>
      <w:r w:rsidRPr="00242C5C">
        <w:rPr>
          <w:rFonts w:ascii="Times New Roman" w:hAnsi="Times New Roman" w:cs="Times New Roman"/>
        </w:rPr>
        <w:t xml:space="preserve">8 miesięcy otrzyma - </w:t>
      </w:r>
      <w:r w:rsidR="00763A5F" w:rsidRPr="00242C5C">
        <w:rPr>
          <w:rFonts w:ascii="Times New Roman" w:hAnsi="Times New Roman" w:cs="Times New Roman"/>
        </w:rPr>
        <w:t>2</w:t>
      </w:r>
      <w:r w:rsidR="00C50F13" w:rsidRPr="00242C5C">
        <w:rPr>
          <w:rFonts w:ascii="Times New Roman" w:hAnsi="Times New Roman" w:cs="Times New Roman"/>
        </w:rPr>
        <w:t>0</w:t>
      </w:r>
      <w:r w:rsidRPr="00242C5C">
        <w:rPr>
          <w:rFonts w:ascii="Times New Roman" w:hAnsi="Times New Roman" w:cs="Times New Roman"/>
        </w:rPr>
        <w:t xml:space="preserve"> punktów</w:t>
      </w:r>
      <w:r w:rsidR="009F6D60" w:rsidRPr="00242C5C">
        <w:rPr>
          <w:rFonts w:ascii="Times New Roman" w:hAnsi="Times New Roman" w:cs="Times New Roman"/>
        </w:rPr>
        <w:t>.</w:t>
      </w:r>
    </w:p>
    <w:p w14:paraId="452FD60F" w14:textId="77777777" w:rsidR="009F6D60" w:rsidRPr="00242C5C" w:rsidRDefault="009F6D60" w:rsidP="009F6D60">
      <w:pPr>
        <w:spacing w:after="0" w:line="276" w:lineRule="auto"/>
        <w:ind w:left="567"/>
        <w:jc w:val="both"/>
        <w:rPr>
          <w:rFonts w:ascii="Times New Roman" w:hAnsi="Times New Roman" w:cs="Times New Roman"/>
        </w:rPr>
      </w:pPr>
    </w:p>
    <w:p w14:paraId="4382D21C" w14:textId="1656EBFA" w:rsidR="00C969AC" w:rsidRPr="00242C5C" w:rsidRDefault="007472A1" w:rsidP="00907BBB">
      <w:pPr>
        <w:spacing w:line="276" w:lineRule="auto"/>
        <w:ind w:left="567"/>
        <w:jc w:val="both"/>
        <w:rPr>
          <w:rFonts w:ascii="Times New Roman" w:hAnsi="Times New Roman" w:cs="Times New Roman"/>
        </w:rPr>
      </w:pPr>
      <w:r w:rsidRPr="00242C5C">
        <w:rPr>
          <w:rFonts w:ascii="Times New Roman" w:hAnsi="Times New Roman" w:cs="Times New Roman"/>
        </w:rPr>
        <w:t xml:space="preserve">Gwarancję należy podać w ww. miesiącach. W przypadku gdy Wykonawca nie uzupełni wartości w kryterium – gwarancja – w Formularzu oferty, Zamawiający przyjmie, że oferuje on graniczną t.j. min. </w:t>
      </w:r>
      <w:r w:rsidR="00C50F13" w:rsidRPr="00242C5C">
        <w:rPr>
          <w:rFonts w:ascii="Times New Roman" w:hAnsi="Times New Roman" w:cs="Times New Roman"/>
        </w:rPr>
        <w:t>12</w:t>
      </w:r>
      <w:r w:rsidRPr="00242C5C">
        <w:rPr>
          <w:rFonts w:ascii="Times New Roman" w:hAnsi="Times New Roman" w:cs="Times New Roman"/>
        </w:rPr>
        <w:t xml:space="preserve"> m-cy wymaganą przez Zamawiającego wartość i tym samym przyzna 0 pkt. W przypadku gdy Wykonawca zaoferują gwarancję wyższą niż wartość maksymalną tj. 1</w:t>
      </w:r>
      <w:r w:rsidR="00C50F13" w:rsidRPr="00242C5C">
        <w:rPr>
          <w:rFonts w:ascii="Times New Roman" w:hAnsi="Times New Roman" w:cs="Times New Roman"/>
        </w:rPr>
        <w:t>8</w:t>
      </w:r>
      <w:r w:rsidRPr="00242C5C">
        <w:rPr>
          <w:rFonts w:ascii="Times New Roman" w:hAnsi="Times New Roman" w:cs="Times New Roman"/>
        </w:rPr>
        <w:t xml:space="preserve"> miesięcy, Zamawiający do kryterium przyjmie wartość 1</w:t>
      </w:r>
      <w:r w:rsidR="00C50F13" w:rsidRPr="00242C5C">
        <w:rPr>
          <w:rFonts w:ascii="Times New Roman" w:hAnsi="Times New Roman" w:cs="Times New Roman"/>
        </w:rPr>
        <w:t>8</w:t>
      </w:r>
      <w:r w:rsidRPr="00242C5C">
        <w:rPr>
          <w:rFonts w:ascii="Times New Roman" w:hAnsi="Times New Roman" w:cs="Times New Roman"/>
        </w:rPr>
        <w:t xml:space="preserve"> m-cy i tym samym przyzna Wykonawcy </w:t>
      </w:r>
      <w:r w:rsidR="00763A5F" w:rsidRPr="00242C5C">
        <w:rPr>
          <w:rFonts w:ascii="Times New Roman" w:hAnsi="Times New Roman" w:cs="Times New Roman"/>
        </w:rPr>
        <w:t>2</w:t>
      </w:r>
      <w:r w:rsidR="00C50F13" w:rsidRPr="00242C5C">
        <w:rPr>
          <w:rFonts w:ascii="Times New Roman" w:hAnsi="Times New Roman" w:cs="Times New Roman"/>
        </w:rPr>
        <w:t>0</w:t>
      </w:r>
      <w:r w:rsidRPr="00242C5C">
        <w:rPr>
          <w:rFonts w:ascii="Times New Roman" w:hAnsi="Times New Roman" w:cs="Times New Roman"/>
        </w:rPr>
        <w:t xml:space="preserve"> pkt. Jeżeli Wykonawca zaoferuje gwarancje poniżej granicznej t.j. </w:t>
      </w:r>
      <w:r w:rsidRPr="00242C5C">
        <w:rPr>
          <w:rFonts w:ascii="Times New Roman" w:hAnsi="Times New Roman" w:cs="Times New Roman"/>
        </w:rPr>
        <w:lastRenderedPageBreak/>
        <w:t xml:space="preserve">min. </w:t>
      </w:r>
      <w:r w:rsidR="00C50F13" w:rsidRPr="00242C5C">
        <w:rPr>
          <w:rFonts w:ascii="Times New Roman" w:hAnsi="Times New Roman" w:cs="Times New Roman"/>
        </w:rPr>
        <w:t>12</w:t>
      </w:r>
      <w:r w:rsidRPr="00242C5C">
        <w:rPr>
          <w:rFonts w:ascii="Times New Roman" w:hAnsi="Times New Roman" w:cs="Times New Roman"/>
        </w:rPr>
        <w:t xml:space="preserve"> m-cy wymaganej przez Zamawiającego, oferta podlegać będzie odrzuceniu ze względu na niezgodność z SWZ.  </w:t>
      </w:r>
    </w:p>
    <w:p w14:paraId="0B9F4C6B" w14:textId="77777777" w:rsidR="00D9077C" w:rsidRPr="00242C5C" w:rsidRDefault="00D9077C" w:rsidP="009F6D60">
      <w:pPr>
        <w:pStyle w:val="Akapitzlist"/>
        <w:numPr>
          <w:ilvl w:val="0"/>
          <w:numId w:val="7"/>
        </w:numPr>
        <w:suppressAutoHyphens/>
        <w:spacing w:after="0" w:line="276" w:lineRule="auto"/>
        <w:ind w:left="426"/>
        <w:jc w:val="both"/>
        <w:rPr>
          <w:rFonts w:ascii="Times New Roman" w:eastAsia="Times New Roman" w:hAnsi="Times New Roman" w:cs="Times New Roman"/>
          <w:lang w:eastAsia="ar-SA"/>
        </w:rPr>
      </w:pPr>
      <w:r w:rsidRPr="00242C5C">
        <w:rPr>
          <w:rFonts w:ascii="Times New Roman" w:eastAsia="Times New Roman" w:hAnsi="Times New Roman" w:cs="Times New Roman"/>
          <w:lang w:eastAsia="ar-SA"/>
        </w:rPr>
        <w:t>Za najkorzystniejszą uznana zostanie oferta, która nie podlega odrzuceniu oraz uzyska najwyższą ilość punktów (P) będących sumą punktów cząstkowych za poszczególne kryteria, wyliczoną wg następującego wzoru:</w:t>
      </w:r>
    </w:p>
    <w:p w14:paraId="76B34701" w14:textId="6B878939" w:rsidR="00FE61A7" w:rsidRPr="00242C5C" w:rsidRDefault="00D9077C" w:rsidP="009F6D60">
      <w:pPr>
        <w:spacing w:after="0" w:line="276" w:lineRule="auto"/>
        <w:ind w:left="426"/>
        <w:rPr>
          <w:rFonts w:ascii="Times New Roman" w:hAnsi="Times New Roman" w:cs="Times New Roman"/>
          <w:b/>
          <w:bCs/>
        </w:rPr>
      </w:pPr>
      <w:r w:rsidRPr="00242C5C">
        <w:rPr>
          <w:rFonts w:ascii="Times New Roman" w:eastAsia="Times New Roman" w:hAnsi="Times New Roman" w:cs="Times New Roman"/>
          <w:b/>
          <w:bCs/>
          <w:lang w:eastAsia="ar-SA"/>
        </w:rPr>
        <w:t>P= Kc +</w:t>
      </w:r>
      <w:r w:rsidR="00C568ED" w:rsidRPr="00242C5C">
        <w:rPr>
          <w:rFonts w:ascii="Times New Roman" w:eastAsia="Times New Roman" w:hAnsi="Times New Roman" w:cs="Times New Roman"/>
          <w:b/>
          <w:bCs/>
          <w:lang w:eastAsia="ar-SA"/>
        </w:rPr>
        <w:t xml:space="preserve"> Kcr + </w:t>
      </w:r>
      <w:r w:rsidR="0032705D" w:rsidRPr="00242C5C">
        <w:rPr>
          <w:rFonts w:ascii="Times New Roman" w:eastAsia="Times New Roman" w:hAnsi="Times New Roman" w:cs="Times New Roman"/>
          <w:b/>
          <w:bCs/>
          <w:lang w:eastAsia="ar-SA"/>
        </w:rPr>
        <w:t>Km +</w:t>
      </w:r>
      <w:r w:rsidRPr="00242C5C">
        <w:rPr>
          <w:rFonts w:ascii="Times New Roman" w:eastAsia="Times New Roman" w:hAnsi="Times New Roman" w:cs="Times New Roman"/>
          <w:b/>
          <w:bCs/>
          <w:lang w:eastAsia="ar-SA"/>
        </w:rPr>
        <w:t xml:space="preserve"> K</w:t>
      </w:r>
      <w:r w:rsidR="007B59AB" w:rsidRPr="00242C5C">
        <w:rPr>
          <w:rFonts w:ascii="Times New Roman" w:eastAsia="Times New Roman" w:hAnsi="Times New Roman" w:cs="Times New Roman"/>
          <w:b/>
          <w:bCs/>
          <w:lang w:eastAsia="ar-SA"/>
        </w:rPr>
        <w:t>g</w:t>
      </w:r>
    </w:p>
    <w:p w14:paraId="41BDAB84" w14:textId="202681B9" w:rsidR="00D9077C" w:rsidRPr="00242C5C" w:rsidRDefault="00D9077C" w:rsidP="009F6D60">
      <w:pPr>
        <w:spacing w:after="0" w:line="276" w:lineRule="auto"/>
        <w:ind w:left="426"/>
        <w:jc w:val="both"/>
        <w:rPr>
          <w:rFonts w:ascii="Times New Roman" w:hAnsi="Times New Roman" w:cs="Times New Roman"/>
          <w:bCs/>
        </w:rPr>
      </w:pPr>
      <w:r w:rsidRPr="00242C5C">
        <w:rPr>
          <w:rFonts w:ascii="Times New Roman" w:hAnsi="Times New Roman" w:cs="Times New Roman"/>
          <w:bCs/>
        </w:rPr>
        <w:t>Oferta, która przedstawia najkorzystniejszy bilans (maksymalna liczba przyznanych punktów w</w:t>
      </w:r>
      <w:r w:rsidR="00736BC8" w:rsidRPr="00242C5C">
        <w:rPr>
          <w:rFonts w:ascii="Times New Roman" w:hAnsi="Times New Roman" w:cs="Times New Roman"/>
          <w:bCs/>
        </w:rPr>
        <w:t> </w:t>
      </w:r>
      <w:r w:rsidRPr="00242C5C">
        <w:rPr>
          <w:rFonts w:ascii="Times New Roman" w:hAnsi="Times New Roman" w:cs="Times New Roman"/>
          <w:bCs/>
        </w:rPr>
        <w:t>oparciu o ustalone kryteria) w obrębie danego zamówienia zostanie uznana za najkorzystniejszą, pozostałe oferty zostaną sklasyfikowane zgodnie z ilością uzyskanych punktów. Realizacja zamówienia zostanie powierzona Wykonawcy, który uzyska najwyższą ilość punktów.</w:t>
      </w:r>
    </w:p>
    <w:p w14:paraId="28EF995D" w14:textId="7CE2B915" w:rsidR="004442CD" w:rsidRPr="00242C5C" w:rsidRDefault="004442CD">
      <w:pPr>
        <w:pStyle w:val="Akapitzlist"/>
        <w:numPr>
          <w:ilvl w:val="0"/>
          <w:numId w:val="35"/>
        </w:numPr>
        <w:spacing w:after="0" w:line="276" w:lineRule="auto"/>
        <w:jc w:val="both"/>
        <w:rPr>
          <w:rFonts w:ascii="Times New Roman" w:hAnsi="Times New Roman" w:cs="Times New Roman"/>
          <w:bCs/>
        </w:rPr>
      </w:pPr>
      <w:r w:rsidRPr="00242C5C">
        <w:rPr>
          <w:rFonts w:ascii="Times New Roman" w:hAnsi="Times New Roman" w:cs="Times New Roman"/>
          <w:bCs/>
        </w:rPr>
        <w:t>Zaoferowanie przez Wykonawcę przedmiotu zamówienia niespełniającego minimalnych warunków określonych w Specyfikacji Warunków Zamówienia, skutkować będzie odrzuceniem oferty zgodnie z art. 226 ust. 1 pkt 5) Ustawy PZP.</w:t>
      </w:r>
    </w:p>
    <w:p w14:paraId="0ADB5F4D" w14:textId="1E64D487" w:rsidR="004442CD" w:rsidRPr="00242C5C" w:rsidRDefault="004442CD">
      <w:pPr>
        <w:pStyle w:val="Akapitzlist"/>
        <w:numPr>
          <w:ilvl w:val="0"/>
          <w:numId w:val="35"/>
        </w:numPr>
        <w:spacing w:after="0" w:line="276" w:lineRule="auto"/>
        <w:jc w:val="both"/>
        <w:rPr>
          <w:rFonts w:ascii="Times New Roman" w:hAnsi="Times New Roman" w:cs="Times New Roman"/>
          <w:bCs/>
        </w:rPr>
      </w:pPr>
      <w:r w:rsidRPr="00242C5C">
        <w:rPr>
          <w:rFonts w:ascii="Times New Roman" w:hAnsi="Times New Roman" w:cs="Times New Roman"/>
          <w:bCs/>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28590A" w:rsidRPr="00242C5C">
        <w:rPr>
          <w:rFonts w:ascii="Times New Roman" w:hAnsi="Times New Roman" w:cs="Times New Roman"/>
          <w:bCs/>
        </w:rPr>
        <w:br/>
      </w:r>
      <w:r w:rsidRPr="00242C5C">
        <w:rPr>
          <w:rFonts w:ascii="Times New Roman" w:hAnsi="Times New Roman" w:cs="Times New Roman"/>
          <w:bCs/>
        </w:rPr>
        <w:t xml:space="preserve">z uwzględnieniem pkt. 12 i art. 187 ustawy PZP, dokonywanie jakiejkolwiek zmiany w jej treści. </w:t>
      </w:r>
    </w:p>
    <w:p w14:paraId="1CE3D0A3" w14:textId="0A9C767B" w:rsidR="004442CD" w:rsidRPr="00242C5C" w:rsidRDefault="004442CD">
      <w:pPr>
        <w:pStyle w:val="Akapitzlist"/>
        <w:numPr>
          <w:ilvl w:val="0"/>
          <w:numId w:val="35"/>
        </w:numPr>
        <w:spacing w:after="0" w:line="276" w:lineRule="auto"/>
        <w:jc w:val="both"/>
        <w:rPr>
          <w:rFonts w:ascii="Times New Roman" w:hAnsi="Times New Roman" w:cs="Times New Roman"/>
          <w:bCs/>
        </w:rPr>
      </w:pPr>
      <w:r w:rsidRPr="00242C5C">
        <w:rPr>
          <w:rFonts w:ascii="Times New Roman" w:hAnsi="Times New Roman" w:cs="Times New Roman"/>
          <w:bCs/>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C7B183" w14:textId="77777777" w:rsidR="004442CD" w:rsidRPr="00242C5C" w:rsidRDefault="004442CD" w:rsidP="00907BBB">
      <w:pPr>
        <w:spacing w:after="0" w:line="276" w:lineRule="auto"/>
        <w:ind w:left="709" w:hanging="283"/>
        <w:jc w:val="both"/>
        <w:rPr>
          <w:rFonts w:ascii="Times New Roman" w:hAnsi="Times New Roman" w:cs="Times New Roman"/>
          <w:bCs/>
        </w:rPr>
      </w:pPr>
      <w:r w:rsidRPr="00242C5C">
        <w:rPr>
          <w:rFonts w:ascii="Times New Roman" w:hAnsi="Times New Roman" w:cs="Times New Roman"/>
          <w:bCs/>
        </w:rPr>
        <w:t>1)</w:t>
      </w:r>
      <w:r w:rsidRPr="00242C5C">
        <w:rPr>
          <w:rFonts w:ascii="Times New Roman" w:hAnsi="Times New Roman" w:cs="Times New Roman"/>
          <w:bCs/>
        </w:rPr>
        <w:tab/>
        <w:t xml:space="preserve">wniosek o dopuszczenie do udziału w postępowaniu albo oferta wykonawcy podlegają odrzuceniu bez względu na ich złożenie, uzupełnienie lub poprawienie lub </w:t>
      </w:r>
    </w:p>
    <w:p w14:paraId="22A70F80" w14:textId="09F1E68E" w:rsidR="004442CD" w:rsidRPr="00242C5C" w:rsidRDefault="004442CD" w:rsidP="00907BBB">
      <w:pPr>
        <w:spacing w:after="0" w:line="276" w:lineRule="auto"/>
        <w:ind w:left="709" w:hanging="283"/>
        <w:jc w:val="both"/>
        <w:rPr>
          <w:rFonts w:ascii="Times New Roman" w:hAnsi="Times New Roman" w:cs="Times New Roman"/>
          <w:bCs/>
        </w:rPr>
      </w:pPr>
      <w:r w:rsidRPr="00242C5C">
        <w:rPr>
          <w:rFonts w:ascii="Times New Roman" w:hAnsi="Times New Roman" w:cs="Times New Roman"/>
          <w:bCs/>
        </w:rPr>
        <w:t>2)</w:t>
      </w:r>
      <w:r w:rsidRPr="00242C5C">
        <w:rPr>
          <w:rFonts w:ascii="Times New Roman" w:hAnsi="Times New Roman" w:cs="Times New Roman"/>
          <w:bCs/>
        </w:rPr>
        <w:tab/>
        <w:t>zachodzą przesłanki unieważnienia postępowania.</w:t>
      </w:r>
    </w:p>
    <w:p w14:paraId="66BB5ACC" w14:textId="5C31AC69" w:rsidR="00D9077C" w:rsidRPr="00242C5C" w:rsidRDefault="00D9077C" w:rsidP="00907BBB">
      <w:pPr>
        <w:spacing w:after="0" w:line="276" w:lineRule="auto"/>
        <w:jc w:val="both"/>
        <w:rPr>
          <w:rFonts w:ascii="Times New Roman" w:hAnsi="Times New Roman" w:cs="Times New Roman"/>
          <w:b/>
        </w:rPr>
      </w:pPr>
    </w:p>
    <w:p w14:paraId="56B7D70A" w14:textId="5EAF5A4F" w:rsidR="00296043"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w:t>
      </w:r>
      <w:r w:rsidR="00482D88" w:rsidRPr="00242C5C">
        <w:rPr>
          <w:rFonts w:ascii="Times New Roman" w:hAnsi="Times New Roman" w:cs="Times New Roman"/>
          <w:b/>
        </w:rPr>
        <w:t>.</w:t>
      </w:r>
      <w:r w:rsidR="008C5AA4" w:rsidRPr="00242C5C">
        <w:rPr>
          <w:rFonts w:ascii="Times New Roman" w:hAnsi="Times New Roman" w:cs="Times New Roman"/>
          <w:b/>
        </w:rPr>
        <w:t xml:space="preserve"> </w:t>
      </w:r>
      <w:r w:rsidR="00A71DF9" w:rsidRPr="00242C5C">
        <w:rPr>
          <w:rFonts w:ascii="Times New Roman" w:hAnsi="Times New Roman" w:cs="Times New Roman"/>
          <w:b/>
        </w:rPr>
        <w:t>Informacje o formalnościach, jakie muszą zostać dopełnione po wyborze oferty w celu zawarcia umowy w sprawie zamówienia publicznego.</w:t>
      </w:r>
    </w:p>
    <w:p w14:paraId="0AAA6519" w14:textId="2ED9E9F9" w:rsidR="005718A8" w:rsidRPr="00242C5C" w:rsidRDefault="005718A8">
      <w:pPr>
        <w:numPr>
          <w:ilvl w:val="0"/>
          <w:numId w:val="32"/>
        </w:numPr>
        <w:suppressAutoHyphens/>
        <w:spacing w:before="240" w:after="0" w:line="276" w:lineRule="auto"/>
        <w:jc w:val="both"/>
        <w:rPr>
          <w:rFonts w:ascii="Times New Roman" w:hAnsi="Times New Roman" w:cs="Times New Roman"/>
        </w:rPr>
      </w:pPr>
      <w:r w:rsidRPr="00242C5C">
        <w:rPr>
          <w:rFonts w:ascii="Times New Roman" w:hAnsi="Times New Roman" w:cs="Times New Roman"/>
        </w:rPr>
        <w:t>Zamawiający zawiera umowę w sprawie zamówienia publicznego w terminie nie krótszym niż 10 dni od dnia przesłania zawiadomienia o wyborze najkorzystniejszej oferty.</w:t>
      </w:r>
    </w:p>
    <w:p w14:paraId="45F536BD" w14:textId="78F1C4F4" w:rsidR="005718A8" w:rsidRPr="00242C5C" w:rsidRDefault="005718A8">
      <w:pPr>
        <w:numPr>
          <w:ilvl w:val="0"/>
          <w:numId w:val="32"/>
        </w:numPr>
        <w:suppressAutoHyphens/>
        <w:spacing w:before="120" w:after="0" w:line="276" w:lineRule="auto"/>
        <w:jc w:val="both"/>
        <w:rPr>
          <w:rFonts w:ascii="Times New Roman" w:hAnsi="Times New Roman" w:cs="Times New Roman"/>
        </w:rPr>
      </w:pPr>
      <w:r w:rsidRPr="00242C5C">
        <w:rPr>
          <w:rFonts w:ascii="Times New Roman" w:hAnsi="Times New Roman" w:cs="Times New Roman"/>
        </w:rPr>
        <w:t>Zamawiający może zawrzeć umowę w sprawie zamówienia publicznego przed upływem terminu, o którym mowa w ust. 1, jeżeli w postępowaniu o udzielenie zamówienia złożono tylko jedną ofertę.</w:t>
      </w:r>
    </w:p>
    <w:p w14:paraId="6B41D583" w14:textId="46561685" w:rsidR="005718A8" w:rsidRPr="00242C5C" w:rsidRDefault="005718A8">
      <w:pPr>
        <w:numPr>
          <w:ilvl w:val="0"/>
          <w:numId w:val="32"/>
        </w:numPr>
        <w:suppressAutoHyphens/>
        <w:spacing w:before="120" w:after="0" w:line="276" w:lineRule="auto"/>
        <w:jc w:val="both"/>
        <w:rPr>
          <w:rFonts w:ascii="Times New Roman" w:hAnsi="Times New Roman" w:cs="Times New Roman"/>
        </w:rPr>
      </w:pPr>
      <w:r w:rsidRPr="00242C5C">
        <w:rPr>
          <w:rFonts w:ascii="Times New Roman" w:hAnsi="Times New Roman" w:cs="Times New Roman"/>
        </w:rPr>
        <w:t xml:space="preserve">Wykonawca, którego oferta zostanie uznana za najkorzystniejszą, będzie zobowiązany przed podpisaniem umowy do wniesienia zabezpieczenia należytego wykonania umowy (jeżeli jego wniesienie było wymagane) </w:t>
      </w:r>
      <w:r w:rsidR="0028590A" w:rsidRPr="00242C5C">
        <w:rPr>
          <w:rFonts w:ascii="Times New Roman" w:hAnsi="Times New Roman" w:cs="Times New Roman"/>
        </w:rPr>
        <w:br/>
      </w:r>
      <w:r w:rsidRPr="00242C5C">
        <w:rPr>
          <w:rFonts w:ascii="Times New Roman" w:hAnsi="Times New Roman" w:cs="Times New Roman"/>
        </w:rPr>
        <w:t>w wysokości i formie określonej w Rozdziale XXV</w:t>
      </w:r>
      <w:r w:rsidR="00077644" w:rsidRPr="00242C5C">
        <w:rPr>
          <w:rFonts w:ascii="Times New Roman" w:hAnsi="Times New Roman" w:cs="Times New Roman"/>
        </w:rPr>
        <w:t>I</w:t>
      </w:r>
      <w:r w:rsidRPr="00242C5C">
        <w:rPr>
          <w:rFonts w:ascii="Times New Roman" w:hAnsi="Times New Roman" w:cs="Times New Roman"/>
        </w:rPr>
        <w:t>I SWZ.</w:t>
      </w:r>
    </w:p>
    <w:p w14:paraId="57A8EF29" w14:textId="02EEABCA" w:rsidR="005718A8" w:rsidRPr="00242C5C" w:rsidRDefault="005718A8">
      <w:pPr>
        <w:numPr>
          <w:ilvl w:val="0"/>
          <w:numId w:val="32"/>
        </w:numPr>
        <w:suppressAutoHyphens/>
        <w:spacing w:before="120" w:after="0" w:line="276" w:lineRule="auto"/>
        <w:jc w:val="both"/>
        <w:rPr>
          <w:rFonts w:ascii="Times New Roman" w:hAnsi="Times New Roman" w:cs="Times New Roman"/>
        </w:rPr>
      </w:pPr>
      <w:r w:rsidRPr="00242C5C">
        <w:rPr>
          <w:rFonts w:ascii="Times New Roman" w:hAnsi="Times New Roman" w:cs="Times New Roman"/>
        </w:rPr>
        <w:t xml:space="preserve">Jeżeli zostanie wybrana oferta Wykonawców wspólnie ubiegających się </w:t>
      </w:r>
      <w:r w:rsidR="0028590A" w:rsidRPr="00242C5C">
        <w:rPr>
          <w:rFonts w:ascii="Times New Roman" w:hAnsi="Times New Roman" w:cs="Times New Roman"/>
        </w:rPr>
        <w:br/>
      </w:r>
      <w:r w:rsidRPr="00242C5C">
        <w:rPr>
          <w:rFonts w:ascii="Times New Roman" w:hAnsi="Times New Roman" w:cs="Times New Roman"/>
        </w:rPr>
        <w:t xml:space="preserve">o udzielenie zamówienia, Zamawiający może żądać przed zawarciem umowy w sprawie zamówienia publicznego kopii umowy regulującej współpracę tych </w:t>
      </w:r>
      <w:r w:rsidRPr="00242C5C">
        <w:rPr>
          <w:rFonts w:ascii="Times New Roman" w:hAnsi="Times New Roman" w:cs="Times New Roman"/>
        </w:rPr>
        <w:lastRenderedPageBreak/>
        <w:t xml:space="preserve">Wykonawców, w którem m.in. zostanie określony pełnomocnik uprawniony do kontaktów z Zamawiającym oraz do wystawiania dokumentów związanych </w:t>
      </w:r>
      <w:r w:rsidR="0028590A" w:rsidRPr="00242C5C">
        <w:rPr>
          <w:rFonts w:ascii="Times New Roman" w:hAnsi="Times New Roman" w:cs="Times New Roman"/>
        </w:rPr>
        <w:br/>
      </w:r>
      <w:r w:rsidRPr="00242C5C">
        <w:rPr>
          <w:rFonts w:ascii="Times New Roman" w:hAnsi="Times New Roman" w:cs="Times New Roman"/>
        </w:rPr>
        <w:t>z płatnościami, przy czym termin, na jaki została zawarta umowa, nie może być krótszy niż termin realizacji zamówienia.</w:t>
      </w:r>
    </w:p>
    <w:p w14:paraId="06EBD961" w14:textId="77777777" w:rsidR="005718A8" w:rsidRPr="00242C5C" w:rsidRDefault="005718A8">
      <w:pPr>
        <w:numPr>
          <w:ilvl w:val="0"/>
          <w:numId w:val="32"/>
        </w:numPr>
        <w:suppressAutoHyphens/>
        <w:spacing w:before="120" w:after="0" w:line="276" w:lineRule="auto"/>
        <w:jc w:val="both"/>
        <w:rPr>
          <w:rFonts w:ascii="Times New Roman" w:hAnsi="Times New Roman" w:cs="Times New Roman"/>
        </w:rPr>
      </w:pPr>
      <w:r w:rsidRPr="00242C5C">
        <w:rPr>
          <w:rFonts w:ascii="Times New Roman" w:hAnsi="Times New Roman" w:cs="Times New Roman"/>
        </w:rPr>
        <w:t>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Wykonawcy, umowa zostanie przekazana Zamawiającemu, który także podpisze ją kwalifikowanym podpisem elektronicznym.</w:t>
      </w:r>
    </w:p>
    <w:p w14:paraId="20FF1DC8" w14:textId="77777777" w:rsidR="005718A8" w:rsidRPr="00242C5C" w:rsidRDefault="005718A8">
      <w:pPr>
        <w:numPr>
          <w:ilvl w:val="0"/>
          <w:numId w:val="32"/>
        </w:numPr>
        <w:suppressAutoHyphens/>
        <w:spacing w:before="120" w:after="0" w:line="276" w:lineRule="auto"/>
        <w:jc w:val="both"/>
        <w:rPr>
          <w:rFonts w:ascii="Times New Roman" w:hAnsi="Times New Roman" w:cs="Times New Roman"/>
        </w:rPr>
      </w:pPr>
      <w:r w:rsidRPr="00242C5C">
        <w:rPr>
          <w:rFonts w:ascii="Times New Roman" w:hAnsi="Times New Roman" w:cs="Times New Roman"/>
        </w:rPr>
        <w:t>Dopuszczalne jest podpisanie umowy, przez jedną ze stron, podpisem elektronicznym i podpisem odręcznym przez drugą stronę, gdyż zgodnie z treścią art. 781 § 2 Kodeksu cywilnego podpis własnoręczny i podpis elektroniczny są równoważne.</w:t>
      </w:r>
    </w:p>
    <w:p w14:paraId="76263654" w14:textId="77777777" w:rsidR="005718A8" w:rsidRPr="00242C5C" w:rsidRDefault="005718A8">
      <w:pPr>
        <w:numPr>
          <w:ilvl w:val="0"/>
          <w:numId w:val="32"/>
        </w:numPr>
        <w:suppressAutoHyphens/>
        <w:spacing w:before="120" w:after="0" w:line="276" w:lineRule="auto"/>
        <w:jc w:val="both"/>
        <w:rPr>
          <w:rFonts w:ascii="Times New Roman" w:hAnsi="Times New Roman" w:cs="Times New Roman"/>
        </w:rPr>
      </w:pPr>
      <w:r w:rsidRPr="00242C5C">
        <w:rPr>
          <w:rFonts w:ascii="Times New Roman" w:hAnsi="Times New Roman" w:cs="Times New Roman"/>
        </w:rPr>
        <w:t xml:space="preserve">Umowa może także zostać zawarta w formie pisemnej papierowej. Gdzie po dokonaniu wyboru oferty najkorzystniejszej, Zamawiający przekaże Wykonawcy wypełnioną umowę za pomocą poczty elektronicznej i będzie oczekiwał niezwłocznego zwrotu odpowiedniej ilości egzemplarzy, podpisanych przez osobę uprawnioną do dokonania tej czynności w imieniu Wykonawcy wraz z potwierdzeniem wniesienia zabezpieczenia należytego wykonania umowy (jeżeli jest wymagane). W następnej kolejności zobowiązanie zostanie podpisane przez osoby funkcyjne ze strony Zamawiającego wraz z kierownikiem Zamawiającego oraz zarejestrowane w rejestrze umów zamawiającego (nadanie nr umowy). Wykonawca zostanie niezwłocznie poinformowany za pomocą maila o tym fakcie. </w:t>
      </w:r>
    </w:p>
    <w:p w14:paraId="32FF28F5" w14:textId="77777777" w:rsidR="005718A8" w:rsidRPr="00242C5C" w:rsidRDefault="005718A8">
      <w:pPr>
        <w:numPr>
          <w:ilvl w:val="0"/>
          <w:numId w:val="32"/>
        </w:numPr>
        <w:suppressAutoHyphens/>
        <w:spacing w:before="120" w:after="0" w:line="276" w:lineRule="auto"/>
        <w:jc w:val="both"/>
        <w:rPr>
          <w:rFonts w:ascii="Times New Roman" w:hAnsi="Times New Roman" w:cs="Times New Roman"/>
          <w:b/>
          <w:bCs/>
          <w:u w:val="single"/>
        </w:rPr>
      </w:pPr>
      <w:r w:rsidRPr="00242C5C">
        <w:rPr>
          <w:rFonts w:ascii="Times New Roman" w:hAnsi="Times New Roman" w:cs="Times New Roman"/>
        </w:rPr>
        <w:t xml:space="preserve">Zamawiający dopuszcza osobiste wstawienie się Wykonawcy, celem podpisania umowy, po wcześniejszym uzgodnieniu miejsca i terminu. </w:t>
      </w:r>
    </w:p>
    <w:p w14:paraId="20598636" w14:textId="41AA0275" w:rsidR="00D60FB4" w:rsidRPr="00242C5C" w:rsidRDefault="00D60FB4">
      <w:pPr>
        <w:numPr>
          <w:ilvl w:val="0"/>
          <w:numId w:val="32"/>
        </w:numPr>
        <w:suppressAutoHyphens/>
        <w:spacing w:before="120" w:after="0" w:line="276" w:lineRule="auto"/>
        <w:jc w:val="both"/>
        <w:rPr>
          <w:rFonts w:ascii="Times New Roman" w:hAnsi="Times New Roman" w:cs="Times New Roman"/>
          <w:b/>
          <w:bCs/>
          <w:u w:val="single"/>
        </w:rPr>
      </w:pPr>
      <w:r w:rsidRPr="00242C5C">
        <w:rPr>
          <w:rFonts w:ascii="Times New Roman" w:hAnsi="Times New Roman" w:cs="Times New Roman"/>
        </w:rPr>
        <w:t>Wykonawca wniesie zabezpieczenie należytego wykonania umowy na warunkach określonych w</w:t>
      </w:r>
      <w:r w:rsidR="00ED3080" w:rsidRPr="00242C5C">
        <w:rPr>
          <w:rFonts w:ascii="Times New Roman" w:hAnsi="Times New Roman" w:cs="Times New Roman"/>
        </w:rPr>
        <w:t> </w:t>
      </w:r>
      <w:r w:rsidRPr="00242C5C">
        <w:rPr>
          <w:rFonts w:ascii="Times New Roman" w:hAnsi="Times New Roman" w:cs="Times New Roman"/>
        </w:rPr>
        <w:t>SWZ (jeżeli jest wymagane).</w:t>
      </w:r>
    </w:p>
    <w:p w14:paraId="64005063" w14:textId="2056CBF3" w:rsidR="002310C9" w:rsidRPr="00242C5C" w:rsidRDefault="005E1335">
      <w:pPr>
        <w:numPr>
          <w:ilvl w:val="0"/>
          <w:numId w:val="32"/>
        </w:numPr>
        <w:suppressAutoHyphens/>
        <w:spacing w:before="120" w:after="0" w:line="276" w:lineRule="auto"/>
        <w:jc w:val="both"/>
        <w:rPr>
          <w:rFonts w:ascii="Times New Roman" w:hAnsi="Times New Roman" w:cs="Times New Roman"/>
          <w:b/>
          <w:bCs/>
          <w:u w:val="single"/>
        </w:rPr>
      </w:pPr>
      <w:r w:rsidRPr="00242C5C">
        <w:rPr>
          <w:rFonts w:ascii="Times New Roman" w:hAnsi="Times New Roman" w:cs="Times New Roman"/>
        </w:rPr>
        <w:t>Wykonawca zobowiązuje się do posiadania przez cały okres obowiązywania umowy polisy od odpowiedzialności cywilnej z tytułu prowadzonej działalności gospodarczej w zakresie przedmiotu zamówienia. Wykonawca dostarczy Zamawiającemu potwierdzoną za zgodność z oryginałem kopię polisy najpóźniej w dniu podpisania umowy</w:t>
      </w:r>
      <w:r w:rsidR="002310C9" w:rsidRPr="00242C5C">
        <w:rPr>
          <w:rFonts w:ascii="Times New Roman" w:hAnsi="Times New Roman" w:cs="Times New Roman"/>
          <w:b/>
          <w:lang w:eastAsia="zh-CN"/>
        </w:rPr>
        <w:t xml:space="preserve"> na kwotę ubezpieczenia nie niższą niż</w:t>
      </w:r>
      <w:r w:rsidR="002310C9" w:rsidRPr="00242C5C">
        <w:rPr>
          <w:rFonts w:ascii="Times New Roman" w:hAnsi="Times New Roman" w:cs="Times New Roman"/>
          <w:lang w:eastAsia="zh-CN"/>
        </w:rPr>
        <w:t>:</w:t>
      </w:r>
    </w:p>
    <w:p w14:paraId="7B18D0BC" w14:textId="372F53F1" w:rsidR="002310C9" w:rsidRPr="00242C5C" w:rsidRDefault="002310C9" w:rsidP="00907BBB">
      <w:pPr>
        <w:pStyle w:val="Akapitzlist"/>
        <w:spacing w:line="276" w:lineRule="auto"/>
        <w:ind w:left="851"/>
        <w:jc w:val="both"/>
        <w:rPr>
          <w:rFonts w:ascii="Times New Roman" w:hAnsi="Times New Roman" w:cs="Times New Roman"/>
          <w:lang w:eastAsia="zh-CN"/>
        </w:rPr>
      </w:pPr>
      <w:r w:rsidRPr="00242C5C">
        <w:rPr>
          <w:rFonts w:ascii="Times New Roman" w:hAnsi="Times New Roman" w:cs="Times New Roman"/>
          <w:lang w:eastAsia="zh-CN"/>
        </w:rPr>
        <w:t xml:space="preserve">Zadanie nr 1 - </w:t>
      </w:r>
      <w:r w:rsidRPr="00242C5C">
        <w:rPr>
          <w:rFonts w:ascii="Times New Roman" w:hAnsi="Times New Roman" w:cs="Times New Roman"/>
        </w:rPr>
        <w:t xml:space="preserve">200 000,00 zł  </w:t>
      </w:r>
    </w:p>
    <w:p w14:paraId="020CB649" w14:textId="57D4B428" w:rsidR="002310C9" w:rsidRPr="00242C5C" w:rsidRDefault="002310C9" w:rsidP="00907BBB">
      <w:pPr>
        <w:pStyle w:val="Akapitzlist"/>
        <w:spacing w:line="276" w:lineRule="auto"/>
        <w:ind w:left="851"/>
        <w:jc w:val="both"/>
        <w:rPr>
          <w:rFonts w:ascii="Times New Roman" w:hAnsi="Times New Roman" w:cs="Times New Roman"/>
          <w:lang w:eastAsia="zh-CN"/>
        </w:rPr>
      </w:pPr>
      <w:r w:rsidRPr="00242C5C">
        <w:rPr>
          <w:rFonts w:ascii="Times New Roman" w:hAnsi="Times New Roman" w:cs="Times New Roman"/>
          <w:lang w:eastAsia="zh-CN"/>
        </w:rPr>
        <w:t>Zadanie nr 2 - 20</w:t>
      </w:r>
      <w:r w:rsidRPr="00242C5C">
        <w:rPr>
          <w:rFonts w:ascii="Times New Roman" w:hAnsi="Times New Roman" w:cs="Times New Roman"/>
        </w:rPr>
        <w:t>0 000,00 zł</w:t>
      </w:r>
    </w:p>
    <w:p w14:paraId="1B404EE7" w14:textId="77777777" w:rsidR="005718A8" w:rsidRPr="00242C5C" w:rsidRDefault="002310C9" w:rsidP="00907BBB">
      <w:pPr>
        <w:pStyle w:val="Akapitzlist"/>
        <w:spacing w:line="276" w:lineRule="auto"/>
        <w:ind w:left="851"/>
        <w:jc w:val="both"/>
        <w:rPr>
          <w:rFonts w:ascii="Times New Roman" w:hAnsi="Times New Roman" w:cs="Times New Roman"/>
        </w:rPr>
      </w:pPr>
      <w:r w:rsidRPr="00242C5C">
        <w:rPr>
          <w:rFonts w:ascii="Times New Roman" w:hAnsi="Times New Roman" w:cs="Times New Roman"/>
          <w:lang w:eastAsia="zh-CN"/>
        </w:rPr>
        <w:t>Zadanie nr 3 - 20</w:t>
      </w:r>
      <w:r w:rsidRPr="00242C5C">
        <w:rPr>
          <w:rFonts w:ascii="Times New Roman" w:hAnsi="Times New Roman" w:cs="Times New Roman"/>
        </w:rPr>
        <w:t>0 000,00 zł</w:t>
      </w:r>
    </w:p>
    <w:p w14:paraId="13B3105D" w14:textId="77777777" w:rsidR="005718A8" w:rsidRPr="00242C5C" w:rsidRDefault="005718A8" w:rsidP="00907BBB">
      <w:pPr>
        <w:pStyle w:val="Akapitzlist"/>
        <w:spacing w:line="276" w:lineRule="auto"/>
        <w:ind w:left="851"/>
        <w:jc w:val="both"/>
        <w:rPr>
          <w:rFonts w:ascii="Times New Roman" w:hAnsi="Times New Roman" w:cs="Times New Roman"/>
        </w:rPr>
      </w:pPr>
    </w:p>
    <w:p w14:paraId="08E6943D" w14:textId="2E3F916F" w:rsidR="005E1335" w:rsidRPr="00242C5C" w:rsidRDefault="005E1335">
      <w:pPr>
        <w:pStyle w:val="Akapitzlist"/>
        <w:numPr>
          <w:ilvl w:val="0"/>
          <w:numId w:val="33"/>
        </w:numPr>
        <w:spacing w:line="276" w:lineRule="auto"/>
        <w:jc w:val="both"/>
        <w:rPr>
          <w:rFonts w:ascii="Times New Roman" w:hAnsi="Times New Roman" w:cs="Times New Roman"/>
          <w:lang w:eastAsia="zh-CN"/>
        </w:rPr>
      </w:pPr>
      <w:r w:rsidRPr="00242C5C">
        <w:rPr>
          <w:rFonts w:ascii="Times New Roman" w:hAnsi="Times New Roman" w:cs="Times New Roman"/>
        </w:rPr>
        <w:t>W przypadku wznowienia polisy – Wykonawca dostarczy jej poświadczoną „za zgodność z oryginałem” kopię w ciągu 7 dni od daty jej wznowienia.</w:t>
      </w:r>
    </w:p>
    <w:p w14:paraId="5A345CA7" w14:textId="288BAEC8" w:rsidR="00CD68A4"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w:t>
      </w:r>
      <w:r w:rsidR="00D84DE1" w:rsidRPr="00242C5C">
        <w:rPr>
          <w:rFonts w:ascii="Times New Roman" w:hAnsi="Times New Roman" w:cs="Times New Roman"/>
          <w:b/>
        </w:rPr>
        <w:t>I</w:t>
      </w:r>
      <w:r w:rsidRPr="00242C5C">
        <w:rPr>
          <w:rFonts w:ascii="Times New Roman" w:hAnsi="Times New Roman" w:cs="Times New Roman"/>
          <w:b/>
        </w:rPr>
        <w:t xml:space="preserve">. </w:t>
      </w:r>
      <w:r w:rsidR="00A71DF9" w:rsidRPr="00242C5C">
        <w:rPr>
          <w:rFonts w:ascii="Times New Roman" w:hAnsi="Times New Roman" w:cs="Times New Roman"/>
          <w:b/>
        </w:rPr>
        <w:t>Projektowane postanowienia umowy w sprawie zamówienia publicznego, które zostaną wprowadzone do treści tej umowy.</w:t>
      </w:r>
    </w:p>
    <w:p w14:paraId="25D366BC" w14:textId="0F0970D5" w:rsidR="00CD68A4" w:rsidRPr="00242C5C" w:rsidRDefault="00CD68A4" w:rsidP="00907BBB">
      <w:pPr>
        <w:pStyle w:val="Default"/>
        <w:spacing w:line="276" w:lineRule="auto"/>
        <w:jc w:val="both"/>
        <w:rPr>
          <w:rFonts w:ascii="Times New Roman" w:hAnsi="Times New Roman" w:cs="Times New Roman"/>
          <w:color w:val="auto"/>
          <w:sz w:val="22"/>
          <w:szCs w:val="22"/>
        </w:rPr>
      </w:pPr>
      <w:r w:rsidRPr="00242C5C">
        <w:rPr>
          <w:rFonts w:ascii="Times New Roman" w:hAnsi="Times New Roman" w:cs="Times New Roman"/>
          <w:color w:val="auto"/>
          <w:sz w:val="22"/>
          <w:szCs w:val="22"/>
        </w:rPr>
        <w:lastRenderedPageBreak/>
        <w:t>Projektowane postanowienia umowy w sprawie zamówienia publicznego, które zostaną wprowadzone do treści tej umowy</w:t>
      </w:r>
      <w:r w:rsidR="00013517" w:rsidRPr="00242C5C">
        <w:rPr>
          <w:rFonts w:ascii="Times New Roman" w:hAnsi="Times New Roman" w:cs="Times New Roman"/>
          <w:color w:val="auto"/>
          <w:sz w:val="22"/>
          <w:szCs w:val="22"/>
        </w:rPr>
        <w:t>,</w:t>
      </w:r>
      <w:r w:rsidRPr="00242C5C">
        <w:rPr>
          <w:rFonts w:ascii="Times New Roman" w:hAnsi="Times New Roman" w:cs="Times New Roman"/>
          <w:color w:val="auto"/>
          <w:sz w:val="22"/>
          <w:szCs w:val="22"/>
        </w:rPr>
        <w:t xml:space="preserve"> określono w z</w:t>
      </w:r>
      <w:r w:rsidRPr="00242C5C">
        <w:rPr>
          <w:rFonts w:ascii="Times New Roman" w:hAnsi="Times New Roman" w:cs="Times New Roman"/>
          <w:bCs/>
          <w:color w:val="auto"/>
          <w:sz w:val="22"/>
          <w:szCs w:val="22"/>
        </w:rPr>
        <w:t xml:space="preserve">ałączniku nr </w:t>
      </w:r>
      <w:r w:rsidR="004B1595" w:rsidRPr="00242C5C">
        <w:rPr>
          <w:rFonts w:ascii="Times New Roman" w:hAnsi="Times New Roman" w:cs="Times New Roman"/>
          <w:bCs/>
          <w:color w:val="auto"/>
          <w:sz w:val="22"/>
          <w:szCs w:val="22"/>
        </w:rPr>
        <w:t>6</w:t>
      </w:r>
      <w:r w:rsidRPr="00242C5C">
        <w:rPr>
          <w:rFonts w:ascii="Times New Roman" w:hAnsi="Times New Roman" w:cs="Times New Roman"/>
          <w:bCs/>
          <w:color w:val="auto"/>
          <w:sz w:val="22"/>
          <w:szCs w:val="22"/>
        </w:rPr>
        <w:t xml:space="preserve"> </w:t>
      </w:r>
      <w:r w:rsidRPr="00242C5C">
        <w:rPr>
          <w:rFonts w:ascii="Times New Roman" w:hAnsi="Times New Roman" w:cs="Times New Roman"/>
          <w:color w:val="auto"/>
          <w:sz w:val="22"/>
          <w:szCs w:val="22"/>
        </w:rPr>
        <w:t>do SWZ</w:t>
      </w:r>
      <w:r w:rsidR="00013517" w:rsidRPr="00242C5C">
        <w:rPr>
          <w:rFonts w:ascii="Times New Roman" w:hAnsi="Times New Roman" w:cs="Times New Roman"/>
          <w:color w:val="auto"/>
          <w:sz w:val="22"/>
          <w:szCs w:val="22"/>
        </w:rPr>
        <w:t xml:space="preserve"> (</w:t>
      </w:r>
      <w:r w:rsidR="00440DD1" w:rsidRPr="00242C5C">
        <w:rPr>
          <w:rFonts w:ascii="Times New Roman" w:hAnsi="Times New Roman" w:cs="Times New Roman"/>
          <w:color w:val="auto"/>
          <w:sz w:val="22"/>
          <w:szCs w:val="22"/>
        </w:rPr>
        <w:t>dotyczy zadania 1,2,3)</w:t>
      </w:r>
      <w:r w:rsidRPr="00242C5C">
        <w:rPr>
          <w:rFonts w:ascii="Times New Roman" w:hAnsi="Times New Roman" w:cs="Times New Roman"/>
          <w:color w:val="auto"/>
          <w:sz w:val="22"/>
          <w:szCs w:val="22"/>
        </w:rPr>
        <w:t xml:space="preserve">. </w:t>
      </w:r>
    </w:p>
    <w:p w14:paraId="63383274" w14:textId="77777777" w:rsidR="00EE54A8" w:rsidRPr="00242C5C" w:rsidRDefault="00EE54A8" w:rsidP="00907BBB">
      <w:pPr>
        <w:spacing w:after="0" w:line="276" w:lineRule="auto"/>
        <w:rPr>
          <w:rFonts w:ascii="Times New Roman" w:hAnsi="Times New Roman" w:cs="Times New Roman"/>
        </w:rPr>
      </w:pPr>
    </w:p>
    <w:p w14:paraId="0B48B44F" w14:textId="289CABDD" w:rsidR="00296043" w:rsidRPr="00242C5C" w:rsidRDefault="008E793C" w:rsidP="00907BBB">
      <w:pPr>
        <w:spacing w:after="0" w:line="276" w:lineRule="auto"/>
        <w:rPr>
          <w:rFonts w:ascii="Times New Roman" w:hAnsi="Times New Roman" w:cs="Times New Roman"/>
          <w:b/>
        </w:rPr>
      </w:pPr>
      <w:r w:rsidRPr="00242C5C">
        <w:rPr>
          <w:rFonts w:ascii="Times New Roman" w:hAnsi="Times New Roman" w:cs="Times New Roman"/>
          <w:b/>
        </w:rPr>
        <w:t>X</w:t>
      </w:r>
      <w:r w:rsidR="003A4672" w:rsidRPr="00242C5C">
        <w:rPr>
          <w:rFonts w:ascii="Times New Roman" w:hAnsi="Times New Roman" w:cs="Times New Roman"/>
          <w:b/>
        </w:rPr>
        <w:t>X</w:t>
      </w:r>
      <w:r w:rsidRPr="00242C5C">
        <w:rPr>
          <w:rFonts w:ascii="Times New Roman" w:hAnsi="Times New Roman" w:cs="Times New Roman"/>
          <w:b/>
        </w:rPr>
        <w:t>I</w:t>
      </w:r>
      <w:r w:rsidR="00FA6256" w:rsidRPr="00242C5C">
        <w:rPr>
          <w:rFonts w:ascii="Times New Roman" w:hAnsi="Times New Roman" w:cs="Times New Roman"/>
          <w:b/>
        </w:rPr>
        <w:t>I</w:t>
      </w:r>
      <w:r w:rsidR="003A4672" w:rsidRPr="00242C5C">
        <w:rPr>
          <w:rFonts w:ascii="Times New Roman" w:hAnsi="Times New Roman" w:cs="Times New Roman"/>
          <w:b/>
        </w:rPr>
        <w:t>.</w:t>
      </w:r>
      <w:r w:rsidR="008C5AA4" w:rsidRPr="00242C5C">
        <w:rPr>
          <w:rFonts w:ascii="Times New Roman" w:hAnsi="Times New Roman" w:cs="Times New Roman"/>
          <w:b/>
        </w:rPr>
        <w:t xml:space="preserve"> </w:t>
      </w:r>
      <w:r w:rsidR="00A71DF9" w:rsidRPr="00242C5C">
        <w:rPr>
          <w:rFonts w:ascii="Times New Roman" w:hAnsi="Times New Roman" w:cs="Times New Roman"/>
          <w:b/>
        </w:rPr>
        <w:t>Pouczenie o środkach ochrony prawnej przysługujących wykonawcy.</w:t>
      </w:r>
    </w:p>
    <w:p w14:paraId="7DDFDDBE" w14:textId="40F7BAD3" w:rsidR="00BF0F28" w:rsidRPr="00242C5C" w:rsidRDefault="00304BEC"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 xml:space="preserve">1. </w:t>
      </w:r>
      <w:r w:rsidR="00BF0F28" w:rsidRPr="00242C5C">
        <w:rPr>
          <w:rFonts w:ascii="Times New Roman" w:hAnsi="Times New Roman" w:cs="Times New Roman"/>
        </w:rP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14:paraId="104AC1DB" w14:textId="77777777"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2.</w:t>
      </w:r>
      <w:r w:rsidRPr="00242C5C">
        <w:rPr>
          <w:rFonts w:ascii="Times New Roman" w:hAnsi="Times New Roman" w:cs="Times New Roman"/>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5D78CB4" w14:textId="2DE1A2FB"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3.</w:t>
      </w:r>
      <w:r w:rsidRPr="00242C5C">
        <w:rPr>
          <w:rFonts w:ascii="Times New Roman" w:hAnsi="Times New Roman" w:cs="Times New Roman"/>
        </w:rPr>
        <w:tab/>
        <w:t>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2012r. – Prawo pocztowe, osobiście, za pośrednictwem posłańca, a pisma w postaci elektronicznej wnosi się przy użyciu środków komunikacji elektronicznej.</w:t>
      </w:r>
    </w:p>
    <w:p w14:paraId="293D9981" w14:textId="77777777"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4.</w:t>
      </w:r>
      <w:r w:rsidRPr="00242C5C">
        <w:rPr>
          <w:rFonts w:ascii="Times New Roman" w:hAnsi="Times New Roman" w:cs="Times New Roman"/>
        </w:rPr>
        <w:tab/>
        <w:t xml:space="preserve">Odwołanie przysługuje na: </w:t>
      </w:r>
    </w:p>
    <w:p w14:paraId="3B36A19C" w14:textId="77777777" w:rsidR="00BF0F28" w:rsidRPr="00242C5C" w:rsidRDefault="00BF0F28" w:rsidP="00907BBB">
      <w:pPr>
        <w:spacing w:after="0" w:line="276" w:lineRule="auto"/>
        <w:ind w:left="567" w:hanging="284"/>
        <w:jc w:val="both"/>
        <w:rPr>
          <w:rFonts w:ascii="Times New Roman" w:hAnsi="Times New Roman" w:cs="Times New Roman"/>
        </w:rPr>
      </w:pPr>
      <w:r w:rsidRPr="00242C5C">
        <w:rPr>
          <w:rFonts w:ascii="Times New Roman" w:hAnsi="Times New Roman" w:cs="Times New Roman"/>
        </w:rPr>
        <w:t>1)</w:t>
      </w:r>
      <w:r w:rsidRPr="00242C5C">
        <w:rPr>
          <w:rFonts w:ascii="Times New Roman" w:hAnsi="Times New Roman" w:cs="Times New Roman"/>
        </w:rPr>
        <w:tab/>
        <w:t xml:space="preserve">niezgodną z przepisami ustawy czynność zamawiającego, podjętą w postępowaniu </w:t>
      </w:r>
    </w:p>
    <w:p w14:paraId="39E2BCE8" w14:textId="77777777" w:rsidR="00BF0F28" w:rsidRPr="00242C5C" w:rsidRDefault="00BF0F28" w:rsidP="00907BBB">
      <w:pPr>
        <w:spacing w:after="0" w:line="276" w:lineRule="auto"/>
        <w:ind w:left="567"/>
        <w:jc w:val="both"/>
        <w:rPr>
          <w:rFonts w:ascii="Times New Roman" w:hAnsi="Times New Roman" w:cs="Times New Roman"/>
        </w:rPr>
      </w:pPr>
      <w:r w:rsidRPr="00242C5C">
        <w:rPr>
          <w:rFonts w:ascii="Times New Roman" w:hAnsi="Times New Roman" w:cs="Times New Roman"/>
        </w:rPr>
        <w:t>o udzielenie zamówienia, o zawarcie umowy ramowej, dynamicznym systemie zakupów, systemie kwalifikowania wykonawców lub konkursie, w tym na projektowane postanowienie umowy;</w:t>
      </w:r>
    </w:p>
    <w:p w14:paraId="6968B7C1" w14:textId="73815CD5" w:rsidR="00BF0F28" w:rsidRPr="00242C5C" w:rsidRDefault="00BF0F28" w:rsidP="00907BBB">
      <w:pPr>
        <w:spacing w:after="0" w:line="276" w:lineRule="auto"/>
        <w:ind w:left="567" w:hanging="284"/>
        <w:jc w:val="both"/>
        <w:rPr>
          <w:rFonts w:ascii="Times New Roman" w:hAnsi="Times New Roman" w:cs="Times New Roman"/>
        </w:rPr>
      </w:pPr>
      <w:r w:rsidRPr="00242C5C">
        <w:rPr>
          <w:rFonts w:ascii="Times New Roman" w:hAnsi="Times New Roman" w:cs="Times New Roman"/>
        </w:rPr>
        <w:t>2) zaniechanie czynności w postępowaniu o udzielenie zamówienia, o zawarcie umowy ramowej, dynamicznym systemie zakupów, systemie kwalifikowania wykonawców lub konkursie, do której zamawiający był obowiązany na podstawie ustawy;</w:t>
      </w:r>
    </w:p>
    <w:p w14:paraId="715E6836" w14:textId="77777777" w:rsidR="00BF0F28" w:rsidRPr="00242C5C" w:rsidRDefault="00BF0F28" w:rsidP="00907BBB">
      <w:pPr>
        <w:spacing w:after="0" w:line="276" w:lineRule="auto"/>
        <w:ind w:left="567" w:hanging="284"/>
        <w:jc w:val="both"/>
        <w:rPr>
          <w:rFonts w:ascii="Times New Roman" w:hAnsi="Times New Roman" w:cs="Times New Roman"/>
        </w:rPr>
      </w:pPr>
      <w:r w:rsidRPr="00242C5C">
        <w:rPr>
          <w:rFonts w:ascii="Times New Roman" w:hAnsi="Times New Roman" w:cs="Times New Roman"/>
        </w:rPr>
        <w:t>3) zaniechanie przeprowadzenia postępowania o udzielenie zamówienia lub zorganizowania konkursu na podstawie ustawy, mimo że zamawiający był do tego obowiązany.</w:t>
      </w:r>
    </w:p>
    <w:p w14:paraId="4DD0DE8C" w14:textId="77777777"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5.</w:t>
      </w:r>
      <w:r w:rsidRPr="00242C5C">
        <w:rPr>
          <w:rFonts w:ascii="Times New Roman" w:hAnsi="Times New Roman" w:cs="Times New Roman"/>
        </w:rPr>
        <w:tab/>
        <w:t xml:space="preserve">Odwołanie wnosi się do Prezesa Izby. </w:t>
      </w:r>
    </w:p>
    <w:p w14:paraId="60F66F4F" w14:textId="77777777"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6.</w:t>
      </w:r>
      <w:r w:rsidRPr="00242C5C">
        <w:rPr>
          <w:rFonts w:ascii="Times New Roman" w:hAnsi="Times New Roman" w:cs="Times New Roman"/>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9190A5B" w14:textId="77777777"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7.</w:t>
      </w:r>
      <w:r w:rsidRPr="00242C5C">
        <w:rPr>
          <w:rFonts w:ascii="Times New Roman" w:hAnsi="Times New Roman" w:cs="Times New Roman"/>
        </w:rPr>
        <w:tab/>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AF2B0A" w14:textId="77777777"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8.</w:t>
      </w:r>
      <w:r w:rsidRPr="00242C5C">
        <w:rPr>
          <w:rFonts w:ascii="Times New Roman" w:hAnsi="Times New Roman" w:cs="Times New Roman"/>
        </w:rPr>
        <w:tab/>
        <w:t>Odwołanie wnosi się:</w:t>
      </w:r>
    </w:p>
    <w:p w14:paraId="5B12DA46" w14:textId="77777777" w:rsidR="00BF0F28" w:rsidRPr="00242C5C" w:rsidRDefault="00BF0F28" w:rsidP="00907BBB">
      <w:pPr>
        <w:spacing w:after="0" w:line="276" w:lineRule="auto"/>
        <w:ind w:left="709" w:hanging="284"/>
        <w:jc w:val="both"/>
        <w:rPr>
          <w:rFonts w:ascii="Times New Roman" w:hAnsi="Times New Roman" w:cs="Times New Roman"/>
        </w:rPr>
      </w:pPr>
      <w:r w:rsidRPr="00242C5C">
        <w:rPr>
          <w:rFonts w:ascii="Times New Roman" w:hAnsi="Times New Roman" w:cs="Times New Roman"/>
        </w:rPr>
        <w:t xml:space="preserve">1) w przypadku zamówień, których wartość jest równa albo przekracza progi unijne, </w:t>
      </w:r>
    </w:p>
    <w:p w14:paraId="7D4C9FBF" w14:textId="77777777" w:rsidR="00BF0F28" w:rsidRPr="00242C5C" w:rsidRDefault="00BF0F28" w:rsidP="00907BBB">
      <w:pPr>
        <w:spacing w:after="0" w:line="276" w:lineRule="auto"/>
        <w:ind w:left="709" w:hanging="284"/>
        <w:jc w:val="both"/>
        <w:rPr>
          <w:rFonts w:ascii="Times New Roman" w:hAnsi="Times New Roman" w:cs="Times New Roman"/>
        </w:rPr>
      </w:pPr>
      <w:r w:rsidRPr="00242C5C">
        <w:rPr>
          <w:rFonts w:ascii="Times New Roman" w:hAnsi="Times New Roman" w:cs="Times New Roman"/>
        </w:rPr>
        <w:t>w terminie:</w:t>
      </w:r>
    </w:p>
    <w:p w14:paraId="7F995267" w14:textId="77777777" w:rsidR="00BF0F28" w:rsidRPr="00242C5C" w:rsidRDefault="00BF0F28" w:rsidP="00907BBB">
      <w:pPr>
        <w:tabs>
          <w:tab w:val="left" w:pos="993"/>
        </w:tabs>
        <w:spacing w:after="0" w:line="276" w:lineRule="auto"/>
        <w:ind w:left="1134" w:hanging="284"/>
        <w:jc w:val="both"/>
        <w:rPr>
          <w:rFonts w:ascii="Times New Roman" w:hAnsi="Times New Roman" w:cs="Times New Roman"/>
        </w:rPr>
      </w:pPr>
      <w:r w:rsidRPr="00242C5C">
        <w:rPr>
          <w:rFonts w:ascii="Times New Roman" w:hAnsi="Times New Roman" w:cs="Times New Roman"/>
        </w:rPr>
        <w:t xml:space="preserve">a) 10 dni od dnia przekazania informacji o czynności zamawiającego stanowiącej </w:t>
      </w:r>
    </w:p>
    <w:p w14:paraId="37FB288A" w14:textId="77777777" w:rsidR="00BF0F28" w:rsidRPr="00242C5C" w:rsidRDefault="00BF0F28" w:rsidP="00907BBB">
      <w:pPr>
        <w:tabs>
          <w:tab w:val="left" w:pos="993"/>
        </w:tabs>
        <w:spacing w:after="0" w:line="276" w:lineRule="auto"/>
        <w:ind w:left="1134" w:hanging="284"/>
        <w:jc w:val="both"/>
        <w:rPr>
          <w:rFonts w:ascii="Times New Roman" w:hAnsi="Times New Roman" w:cs="Times New Roman"/>
        </w:rPr>
      </w:pPr>
      <w:r w:rsidRPr="00242C5C">
        <w:rPr>
          <w:rFonts w:ascii="Times New Roman" w:hAnsi="Times New Roman" w:cs="Times New Roman"/>
        </w:rPr>
        <w:t xml:space="preserve">     podstawę jego wniesienia, jeżeli informacja została przekazana przy użyciu środków komunikacji elektronicznej,</w:t>
      </w:r>
    </w:p>
    <w:p w14:paraId="394EF7FF" w14:textId="77777777" w:rsidR="00BF0F28" w:rsidRPr="00242C5C" w:rsidRDefault="00BF0F28" w:rsidP="00907BBB">
      <w:pPr>
        <w:tabs>
          <w:tab w:val="left" w:pos="993"/>
        </w:tabs>
        <w:spacing w:after="0" w:line="276" w:lineRule="auto"/>
        <w:ind w:left="1134" w:hanging="284"/>
        <w:jc w:val="both"/>
        <w:rPr>
          <w:rFonts w:ascii="Times New Roman" w:hAnsi="Times New Roman" w:cs="Times New Roman"/>
        </w:rPr>
      </w:pPr>
      <w:r w:rsidRPr="00242C5C">
        <w:rPr>
          <w:rFonts w:ascii="Times New Roman" w:hAnsi="Times New Roman" w:cs="Times New Roman"/>
        </w:rPr>
        <w:lastRenderedPageBreak/>
        <w:t xml:space="preserve">b) 15 dni od dnia przekazania informacji o czynności zamawiającego stanowiącej </w:t>
      </w:r>
    </w:p>
    <w:p w14:paraId="258CBE84" w14:textId="77777777" w:rsidR="00BF0F28" w:rsidRPr="00242C5C" w:rsidRDefault="00BF0F28" w:rsidP="00907BBB">
      <w:pPr>
        <w:tabs>
          <w:tab w:val="left" w:pos="993"/>
        </w:tabs>
        <w:spacing w:after="0" w:line="276" w:lineRule="auto"/>
        <w:ind w:left="1134" w:hanging="284"/>
        <w:jc w:val="both"/>
        <w:rPr>
          <w:rFonts w:ascii="Times New Roman" w:hAnsi="Times New Roman" w:cs="Times New Roman"/>
        </w:rPr>
      </w:pPr>
      <w:r w:rsidRPr="00242C5C">
        <w:rPr>
          <w:rFonts w:ascii="Times New Roman" w:hAnsi="Times New Roman" w:cs="Times New Roman"/>
        </w:rPr>
        <w:t xml:space="preserve">     podstawę jego wniesienia, jeżeli informacja została przekazana w sposób inny niż określony w lit. a);</w:t>
      </w:r>
    </w:p>
    <w:p w14:paraId="23758F5E" w14:textId="77777777" w:rsidR="00BF0F28" w:rsidRPr="00242C5C" w:rsidRDefault="00BF0F28" w:rsidP="00907BBB">
      <w:pPr>
        <w:spacing w:after="0" w:line="276" w:lineRule="auto"/>
        <w:ind w:left="709" w:hanging="284"/>
        <w:jc w:val="both"/>
        <w:rPr>
          <w:rFonts w:ascii="Times New Roman" w:hAnsi="Times New Roman" w:cs="Times New Roman"/>
        </w:rPr>
      </w:pPr>
      <w:r w:rsidRPr="00242C5C">
        <w:rPr>
          <w:rFonts w:ascii="Times New Roman" w:hAnsi="Times New Roman" w:cs="Times New Roman"/>
        </w:rPr>
        <w:t>2) w przypadku zamówień, których wartość jest mniejsza niż progi unijne, w terminie:</w:t>
      </w:r>
    </w:p>
    <w:p w14:paraId="7009D293" w14:textId="77777777" w:rsidR="00BF0F28" w:rsidRPr="00242C5C" w:rsidRDefault="00BF0F28" w:rsidP="00907BBB">
      <w:pPr>
        <w:tabs>
          <w:tab w:val="left" w:pos="1276"/>
        </w:tabs>
        <w:spacing w:after="0" w:line="276" w:lineRule="auto"/>
        <w:ind w:left="993" w:hanging="284"/>
        <w:jc w:val="both"/>
        <w:rPr>
          <w:rFonts w:ascii="Times New Roman" w:hAnsi="Times New Roman" w:cs="Times New Roman"/>
        </w:rPr>
      </w:pPr>
      <w:r w:rsidRPr="00242C5C">
        <w:rPr>
          <w:rFonts w:ascii="Times New Roman" w:hAnsi="Times New Roman" w:cs="Times New Roman"/>
        </w:rPr>
        <w:t>a) 5 dni od dnia przekazania informacji o czynności zamawiającego stanowiącej podstawę jego wniesienia, jeżeli informacja została przekazana przy użyciu środków komunikacji elektronicznej,</w:t>
      </w:r>
    </w:p>
    <w:p w14:paraId="43E051E8" w14:textId="77777777" w:rsidR="00BF0F28" w:rsidRPr="00242C5C" w:rsidRDefault="00BF0F28" w:rsidP="00907BBB">
      <w:pPr>
        <w:tabs>
          <w:tab w:val="left" w:pos="1276"/>
        </w:tabs>
        <w:spacing w:after="0" w:line="276" w:lineRule="auto"/>
        <w:ind w:left="993" w:hanging="284"/>
        <w:jc w:val="both"/>
        <w:rPr>
          <w:rFonts w:ascii="Times New Roman" w:hAnsi="Times New Roman" w:cs="Times New Roman"/>
        </w:rPr>
      </w:pPr>
      <w:r w:rsidRPr="00242C5C">
        <w:rPr>
          <w:rFonts w:ascii="Times New Roman" w:hAnsi="Times New Roman" w:cs="Times New Roman"/>
        </w:rPr>
        <w:t xml:space="preserve">b) 10 dni od dnia przekazania informacji o czynności zamawiającego stanowiącej </w:t>
      </w:r>
    </w:p>
    <w:p w14:paraId="0FB2F88B" w14:textId="77777777" w:rsidR="00BF0F28" w:rsidRPr="00242C5C" w:rsidRDefault="00BF0F28" w:rsidP="00907BBB">
      <w:pPr>
        <w:tabs>
          <w:tab w:val="left" w:pos="1276"/>
        </w:tabs>
        <w:spacing w:after="0" w:line="276" w:lineRule="auto"/>
        <w:ind w:left="993" w:hanging="284"/>
        <w:jc w:val="both"/>
        <w:rPr>
          <w:rFonts w:ascii="Times New Roman" w:hAnsi="Times New Roman" w:cs="Times New Roman"/>
        </w:rPr>
      </w:pPr>
      <w:r w:rsidRPr="00242C5C">
        <w:rPr>
          <w:rFonts w:ascii="Times New Roman" w:hAnsi="Times New Roman" w:cs="Times New Roman"/>
        </w:rPr>
        <w:t xml:space="preserve">     podstawę jego wniesienia, jeżeli informacja została przekazana w sposób inny niż określony w lit. a).</w:t>
      </w:r>
    </w:p>
    <w:p w14:paraId="5FF59601" w14:textId="77777777"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9.</w:t>
      </w:r>
      <w:r w:rsidRPr="00242C5C">
        <w:rPr>
          <w:rFonts w:ascii="Times New Roman" w:hAnsi="Times New Roman" w:cs="Times New Roman"/>
        </w:rPr>
        <w:tab/>
        <w:t>Odwołanie wobec treści ogłoszenia wszczynającego postępowanie o udzielenie zamówienia lub konkurs lub wobec treści dokumentów zamówienia wnosi się w terminie:</w:t>
      </w:r>
    </w:p>
    <w:p w14:paraId="6B889654" w14:textId="77777777" w:rsidR="00BF0F28" w:rsidRPr="00242C5C" w:rsidRDefault="00BF0F28" w:rsidP="00907BBB">
      <w:pPr>
        <w:spacing w:after="0" w:line="276" w:lineRule="auto"/>
        <w:ind w:left="709" w:hanging="284"/>
        <w:jc w:val="both"/>
        <w:rPr>
          <w:rFonts w:ascii="Times New Roman" w:hAnsi="Times New Roman" w:cs="Times New Roman"/>
        </w:rPr>
      </w:pPr>
      <w:r w:rsidRPr="00242C5C">
        <w:rPr>
          <w:rFonts w:ascii="Times New Roman" w:hAnsi="Times New Roman" w:cs="Times New Roman"/>
        </w:rPr>
        <w:t>1) 10 dni od dnia publikacji ogłoszenia w Dzienniku Urzędowym Unii Europejskiej lub zamieszczenia dokumentów zamówienia na stronie internetowej, w przypadku zamówień, których wartość jest równa albo przekracza progi unijne;</w:t>
      </w:r>
    </w:p>
    <w:p w14:paraId="71FBF8EB" w14:textId="77777777" w:rsidR="00BF0F28" w:rsidRPr="00242C5C" w:rsidRDefault="00BF0F28" w:rsidP="00907BBB">
      <w:pPr>
        <w:spacing w:after="0" w:line="276" w:lineRule="auto"/>
        <w:ind w:left="709" w:hanging="284"/>
        <w:jc w:val="both"/>
        <w:rPr>
          <w:rFonts w:ascii="Times New Roman" w:hAnsi="Times New Roman" w:cs="Times New Roman"/>
        </w:rPr>
      </w:pPr>
      <w:r w:rsidRPr="00242C5C">
        <w:rPr>
          <w:rFonts w:ascii="Times New Roman" w:hAnsi="Times New Roman" w:cs="Times New Roman"/>
        </w:rPr>
        <w:t>2) 5 dni od dnia zamieszczenia ogłoszenia w Biuletynie Zamówień Publicznych lub dokumentów zamówienia na stronie internetowej, w przypadku zamówień, których wartość jest mniejsza niż progi unijne.</w:t>
      </w:r>
    </w:p>
    <w:p w14:paraId="6A89387E" w14:textId="77777777" w:rsidR="00BF0F28"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10.</w:t>
      </w:r>
      <w:r w:rsidRPr="00242C5C">
        <w:rPr>
          <w:rFonts w:ascii="Times New Roman" w:hAnsi="Times New Roman" w:cs="Times New Roman"/>
        </w:rPr>
        <w:tab/>
        <w:t xml:space="preserve"> Odwołanie w przypadkach innych niż określone w pkt. 8 i 9 wnosi się w terminie:</w:t>
      </w:r>
    </w:p>
    <w:p w14:paraId="2D4933FC" w14:textId="77777777" w:rsidR="00BF0F28" w:rsidRPr="00242C5C" w:rsidRDefault="00BF0F28" w:rsidP="00907BBB">
      <w:pPr>
        <w:spacing w:after="0" w:line="276" w:lineRule="auto"/>
        <w:ind w:left="851" w:hanging="284"/>
        <w:jc w:val="both"/>
        <w:rPr>
          <w:rFonts w:ascii="Times New Roman" w:hAnsi="Times New Roman" w:cs="Times New Roman"/>
        </w:rPr>
      </w:pPr>
      <w:r w:rsidRPr="00242C5C">
        <w:rPr>
          <w:rFonts w:ascii="Times New Roman" w:hAnsi="Times New Roman" w:cs="Times New Roman"/>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6C5C07D6" w14:textId="77777777" w:rsidR="00BF0F28" w:rsidRPr="00242C5C" w:rsidRDefault="00BF0F28" w:rsidP="00907BBB">
      <w:pPr>
        <w:spacing w:after="0" w:line="276" w:lineRule="auto"/>
        <w:ind w:left="851" w:hanging="284"/>
        <w:jc w:val="both"/>
        <w:rPr>
          <w:rFonts w:ascii="Times New Roman" w:hAnsi="Times New Roman" w:cs="Times New Roman"/>
        </w:rPr>
      </w:pPr>
      <w:r w:rsidRPr="00242C5C">
        <w:rPr>
          <w:rFonts w:ascii="Times New Roman" w:hAnsi="Times New Roman" w:cs="Times New Roman"/>
        </w:rPr>
        <w:t>2) 5 dni od dnia, w którym powzięto lub przy zachowaniu należytej staranności można było powziąć wiadomość o okolicznościach stanowiących podstawę jego wniesienia, w przypadku zamówień, których wartość jest mniejsza niż progi unijne.</w:t>
      </w:r>
    </w:p>
    <w:p w14:paraId="127647CF" w14:textId="21A58CE9" w:rsidR="00CD68A4" w:rsidRPr="00242C5C" w:rsidRDefault="00BF0F28" w:rsidP="00907BBB">
      <w:pPr>
        <w:spacing w:after="0" w:line="276" w:lineRule="auto"/>
        <w:ind w:left="284" w:hanging="284"/>
        <w:jc w:val="both"/>
        <w:rPr>
          <w:rFonts w:ascii="Times New Roman" w:hAnsi="Times New Roman" w:cs="Times New Roman"/>
        </w:rPr>
      </w:pPr>
      <w:r w:rsidRPr="00242C5C">
        <w:rPr>
          <w:rFonts w:ascii="Times New Roman" w:hAnsi="Times New Roman" w:cs="Times New Roman"/>
        </w:rPr>
        <w:t>11.</w:t>
      </w:r>
      <w:r w:rsidRPr="00242C5C">
        <w:rPr>
          <w:rFonts w:ascii="Times New Roman" w:hAnsi="Times New Roman" w:cs="Times New Roman"/>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0159BC0" w14:textId="77777777" w:rsidR="0028590A" w:rsidRPr="00242C5C" w:rsidRDefault="0028590A" w:rsidP="00907BBB">
      <w:pPr>
        <w:spacing w:after="0" w:line="276" w:lineRule="auto"/>
        <w:ind w:left="284" w:hanging="284"/>
        <w:jc w:val="both"/>
        <w:rPr>
          <w:rFonts w:ascii="Times New Roman" w:hAnsi="Times New Roman" w:cs="Times New Roman"/>
        </w:rPr>
      </w:pPr>
    </w:p>
    <w:p w14:paraId="5EAD9249" w14:textId="1D7A176D" w:rsidR="00296043" w:rsidRPr="00242C5C" w:rsidRDefault="000027BF" w:rsidP="00907BBB">
      <w:pPr>
        <w:spacing w:after="0" w:line="276" w:lineRule="auto"/>
        <w:jc w:val="both"/>
        <w:rPr>
          <w:rFonts w:ascii="Times New Roman" w:hAnsi="Times New Roman" w:cs="Times New Roman"/>
          <w:b/>
        </w:rPr>
      </w:pPr>
      <w:r w:rsidRPr="00242C5C">
        <w:rPr>
          <w:rFonts w:ascii="Times New Roman" w:hAnsi="Times New Roman" w:cs="Times New Roman"/>
          <w:b/>
        </w:rPr>
        <w:t>XX</w:t>
      </w:r>
      <w:r w:rsidR="008E793C" w:rsidRPr="00242C5C">
        <w:rPr>
          <w:rFonts w:ascii="Times New Roman" w:hAnsi="Times New Roman" w:cs="Times New Roman"/>
          <w:b/>
        </w:rPr>
        <w:t>II</w:t>
      </w:r>
      <w:r w:rsidR="00FA6256" w:rsidRPr="00242C5C">
        <w:rPr>
          <w:rFonts w:ascii="Times New Roman" w:hAnsi="Times New Roman" w:cs="Times New Roman"/>
          <w:b/>
        </w:rPr>
        <w:t>I</w:t>
      </w:r>
      <w:r w:rsidRPr="00242C5C">
        <w:rPr>
          <w:rFonts w:ascii="Times New Roman" w:hAnsi="Times New Roman" w:cs="Times New Roman"/>
          <w:b/>
        </w:rPr>
        <w:t>.</w:t>
      </w:r>
      <w:r w:rsidR="008C5AA4" w:rsidRPr="00242C5C">
        <w:rPr>
          <w:rFonts w:ascii="Times New Roman" w:hAnsi="Times New Roman" w:cs="Times New Roman"/>
          <w:b/>
        </w:rPr>
        <w:t xml:space="preserve"> </w:t>
      </w:r>
      <w:r w:rsidR="00A71DF9" w:rsidRPr="00242C5C">
        <w:rPr>
          <w:rFonts w:ascii="Times New Roman" w:hAnsi="Times New Roman" w:cs="Times New Roman"/>
          <w:b/>
        </w:rPr>
        <w:t>Podstawy wykluczenia, o których mowa w art. 109 ust. 1, jeżeli zamawiający je przewiduje.</w:t>
      </w:r>
    </w:p>
    <w:p w14:paraId="1B9EF0D8" w14:textId="55F3D33A" w:rsidR="00ED3080" w:rsidRPr="00242C5C" w:rsidRDefault="000027BF" w:rsidP="00907BBB">
      <w:pPr>
        <w:spacing w:after="0" w:line="276" w:lineRule="auto"/>
        <w:jc w:val="both"/>
        <w:rPr>
          <w:rFonts w:ascii="Times New Roman" w:hAnsi="Times New Roman" w:cs="Times New Roman"/>
        </w:rPr>
      </w:pPr>
      <w:r w:rsidRPr="00242C5C">
        <w:rPr>
          <w:rFonts w:ascii="Times New Roman" w:eastAsia="TimesNewRomanPSMT" w:hAnsi="Times New Roman" w:cs="Times New Roman"/>
        </w:rPr>
        <w:t xml:space="preserve">Zamawiający </w:t>
      </w:r>
      <w:r w:rsidR="00DA7226" w:rsidRPr="00242C5C">
        <w:rPr>
          <w:rFonts w:ascii="Times New Roman" w:eastAsia="TimesNewRomanPSMT" w:hAnsi="Times New Roman" w:cs="Times New Roman"/>
        </w:rPr>
        <w:t xml:space="preserve">nie </w:t>
      </w:r>
      <w:r w:rsidRPr="00242C5C">
        <w:rPr>
          <w:rFonts w:ascii="Times New Roman" w:eastAsia="TimesNewRomanPSMT" w:hAnsi="Times New Roman" w:cs="Times New Roman"/>
          <w:bCs/>
        </w:rPr>
        <w:t>przewiduje</w:t>
      </w:r>
      <w:r w:rsidRPr="00242C5C">
        <w:rPr>
          <w:rFonts w:ascii="Times New Roman" w:eastAsia="TimesNewRomanPSMT" w:hAnsi="Times New Roman" w:cs="Times New Roman"/>
          <w:b/>
          <w:bCs/>
        </w:rPr>
        <w:t xml:space="preserve"> </w:t>
      </w:r>
      <w:r w:rsidRPr="00242C5C">
        <w:rPr>
          <w:rFonts w:ascii="Times New Roman" w:eastAsia="TimesNewRomanPSMT" w:hAnsi="Times New Roman" w:cs="Times New Roman"/>
        </w:rPr>
        <w:t>podstaw</w:t>
      </w:r>
      <w:r w:rsidR="00C676CE" w:rsidRPr="00242C5C">
        <w:rPr>
          <w:rFonts w:ascii="Times New Roman" w:eastAsia="TimesNewRomanPSMT" w:hAnsi="Times New Roman" w:cs="Times New Roman"/>
        </w:rPr>
        <w:t>y</w:t>
      </w:r>
      <w:r w:rsidRPr="00242C5C">
        <w:rPr>
          <w:rFonts w:ascii="Times New Roman" w:eastAsia="TimesNewRomanPSMT" w:hAnsi="Times New Roman" w:cs="Times New Roman"/>
        </w:rPr>
        <w:t xml:space="preserve"> wykluczenia, o których mowa w art. 109 ust. 1</w:t>
      </w:r>
      <w:r w:rsidR="00C676CE" w:rsidRPr="00242C5C">
        <w:rPr>
          <w:rFonts w:ascii="Times New Roman" w:eastAsia="TimesNewRomanPSMT" w:hAnsi="Times New Roman" w:cs="Times New Roman"/>
        </w:rPr>
        <w:t xml:space="preserve"> </w:t>
      </w:r>
    </w:p>
    <w:p w14:paraId="30B2ABD9" w14:textId="77777777" w:rsidR="00C676CE" w:rsidRDefault="00C676CE" w:rsidP="00907BBB">
      <w:pPr>
        <w:spacing w:after="0" w:line="276" w:lineRule="auto"/>
        <w:jc w:val="both"/>
        <w:rPr>
          <w:rFonts w:ascii="Times New Roman" w:hAnsi="Times New Roman" w:cs="Times New Roman"/>
        </w:rPr>
      </w:pPr>
    </w:p>
    <w:p w14:paraId="44972259" w14:textId="77777777" w:rsidR="00242C5C" w:rsidRDefault="00242C5C" w:rsidP="00907BBB">
      <w:pPr>
        <w:spacing w:after="0" w:line="276" w:lineRule="auto"/>
        <w:jc w:val="both"/>
        <w:rPr>
          <w:rFonts w:ascii="Times New Roman" w:hAnsi="Times New Roman" w:cs="Times New Roman"/>
        </w:rPr>
      </w:pPr>
    </w:p>
    <w:p w14:paraId="245DA171" w14:textId="77777777" w:rsidR="00242C5C" w:rsidRDefault="00242C5C" w:rsidP="00907BBB">
      <w:pPr>
        <w:spacing w:after="0" w:line="276" w:lineRule="auto"/>
        <w:jc w:val="both"/>
        <w:rPr>
          <w:rFonts w:ascii="Times New Roman" w:hAnsi="Times New Roman" w:cs="Times New Roman"/>
        </w:rPr>
      </w:pPr>
    </w:p>
    <w:p w14:paraId="2A36EE5A" w14:textId="77777777" w:rsidR="00242C5C" w:rsidRDefault="00242C5C" w:rsidP="00907BBB">
      <w:pPr>
        <w:spacing w:after="0" w:line="276" w:lineRule="auto"/>
        <w:jc w:val="both"/>
        <w:rPr>
          <w:rFonts w:ascii="Times New Roman" w:hAnsi="Times New Roman" w:cs="Times New Roman"/>
        </w:rPr>
      </w:pPr>
    </w:p>
    <w:p w14:paraId="1D20258E" w14:textId="77777777" w:rsidR="00242C5C" w:rsidRDefault="00242C5C" w:rsidP="00907BBB">
      <w:pPr>
        <w:spacing w:after="0" w:line="276" w:lineRule="auto"/>
        <w:jc w:val="both"/>
        <w:rPr>
          <w:rFonts w:ascii="Times New Roman" w:hAnsi="Times New Roman" w:cs="Times New Roman"/>
        </w:rPr>
      </w:pPr>
    </w:p>
    <w:p w14:paraId="35ECB6D9" w14:textId="77777777" w:rsidR="00242C5C" w:rsidRDefault="00242C5C" w:rsidP="00907BBB">
      <w:pPr>
        <w:spacing w:after="0" w:line="276" w:lineRule="auto"/>
        <w:jc w:val="both"/>
        <w:rPr>
          <w:rFonts w:ascii="Times New Roman" w:hAnsi="Times New Roman" w:cs="Times New Roman"/>
        </w:rPr>
      </w:pPr>
    </w:p>
    <w:p w14:paraId="188CB2A5" w14:textId="77777777" w:rsidR="00242C5C" w:rsidRDefault="00242C5C" w:rsidP="00907BBB">
      <w:pPr>
        <w:spacing w:after="0" w:line="276" w:lineRule="auto"/>
        <w:jc w:val="both"/>
        <w:rPr>
          <w:rFonts w:ascii="Times New Roman" w:hAnsi="Times New Roman" w:cs="Times New Roman"/>
        </w:rPr>
      </w:pPr>
    </w:p>
    <w:p w14:paraId="79E1F43F" w14:textId="77777777" w:rsidR="00242C5C" w:rsidRPr="00242C5C" w:rsidRDefault="00242C5C" w:rsidP="00907BBB">
      <w:pPr>
        <w:spacing w:after="0" w:line="276" w:lineRule="auto"/>
        <w:jc w:val="both"/>
        <w:rPr>
          <w:rFonts w:ascii="Times New Roman" w:hAnsi="Times New Roman" w:cs="Times New Roman"/>
        </w:rPr>
      </w:pPr>
    </w:p>
    <w:p w14:paraId="65280D84" w14:textId="6831F01C" w:rsidR="00296043" w:rsidRPr="00242C5C" w:rsidRDefault="004D3186" w:rsidP="00907BBB">
      <w:pPr>
        <w:spacing w:after="0" w:line="276" w:lineRule="auto"/>
        <w:jc w:val="both"/>
        <w:rPr>
          <w:rFonts w:ascii="Times New Roman" w:hAnsi="Times New Roman" w:cs="Times New Roman"/>
          <w:b/>
        </w:rPr>
      </w:pPr>
      <w:r w:rsidRPr="00242C5C">
        <w:rPr>
          <w:rFonts w:ascii="Times New Roman" w:hAnsi="Times New Roman" w:cs="Times New Roman"/>
          <w:b/>
        </w:rPr>
        <w:lastRenderedPageBreak/>
        <w:t>XXI</w:t>
      </w:r>
      <w:r w:rsidR="00FA6256" w:rsidRPr="00242C5C">
        <w:rPr>
          <w:rFonts w:ascii="Times New Roman" w:hAnsi="Times New Roman" w:cs="Times New Roman"/>
          <w:b/>
        </w:rPr>
        <w:t>V</w:t>
      </w:r>
      <w:r w:rsidRPr="00242C5C">
        <w:rPr>
          <w:rFonts w:ascii="Times New Roman" w:hAnsi="Times New Roman" w:cs="Times New Roman"/>
          <w:b/>
        </w:rPr>
        <w:t xml:space="preserve">. </w:t>
      </w:r>
      <w:r w:rsidR="00A71DF9" w:rsidRPr="00242C5C">
        <w:rPr>
          <w:rFonts w:ascii="Times New Roman" w:hAnsi="Times New Roman" w:cs="Times New Roman"/>
          <w:b/>
        </w:rPr>
        <w:t>Opis części zamówienia, jeżeli zamawiający dopuszcza składanie ofert częściowych.</w:t>
      </w:r>
    </w:p>
    <w:p w14:paraId="4C9B76E4" w14:textId="074EC9CA" w:rsidR="008C6366" w:rsidRPr="00242C5C" w:rsidRDefault="008C6366" w:rsidP="00907BBB">
      <w:pPr>
        <w:spacing w:after="0" w:line="276" w:lineRule="auto"/>
        <w:jc w:val="both"/>
        <w:rPr>
          <w:rFonts w:ascii="Times New Roman" w:hAnsi="Times New Roman" w:cs="Times New Roman"/>
        </w:rPr>
      </w:pPr>
      <w:r w:rsidRPr="00242C5C">
        <w:rPr>
          <w:rFonts w:ascii="Times New Roman" w:hAnsi="Times New Roman" w:cs="Times New Roman"/>
        </w:rPr>
        <w:t>Zamawiający dopuszcza składanie</w:t>
      </w:r>
      <w:r w:rsidR="004A76DA" w:rsidRPr="00242C5C">
        <w:rPr>
          <w:rFonts w:ascii="Times New Roman" w:hAnsi="Times New Roman" w:cs="Times New Roman"/>
        </w:rPr>
        <w:t xml:space="preserve"> ofert częściowych:</w:t>
      </w:r>
    </w:p>
    <w:p w14:paraId="12B62D72" w14:textId="77777777" w:rsidR="00376BCC" w:rsidRPr="00242C5C" w:rsidRDefault="00376BCC" w:rsidP="00907BBB">
      <w:pPr>
        <w:spacing w:after="0" w:line="276" w:lineRule="auto"/>
        <w:jc w:val="both"/>
        <w:rPr>
          <w:rFonts w:ascii="Times New Roman" w:hAnsi="Times New Roman" w:cs="Times New Roman"/>
        </w:rPr>
      </w:pPr>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6920"/>
      </w:tblGrid>
      <w:tr w:rsidR="004C0714" w:rsidRPr="00242C5C" w14:paraId="5665ECA5" w14:textId="77777777" w:rsidTr="00242C5C">
        <w:trPr>
          <w:jc w:val="center"/>
        </w:trPr>
        <w:tc>
          <w:tcPr>
            <w:tcW w:w="9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E8D9B" w14:textId="139AE77B" w:rsidR="004C0714" w:rsidRPr="00242C5C" w:rsidRDefault="00242C5C" w:rsidP="00907BBB">
            <w:pPr>
              <w:spacing w:after="0" w:line="276" w:lineRule="auto"/>
              <w:rPr>
                <w:rFonts w:ascii="Times New Roman" w:hAnsi="Times New Roman" w:cs="Times New Roman"/>
              </w:rPr>
            </w:pPr>
            <w:r>
              <w:rPr>
                <w:rFonts w:ascii="Times New Roman" w:hAnsi="Times New Roman" w:cs="Times New Roman"/>
              </w:rPr>
              <w:t>Nr z</w:t>
            </w:r>
            <w:r w:rsidR="004C0714" w:rsidRPr="00242C5C">
              <w:rPr>
                <w:rFonts w:ascii="Times New Roman" w:hAnsi="Times New Roman" w:cs="Times New Roman"/>
              </w:rPr>
              <w:t>adani</w:t>
            </w:r>
            <w:r>
              <w:rPr>
                <w:rFonts w:ascii="Times New Roman" w:hAnsi="Times New Roman" w:cs="Times New Roman"/>
              </w:rPr>
              <w:t>a</w:t>
            </w:r>
          </w:p>
        </w:tc>
        <w:tc>
          <w:tcPr>
            <w:tcW w:w="69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B68F3" w14:textId="77777777" w:rsidR="004C0714"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Opis:</w:t>
            </w:r>
          </w:p>
        </w:tc>
      </w:tr>
      <w:tr w:rsidR="004C0714" w:rsidRPr="00242C5C" w14:paraId="49B80025" w14:textId="77777777" w:rsidTr="00242C5C">
        <w:trPr>
          <w:jc w:val="center"/>
        </w:trPr>
        <w:tc>
          <w:tcPr>
            <w:tcW w:w="970" w:type="dxa"/>
            <w:tcBorders>
              <w:top w:val="single" w:sz="4" w:space="0" w:color="auto"/>
              <w:left w:val="single" w:sz="4" w:space="0" w:color="auto"/>
              <w:bottom w:val="single" w:sz="4" w:space="0" w:color="auto"/>
              <w:right w:val="single" w:sz="4" w:space="0" w:color="auto"/>
            </w:tcBorders>
            <w:hideMark/>
          </w:tcPr>
          <w:p w14:paraId="1F3462E4" w14:textId="77777777" w:rsidR="004C0714"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1</w:t>
            </w:r>
          </w:p>
        </w:tc>
        <w:tc>
          <w:tcPr>
            <w:tcW w:w="6920" w:type="dxa"/>
            <w:tcBorders>
              <w:top w:val="single" w:sz="4" w:space="0" w:color="auto"/>
              <w:left w:val="single" w:sz="4" w:space="0" w:color="auto"/>
              <w:bottom w:val="single" w:sz="4" w:space="0" w:color="auto"/>
              <w:right w:val="single" w:sz="4" w:space="0" w:color="auto"/>
            </w:tcBorders>
            <w:hideMark/>
          </w:tcPr>
          <w:p w14:paraId="37C2935B" w14:textId="46055753" w:rsidR="004C0714"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 xml:space="preserve">Temat: </w:t>
            </w:r>
            <w:r w:rsidR="00400AA4" w:rsidRPr="00242C5C">
              <w:rPr>
                <w:rFonts w:ascii="Times New Roman" w:hAnsi="Times New Roman" w:cs="Times New Roman"/>
              </w:rPr>
              <w:t>Jednostki pływające „RIB” wraz z zamontowanymi silnikami oraz przyczepami podłodziowymi</w:t>
            </w:r>
            <w:r w:rsidR="00242C5C">
              <w:rPr>
                <w:rFonts w:ascii="Times New Roman" w:hAnsi="Times New Roman" w:cs="Times New Roman"/>
              </w:rPr>
              <w:t>.</w:t>
            </w:r>
          </w:p>
          <w:p w14:paraId="3E9BCB52" w14:textId="77777777" w:rsidR="004C0714"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 xml:space="preserve">Wspólny Słownik Zamówień CPV: </w:t>
            </w:r>
          </w:p>
          <w:p w14:paraId="76085C4F" w14:textId="77777777" w:rsidR="00A82077" w:rsidRPr="00242C5C" w:rsidRDefault="00A82077" w:rsidP="00A82077">
            <w:pPr>
              <w:spacing w:after="0" w:line="276" w:lineRule="auto"/>
              <w:rPr>
                <w:rFonts w:ascii="Times New Roman" w:hAnsi="Times New Roman" w:cs="Times New Roman"/>
              </w:rPr>
            </w:pPr>
            <w:r w:rsidRPr="00242C5C">
              <w:rPr>
                <w:rFonts w:ascii="Times New Roman" w:hAnsi="Times New Roman" w:cs="Times New Roman"/>
              </w:rPr>
              <w:t>Kod:</w:t>
            </w:r>
            <w:r w:rsidRPr="00242C5C">
              <w:rPr>
                <w:rFonts w:ascii="Times New Roman" w:hAnsi="Times New Roman" w:cs="Times New Roman"/>
              </w:rPr>
              <w:tab/>
              <w:t>50240000-9</w:t>
            </w:r>
          </w:p>
          <w:p w14:paraId="62A3E7D5" w14:textId="77777777" w:rsidR="00A82077" w:rsidRPr="00242C5C" w:rsidRDefault="00A82077" w:rsidP="00A82077">
            <w:pPr>
              <w:spacing w:after="0" w:line="276" w:lineRule="auto"/>
              <w:rPr>
                <w:rFonts w:ascii="Times New Roman" w:hAnsi="Times New Roman" w:cs="Times New Roman"/>
              </w:rPr>
            </w:pPr>
            <w:r w:rsidRPr="00242C5C">
              <w:rPr>
                <w:rFonts w:ascii="Times New Roman" w:hAnsi="Times New Roman" w:cs="Times New Roman"/>
              </w:rPr>
              <w:t>Opis:</w:t>
            </w:r>
            <w:r w:rsidRPr="00242C5C">
              <w:rPr>
                <w:rFonts w:ascii="Times New Roman" w:hAnsi="Times New Roman" w:cs="Times New Roman"/>
              </w:rPr>
              <w:tab/>
              <w:t>Usługi w zakresie napraw i konserwacji i inne usługi dotyczące sprzętu morskiego i innego</w:t>
            </w:r>
          </w:p>
          <w:p w14:paraId="77F9D64F" w14:textId="1FCBA5CA" w:rsidR="004C0714" w:rsidRPr="00242C5C" w:rsidRDefault="004C0714" w:rsidP="00A82077">
            <w:pPr>
              <w:spacing w:after="0" w:line="276" w:lineRule="auto"/>
              <w:rPr>
                <w:rFonts w:ascii="Times New Roman" w:hAnsi="Times New Roman" w:cs="Times New Roman"/>
              </w:rPr>
            </w:pPr>
            <w:r w:rsidRPr="00242C5C">
              <w:rPr>
                <w:rFonts w:ascii="Times New Roman" w:hAnsi="Times New Roman" w:cs="Times New Roman"/>
              </w:rPr>
              <w:t xml:space="preserve">Opis przedmiotu zamówienia stanowi załącznik nr </w:t>
            </w:r>
            <w:r w:rsidR="00400AA4" w:rsidRPr="00242C5C">
              <w:rPr>
                <w:rFonts w:ascii="Times New Roman" w:hAnsi="Times New Roman" w:cs="Times New Roman"/>
              </w:rPr>
              <w:t>2</w:t>
            </w:r>
            <w:r w:rsidRPr="00242C5C">
              <w:rPr>
                <w:rFonts w:ascii="Times New Roman" w:hAnsi="Times New Roman" w:cs="Times New Roman"/>
              </w:rPr>
              <w:t xml:space="preserve"> do </w:t>
            </w:r>
            <w:r w:rsidR="00400AA4" w:rsidRPr="00242C5C">
              <w:rPr>
                <w:rFonts w:ascii="Times New Roman" w:hAnsi="Times New Roman" w:cs="Times New Roman"/>
              </w:rPr>
              <w:t>projektowanych postanowień umowy</w:t>
            </w:r>
            <w:r w:rsidRPr="00242C5C">
              <w:rPr>
                <w:rFonts w:ascii="Times New Roman" w:hAnsi="Times New Roman" w:cs="Times New Roman"/>
              </w:rPr>
              <w:t>.</w:t>
            </w:r>
          </w:p>
          <w:p w14:paraId="3C05185D" w14:textId="44EDA21D" w:rsidR="007F73B5"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 xml:space="preserve">Informacje dotyczące oferty wariantowej, o której mowa w art. 92 ustawy Pzp: Zamawiający nie dopuszcza składania ofert wariantowych. </w:t>
            </w:r>
          </w:p>
          <w:p w14:paraId="5AE097EC" w14:textId="6B682286" w:rsidR="007A609C" w:rsidRPr="00242C5C" w:rsidRDefault="007A609C" w:rsidP="007A609C">
            <w:pPr>
              <w:tabs>
                <w:tab w:val="left" w:pos="708"/>
                <w:tab w:val="center" w:pos="4536"/>
                <w:tab w:val="right" w:pos="9072"/>
              </w:tabs>
              <w:suppressAutoHyphens/>
              <w:spacing w:after="0" w:line="276" w:lineRule="auto"/>
              <w:jc w:val="both"/>
              <w:rPr>
                <w:rFonts w:ascii="Times New Roman" w:eastAsia="Times New Roman" w:hAnsi="Times New Roman" w:cs="Times New Roman"/>
                <w:iCs/>
                <w:lang w:eastAsia="ar-SA"/>
              </w:rPr>
            </w:pPr>
            <w:r w:rsidRPr="00242C5C">
              <w:rPr>
                <w:rFonts w:ascii="Times New Roman" w:eastAsia="Times New Roman" w:hAnsi="Times New Roman" w:cs="Times New Roman"/>
                <w:iCs/>
                <w:lang w:eastAsia="ar-SA"/>
              </w:rPr>
              <w:t>Zamawiający przewiduje możliwość wielokrotnego zwiększenia zakresu przedmiotu zamówienia z zastosowaniem prawa opcji, o którym mowa w art. 441 ust 1 ustawy Pzp na zasadach określonych w § 2 Projektowanych postanowieniach umowy (załącznik nr 6 do SWZ).</w:t>
            </w:r>
          </w:p>
          <w:p w14:paraId="0A81E07B" w14:textId="1056AE3F" w:rsidR="00242C5C" w:rsidRPr="00242C5C" w:rsidRDefault="007A609C" w:rsidP="007A609C">
            <w:pPr>
              <w:tabs>
                <w:tab w:val="left" w:pos="708"/>
                <w:tab w:val="center" w:pos="4536"/>
                <w:tab w:val="right" w:pos="9072"/>
              </w:tabs>
              <w:suppressAutoHyphens/>
              <w:spacing w:after="0" w:line="276" w:lineRule="auto"/>
              <w:jc w:val="both"/>
              <w:rPr>
                <w:rFonts w:ascii="Times New Roman" w:eastAsia="Times New Roman" w:hAnsi="Times New Roman" w:cs="Times New Roman"/>
                <w:iCs/>
                <w:lang w:eastAsia="ar-SA"/>
              </w:rPr>
            </w:pPr>
            <w:r w:rsidRPr="00242C5C">
              <w:rPr>
                <w:rFonts w:ascii="Times New Roman" w:eastAsia="Times New Roman" w:hAnsi="Times New Roman" w:cs="Times New Roman"/>
                <w:iCs/>
                <w:lang w:eastAsia="ar-SA"/>
              </w:rPr>
              <w:t>Na podstawie art. 31 ust. 2 ustawy Pzp Zamawiający przewiduje możliwość wznowienia umowy, na okres do 12 miesięcy dla części 1 /zadania nr 1</w:t>
            </w:r>
            <w:r w:rsidR="00283E55">
              <w:rPr>
                <w:rFonts w:ascii="Times New Roman" w:eastAsia="Times New Roman" w:hAnsi="Times New Roman" w:cs="Times New Roman"/>
                <w:iCs/>
                <w:lang w:eastAsia="ar-SA"/>
              </w:rPr>
              <w:t xml:space="preserve"> </w:t>
            </w:r>
            <w:r w:rsidRPr="00242C5C">
              <w:rPr>
                <w:rFonts w:ascii="Times New Roman" w:eastAsia="Times New Roman" w:hAnsi="Times New Roman" w:cs="Times New Roman"/>
                <w:iCs/>
                <w:lang w:eastAsia="ar-SA"/>
              </w:rPr>
              <w:t xml:space="preserve">według zasad określonych w </w:t>
            </w:r>
            <w:r w:rsidRPr="00283E55">
              <w:rPr>
                <w:rFonts w:ascii="Times New Roman" w:eastAsia="Times New Roman" w:hAnsi="Times New Roman" w:cs="Times New Roman"/>
                <w:iCs/>
                <w:lang w:eastAsia="ar-SA"/>
              </w:rPr>
              <w:t>§ 1</w:t>
            </w:r>
            <w:r w:rsidR="00242C5C" w:rsidRPr="00283E55">
              <w:rPr>
                <w:rFonts w:ascii="Times New Roman" w:eastAsia="Times New Roman" w:hAnsi="Times New Roman" w:cs="Times New Roman"/>
                <w:iCs/>
                <w:lang w:eastAsia="ar-SA"/>
              </w:rPr>
              <w:t>6</w:t>
            </w:r>
            <w:r w:rsidRPr="00283E55">
              <w:rPr>
                <w:rFonts w:ascii="Times New Roman" w:eastAsia="Times New Roman" w:hAnsi="Times New Roman" w:cs="Times New Roman"/>
                <w:iCs/>
                <w:lang w:eastAsia="ar-SA"/>
              </w:rPr>
              <w:t xml:space="preserve"> Projektowanych</w:t>
            </w:r>
            <w:r w:rsidRPr="00242C5C">
              <w:rPr>
                <w:rFonts w:ascii="Times New Roman" w:eastAsia="Times New Roman" w:hAnsi="Times New Roman" w:cs="Times New Roman"/>
                <w:iCs/>
                <w:lang w:eastAsia="ar-SA"/>
              </w:rPr>
              <w:t xml:space="preserve"> postanowieniach umowy (załącznik nr 6 do SWZ).</w:t>
            </w:r>
          </w:p>
          <w:p w14:paraId="6AFB6754" w14:textId="60D9098E" w:rsidR="006E7FAE" w:rsidRPr="00242C5C" w:rsidRDefault="006E7FAE" w:rsidP="002B77A3">
            <w:pPr>
              <w:tabs>
                <w:tab w:val="left" w:pos="708"/>
                <w:tab w:val="center" w:pos="4536"/>
                <w:tab w:val="right" w:pos="9072"/>
              </w:tabs>
              <w:suppressAutoHyphens/>
              <w:spacing w:after="0" w:line="276" w:lineRule="auto"/>
              <w:jc w:val="both"/>
              <w:rPr>
                <w:rFonts w:ascii="Times New Roman" w:hAnsi="Times New Roman" w:cs="Times New Roman"/>
              </w:rPr>
            </w:pPr>
          </w:p>
        </w:tc>
      </w:tr>
      <w:tr w:rsidR="004C0714" w:rsidRPr="00242C5C" w14:paraId="607EF320" w14:textId="77777777" w:rsidTr="00242C5C">
        <w:trPr>
          <w:jc w:val="center"/>
        </w:trPr>
        <w:tc>
          <w:tcPr>
            <w:tcW w:w="970" w:type="dxa"/>
            <w:tcBorders>
              <w:top w:val="single" w:sz="4" w:space="0" w:color="auto"/>
              <w:left w:val="single" w:sz="4" w:space="0" w:color="auto"/>
              <w:bottom w:val="single" w:sz="4" w:space="0" w:color="auto"/>
              <w:right w:val="single" w:sz="4" w:space="0" w:color="auto"/>
            </w:tcBorders>
            <w:hideMark/>
          </w:tcPr>
          <w:p w14:paraId="32EA6462" w14:textId="77777777" w:rsidR="004C0714"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2</w:t>
            </w:r>
          </w:p>
        </w:tc>
        <w:tc>
          <w:tcPr>
            <w:tcW w:w="6920" w:type="dxa"/>
            <w:tcBorders>
              <w:top w:val="single" w:sz="4" w:space="0" w:color="auto"/>
              <w:left w:val="single" w:sz="4" w:space="0" w:color="auto"/>
              <w:bottom w:val="single" w:sz="4" w:space="0" w:color="auto"/>
              <w:right w:val="single" w:sz="4" w:space="0" w:color="auto"/>
            </w:tcBorders>
            <w:hideMark/>
          </w:tcPr>
          <w:p w14:paraId="50C91A1E" w14:textId="67BB9A7D" w:rsidR="007F73B5"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 xml:space="preserve">Temat: </w:t>
            </w:r>
            <w:r w:rsidR="002B77A3" w:rsidRPr="00242C5C">
              <w:rPr>
                <w:rFonts w:ascii="Times New Roman" w:hAnsi="Times New Roman" w:cs="Times New Roman"/>
              </w:rPr>
              <w:t>Łodzie pontonowe typu FC470 i FC530</w:t>
            </w:r>
            <w:r w:rsidR="003F35A9" w:rsidRPr="00242C5C">
              <w:rPr>
                <w:rFonts w:ascii="Times New Roman" w:hAnsi="Times New Roman" w:cs="Times New Roman"/>
              </w:rPr>
              <w:t>.</w:t>
            </w:r>
          </w:p>
          <w:p w14:paraId="26A5B393" w14:textId="77777777" w:rsidR="004C0714"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 xml:space="preserve">Wspólny Słownik Zamówień CPV: </w:t>
            </w:r>
          </w:p>
          <w:p w14:paraId="6024670F" w14:textId="77777777" w:rsidR="00A82077" w:rsidRPr="00242C5C" w:rsidRDefault="00A82077" w:rsidP="00A82077">
            <w:pPr>
              <w:spacing w:after="0" w:line="276" w:lineRule="auto"/>
              <w:rPr>
                <w:rFonts w:ascii="Times New Roman" w:hAnsi="Times New Roman" w:cs="Times New Roman"/>
              </w:rPr>
            </w:pPr>
            <w:r w:rsidRPr="00242C5C">
              <w:rPr>
                <w:rFonts w:ascii="Times New Roman" w:hAnsi="Times New Roman" w:cs="Times New Roman"/>
              </w:rPr>
              <w:t>Kod:</w:t>
            </w:r>
            <w:r w:rsidRPr="00242C5C">
              <w:rPr>
                <w:rFonts w:ascii="Times New Roman" w:hAnsi="Times New Roman" w:cs="Times New Roman"/>
              </w:rPr>
              <w:tab/>
              <w:t>50240000-9</w:t>
            </w:r>
          </w:p>
          <w:p w14:paraId="3C93ED9A" w14:textId="77777777" w:rsidR="00A82077" w:rsidRPr="00242C5C" w:rsidRDefault="00A82077" w:rsidP="00A82077">
            <w:pPr>
              <w:spacing w:after="0" w:line="276" w:lineRule="auto"/>
              <w:rPr>
                <w:rFonts w:ascii="Times New Roman" w:hAnsi="Times New Roman" w:cs="Times New Roman"/>
              </w:rPr>
            </w:pPr>
            <w:r w:rsidRPr="00242C5C">
              <w:rPr>
                <w:rFonts w:ascii="Times New Roman" w:hAnsi="Times New Roman" w:cs="Times New Roman"/>
              </w:rPr>
              <w:t>Opis:</w:t>
            </w:r>
            <w:r w:rsidRPr="00242C5C">
              <w:rPr>
                <w:rFonts w:ascii="Times New Roman" w:hAnsi="Times New Roman" w:cs="Times New Roman"/>
              </w:rPr>
              <w:tab/>
              <w:t>Usługi w zakresie napraw i konserwacji i inne usługi dotyczące sprzętu morskiego i innego</w:t>
            </w:r>
          </w:p>
          <w:p w14:paraId="7EBEDF23" w14:textId="644B6CA5" w:rsidR="002B77A3" w:rsidRPr="00242C5C" w:rsidRDefault="002B77A3" w:rsidP="00A82077">
            <w:pPr>
              <w:spacing w:after="0" w:line="276" w:lineRule="auto"/>
              <w:rPr>
                <w:rFonts w:ascii="Times New Roman" w:hAnsi="Times New Roman" w:cs="Times New Roman"/>
              </w:rPr>
            </w:pPr>
            <w:r w:rsidRPr="00242C5C">
              <w:rPr>
                <w:rFonts w:ascii="Times New Roman" w:hAnsi="Times New Roman" w:cs="Times New Roman"/>
              </w:rPr>
              <w:t>Opis przedmiotu zamówienia stanowi załącznik nr 2 do projektowanych postanowień umowy.</w:t>
            </w:r>
          </w:p>
          <w:p w14:paraId="6A38AB0F" w14:textId="77777777" w:rsidR="007A609C" w:rsidRPr="00242C5C" w:rsidRDefault="002B77A3" w:rsidP="007A609C">
            <w:pPr>
              <w:spacing w:after="0" w:line="276" w:lineRule="auto"/>
              <w:rPr>
                <w:rFonts w:ascii="Times New Roman" w:hAnsi="Times New Roman" w:cs="Times New Roman"/>
              </w:rPr>
            </w:pPr>
            <w:r w:rsidRPr="00242C5C">
              <w:rPr>
                <w:rFonts w:ascii="Times New Roman" w:hAnsi="Times New Roman" w:cs="Times New Roman"/>
              </w:rPr>
              <w:t xml:space="preserve">Informacje dotyczące oferty wariantowej, o której mowa w art. 92 ustawy Pzp: Zamawiający nie dopuszcza składania ofert wariantowych. </w:t>
            </w:r>
            <w:r w:rsidR="007A609C" w:rsidRPr="00242C5C">
              <w:rPr>
                <w:rFonts w:ascii="Times New Roman" w:eastAsia="Times New Roman" w:hAnsi="Times New Roman" w:cs="Times New Roman"/>
                <w:iCs/>
                <w:lang w:eastAsia="ar-SA"/>
              </w:rPr>
              <w:t>Zamawiający przewiduje możliwość wielokrotnego zwiększenia zakresu przedmiotu zamówienia z zastosowaniem prawa opcji, o którym mowa w art. 441 ust 1 ustawy Pzp na zasadach określonych w § 2 Projektowanych postanowieniach umowy (załącznik nr 6 do SWZ).</w:t>
            </w:r>
          </w:p>
          <w:p w14:paraId="5A1C8B9E" w14:textId="1F71881D" w:rsidR="00242C5C" w:rsidRDefault="007A609C" w:rsidP="007A609C">
            <w:pPr>
              <w:spacing w:after="0" w:line="276" w:lineRule="auto"/>
              <w:rPr>
                <w:rFonts w:ascii="Times New Roman" w:eastAsia="Times New Roman" w:hAnsi="Times New Roman" w:cs="Times New Roman"/>
                <w:iCs/>
                <w:lang w:eastAsia="ar-SA"/>
              </w:rPr>
            </w:pPr>
            <w:r w:rsidRPr="00242C5C">
              <w:rPr>
                <w:rFonts w:ascii="Times New Roman" w:eastAsia="Times New Roman" w:hAnsi="Times New Roman" w:cs="Times New Roman"/>
                <w:iCs/>
                <w:lang w:eastAsia="ar-SA"/>
              </w:rPr>
              <w:t xml:space="preserve">Na podstawie art. 31 ust. 2 ustawy Pzp Zamawiający przewiduje możliwość wznowienia umowy, na okres do 12 miesięcy według zasad określonych w </w:t>
            </w:r>
            <w:r w:rsidRPr="00283E55">
              <w:rPr>
                <w:rFonts w:ascii="Times New Roman" w:eastAsia="Times New Roman" w:hAnsi="Times New Roman" w:cs="Times New Roman"/>
                <w:iCs/>
                <w:lang w:eastAsia="ar-SA"/>
              </w:rPr>
              <w:t>§ 1</w:t>
            </w:r>
            <w:r w:rsidR="00242C5C" w:rsidRPr="00283E55">
              <w:rPr>
                <w:rFonts w:ascii="Times New Roman" w:eastAsia="Times New Roman" w:hAnsi="Times New Roman" w:cs="Times New Roman"/>
                <w:iCs/>
                <w:lang w:eastAsia="ar-SA"/>
              </w:rPr>
              <w:t>6</w:t>
            </w:r>
            <w:r w:rsidRPr="00242C5C">
              <w:rPr>
                <w:rFonts w:ascii="Times New Roman" w:eastAsia="Times New Roman" w:hAnsi="Times New Roman" w:cs="Times New Roman"/>
                <w:iCs/>
                <w:lang w:eastAsia="ar-SA"/>
              </w:rPr>
              <w:t xml:space="preserve"> Projektowanych postanowieniach umowy (załącznik nr 6 do SWZ).</w:t>
            </w:r>
          </w:p>
          <w:p w14:paraId="02967123" w14:textId="1B075BE2" w:rsidR="00242C5C" w:rsidRPr="00242C5C" w:rsidRDefault="00242C5C" w:rsidP="007A609C">
            <w:pPr>
              <w:spacing w:after="0" w:line="276" w:lineRule="auto"/>
              <w:rPr>
                <w:rFonts w:ascii="Times New Roman" w:hAnsi="Times New Roman" w:cs="Times New Roman"/>
              </w:rPr>
            </w:pPr>
          </w:p>
        </w:tc>
      </w:tr>
      <w:tr w:rsidR="004C0714" w:rsidRPr="00242C5C" w14:paraId="1B733C42" w14:textId="77777777" w:rsidTr="00242C5C">
        <w:trPr>
          <w:jc w:val="center"/>
        </w:trPr>
        <w:tc>
          <w:tcPr>
            <w:tcW w:w="970" w:type="dxa"/>
            <w:tcBorders>
              <w:top w:val="single" w:sz="4" w:space="0" w:color="auto"/>
              <w:left w:val="single" w:sz="4" w:space="0" w:color="auto"/>
              <w:bottom w:val="single" w:sz="4" w:space="0" w:color="auto"/>
              <w:right w:val="single" w:sz="4" w:space="0" w:color="auto"/>
            </w:tcBorders>
          </w:tcPr>
          <w:p w14:paraId="0142014D" w14:textId="77777777" w:rsidR="004C0714"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3</w:t>
            </w:r>
          </w:p>
        </w:tc>
        <w:tc>
          <w:tcPr>
            <w:tcW w:w="6920" w:type="dxa"/>
            <w:tcBorders>
              <w:top w:val="single" w:sz="4" w:space="0" w:color="auto"/>
              <w:left w:val="single" w:sz="4" w:space="0" w:color="auto"/>
              <w:bottom w:val="single" w:sz="4" w:space="0" w:color="auto"/>
              <w:right w:val="single" w:sz="4" w:space="0" w:color="auto"/>
            </w:tcBorders>
          </w:tcPr>
          <w:p w14:paraId="7F920521" w14:textId="3BE0CDCF" w:rsidR="007F73B5"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 xml:space="preserve">Temat: </w:t>
            </w:r>
            <w:r w:rsidR="002B77A3" w:rsidRPr="00242C5C">
              <w:rPr>
                <w:rFonts w:ascii="Times New Roman" w:hAnsi="Times New Roman" w:cs="Times New Roman"/>
              </w:rPr>
              <w:t>Silniki zaburtowe przyczepne</w:t>
            </w:r>
            <w:r w:rsidR="003F35A9" w:rsidRPr="00242C5C">
              <w:rPr>
                <w:rFonts w:ascii="Times New Roman" w:hAnsi="Times New Roman" w:cs="Times New Roman"/>
              </w:rPr>
              <w:t xml:space="preserve">. </w:t>
            </w:r>
            <w:r w:rsidR="007F73B5" w:rsidRPr="00242C5C">
              <w:rPr>
                <w:rFonts w:ascii="Times New Roman" w:hAnsi="Times New Roman" w:cs="Times New Roman"/>
              </w:rPr>
              <w:t xml:space="preserve"> </w:t>
            </w:r>
          </w:p>
          <w:p w14:paraId="2A98F231" w14:textId="50C70EDD" w:rsidR="004C0714" w:rsidRPr="00242C5C" w:rsidRDefault="004C0714" w:rsidP="00907BBB">
            <w:pPr>
              <w:spacing w:after="0" w:line="276" w:lineRule="auto"/>
              <w:rPr>
                <w:rFonts w:ascii="Times New Roman" w:hAnsi="Times New Roman" w:cs="Times New Roman"/>
              </w:rPr>
            </w:pPr>
            <w:r w:rsidRPr="00242C5C">
              <w:rPr>
                <w:rFonts w:ascii="Times New Roman" w:hAnsi="Times New Roman" w:cs="Times New Roman"/>
              </w:rPr>
              <w:t xml:space="preserve">Wspólny Słownik Zamówień CPV: </w:t>
            </w:r>
          </w:p>
          <w:p w14:paraId="26B30D88" w14:textId="77777777" w:rsidR="00A82077" w:rsidRPr="00242C5C" w:rsidRDefault="00A82077" w:rsidP="00A82077">
            <w:pPr>
              <w:spacing w:after="0" w:line="276" w:lineRule="auto"/>
              <w:rPr>
                <w:rFonts w:ascii="Times New Roman" w:hAnsi="Times New Roman" w:cs="Times New Roman"/>
              </w:rPr>
            </w:pPr>
            <w:r w:rsidRPr="00242C5C">
              <w:rPr>
                <w:rFonts w:ascii="Times New Roman" w:hAnsi="Times New Roman" w:cs="Times New Roman"/>
              </w:rPr>
              <w:t>Kod:</w:t>
            </w:r>
            <w:r w:rsidRPr="00242C5C">
              <w:rPr>
                <w:rFonts w:ascii="Times New Roman" w:hAnsi="Times New Roman" w:cs="Times New Roman"/>
              </w:rPr>
              <w:tab/>
              <w:t>50240000-9</w:t>
            </w:r>
          </w:p>
          <w:p w14:paraId="54803BD3" w14:textId="77777777" w:rsidR="00A82077" w:rsidRPr="00242C5C" w:rsidRDefault="00A82077" w:rsidP="00A82077">
            <w:pPr>
              <w:spacing w:after="0" w:line="276" w:lineRule="auto"/>
              <w:rPr>
                <w:rFonts w:ascii="Times New Roman" w:hAnsi="Times New Roman" w:cs="Times New Roman"/>
              </w:rPr>
            </w:pPr>
            <w:r w:rsidRPr="00242C5C">
              <w:rPr>
                <w:rFonts w:ascii="Times New Roman" w:hAnsi="Times New Roman" w:cs="Times New Roman"/>
              </w:rPr>
              <w:t>Opis:</w:t>
            </w:r>
            <w:r w:rsidRPr="00242C5C">
              <w:rPr>
                <w:rFonts w:ascii="Times New Roman" w:hAnsi="Times New Roman" w:cs="Times New Roman"/>
              </w:rPr>
              <w:tab/>
              <w:t>Usługi w zakresie napraw i konserwacji i inne usługi dotyczące sprzętu morskiego i innego</w:t>
            </w:r>
          </w:p>
          <w:p w14:paraId="323201CA" w14:textId="27251415" w:rsidR="002B77A3" w:rsidRPr="00242C5C" w:rsidRDefault="002B77A3" w:rsidP="00A82077">
            <w:pPr>
              <w:spacing w:after="0" w:line="276" w:lineRule="auto"/>
              <w:rPr>
                <w:rFonts w:ascii="Times New Roman" w:hAnsi="Times New Roman" w:cs="Times New Roman"/>
              </w:rPr>
            </w:pPr>
            <w:r w:rsidRPr="00242C5C">
              <w:rPr>
                <w:rFonts w:ascii="Times New Roman" w:hAnsi="Times New Roman" w:cs="Times New Roman"/>
              </w:rPr>
              <w:t>Opis przedmiotu zamówienia stanowi załącznik nr 2 do projektowanych postanowień umowy.</w:t>
            </w:r>
          </w:p>
          <w:p w14:paraId="5F4A0464" w14:textId="77777777" w:rsidR="007A609C" w:rsidRPr="00242C5C" w:rsidRDefault="002B77A3" w:rsidP="007A609C">
            <w:pPr>
              <w:spacing w:after="0" w:line="276" w:lineRule="auto"/>
              <w:rPr>
                <w:rFonts w:ascii="Times New Roman" w:hAnsi="Times New Roman" w:cs="Times New Roman"/>
              </w:rPr>
            </w:pPr>
            <w:r w:rsidRPr="00242C5C">
              <w:rPr>
                <w:rFonts w:ascii="Times New Roman" w:hAnsi="Times New Roman" w:cs="Times New Roman"/>
              </w:rPr>
              <w:lastRenderedPageBreak/>
              <w:t xml:space="preserve">Informacje dotyczące oferty wariantowej, o której mowa w art. 92 ustawy Pzp: Zamawiający nie dopuszcza składania ofert wariantowych. </w:t>
            </w:r>
            <w:r w:rsidR="007A609C" w:rsidRPr="00242C5C">
              <w:rPr>
                <w:rFonts w:ascii="Times New Roman" w:eastAsia="Times New Roman" w:hAnsi="Times New Roman" w:cs="Times New Roman"/>
                <w:iCs/>
                <w:lang w:eastAsia="ar-SA"/>
              </w:rPr>
              <w:t>Zamawiający przewiduje możliwość wielokrotnego zwiększenia zakresu przedmiotu zamówienia z zastosowaniem prawa opcji, o którym mowa w art. 441 ust 1 ustawy Pzp na zasadach określonych w § 2 Projektowanych postanowieniach umowy (załącznik nr 6 do SWZ).</w:t>
            </w:r>
          </w:p>
          <w:p w14:paraId="28B3F964" w14:textId="268A3720" w:rsidR="00242C5C" w:rsidRPr="00242C5C" w:rsidRDefault="007A609C" w:rsidP="007A609C">
            <w:pPr>
              <w:spacing w:after="0" w:line="276" w:lineRule="auto"/>
              <w:rPr>
                <w:rFonts w:ascii="Times New Roman" w:eastAsia="Times New Roman" w:hAnsi="Times New Roman" w:cs="Times New Roman"/>
                <w:iCs/>
                <w:lang w:eastAsia="ar-SA"/>
              </w:rPr>
            </w:pPr>
            <w:r w:rsidRPr="00242C5C">
              <w:rPr>
                <w:rFonts w:ascii="Times New Roman" w:eastAsia="Times New Roman" w:hAnsi="Times New Roman" w:cs="Times New Roman"/>
                <w:iCs/>
                <w:lang w:eastAsia="ar-SA"/>
              </w:rPr>
              <w:t xml:space="preserve">Na podstawie art. 31 ust. 2 ustawy Pzp Zamawiający przewiduje możliwość wznowienia umowy, na okres do 12 miesięcy według zasad określonych w </w:t>
            </w:r>
            <w:r w:rsidRPr="00283E55">
              <w:rPr>
                <w:rFonts w:ascii="Times New Roman" w:eastAsia="Times New Roman" w:hAnsi="Times New Roman" w:cs="Times New Roman"/>
                <w:iCs/>
                <w:lang w:eastAsia="ar-SA"/>
              </w:rPr>
              <w:t>§ 1</w:t>
            </w:r>
            <w:r w:rsidR="00242C5C" w:rsidRPr="00283E55">
              <w:rPr>
                <w:rFonts w:ascii="Times New Roman" w:eastAsia="Times New Roman" w:hAnsi="Times New Roman" w:cs="Times New Roman"/>
                <w:iCs/>
                <w:lang w:eastAsia="ar-SA"/>
              </w:rPr>
              <w:t>6</w:t>
            </w:r>
            <w:r w:rsidRPr="00242C5C">
              <w:rPr>
                <w:rFonts w:ascii="Times New Roman" w:eastAsia="Times New Roman" w:hAnsi="Times New Roman" w:cs="Times New Roman"/>
                <w:iCs/>
                <w:lang w:eastAsia="ar-SA"/>
              </w:rPr>
              <w:t xml:space="preserve"> Projektowanych postanowieniach umowy (załącznik nr 6 do SWZ).</w:t>
            </w:r>
          </w:p>
        </w:tc>
      </w:tr>
    </w:tbl>
    <w:p w14:paraId="01C987DA" w14:textId="4266CF26" w:rsidR="004C0714" w:rsidRPr="00242C5C" w:rsidRDefault="004C0714" w:rsidP="00907BBB">
      <w:pPr>
        <w:spacing w:after="0" w:line="276" w:lineRule="auto"/>
        <w:jc w:val="both"/>
        <w:rPr>
          <w:rFonts w:ascii="Times New Roman" w:hAnsi="Times New Roman" w:cs="Times New Roman"/>
          <w:b/>
        </w:rPr>
      </w:pPr>
    </w:p>
    <w:p w14:paraId="7381910E" w14:textId="5ED54D2B" w:rsidR="00296043" w:rsidRPr="00242C5C" w:rsidRDefault="004D3186" w:rsidP="00907BBB">
      <w:pPr>
        <w:spacing w:after="0" w:line="276" w:lineRule="auto"/>
        <w:jc w:val="both"/>
        <w:rPr>
          <w:rFonts w:ascii="Times New Roman" w:hAnsi="Times New Roman" w:cs="Times New Roman"/>
          <w:b/>
        </w:rPr>
      </w:pPr>
      <w:r w:rsidRPr="00242C5C">
        <w:rPr>
          <w:rFonts w:ascii="Times New Roman" w:hAnsi="Times New Roman" w:cs="Times New Roman"/>
          <w:b/>
        </w:rPr>
        <w:t xml:space="preserve">XXV. </w:t>
      </w:r>
      <w:r w:rsidR="0028590A" w:rsidRPr="00242C5C">
        <w:rPr>
          <w:rFonts w:ascii="Times New Roman" w:hAnsi="Times New Roman" w:cs="Times New Roman"/>
          <w:b/>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F61FF66" w14:textId="74935A27" w:rsidR="00D15843" w:rsidRPr="00242C5C" w:rsidRDefault="00D93743" w:rsidP="00907BBB">
      <w:pPr>
        <w:spacing w:after="0" w:line="276" w:lineRule="auto"/>
        <w:jc w:val="both"/>
        <w:rPr>
          <w:rFonts w:ascii="Times New Roman" w:hAnsi="Times New Roman" w:cs="Times New Roman"/>
        </w:rPr>
      </w:pPr>
      <w:r w:rsidRPr="00242C5C">
        <w:rPr>
          <w:rFonts w:ascii="Times New Roman" w:hAnsi="Times New Roman" w:cs="Times New Roman"/>
        </w:rPr>
        <w:t>Wykonawca może złożyć ofertę na każdą część zamówienia.</w:t>
      </w:r>
    </w:p>
    <w:p w14:paraId="1C4B61E4" w14:textId="77777777" w:rsidR="004C0714" w:rsidRPr="00242C5C" w:rsidRDefault="004C0714" w:rsidP="00907BBB">
      <w:pPr>
        <w:spacing w:after="0" w:line="276" w:lineRule="auto"/>
        <w:jc w:val="both"/>
        <w:rPr>
          <w:rFonts w:ascii="Times New Roman" w:hAnsi="Times New Roman" w:cs="Times New Roman"/>
          <w:b/>
        </w:rPr>
      </w:pPr>
    </w:p>
    <w:p w14:paraId="66D776B0" w14:textId="37FE5326" w:rsidR="007208B7"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XXV</w:t>
      </w:r>
      <w:r w:rsidR="00FA6256" w:rsidRPr="00242C5C">
        <w:rPr>
          <w:rFonts w:ascii="Times New Roman" w:hAnsi="Times New Roman" w:cs="Times New Roman"/>
          <w:b/>
        </w:rPr>
        <w:t>I</w:t>
      </w:r>
      <w:r w:rsidRPr="00242C5C">
        <w:rPr>
          <w:rFonts w:ascii="Times New Roman" w:hAnsi="Times New Roman" w:cs="Times New Roman"/>
          <w:b/>
        </w:rPr>
        <w:t xml:space="preserve">. </w:t>
      </w:r>
      <w:r w:rsidR="0028590A" w:rsidRPr="00242C5C">
        <w:rPr>
          <w:rFonts w:ascii="Times New Roman" w:hAnsi="Times New Roman" w:cs="Times New Roman"/>
          <w:b/>
        </w:rPr>
        <w:t>Wymagania dotyczące wadium, jeżeli zamawiający przewiduje obowiązek wniesienia wadium.</w:t>
      </w:r>
    </w:p>
    <w:p w14:paraId="2BB03F57" w14:textId="411242A4" w:rsidR="00356CA1" w:rsidRPr="00242C5C" w:rsidRDefault="00356CA1" w:rsidP="00907BBB">
      <w:pPr>
        <w:spacing w:after="0" w:line="276" w:lineRule="auto"/>
        <w:jc w:val="both"/>
        <w:rPr>
          <w:rFonts w:ascii="Times New Roman" w:hAnsi="Times New Roman" w:cs="Times New Roman"/>
        </w:rPr>
      </w:pPr>
      <w:r w:rsidRPr="00242C5C">
        <w:rPr>
          <w:rFonts w:ascii="Times New Roman" w:hAnsi="Times New Roman" w:cs="Times New Roman"/>
        </w:rPr>
        <w:t>Nie dotyczy</w:t>
      </w:r>
    </w:p>
    <w:p w14:paraId="2D6C2AAC" w14:textId="77777777" w:rsidR="004C0714" w:rsidRPr="00242C5C" w:rsidRDefault="004C0714" w:rsidP="00907BBB">
      <w:pPr>
        <w:spacing w:after="0" w:line="276" w:lineRule="auto"/>
        <w:jc w:val="both"/>
        <w:rPr>
          <w:rFonts w:ascii="Times New Roman" w:hAnsi="Times New Roman" w:cs="Times New Roman"/>
          <w:b/>
        </w:rPr>
      </w:pPr>
    </w:p>
    <w:p w14:paraId="3C4C4469" w14:textId="32C89B31" w:rsidR="0095537E"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XXVI</w:t>
      </w:r>
      <w:r w:rsidR="00FA6256" w:rsidRPr="00242C5C">
        <w:rPr>
          <w:rFonts w:ascii="Times New Roman" w:hAnsi="Times New Roman" w:cs="Times New Roman"/>
          <w:b/>
        </w:rPr>
        <w:t>I</w:t>
      </w:r>
      <w:r w:rsidRPr="00242C5C">
        <w:rPr>
          <w:rFonts w:ascii="Times New Roman" w:hAnsi="Times New Roman" w:cs="Times New Roman"/>
          <w:b/>
        </w:rPr>
        <w:t xml:space="preserve">. </w:t>
      </w:r>
      <w:r w:rsidR="0028590A" w:rsidRPr="00242C5C">
        <w:rPr>
          <w:rFonts w:ascii="Times New Roman" w:hAnsi="Times New Roman" w:cs="Times New Roman"/>
          <w:b/>
        </w:rPr>
        <w:t>Informacje dotyczące zabezpieczenia należytego wykonania umowy, jeżeli zamawiający je przewiduje.</w:t>
      </w:r>
    </w:p>
    <w:p w14:paraId="5D591D4D" w14:textId="4AAF45B6" w:rsidR="00043C22" w:rsidRPr="00242C5C" w:rsidRDefault="0095537E" w:rsidP="00907BBB">
      <w:pPr>
        <w:spacing w:after="0" w:line="276" w:lineRule="auto"/>
        <w:rPr>
          <w:rFonts w:ascii="Times New Roman" w:hAnsi="Times New Roman" w:cs="Times New Roman"/>
        </w:rPr>
      </w:pPr>
      <w:r w:rsidRPr="00242C5C">
        <w:rPr>
          <w:rFonts w:ascii="Times New Roman" w:hAnsi="Times New Roman" w:cs="Times New Roman"/>
        </w:rPr>
        <w:t>Zamawiający nie wymaga wniesienia zabezpieczenia należytego wykonania umowy.</w:t>
      </w:r>
    </w:p>
    <w:p w14:paraId="5E1191ED" w14:textId="77777777" w:rsidR="0039227A" w:rsidRPr="00242C5C" w:rsidRDefault="0039227A" w:rsidP="00907BBB">
      <w:pPr>
        <w:spacing w:after="0" w:line="276" w:lineRule="auto"/>
        <w:jc w:val="both"/>
        <w:rPr>
          <w:rFonts w:ascii="Times New Roman" w:hAnsi="Times New Roman" w:cs="Times New Roman"/>
          <w:b/>
        </w:rPr>
      </w:pPr>
    </w:p>
    <w:p w14:paraId="2F68529C" w14:textId="54F67E17" w:rsidR="00296043" w:rsidRPr="00242C5C" w:rsidRDefault="004D3186" w:rsidP="00907BBB">
      <w:pPr>
        <w:spacing w:after="0" w:line="276" w:lineRule="auto"/>
        <w:jc w:val="both"/>
        <w:rPr>
          <w:rFonts w:ascii="Times New Roman" w:hAnsi="Times New Roman" w:cs="Times New Roman"/>
          <w:b/>
        </w:rPr>
      </w:pPr>
      <w:r w:rsidRPr="00242C5C">
        <w:rPr>
          <w:rFonts w:ascii="Times New Roman" w:hAnsi="Times New Roman" w:cs="Times New Roman"/>
          <w:b/>
        </w:rPr>
        <w:t>XXV</w:t>
      </w:r>
      <w:r w:rsidR="008E793C" w:rsidRPr="00242C5C">
        <w:rPr>
          <w:rFonts w:ascii="Times New Roman" w:hAnsi="Times New Roman" w:cs="Times New Roman"/>
          <w:b/>
        </w:rPr>
        <w:t>I</w:t>
      </w:r>
      <w:r w:rsidR="00FA6256" w:rsidRPr="00242C5C">
        <w:rPr>
          <w:rFonts w:ascii="Times New Roman" w:hAnsi="Times New Roman" w:cs="Times New Roman"/>
          <w:b/>
        </w:rPr>
        <w:t>I</w:t>
      </w:r>
      <w:r w:rsidR="008E793C" w:rsidRPr="00242C5C">
        <w:rPr>
          <w:rFonts w:ascii="Times New Roman" w:hAnsi="Times New Roman" w:cs="Times New Roman"/>
          <w:b/>
        </w:rPr>
        <w:t>I</w:t>
      </w:r>
      <w:r w:rsidRPr="00242C5C">
        <w:rPr>
          <w:rFonts w:ascii="Times New Roman" w:hAnsi="Times New Roman" w:cs="Times New Roman"/>
          <w:b/>
        </w:rPr>
        <w:t xml:space="preserve">. </w:t>
      </w:r>
      <w:r w:rsidR="0028590A" w:rsidRPr="00242C5C">
        <w:rPr>
          <w:rFonts w:ascii="Times New Roman" w:hAnsi="Times New Roman" w:cs="Times New Roman"/>
          <w:b/>
        </w:rPr>
        <w:t>Informacje dotyczące ofert wariantowych, w tym informacje o</w:t>
      </w:r>
      <w:r w:rsidR="00736BC8" w:rsidRPr="00242C5C">
        <w:rPr>
          <w:rFonts w:ascii="Times New Roman" w:hAnsi="Times New Roman" w:cs="Times New Roman"/>
          <w:b/>
        </w:rPr>
        <w:t> </w:t>
      </w:r>
      <w:r w:rsidR="0028590A" w:rsidRPr="00242C5C">
        <w:rPr>
          <w:rFonts w:ascii="Times New Roman" w:hAnsi="Times New Roman" w:cs="Times New Roman"/>
          <w:b/>
        </w:rPr>
        <w:t>sposobie przedstawiania ofert wariantowych oraz minimalne warunki, jakim muszą odpowiadać oferty wariantowe, jeżeli zamawiający wymaga lub dopuszcza ich składanie.</w:t>
      </w:r>
    </w:p>
    <w:p w14:paraId="50360569" w14:textId="08C333EA" w:rsidR="004D3186" w:rsidRPr="00242C5C" w:rsidRDefault="00414CB6" w:rsidP="00907BBB">
      <w:pPr>
        <w:spacing w:after="0" w:line="276" w:lineRule="auto"/>
        <w:jc w:val="both"/>
        <w:rPr>
          <w:rFonts w:ascii="Times New Roman" w:hAnsi="Times New Roman" w:cs="Times New Roman"/>
        </w:rPr>
      </w:pPr>
      <w:r w:rsidRPr="00242C5C">
        <w:rPr>
          <w:rFonts w:ascii="Times New Roman" w:hAnsi="Times New Roman" w:cs="Times New Roman"/>
        </w:rPr>
        <w:t>Zamawiający nie dopuszcza skład</w:t>
      </w:r>
      <w:r w:rsidR="004D3186" w:rsidRPr="00242C5C">
        <w:rPr>
          <w:rFonts w:ascii="Times New Roman" w:hAnsi="Times New Roman" w:cs="Times New Roman"/>
        </w:rPr>
        <w:t>ania ofert wariantowych.</w:t>
      </w:r>
    </w:p>
    <w:p w14:paraId="1CC452A2" w14:textId="77777777" w:rsidR="004C0714" w:rsidRPr="00242C5C" w:rsidRDefault="004C0714" w:rsidP="00907BBB">
      <w:pPr>
        <w:spacing w:after="0" w:line="276" w:lineRule="auto"/>
        <w:jc w:val="both"/>
        <w:rPr>
          <w:rFonts w:ascii="Times New Roman" w:hAnsi="Times New Roman" w:cs="Times New Roman"/>
          <w:b/>
        </w:rPr>
      </w:pPr>
    </w:p>
    <w:p w14:paraId="499CC56B" w14:textId="1078B60C" w:rsidR="0006510C"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XXI</w:t>
      </w:r>
      <w:r w:rsidR="00FA6256" w:rsidRPr="00242C5C">
        <w:rPr>
          <w:rFonts w:ascii="Times New Roman" w:hAnsi="Times New Roman" w:cs="Times New Roman"/>
          <w:b/>
        </w:rPr>
        <w:t>X</w:t>
      </w:r>
      <w:r w:rsidRPr="00242C5C">
        <w:rPr>
          <w:rFonts w:ascii="Times New Roman" w:hAnsi="Times New Roman" w:cs="Times New Roman"/>
          <w:b/>
        </w:rPr>
        <w:t xml:space="preserve">. </w:t>
      </w:r>
      <w:r w:rsidR="00EB6C2F" w:rsidRPr="00242C5C">
        <w:rPr>
          <w:rFonts w:ascii="Times New Roman" w:hAnsi="Times New Roman" w:cs="Times New Roman"/>
          <w:b/>
        </w:rPr>
        <w:t>Maksymalna liczba wykonawców, z którymi zamawiający zawrze umowę ramową, jeżeli zamawiający przewiduje zawarcie umowy ramowej.</w:t>
      </w:r>
    </w:p>
    <w:p w14:paraId="41A8CB13" w14:textId="5E19547A" w:rsidR="0006510C" w:rsidRPr="00242C5C" w:rsidRDefault="0006510C" w:rsidP="00907BBB">
      <w:pPr>
        <w:spacing w:after="0" w:line="276" w:lineRule="auto"/>
        <w:jc w:val="both"/>
        <w:rPr>
          <w:rFonts w:ascii="Times New Roman" w:hAnsi="Times New Roman" w:cs="Times New Roman"/>
        </w:rPr>
      </w:pPr>
      <w:r w:rsidRPr="00242C5C">
        <w:rPr>
          <w:rFonts w:ascii="Times New Roman" w:hAnsi="Times New Roman" w:cs="Times New Roman"/>
        </w:rPr>
        <w:t>Zamawiający nie przewiduje zawarcia umowy ramowej.</w:t>
      </w:r>
    </w:p>
    <w:p w14:paraId="2CA2960A" w14:textId="77777777" w:rsidR="004C0714" w:rsidRPr="00242C5C" w:rsidRDefault="004C0714" w:rsidP="00907BBB">
      <w:pPr>
        <w:spacing w:after="0" w:line="276" w:lineRule="auto"/>
        <w:jc w:val="both"/>
        <w:rPr>
          <w:rFonts w:ascii="Times New Roman" w:hAnsi="Times New Roman" w:cs="Times New Roman"/>
          <w:b/>
        </w:rPr>
      </w:pPr>
    </w:p>
    <w:p w14:paraId="6FA2A7E3" w14:textId="01EC9A05" w:rsidR="00CC5C5F" w:rsidRPr="00242C5C" w:rsidRDefault="00F648B3" w:rsidP="00907BBB">
      <w:pPr>
        <w:spacing w:after="0" w:line="276" w:lineRule="auto"/>
        <w:jc w:val="both"/>
        <w:rPr>
          <w:rFonts w:ascii="Times New Roman" w:hAnsi="Times New Roman" w:cs="Times New Roman"/>
          <w:b/>
        </w:rPr>
      </w:pPr>
      <w:r w:rsidRPr="00242C5C">
        <w:rPr>
          <w:rFonts w:ascii="Times New Roman" w:hAnsi="Times New Roman" w:cs="Times New Roman"/>
          <w:b/>
        </w:rPr>
        <w:t xml:space="preserve">XXX. </w:t>
      </w:r>
      <w:r w:rsidR="00EB6C2F" w:rsidRPr="00242C5C">
        <w:rPr>
          <w:rFonts w:ascii="Times New Roman" w:hAnsi="Times New Roman" w:cs="Times New Roman"/>
          <w:b/>
        </w:rPr>
        <w:t>Informacja o przewidywanych zamówieniach, o których mowa w</w:t>
      </w:r>
      <w:r w:rsidR="00736BC8" w:rsidRPr="00242C5C">
        <w:rPr>
          <w:rFonts w:ascii="Times New Roman" w:hAnsi="Times New Roman" w:cs="Times New Roman"/>
          <w:b/>
        </w:rPr>
        <w:t> </w:t>
      </w:r>
      <w:r w:rsidR="00EB6C2F" w:rsidRPr="00242C5C">
        <w:rPr>
          <w:rFonts w:ascii="Times New Roman" w:hAnsi="Times New Roman" w:cs="Times New Roman"/>
          <w:b/>
        </w:rPr>
        <w:t>art. 214 ust. 1 pkt 7 i 8, jeżeli zamawiający przewiduje udzielenie takich zamówień.</w:t>
      </w:r>
    </w:p>
    <w:p w14:paraId="5AFF143A" w14:textId="60B19CA0" w:rsidR="0094630C" w:rsidRPr="00242C5C" w:rsidRDefault="00CC5C5F" w:rsidP="00907BBB">
      <w:pPr>
        <w:spacing w:after="0" w:line="276" w:lineRule="auto"/>
        <w:jc w:val="both"/>
        <w:rPr>
          <w:rFonts w:ascii="Times New Roman" w:eastAsia="Calibri" w:hAnsi="Times New Roman" w:cs="Times New Roman"/>
        </w:rPr>
      </w:pPr>
      <w:r w:rsidRPr="00242C5C">
        <w:rPr>
          <w:rFonts w:ascii="Times New Roman" w:eastAsia="Calibri" w:hAnsi="Times New Roman" w:cs="Times New Roman"/>
        </w:rPr>
        <w:t>Zamawiający</w:t>
      </w:r>
      <w:r w:rsidR="006D549C" w:rsidRPr="00242C5C">
        <w:rPr>
          <w:rFonts w:ascii="Times New Roman" w:eastAsia="Calibri" w:hAnsi="Times New Roman" w:cs="Times New Roman"/>
        </w:rPr>
        <w:t xml:space="preserve"> </w:t>
      </w:r>
      <w:r w:rsidR="006D549C" w:rsidRPr="00242C5C">
        <w:rPr>
          <w:rFonts w:ascii="Times New Roman" w:eastAsia="Calibri" w:hAnsi="Times New Roman" w:cs="Times New Roman"/>
          <w:bCs/>
        </w:rPr>
        <w:t>nie</w:t>
      </w:r>
      <w:r w:rsidRPr="00242C5C">
        <w:rPr>
          <w:rFonts w:ascii="Times New Roman" w:eastAsia="Calibri" w:hAnsi="Times New Roman" w:cs="Times New Roman"/>
          <w:bCs/>
        </w:rPr>
        <w:t xml:space="preserve"> przewiduje</w:t>
      </w:r>
      <w:r w:rsidRPr="00242C5C">
        <w:rPr>
          <w:rFonts w:ascii="Times New Roman" w:eastAsia="Calibri" w:hAnsi="Times New Roman" w:cs="Times New Roman"/>
          <w:b/>
          <w:bCs/>
        </w:rPr>
        <w:t xml:space="preserve"> </w:t>
      </w:r>
      <w:r w:rsidR="00E34BDA" w:rsidRPr="00242C5C">
        <w:rPr>
          <w:rFonts w:ascii="Times New Roman" w:eastAsia="Calibri" w:hAnsi="Times New Roman" w:cs="Times New Roman"/>
        </w:rPr>
        <w:t>możliwości udzielenia</w:t>
      </w:r>
      <w:r w:rsidRPr="00242C5C">
        <w:rPr>
          <w:rFonts w:ascii="Times New Roman" w:eastAsia="Calibri" w:hAnsi="Times New Roman" w:cs="Times New Roman"/>
        </w:rPr>
        <w:t xml:space="preserve"> zamówień, o których mowa w art. 214 ust. 1 pkt </w:t>
      </w:r>
      <w:r w:rsidRPr="00242C5C">
        <w:rPr>
          <w:rFonts w:ascii="Times New Roman" w:eastAsia="Calibri" w:hAnsi="Times New Roman" w:cs="Times New Roman"/>
          <w:bCs/>
        </w:rPr>
        <w:t>7</w:t>
      </w:r>
      <w:r w:rsidR="00624CD8">
        <w:rPr>
          <w:rFonts w:ascii="Times New Roman" w:eastAsia="Calibri" w:hAnsi="Times New Roman" w:cs="Times New Roman"/>
          <w:bCs/>
        </w:rPr>
        <w:t xml:space="preserve"> i 8</w:t>
      </w:r>
      <w:r w:rsidRPr="00242C5C">
        <w:rPr>
          <w:rFonts w:ascii="Times New Roman" w:eastAsia="Calibri" w:hAnsi="Times New Roman" w:cs="Times New Roman"/>
        </w:rPr>
        <w:t xml:space="preserve"> </w:t>
      </w:r>
      <w:r w:rsidR="006D549C" w:rsidRPr="00242C5C">
        <w:rPr>
          <w:rFonts w:ascii="Times New Roman" w:eastAsia="Calibri" w:hAnsi="Times New Roman" w:cs="Times New Roman"/>
        </w:rPr>
        <w:t>ustawy Pzp.</w:t>
      </w:r>
    </w:p>
    <w:p w14:paraId="06EDA929" w14:textId="77777777" w:rsidR="008A04CD" w:rsidRPr="00242C5C" w:rsidRDefault="008A04CD" w:rsidP="00907BBB">
      <w:pPr>
        <w:spacing w:after="0" w:line="276" w:lineRule="auto"/>
        <w:jc w:val="both"/>
        <w:rPr>
          <w:rFonts w:ascii="Times New Roman" w:eastAsia="Calibri" w:hAnsi="Times New Roman" w:cs="Times New Roman"/>
        </w:rPr>
      </w:pPr>
    </w:p>
    <w:p w14:paraId="06B7E864" w14:textId="6CDD5302" w:rsidR="0094630C" w:rsidRPr="00242C5C" w:rsidRDefault="0094630C" w:rsidP="00907BBB">
      <w:pPr>
        <w:spacing w:after="0" w:line="276" w:lineRule="auto"/>
        <w:jc w:val="both"/>
        <w:rPr>
          <w:rFonts w:ascii="Times New Roman" w:hAnsi="Times New Roman" w:cs="Times New Roman"/>
          <w:b/>
        </w:rPr>
      </w:pPr>
      <w:r w:rsidRPr="00242C5C">
        <w:rPr>
          <w:rFonts w:ascii="Times New Roman" w:hAnsi="Times New Roman" w:cs="Times New Roman"/>
          <w:b/>
        </w:rPr>
        <w:t>XXX</w:t>
      </w:r>
      <w:r w:rsidR="00FA6256" w:rsidRPr="00242C5C">
        <w:rPr>
          <w:rFonts w:ascii="Times New Roman" w:hAnsi="Times New Roman" w:cs="Times New Roman"/>
          <w:b/>
        </w:rPr>
        <w:t>I</w:t>
      </w:r>
      <w:r w:rsidRPr="00242C5C">
        <w:rPr>
          <w:rFonts w:ascii="Times New Roman" w:hAnsi="Times New Roman" w:cs="Times New Roman"/>
          <w:b/>
        </w:rPr>
        <w:t xml:space="preserve">. </w:t>
      </w:r>
      <w:r w:rsidR="00EB6C2F" w:rsidRPr="00242C5C">
        <w:rPr>
          <w:rFonts w:ascii="Times New Roman" w:hAnsi="Times New Roman" w:cs="Times New Roman"/>
          <w:b/>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p>
    <w:p w14:paraId="3243A9A4" w14:textId="59F2BDCC" w:rsidR="00CE7A08" w:rsidRPr="00242C5C" w:rsidRDefault="006A6ED4" w:rsidP="00907BBB">
      <w:pPr>
        <w:spacing w:after="0" w:line="276" w:lineRule="auto"/>
        <w:jc w:val="both"/>
        <w:rPr>
          <w:rFonts w:ascii="Times New Roman" w:hAnsi="Times New Roman" w:cs="Times New Roman"/>
        </w:rPr>
      </w:pPr>
      <w:r w:rsidRPr="00242C5C">
        <w:rPr>
          <w:rFonts w:ascii="Times New Roman" w:hAnsi="Times New Roman" w:cs="Times New Roman"/>
        </w:rPr>
        <w:t xml:space="preserve">Nie dotyczy. </w:t>
      </w:r>
    </w:p>
    <w:p w14:paraId="68CFD317" w14:textId="01C65F7B" w:rsidR="00CE7A08" w:rsidRPr="00242C5C" w:rsidRDefault="00CE7A08" w:rsidP="00907BBB">
      <w:pPr>
        <w:spacing w:after="0" w:line="276" w:lineRule="auto"/>
        <w:jc w:val="both"/>
        <w:rPr>
          <w:rFonts w:ascii="Times New Roman" w:hAnsi="Times New Roman" w:cs="Times New Roman"/>
          <w:b/>
        </w:rPr>
      </w:pPr>
      <w:r w:rsidRPr="00242C5C">
        <w:rPr>
          <w:rFonts w:ascii="Times New Roman" w:hAnsi="Times New Roman" w:cs="Times New Roman"/>
          <w:b/>
        </w:rPr>
        <w:lastRenderedPageBreak/>
        <w:t>XXX</w:t>
      </w:r>
      <w:r w:rsidR="00FA6256" w:rsidRPr="00242C5C">
        <w:rPr>
          <w:rFonts w:ascii="Times New Roman" w:hAnsi="Times New Roman" w:cs="Times New Roman"/>
          <w:b/>
        </w:rPr>
        <w:t>I</w:t>
      </w:r>
      <w:r w:rsidRPr="00242C5C">
        <w:rPr>
          <w:rFonts w:ascii="Times New Roman" w:hAnsi="Times New Roman" w:cs="Times New Roman"/>
          <w:b/>
        </w:rPr>
        <w:t>I</w:t>
      </w:r>
      <w:r w:rsidR="00EB6C2F" w:rsidRPr="00242C5C">
        <w:rPr>
          <w:rFonts w:ascii="Times New Roman" w:hAnsi="Times New Roman" w:cs="Times New Roman"/>
          <w:b/>
        </w:rPr>
        <w:t>.</w:t>
      </w:r>
      <w:r w:rsidRPr="00242C5C">
        <w:rPr>
          <w:rFonts w:ascii="Times New Roman" w:hAnsi="Times New Roman" w:cs="Times New Roman"/>
          <w:b/>
        </w:rPr>
        <w:t xml:space="preserve"> </w:t>
      </w:r>
      <w:r w:rsidR="00EB6C2F" w:rsidRPr="00242C5C">
        <w:rPr>
          <w:rFonts w:ascii="Times New Roman" w:hAnsi="Times New Roman" w:cs="Times New Roman"/>
          <w:b/>
        </w:rPr>
        <w:t>Informacje dotyczące walut obcych, w jakich mogą być prowadzone rozliczenia między zamawiającym a wykonawcą, jeżeli zamawiający przewiduje rozliczenia w walutach obcych.</w:t>
      </w:r>
    </w:p>
    <w:p w14:paraId="04A87AE8" w14:textId="0974C629" w:rsidR="00A705F9" w:rsidRPr="00242C5C" w:rsidRDefault="00CE7A08" w:rsidP="00907BBB">
      <w:pPr>
        <w:spacing w:after="0" w:line="276" w:lineRule="auto"/>
        <w:jc w:val="both"/>
        <w:rPr>
          <w:rFonts w:ascii="Times New Roman" w:hAnsi="Times New Roman" w:cs="Times New Roman"/>
        </w:rPr>
      </w:pPr>
      <w:r w:rsidRPr="00242C5C">
        <w:rPr>
          <w:rFonts w:ascii="Times New Roman" w:hAnsi="Times New Roman" w:cs="Times New Roman"/>
        </w:rPr>
        <w:t>Zamawiający nie przewiduje rozliczania w obcych walutach.</w:t>
      </w:r>
    </w:p>
    <w:p w14:paraId="5FE2CE29" w14:textId="77777777" w:rsidR="00497293" w:rsidRPr="00242C5C" w:rsidRDefault="00497293" w:rsidP="00907BBB">
      <w:pPr>
        <w:spacing w:after="0" w:line="276" w:lineRule="auto"/>
        <w:jc w:val="both"/>
        <w:rPr>
          <w:rFonts w:ascii="Times New Roman" w:hAnsi="Times New Roman" w:cs="Times New Roman"/>
        </w:rPr>
      </w:pPr>
    </w:p>
    <w:p w14:paraId="4E7FC184" w14:textId="32499D85" w:rsidR="00BF6F01"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XXXI</w:t>
      </w:r>
      <w:r w:rsidR="00FA6256" w:rsidRPr="00242C5C">
        <w:rPr>
          <w:rFonts w:ascii="Times New Roman" w:hAnsi="Times New Roman" w:cs="Times New Roman"/>
          <w:b/>
        </w:rPr>
        <w:t>I</w:t>
      </w:r>
      <w:r w:rsidRPr="00242C5C">
        <w:rPr>
          <w:rFonts w:ascii="Times New Roman" w:hAnsi="Times New Roman" w:cs="Times New Roman"/>
          <w:b/>
        </w:rPr>
        <w:t xml:space="preserve">I. </w:t>
      </w:r>
      <w:r w:rsidR="00EB6C2F" w:rsidRPr="00242C5C">
        <w:rPr>
          <w:rFonts w:ascii="Times New Roman" w:hAnsi="Times New Roman" w:cs="Times New Roman"/>
          <w:b/>
        </w:rPr>
        <w:t>Informacja o uprzedniej ocenie ofert, zgodnie z art. 139, jeżeli zamawiający przewiduje odwróconą kolejność oceny.</w:t>
      </w:r>
    </w:p>
    <w:p w14:paraId="162FB761" w14:textId="77777777" w:rsidR="000543C8" w:rsidRPr="00242C5C" w:rsidRDefault="000543C8" w:rsidP="00907BBB">
      <w:pPr>
        <w:autoSpaceDE w:val="0"/>
        <w:autoSpaceDN w:val="0"/>
        <w:adjustRightInd w:val="0"/>
        <w:spacing w:after="0" w:line="276" w:lineRule="auto"/>
        <w:ind w:left="284" w:hanging="284"/>
        <w:jc w:val="both"/>
        <w:rPr>
          <w:rFonts w:ascii="Times New Roman" w:hAnsi="Times New Roman" w:cs="Times New Roman"/>
          <w:color w:val="000000"/>
        </w:rPr>
      </w:pPr>
      <w:r w:rsidRPr="00242C5C">
        <w:rPr>
          <w:rFonts w:ascii="Times New Roman" w:hAnsi="Times New Roman" w:cs="Times New Roman"/>
          <w:color w:val="000000"/>
        </w:rPr>
        <w:t>1. Zamawiający dokona najpierw badania i oceny ofert, a następnie dokona kwalifikacji podmiotowej wykonawcy, którego oferta została najwyżej oceniona, w zakresie braku podstaw wykluczenia oraz spełniania warunków udziału w postępowaniu.</w:t>
      </w:r>
    </w:p>
    <w:p w14:paraId="2C674616" w14:textId="3642A9EA" w:rsidR="000543C8" w:rsidRPr="00242C5C" w:rsidRDefault="00FE5BF0" w:rsidP="00907BBB">
      <w:pPr>
        <w:pStyle w:val="Default"/>
        <w:spacing w:line="276" w:lineRule="auto"/>
        <w:ind w:left="284" w:hanging="284"/>
        <w:jc w:val="both"/>
        <w:rPr>
          <w:rFonts w:ascii="Times New Roman" w:hAnsi="Times New Roman" w:cs="Times New Roman"/>
          <w:sz w:val="22"/>
          <w:szCs w:val="22"/>
        </w:rPr>
      </w:pPr>
      <w:r w:rsidRPr="00242C5C">
        <w:rPr>
          <w:rFonts w:ascii="Times New Roman" w:hAnsi="Times New Roman" w:cs="Times New Roman"/>
          <w:sz w:val="22"/>
          <w:szCs w:val="22"/>
        </w:rPr>
        <w:t>2</w:t>
      </w:r>
      <w:r w:rsidR="000543C8" w:rsidRPr="00242C5C">
        <w:rPr>
          <w:rFonts w:ascii="Times New Roman" w:hAnsi="Times New Roman" w:cs="Times New Roman"/>
          <w:sz w:val="22"/>
          <w:szCs w:val="22"/>
        </w:rPr>
        <w:t xml:space="preserve">. Jeżeli wobec wykonawcy, o którym mowa w ust. 1,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 ofert pozostałych wykonawców, a następnie dokona kwalifikacji podmiotowej wykonawcy, którego oferta została najwyżej oceniona, w zakresie braku podstaw wykluczenia oraz spełniania warunków udziału w postępowaniu. </w:t>
      </w:r>
    </w:p>
    <w:p w14:paraId="29BF75E6" w14:textId="58E0406A" w:rsidR="008E793C" w:rsidRPr="00242C5C" w:rsidRDefault="00FE5BF0" w:rsidP="00907BBB">
      <w:pPr>
        <w:spacing w:after="0" w:line="276" w:lineRule="auto"/>
        <w:ind w:left="284" w:hanging="284"/>
        <w:jc w:val="both"/>
        <w:rPr>
          <w:rFonts w:ascii="Times New Roman" w:hAnsi="Times New Roman" w:cs="Times New Roman"/>
          <w:b/>
        </w:rPr>
      </w:pPr>
      <w:r w:rsidRPr="00242C5C">
        <w:rPr>
          <w:rFonts w:ascii="Times New Roman" w:hAnsi="Times New Roman" w:cs="Times New Roman"/>
          <w:color w:val="000000"/>
        </w:rPr>
        <w:t>3</w:t>
      </w:r>
      <w:r w:rsidR="000543C8" w:rsidRPr="00242C5C">
        <w:rPr>
          <w:rFonts w:ascii="Times New Roman" w:hAnsi="Times New Roman" w:cs="Times New Roman"/>
          <w:color w:val="000000"/>
        </w:rPr>
        <w:t xml:space="preserve">. Zamawiający będzie kontynuował procedurę ponownego badania i oceny ofert, o której mowa w ust. </w:t>
      </w:r>
      <w:r w:rsidR="00C40CC4" w:rsidRPr="00242C5C">
        <w:rPr>
          <w:rFonts w:ascii="Times New Roman" w:hAnsi="Times New Roman" w:cs="Times New Roman"/>
          <w:i/>
          <w:color w:val="000000"/>
        </w:rPr>
        <w:t>2</w:t>
      </w:r>
      <w:r w:rsidR="000543C8" w:rsidRPr="00242C5C">
        <w:rPr>
          <w:rFonts w:ascii="Times New Roman" w:hAnsi="Times New Roman" w:cs="Times New Roman"/>
          <w:i/>
          <w:color w:val="000000"/>
        </w:rPr>
        <w:t>,</w:t>
      </w:r>
      <w:r w:rsidR="000543C8" w:rsidRPr="00242C5C">
        <w:rPr>
          <w:rFonts w:ascii="Times New Roman" w:hAnsi="Times New Roman" w:cs="Times New Roman"/>
          <w:color w:val="000000"/>
        </w:rPr>
        <w:t xml:space="preserve"> w odniesieniu do ofert wykonawców pozostałych w postępowaniu, a</w:t>
      </w:r>
      <w:r w:rsidR="00736BC8" w:rsidRPr="00242C5C">
        <w:rPr>
          <w:rFonts w:ascii="Times New Roman" w:hAnsi="Times New Roman" w:cs="Times New Roman"/>
          <w:color w:val="000000"/>
        </w:rPr>
        <w:t> </w:t>
      </w:r>
      <w:r w:rsidR="000543C8" w:rsidRPr="00242C5C">
        <w:rPr>
          <w:rFonts w:ascii="Times New Roman" w:hAnsi="Times New Roman" w:cs="Times New Roman"/>
          <w:color w:val="000000"/>
        </w:rPr>
        <w:t>następnie dokona kwalifikacji podmiotowej wykonawcy, którego oferta została najwyżej oceniona, w zakresie braku podstaw wykluczenia oraz spełniania warunków udziału w</w:t>
      </w:r>
      <w:r w:rsidR="00DB71AA" w:rsidRPr="00242C5C">
        <w:rPr>
          <w:rFonts w:ascii="Times New Roman" w:hAnsi="Times New Roman" w:cs="Times New Roman"/>
          <w:color w:val="000000"/>
        </w:rPr>
        <w:t> </w:t>
      </w:r>
      <w:r w:rsidR="000543C8" w:rsidRPr="00242C5C">
        <w:rPr>
          <w:rFonts w:ascii="Times New Roman" w:hAnsi="Times New Roman" w:cs="Times New Roman"/>
          <w:color w:val="000000"/>
        </w:rPr>
        <w:t>postępowaniu, do momentu wyboru najkorzystniejszej oferty albo unieważnienia postępowania o udzielenie zamówienia.</w:t>
      </w:r>
    </w:p>
    <w:p w14:paraId="22F3A2DB" w14:textId="77777777" w:rsidR="004C0714" w:rsidRPr="00242C5C" w:rsidRDefault="004C0714" w:rsidP="00907BBB">
      <w:pPr>
        <w:spacing w:after="0" w:line="276" w:lineRule="auto"/>
        <w:jc w:val="both"/>
        <w:rPr>
          <w:rFonts w:ascii="Times New Roman" w:hAnsi="Times New Roman" w:cs="Times New Roman"/>
          <w:b/>
        </w:rPr>
      </w:pPr>
    </w:p>
    <w:p w14:paraId="311ACB34" w14:textId="1A7B0105" w:rsidR="0006510C"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XXXI</w:t>
      </w:r>
      <w:r w:rsidR="00FA6256" w:rsidRPr="00242C5C">
        <w:rPr>
          <w:rFonts w:ascii="Times New Roman" w:hAnsi="Times New Roman" w:cs="Times New Roman"/>
          <w:b/>
        </w:rPr>
        <w:t>V</w:t>
      </w:r>
      <w:r w:rsidRPr="00242C5C">
        <w:rPr>
          <w:rFonts w:ascii="Times New Roman" w:hAnsi="Times New Roman" w:cs="Times New Roman"/>
          <w:b/>
        </w:rPr>
        <w:t xml:space="preserve">. </w:t>
      </w:r>
      <w:r w:rsidR="00EB6C2F" w:rsidRPr="00242C5C">
        <w:rPr>
          <w:rFonts w:ascii="Times New Roman" w:hAnsi="Times New Roman" w:cs="Times New Roman"/>
          <w:b/>
        </w:rPr>
        <w:t>Informacja o przewidywanym wyborze najkorzystniejszej oferty z</w:t>
      </w:r>
      <w:r w:rsidR="00ED3080" w:rsidRPr="00242C5C">
        <w:rPr>
          <w:rFonts w:ascii="Times New Roman" w:hAnsi="Times New Roman" w:cs="Times New Roman"/>
          <w:b/>
        </w:rPr>
        <w:t> </w:t>
      </w:r>
      <w:r w:rsidR="00EB6C2F" w:rsidRPr="00242C5C">
        <w:rPr>
          <w:rFonts w:ascii="Times New Roman" w:hAnsi="Times New Roman" w:cs="Times New Roman"/>
          <w:b/>
        </w:rPr>
        <w:t>zastosowaniem aukcji elektronicznej wraz z informacjami, o których mowa w art. 230, jeżeli zamawiający przewiduje aukcję elektroniczną.</w:t>
      </w:r>
    </w:p>
    <w:p w14:paraId="492B99AC" w14:textId="77A51B6F" w:rsidR="003B0C57" w:rsidRPr="00242C5C" w:rsidRDefault="006E33AB" w:rsidP="00907BBB">
      <w:pPr>
        <w:spacing w:after="0" w:line="276" w:lineRule="auto"/>
        <w:jc w:val="both"/>
        <w:rPr>
          <w:rFonts w:ascii="Times New Roman" w:hAnsi="Times New Roman" w:cs="Times New Roman"/>
        </w:rPr>
      </w:pPr>
      <w:r w:rsidRPr="00242C5C">
        <w:rPr>
          <w:rFonts w:ascii="Times New Roman" w:hAnsi="Times New Roman" w:cs="Times New Roman"/>
        </w:rPr>
        <w:t>Zamawiający nie przewiduje aukcji elektronicznej.</w:t>
      </w:r>
    </w:p>
    <w:p w14:paraId="6A2E2E75" w14:textId="77777777" w:rsidR="004C0714" w:rsidRPr="00242C5C" w:rsidRDefault="004C0714" w:rsidP="00907BBB">
      <w:pPr>
        <w:spacing w:after="0" w:line="276" w:lineRule="auto"/>
        <w:jc w:val="both"/>
        <w:rPr>
          <w:rFonts w:ascii="Times New Roman" w:hAnsi="Times New Roman" w:cs="Times New Roman"/>
          <w:b/>
        </w:rPr>
      </w:pPr>
    </w:p>
    <w:p w14:paraId="28B32C2F" w14:textId="7BE2D0F7" w:rsidR="003B0C57"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XXXV</w:t>
      </w:r>
      <w:r w:rsidR="003B0C57" w:rsidRPr="00242C5C">
        <w:rPr>
          <w:rFonts w:ascii="Times New Roman" w:hAnsi="Times New Roman" w:cs="Times New Roman"/>
          <w:b/>
        </w:rPr>
        <w:t xml:space="preserve">. </w:t>
      </w:r>
      <w:r w:rsidR="00EB6C2F" w:rsidRPr="00242C5C">
        <w:rPr>
          <w:rFonts w:ascii="Times New Roman" w:hAnsi="Times New Roman" w:cs="Times New Roman"/>
          <w:b/>
        </w:rPr>
        <w:t>Informacje dotyczące zwrotu kosztów udziału w postępowaniu, jeżeli zamawiający przewiduje ich zwrot.</w:t>
      </w:r>
    </w:p>
    <w:p w14:paraId="73463B61" w14:textId="42108174" w:rsidR="006E33AB" w:rsidRPr="00242C5C" w:rsidRDefault="003B0C57" w:rsidP="00907BBB">
      <w:pPr>
        <w:spacing w:after="0" w:line="276" w:lineRule="auto"/>
        <w:jc w:val="both"/>
        <w:rPr>
          <w:rFonts w:ascii="Times New Roman" w:hAnsi="Times New Roman" w:cs="Times New Roman"/>
        </w:rPr>
      </w:pPr>
      <w:r w:rsidRPr="00242C5C">
        <w:rPr>
          <w:rFonts w:ascii="Times New Roman" w:hAnsi="Times New Roman" w:cs="Times New Roman"/>
        </w:rPr>
        <w:t>Zamawiający nie przewiduje zwrotu kosztów udziału w postępowaniu, z zastrzeżeniem art. 261 ustawy Pzp.</w:t>
      </w:r>
    </w:p>
    <w:p w14:paraId="0E432426" w14:textId="77777777" w:rsidR="00C22673" w:rsidRPr="00242C5C" w:rsidRDefault="00C22673" w:rsidP="00907BBB">
      <w:pPr>
        <w:spacing w:after="0" w:line="276" w:lineRule="auto"/>
        <w:jc w:val="both"/>
        <w:rPr>
          <w:rFonts w:ascii="Times New Roman" w:hAnsi="Times New Roman" w:cs="Times New Roman"/>
        </w:rPr>
      </w:pPr>
    </w:p>
    <w:p w14:paraId="6860E58E" w14:textId="47777DC1" w:rsidR="004D3186" w:rsidRPr="00242C5C" w:rsidRDefault="004D3186" w:rsidP="00907BBB">
      <w:pPr>
        <w:spacing w:after="0" w:line="276" w:lineRule="auto"/>
        <w:jc w:val="both"/>
        <w:rPr>
          <w:rFonts w:ascii="Times New Roman" w:hAnsi="Times New Roman" w:cs="Times New Roman"/>
          <w:b/>
        </w:rPr>
      </w:pPr>
      <w:r w:rsidRPr="00242C5C">
        <w:rPr>
          <w:rFonts w:ascii="Times New Roman" w:hAnsi="Times New Roman" w:cs="Times New Roman"/>
          <w:b/>
        </w:rPr>
        <w:t>XX</w:t>
      </w:r>
      <w:r w:rsidR="008E793C" w:rsidRPr="00242C5C">
        <w:rPr>
          <w:rFonts w:ascii="Times New Roman" w:hAnsi="Times New Roman" w:cs="Times New Roman"/>
          <w:b/>
        </w:rPr>
        <w:t>X</w:t>
      </w:r>
      <w:r w:rsidRPr="00242C5C">
        <w:rPr>
          <w:rFonts w:ascii="Times New Roman" w:hAnsi="Times New Roman" w:cs="Times New Roman"/>
          <w:b/>
        </w:rPr>
        <w:t>V</w:t>
      </w:r>
      <w:r w:rsidR="00FA6256" w:rsidRPr="00242C5C">
        <w:rPr>
          <w:rFonts w:ascii="Times New Roman" w:hAnsi="Times New Roman" w:cs="Times New Roman"/>
          <w:b/>
        </w:rPr>
        <w:t>I</w:t>
      </w:r>
      <w:r w:rsidRPr="00242C5C">
        <w:rPr>
          <w:rFonts w:ascii="Times New Roman" w:hAnsi="Times New Roman" w:cs="Times New Roman"/>
          <w:b/>
        </w:rPr>
        <w:t xml:space="preserve">. </w:t>
      </w:r>
      <w:r w:rsidR="00EB6C2F" w:rsidRPr="00242C5C">
        <w:rPr>
          <w:rFonts w:ascii="Times New Roman" w:hAnsi="Times New Roman" w:cs="Times New Roman"/>
          <w:b/>
        </w:rPr>
        <w:t>Wymagania w zakresie zatrudnienia na podstawie stosunku pracy, w</w:t>
      </w:r>
      <w:r w:rsidR="00ED3080" w:rsidRPr="00242C5C">
        <w:rPr>
          <w:rFonts w:ascii="Times New Roman" w:hAnsi="Times New Roman" w:cs="Times New Roman"/>
          <w:b/>
        </w:rPr>
        <w:t> </w:t>
      </w:r>
      <w:r w:rsidR="00EB6C2F" w:rsidRPr="00242C5C">
        <w:rPr>
          <w:rFonts w:ascii="Times New Roman" w:hAnsi="Times New Roman" w:cs="Times New Roman"/>
          <w:b/>
        </w:rPr>
        <w:t>okolicznościach, o których mowa w art. 95.</w:t>
      </w:r>
    </w:p>
    <w:p w14:paraId="7C12C55F" w14:textId="77777777" w:rsidR="00C54166" w:rsidRPr="00242C5C" w:rsidRDefault="00C54166" w:rsidP="00907BBB">
      <w:pPr>
        <w:spacing w:after="0" w:line="276" w:lineRule="auto"/>
        <w:jc w:val="both"/>
        <w:rPr>
          <w:rFonts w:ascii="Times New Roman" w:hAnsi="Times New Roman" w:cs="Times New Roman"/>
          <w:shd w:val="clear" w:color="auto" w:fill="FFFFFF"/>
        </w:rPr>
      </w:pPr>
    </w:p>
    <w:p w14:paraId="64C96481" w14:textId="6BBECEBD" w:rsidR="000B10E9" w:rsidRPr="00242C5C" w:rsidRDefault="000B10E9">
      <w:pPr>
        <w:numPr>
          <w:ilvl w:val="0"/>
          <w:numId w:val="36"/>
        </w:numPr>
        <w:spacing w:after="60" w:line="360" w:lineRule="auto"/>
        <w:ind w:left="425" w:hanging="425"/>
        <w:jc w:val="both"/>
        <w:rPr>
          <w:rFonts w:ascii="Times New Roman" w:hAnsi="Times New Roman" w:cs="Times New Roman"/>
        </w:rPr>
      </w:pPr>
      <w:r w:rsidRPr="00242C5C">
        <w:rPr>
          <w:rFonts w:ascii="Times New Roman" w:hAnsi="Times New Roman" w:cs="Times New Roman"/>
        </w:rPr>
        <w:t xml:space="preserve">Zamawiający, stosownie do art. 95 ust. 1 Ustawy, wymaga zatrudnienia przez Wykonawcę lub podwykonawcę (o ile występuje), </w:t>
      </w:r>
      <w:r w:rsidRPr="00242C5C">
        <w:rPr>
          <w:rFonts w:ascii="Times New Roman" w:hAnsi="Times New Roman" w:cs="Times New Roman"/>
          <w:b/>
          <w:bCs/>
          <w:u w:val="single"/>
        </w:rPr>
        <w:t>na podstawie stosunku pracy,</w:t>
      </w:r>
      <w:r w:rsidRPr="00242C5C">
        <w:rPr>
          <w:rFonts w:ascii="Times New Roman" w:hAnsi="Times New Roman" w:cs="Times New Roman"/>
        </w:rPr>
        <w:t xml:space="preserve"> w rozumieniu przepisów ustawy z dnia 26 czerwca 1974 r. - Kodeks pracy, przez cały okres realizacji niniejszego zamówienia, wszystkich </w:t>
      </w:r>
      <w:r w:rsidRPr="00242C5C">
        <w:rPr>
          <w:rFonts w:ascii="Times New Roman" w:hAnsi="Times New Roman" w:cs="Times New Roman"/>
          <w:b/>
          <w:bCs/>
          <w:u w:val="single"/>
        </w:rPr>
        <w:t>osób bezpośrednio realizujących zamówienie,</w:t>
      </w:r>
      <w:r w:rsidRPr="00242C5C">
        <w:rPr>
          <w:rFonts w:ascii="Times New Roman" w:hAnsi="Times New Roman" w:cs="Times New Roman"/>
        </w:rPr>
        <w:t xml:space="preserve"> czyli wykonujących usługi określone w </w:t>
      </w:r>
      <w:r w:rsidRPr="00242C5C">
        <w:rPr>
          <w:rFonts w:ascii="Times New Roman" w:hAnsi="Times New Roman" w:cs="Times New Roman"/>
          <w:b/>
          <w:bCs/>
        </w:rPr>
        <w:t>zał</w:t>
      </w:r>
      <w:r w:rsidR="00A8281C" w:rsidRPr="00242C5C">
        <w:rPr>
          <w:rFonts w:ascii="Times New Roman" w:hAnsi="Times New Roman" w:cs="Times New Roman"/>
          <w:b/>
          <w:bCs/>
        </w:rPr>
        <w:t>ączniku</w:t>
      </w:r>
      <w:r w:rsidRPr="00242C5C">
        <w:rPr>
          <w:rFonts w:ascii="Times New Roman" w:hAnsi="Times New Roman" w:cs="Times New Roman"/>
          <w:b/>
          <w:bCs/>
        </w:rPr>
        <w:t xml:space="preserve"> nr </w:t>
      </w:r>
      <w:r w:rsidR="007D7F24" w:rsidRPr="00242C5C">
        <w:rPr>
          <w:rFonts w:ascii="Times New Roman" w:hAnsi="Times New Roman" w:cs="Times New Roman"/>
          <w:b/>
          <w:bCs/>
        </w:rPr>
        <w:t>2</w:t>
      </w:r>
      <w:r w:rsidRPr="00242C5C">
        <w:rPr>
          <w:rFonts w:ascii="Times New Roman" w:hAnsi="Times New Roman" w:cs="Times New Roman"/>
          <w:b/>
          <w:bCs/>
        </w:rPr>
        <w:t xml:space="preserve"> </w:t>
      </w:r>
      <w:r w:rsidR="00A8281C" w:rsidRPr="00242C5C">
        <w:rPr>
          <w:rFonts w:ascii="Times New Roman" w:hAnsi="Times New Roman" w:cs="Times New Roman"/>
          <w:b/>
          <w:bCs/>
        </w:rPr>
        <w:t>(</w:t>
      </w:r>
      <w:r w:rsidR="00A8281C" w:rsidRPr="00242C5C">
        <w:rPr>
          <w:rFonts w:ascii="Times New Roman" w:hAnsi="Times New Roman" w:cs="Times New Roman"/>
        </w:rPr>
        <w:t>Opis przedmiotu zamówienia)</w:t>
      </w:r>
      <w:r w:rsidR="00A8281C" w:rsidRPr="00242C5C">
        <w:rPr>
          <w:rFonts w:ascii="Times New Roman" w:hAnsi="Times New Roman" w:cs="Times New Roman"/>
          <w:b/>
          <w:bCs/>
        </w:rPr>
        <w:t xml:space="preserve"> </w:t>
      </w:r>
      <w:r w:rsidRPr="00242C5C">
        <w:rPr>
          <w:rFonts w:ascii="Times New Roman" w:hAnsi="Times New Roman" w:cs="Times New Roman"/>
          <w:b/>
          <w:bCs/>
        </w:rPr>
        <w:t xml:space="preserve">do </w:t>
      </w:r>
      <w:r w:rsidR="00A8281C" w:rsidRPr="00242C5C">
        <w:rPr>
          <w:rFonts w:ascii="Times New Roman" w:hAnsi="Times New Roman" w:cs="Times New Roman"/>
          <w:b/>
          <w:bCs/>
        </w:rPr>
        <w:t>Projektowanych postanowień umowy (Załącznik nr 6 do SWZ)</w:t>
      </w:r>
      <w:r w:rsidRPr="00242C5C">
        <w:rPr>
          <w:rFonts w:ascii="Times New Roman" w:hAnsi="Times New Roman" w:cs="Times New Roman"/>
        </w:rPr>
        <w:t>.</w:t>
      </w:r>
    </w:p>
    <w:p w14:paraId="1D219836" w14:textId="617F90EE" w:rsidR="000B10E9" w:rsidRPr="00242C5C" w:rsidRDefault="000B10E9">
      <w:pPr>
        <w:numPr>
          <w:ilvl w:val="0"/>
          <w:numId w:val="36"/>
        </w:numPr>
        <w:spacing w:after="60" w:line="360" w:lineRule="auto"/>
        <w:ind w:left="425" w:hanging="425"/>
        <w:jc w:val="both"/>
        <w:rPr>
          <w:rFonts w:ascii="Times New Roman" w:hAnsi="Times New Roman" w:cs="Times New Roman"/>
        </w:rPr>
      </w:pPr>
      <w:r w:rsidRPr="00242C5C">
        <w:rPr>
          <w:rFonts w:ascii="Times New Roman" w:hAnsi="Times New Roman" w:cs="Times New Roman"/>
        </w:rPr>
        <w:lastRenderedPageBreak/>
        <w:t xml:space="preserve">Wymagania dotyczące zatrudnienia ww. osób zostały szczegółowo określone </w:t>
      </w:r>
      <w:r w:rsidRPr="00242C5C">
        <w:rPr>
          <w:rFonts w:ascii="Times New Roman" w:hAnsi="Times New Roman" w:cs="Times New Roman"/>
        </w:rPr>
        <w:br/>
        <w:t xml:space="preserve">w </w:t>
      </w:r>
      <w:r w:rsidRPr="00242C5C">
        <w:rPr>
          <w:rFonts w:ascii="Times New Roman" w:hAnsi="Times New Roman" w:cs="Times New Roman"/>
          <w:b/>
          <w:bCs/>
        </w:rPr>
        <w:t>zał. nr 6 do SWZ</w:t>
      </w:r>
      <w:r w:rsidRPr="00242C5C">
        <w:rPr>
          <w:rFonts w:ascii="Times New Roman" w:hAnsi="Times New Roman" w:cs="Times New Roman"/>
        </w:rPr>
        <w:t xml:space="preserve"> – „Projektowane postanowienia umowy” do zadania nr 1-3, </w:t>
      </w:r>
      <w:r w:rsidR="00242C5C">
        <w:rPr>
          <w:rFonts w:ascii="Times New Roman" w:hAnsi="Times New Roman" w:cs="Times New Roman"/>
        </w:rPr>
        <w:br/>
      </w:r>
      <w:r w:rsidRPr="00242C5C">
        <w:rPr>
          <w:rFonts w:ascii="Times New Roman" w:hAnsi="Times New Roman" w:cs="Times New Roman"/>
        </w:rPr>
        <w:t xml:space="preserve">a następnie zostaną zawarte w treści przyszłej umowy. Z tytułu niespełnienia przez Wykonawcę lub podwykonawcę wymogu zatrudnienia na podstawie stosunku pracy osób wykonujących czynności wskazane w </w:t>
      </w:r>
      <w:r w:rsidRPr="00242C5C">
        <w:rPr>
          <w:rFonts w:ascii="Times New Roman" w:hAnsi="Times New Roman" w:cs="Times New Roman"/>
          <w:b/>
          <w:bCs/>
        </w:rPr>
        <w:t xml:space="preserve">zał. nr </w:t>
      </w:r>
      <w:r w:rsidR="001976C4" w:rsidRPr="00242C5C">
        <w:rPr>
          <w:rFonts w:ascii="Times New Roman" w:hAnsi="Times New Roman" w:cs="Times New Roman"/>
          <w:b/>
          <w:bCs/>
        </w:rPr>
        <w:t>2</w:t>
      </w:r>
      <w:r w:rsidRPr="00242C5C">
        <w:rPr>
          <w:rFonts w:ascii="Times New Roman" w:hAnsi="Times New Roman" w:cs="Times New Roman"/>
          <w:b/>
          <w:bCs/>
        </w:rPr>
        <w:t xml:space="preserve"> do </w:t>
      </w:r>
      <w:r w:rsidR="001976C4" w:rsidRPr="00242C5C">
        <w:rPr>
          <w:rFonts w:ascii="Times New Roman" w:hAnsi="Times New Roman" w:cs="Times New Roman"/>
          <w:b/>
          <w:bCs/>
        </w:rPr>
        <w:t>Projektowanych postanowień umowy (PPU)</w:t>
      </w:r>
      <w:r w:rsidRPr="00242C5C">
        <w:rPr>
          <w:rFonts w:ascii="Times New Roman" w:hAnsi="Times New Roman" w:cs="Times New Roman"/>
        </w:rPr>
        <w:t xml:space="preserve"> – „Opis przedmiotu zamówienia”, Zamawiający przewiduje sankcję w postaci obowiązku zapłaty przez Wykonawcę kary umownej w wysokości określonej w </w:t>
      </w:r>
      <w:r w:rsidRPr="00242C5C">
        <w:rPr>
          <w:rFonts w:ascii="Times New Roman" w:hAnsi="Times New Roman" w:cs="Times New Roman"/>
          <w:b/>
          <w:bCs/>
        </w:rPr>
        <w:t>zał. nr 6 do SWZ</w:t>
      </w:r>
      <w:r w:rsidRPr="00242C5C">
        <w:rPr>
          <w:rFonts w:ascii="Times New Roman" w:hAnsi="Times New Roman" w:cs="Times New Roman"/>
        </w:rPr>
        <w:t xml:space="preserve"> – „Projektowane postanowienia umowy”.</w:t>
      </w:r>
    </w:p>
    <w:p w14:paraId="3770285E" w14:textId="562F5D5F" w:rsidR="000B10E9" w:rsidRPr="00242C5C" w:rsidRDefault="00A8281C" w:rsidP="00A8281C">
      <w:pPr>
        <w:numPr>
          <w:ilvl w:val="0"/>
          <w:numId w:val="36"/>
        </w:numPr>
        <w:spacing w:after="60" w:line="360" w:lineRule="auto"/>
        <w:ind w:left="425" w:hanging="425"/>
        <w:jc w:val="both"/>
        <w:rPr>
          <w:rFonts w:ascii="Times New Roman" w:hAnsi="Times New Roman" w:cs="Times New Roman"/>
        </w:rPr>
      </w:pPr>
      <w:r w:rsidRPr="00242C5C">
        <w:rPr>
          <w:rFonts w:ascii="Times New Roman" w:hAnsi="Times New Roman" w:cs="Times New Roman"/>
        </w:rPr>
        <w:t xml:space="preserve">W trakcie realizacji zamówienia Zamawiający uprawniony jest do wykonania czynności kontrolnych wobec Wykonawcy odnośnie spełniania przez Wykonawcę lub podwykonawcę wymogu zatrudniania na podstawie umowy o pracę osób świadczących usługi w okresie realizacji umowy, na zasadach określonych </w:t>
      </w:r>
      <w:r w:rsidRPr="00283E55">
        <w:rPr>
          <w:rFonts w:ascii="Times New Roman" w:hAnsi="Times New Roman" w:cs="Times New Roman"/>
        </w:rPr>
        <w:t>w § 12</w:t>
      </w:r>
      <w:r w:rsidRPr="00242C5C">
        <w:rPr>
          <w:rFonts w:ascii="Times New Roman" w:hAnsi="Times New Roman" w:cs="Times New Roman"/>
        </w:rPr>
        <w:t xml:space="preserve"> Projektowanych postanowień umowy zał. nr 6 do SWZ.</w:t>
      </w:r>
    </w:p>
    <w:p w14:paraId="6274D499" w14:textId="4E202FDA" w:rsidR="00296043" w:rsidRPr="00242C5C" w:rsidRDefault="00FA42F4" w:rsidP="00907BBB">
      <w:pPr>
        <w:spacing w:after="0" w:line="276" w:lineRule="auto"/>
        <w:jc w:val="both"/>
        <w:rPr>
          <w:rFonts w:ascii="Times New Roman" w:hAnsi="Times New Roman" w:cs="Times New Roman"/>
          <w:b/>
        </w:rPr>
      </w:pPr>
      <w:r w:rsidRPr="00242C5C">
        <w:rPr>
          <w:rFonts w:ascii="Times New Roman" w:hAnsi="Times New Roman" w:cs="Times New Roman"/>
          <w:b/>
        </w:rPr>
        <w:t>XX</w:t>
      </w:r>
      <w:r w:rsidR="008E793C" w:rsidRPr="00242C5C">
        <w:rPr>
          <w:rFonts w:ascii="Times New Roman" w:hAnsi="Times New Roman" w:cs="Times New Roman"/>
          <w:b/>
        </w:rPr>
        <w:t>X</w:t>
      </w:r>
      <w:r w:rsidRPr="00242C5C">
        <w:rPr>
          <w:rFonts w:ascii="Times New Roman" w:hAnsi="Times New Roman" w:cs="Times New Roman"/>
          <w:b/>
        </w:rPr>
        <w:t>VI</w:t>
      </w:r>
      <w:r w:rsidR="00FA6256" w:rsidRPr="00242C5C">
        <w:rPr>
          <w:rFonts w:ascii="Times New Roman" w:hAnsi="Times New Roman" w:cs="Times New Roman"/>
          <w:b/>
        </w:rPr>
        <w:t>I</w:t>
      </w:r>
      <w:r w:rsidRPr="00242C5C">
        <w:rPr>
          <w:rFonts w:ascii="Times New Roman" w:hAnsi="Times New Roman" w:cs="Times New Roman"/>
          <w:b/>
        </w:rPr>
        <w:t>.</w:t>
      </w:r>
      <w:r w:rsidR="00EB6C2F" w:rsidRPr="00242C5C">
        <w:rPr>
          <w:rFonts w:ascii="Times New Roman" w:hAnsi="Times New Roman" w:cs="Times New Roman"/>
          <w:b/>
        </w:rPr>
        <w:t xml:space="preserve"> Wymagania w zakresie zatrudnienia osób, o których mowa w art. 96 ust. 2 pkt 2, jeżeli zamawiający przewiduje takie wymagania.</w:t>
      </w:r>
    </w:p>
    <w:p w14:paraId="0559EC91" w14:textId="5EE9743E" w:rsidR="007208B7" w:rsidRPr="00242C5C" w:rsidRDefault="006D549C" w:rsidP="00907BBB">
      <w:pPr>
        <w:spacing w:after="0" w:line="276" w:lineRule="auto"/>
        <w:jc w:val="both"/>
        <w:rPr>
          <w:rFonts w:ascii="Times New Roman" w:hAnsi="Times New Roman" w:cs="Times New Roman"/>
        </w:rPr>
      </w:pPr>
      <w:r w:rsidRPr="00242C5C">
        <w:rPr>
          <w:rFonts w:ascii="Times New Roman" w:hAnsi="Times New Roman" w:cs="Times New Roman"/>
        </w:rPr>
        <w:t>Zamawiający nie przewiduje takich wymagań.</w:t>
      </w:r>
    </w:p>
    <w:p w14:paraId="43F73819" w14:textId="77777777" w:rsidR="004C0714" w:rsidRPr="00242C5C" w:rsidRDefault="004C0714" w:rsidP="00907BBB">
      <w:pPr>
        <w:spacing w:after="0" w:line="276" w:lineRule="auto"/>
        <w:jc w:val="both"/>
        <w:rPr>
          <w:rFonts w:ascii="Times New Roman" w:hAnsi="Times New Roman" w:cs="Times New Roman"/>
          <w:b/>
        </w:rPr>
      </w:pPr>
    </w:p>
    <w:p w14:paraId="65D53743" w14:textId="43D896C3" w:rsidR="00296043" w:rsidRPr="00242C5C" w:rsidRDefault="00FA42F4" w:rsidP="00907BBB">
      <w:pPr>
        <w:spacing w:after="0" w:line="276" w:lineRule="auto"/>
        <w:jc w:val="both"/>
        <w:rPr>
          <w:rFonts w:ascii="Times New Roman" w:hAnsi="Times New Roman" w:cs="Times New Roman"/>
          <w:b/>
        </w:rPr>
      </w:pPr>
      <w:r w:rsidRPr="00242C5C">
        <w:rPr>
          <w:rFonts w:ascii="Times New Roman" w:hAnsi="Times New Roman" w:cs="Times New Roman"/>
          <w:b/>
        </w:rPr>
        <w:t>XX</w:t>
      </w:r>
      <w:r w:rsidR="008E793C" w:rsidRPr="00242C5C">
        <w:rPr>
          <w:rFonts w:ascii="Times New Roman" w:hAnsi="Times New Roman" w:cs="Times New Roman"/>
          <w:b/>
        </w:rPr>
        <w:t>X</w:t>
      </w:r>
      <w:r w:rsidRPr="00242C5C">
        <w:rPr>
          <w:rFonts w:ascii="Times New Roman" w:hAnsi="Times New Roman" w:cs="Times New Roman"/>
          <w:b/>
        </w:rPr>
        <w:t>V</w:t>
      </w:r>
      <w:r w:rsidR="00FA6256" w:rsidRPr="00242C5C">
        <w:rPr>
          <w:rFonts w:ascii="Times New Roman" w:hAnsi="Times New Roman" w:cs="Times New Roman"/>
          <w:b/>
        </w:rPr>
        <w:t>I</w:t>
      </w:r>
      <w:r w:rsidRPr="00242C5C">
        <w:rPr>
          <w:rFonts w:ascii="Times New Roman" w:hAnsi="Times New Roman" w:cs="Times New Roman"/>
          <w:b/>
        </w:rPr>
        <w:t>II.</w:t>
      </w:r>
      <w:r w:rsidR="008C5AA4" w:rsidRPr="00242C5C">
        <w:rPr>
          <w:rFonts w:ascii="Times New Roman" w:hAnsi="Times New Roman" w:cs="Times New Roman"/>
          <w:b/>
        </w:rPr>
        <w:t xml:space="preserve"> </w:t>
      </w:r>
      <w:r w:rsidR="00EB6C2F" w:rsidRPr="00242C5C">
        <w:rPr>
          <w:rFonts w:ascii="Times New Roman" w:hAnsi="Times New Roman" w:cs="Times New Roman"/>
          <w:b/>
        </w:rPr>
        <w:t>Informacja o zastrzeżeniu możliwości ubiegania się o udzielenie zamówienia wyłącznie przez wykonawców, o których mowa w art. 94, jeżeli zamawiający przewiduje takie wymagania.</w:t>
      </w:r>
    </w:p>
    <w:p w14:paraId="428CD35C" w14:textId="39F22145" w:rsidR="007208B7" w:rsidRPr="00242C5C" w:rsidRDefault="0063073A" w:rsidP="00907BBB">
      <w:pPr>
        <w:spacing w:after="0" w:line="276" w:lineRule="auto"/>
        <w:jc w:val="both"/>
        <w:rPr>
          <w:rFonts w:ascii="Times New Roman" w:hAnsi="Times New Roman" w:cs="Times New Roman"/>
        </w:rPr>
      </w:pPr>
      <w:r w:rsidRPr="00242C5C">
        <w:rPr>
          <w:rFonts w:ascii="Times New Roman" w:hAnsi="Times New Roman" w:cs="Times New Roman"/>
        </w:rPr>
        <w:t>Zamawiający nie zastrzega możliwości ubiegania się o udzielenie zamówienia wyłącznie wykonawców, o których mowa w art. 94.</w:t>
      </w:r>
    </w:p>
    <w:p w14:paraId="2F3FAA24" w14:textId="77777777" w:rsidR="0039227A" w:rsidRPr="00242C5C" w:rsidRDefault="0039227A" w:rsidP="00907BBB">
      <w:pPr>
        <w:spacing w:after="0" w:line="276" w:lineRule="auto"/>
        <w:jc w:val="both"/>
        <w:rPr>
          <w:rFonts w:ascii="Times New Roman" w:hAnsi="Times New Roman" w:cs="Times New Roman"/>
          <w:b/>
        </w:rPr>
      </w:pPr>
    </w:p>
    <w:p w14:paraId="2F9559D9" w14:textId="1645BFC7" w:rsidR="002E6746" w:rsidRPr="00242C5C" w:rsidRDefault="008E793C" w:rsidP="00907BBB">
      <w:pPr>
        <w:spacing w:after="0" w:line="276" w:lineRule="auto"/>
        <w:jc w:val="both"/>
        <w:rPr>
          <w:rFonts w:ascii="Times New Roman" w:hAnsi="Times New Roman" w:cs="Times New Roman"/>
          <w:b/>
        </w:rPr>
      </w:pPr>
      <w:r w:rsidRPr="00242C5C">
        <w:rPr>
          <w:rFonts w:ascii="Times New Roman" w:hAnsi="Times New Roman" w:cs="Times New Roman"/>
          <w:b/>
        </w:rPr>
        <w:t>XXXI</w:t>
      </w:r>
      <w:r w:rsidR="00FA6256" w:rsidRPr="00242C5C">
        <w:rPr>
          <w:rFonts w:ascii="Times New Roman" w:hAnsi="Times New Roman" w:cs="Times New Roman"/>
          <w:b/>
        </w:rPr>
        <w:t>X</w:t>
      </w:r>
      <w:r w:rsidRPr="00242C5C">
        <w:rPr>
          <w:rFonts w:ascii="Times New Roman" w:hAnsi="Times New Roman" w:cs="Times New Roman"/>
          <w:b/>
        </w:rPr>
        <w:t xml:space="preserve">. </w:t>
      </w:r>
      <w:r w:rsidR="00EB6C2F" w:rsidRPr="00242C5C">
        <w:rPr>
          <w:rFonts w:ascii="Times New Roman" w:hAnsi="Times New Roman" w:cs="Times New Roman"/>
          <w:b/>
        </w:rPr>
        <w:t>Informacja o obowiązku osobistego wykonania przez wykonawcę kluczowych zadań, jeżeli zamawiający dokonuje takiego zastrzeżenia zgodnie z art. 60 i art. 121.</w:t>
      </w:r>
    </w:p>
    <w:p w14:paraId="3A125BBD" w14:textId="71231D49" w:rsidR="00F62112" w:rsidRPr="00242C5C" w:rsidRDefault="002E6746" w:rsidP="00907BBB">
      <w:pPr>
        <w:spacing w:after="0" w:line="276" w:lineRule="auto"/>
        <w:jc w:val="both"/>
        <w:rPr>
          <w:rFonts w:ascii="Times New Roman" w:hAnsi="Times New Roman" w:cs="Times New Roman"/>
        </w:rPr>
      </w:pPr>
      <w:r w:rsidRPr="00242C5C">
        <w:rPr>
          <w:rFonts w:ascii="Times New Roman" w:hAnsi="Times New Roman" w:cs="Times New Roman"/>
        </w:rPr>
        <w:t>Zamawiający nie dokonuje takiego zastrzeżenia.</w:t>
      </w:r>
    </w:p>
    <w:p w14:paraId="32384460" w14:textId="77777777" w:rsidR="004C0714" w:rsidRPr="00242C5C" w:rsidRDefault="004C0714" w:rsidP="00907BBB">
      <w:pPr>
        <w:spacing w:after="0" w:line="276" w:lineRule="auto"/>
        <w:jc w:val="both"/>
        <w:rPr>
          <w:rFonts w:ascii="Times New Roman" w:hAnsi="Times New Roman" w:cs="Times New Roman"/>
          <w:b/>
        </w:rPr>
      </w:pPr>
    </w:p>
    <w:p w14:paraId="6D563115" w14:textId="0CDADFEE" w:rsidR="00296043" w:rsidRPr="00242C5C" w:rsidRDefault="00F62112" w:rsidP="00907BBB">
      <w:pPr>
        <w:spacing w:after="0" w:line="276" w:lineRule="auto"/>
        <w:jc w:val="both"/>
        <w:rPr>
          <w:rFonts w:ascii="Times New Roman" w:hAnsi="Times New Roman" w:cs="Times New Roman"/>
          <w:b/>
        </w:rPr>
      </w:pPr>
      <w:r w:rsidRPr="00242C5C">
        <w:rPr>
          <w:rFonts w:ascii="Times New Roman" w:hAnsi="Times New Roman" w:cs="Times New Roman"/>
          <w:b/>
        </w:rPr>
        <w:t>XXX</w:t>
      </w:r>
      <w:r w:rsidR="008E793C" w:rsidRPr="00242C5C">
        <w:rPr>
          <w:rFonts w:ascii="Times New Roman" w:hAnsi="Times New Roman" w:cs="Times New Roman"/>
          <w:b/>
        </w:rPr>
        <w:t>X</w:t>
      </w:r>
      <w:r w:rsidRPr="00242C5C">
        <w:rPr>
          <w:rFonts w:ascii="Times New Roman" w:hAnsi="Times New Roman" w:cs="Times New Roman"/>
          <w:b/>
        </w:rPr>
        <w:t>.</w:t>
      </w:r>
      <w:r w:rsidR="008C5AA4" w:rsidRPr="00242C5C">
        <w:rPr>
          <w:rFonts w:ascii="Times New Roman" w:hAnsi="Times New Roman" w:cs="Times New Roman"/>
          <w:b/>
        </w:rPr>
        <w:t xml:space="preserve"> </w:t>
      </w:r>
      <w:r w:rsidR="00EB6C2F" w:rsidRPr="00242C5C">
        <w:rPr>
          <w:rFonts w:ascii="Times New Roman" w:hAnsi="Times New Roman" w:cs="Times New Roman"/>
          <w:b/>
        </w:rPr>
        <w:t>Wymóg lub możliwość złożenia ofert w postaci katalogów elektronicznych lub dołączenia katalogów elektronicznych do oferty, w sytuacji określonej w art. 93.</w:t>
      </w:r>
    </w:p>
    <w:p w14:paraId="1EA5E127" w14:textId="7A391BC0" w:rsidR="00F62112" w:rsidRPr="00242C5C" w:rsidRDefault="00F62112" w:rsidP="00907BBB">
      <w:pPr>
        <w:spacing w:after="0" w:line="276" w:lineRule="auto"/>
        <w:jc w:val="both"/>
        <w:rPr>
          <w:rFonts w:ascii="Times New Roman" w:hAnsi="Times New Roman" w:cs="Times New Roman"/>
        </w:rPr>
      </w:pPr>
      <w:r w:rsidRPr="00242C5C">
        <w:rPr>
          <w:rFonts w:ascii="Times New Roman" w:hAnsi="Times New Roman" w:cs="Times New Roman"/>
        </w:rPr>
        <w:t xml:space="preserve">Zamawiający </w:t>
      </w:r>
      <w:r w:rsidR="007D1F24" w:rsidRPr="00242C5C">
        <w:rPr>
          <w:rFonts w:ascii="Times New Roman" w:hAnsi="Times New Roman" w:cs="Times New Roman"/>
        </w:rPr>
        <w:t xml:space="preserve">nie </w:t>
      </w:r>
      <w:r w:rsidRPr="00242C5C">
        <w:rPr>
          <w:rFonts w:ascii="Times New Roman" w:hAnsi="Times New Roman" w:cs="Times New Roman"/>
        </w:rPr>
        <w:t>wymaga złożenia ofert w postaci katalogów elektronicznych lub dołączenia katalogów elektronicznych do oferty.</w:t>
      </w:r>
    </w:p>
    <w:p w14:paraId="4257A7CE" w14:textId="77777777" w:rsidR="00A27BF4" w:rsidRPr="00242C5C" w:rsidRDefault="00A27BF4" w:rsidP="00907BBB">
      <w:pPr>
        <w:pStyle w:val="Default"/>
        <w:spacing w:line="276" w:lineRule="auto"/>
        <w:jc w:val="both"/>
        <w:rPr>
          <w:rFonts w:ascii="Times New Roman" w:eastAsia="Times New Roman" w:hAnsi="Times New Roman" w:cs="Times New Roman"/>
          <w:b/>
          <w:color w:val="auto"/>
          <w:sz w:val="22"/>
          <w:szCs w:val="22"/>
          <w:lang w:eastAsia="ar-SA"/>
        </w:rPr>
      </w:pPr>
    </w:p>
    <w:p w14:paraId="5C78A117" w14:textId="259B2226" w:rsidR="00270AE7" w:rsidRPr="00242C5C" w:rsidRDefault="00A27BF4" w:rsidP="00907BBB">
      <w:pPr>
        <w:pStyle w:val="Default"/>
        <w:spacing w:line="276" w:lineRule="auto"/>
        <w:jc w:val="both"/>
        <w:rPr>
          <w:rFonts w:ascii="Times New Roman" w:eastAsia="Times New Roman" w:hAnsi="Times New Roman" w:cs="Times New Roman"/>
          <w:b/>
          <w:color w:val="FF0000"/>
          <w:sz w:val="22"/>
          <w:szCs w:val="22"/>
          <w:lang w:eastAsia="ar-SA"/>
        </w:rPr>
      </w:pPr>
      <w:r w:rsidRPr="00242C5C">
        <w:rPr>
          <w:rFonts w:ascii="Times New Roman" w:eastAsia="Times New Roman" w:hAnsi="Times New Roman" w:cs="Times New Roman"/>
          <w:b/>
          <w:color w:val="auto"/>
          <w:sz w:val="22"/>
          <w:szCs w:val="22"/>
          <w:lang w:eastAsia="ar-SA"/>
        </w:rPr>
        <w:t>XXXXI.</w:t>
      </w:r>
      <w:r w:rsidRPr="00242C5C">
        <w:rPr>
          <w:rFonts w:ascii="Times New Roman" w:hAnsi="Times New Roman" w:cs="Times New Roman"/>
          <w:b/>
          <w:bCs/>
          <w:sz w:val="22"/>
          <w:szCs w:val="22"/>
        </w:rPr>
        <w:t xml:space="preserve"> </w:t>
      </w:r>
      <w:r w:rsidRPr="00242C5C">
        <w:rPr>
          <w:rFonts w:ascii="Times New Roman" w:eastAsia="Times New Roman" w:hAnsi="Times New Roman" w:cs="Times New Roman"/>
          <w:b/>
          <w:bCs/>
          <w:color w:val="auto"/>
          <w:sz w:val="22"/>
          <w:szCs w:val="22"/>
          <w:lang w:eastAsia="ar-SA"/>
        </w:rPr>
        <w:t>Zastrzeżenie możliwości unieważnienia.</w:t>
      </w:r>
    </w:p>
    <w:p w14:paraId="2C73D735" w14:textId="4A8B9C7F" w:rsidR="00A27BF4" w:rsidRPr="00242C5C" w:rsidRDefault="00A27BF4" w:rsidP="00FC0284">
      <w:pPr>
        <w:pStyle w:val="Pa10"/>
        <w:spacing w:line="276" w:lineRule="auto"/>
        <w:jc w:val="both"/>
        <w:rPr>
          <w:rFonts w:eastAsia="Times New Roman"/>
          <w:sz w:val="22"/>
          <w:szCs w:val="22"/>
          <w:lang w:eastAsia="ar-SA"/>
        </w:rPr>
      </w:pPr>
      <w:r w:rsidRPr="00242C5C">
        <w:rPr>
          <w:color w:val="000000"/>
          <w:sz w:val="22"/>
          <w:szCs w:val="22"/>
        </w:rPr>
        <w:t>Zamawiający</w:t>
      </w:r>
      <w:r w:rsidR="00FC0284" w:rsidRPr="00242C5C">
        <w:rPr>
          <w:color w:val="000000"/>
          <w:sz w:val="22"/>
          <w:szCs w:val="22"/>
        </w:rPr>
        <w:t xml:space="preserve"> zastrzega możliwość</w:t>
      </w:r>
      <w:r w:rsidRPr="00242C5C">
        <w:rPr>
          <w:color w:val="000000"/>
          <w:sz w:val="22"/>
          <w:szCs w:val="22"/>
        </w:rPr>
        <w:t xml:space="preserve"> unieważni</w:t>
      </w:r>
      <w:r w:rsidR="00FC0284" w:rsidRPr="00242C5C">
        <w:rPr>
          <w:color w:val="000000"/>
          <w:sz w:val="22"/>
          <w:szCs w:val="22"/>
        </w:rPr>
        <w:t>enia</w:t>
      </w:r>
      <w:r w:rsidRPr="00242C5C">
        <w:rPr>
          <w:color w:val="000000"/>
          <w:sz w:val="22"/>
          <w:szCs w:val="22"/>
        </w:rPr>
        <w:t xml:space="preserve"> postępowani</w:t>
      </w:r>
      <w:r w:rsidR="00FC0284" w:rsidRPr="00242C5C">
        <w:rPr>
          <w:color w:val="000000"/>
          <w:sz w:val="22"/>
          <w:szCs w:val="22"/>
        </w:rPr>
        <w:t>a</w:t>
      </w:r>
      <w:r w:rsidRPr="00242C5C">
        <w:rPr>
          <w:color w:val="000000"/>
          <w:sz w:val="22"/>
          <w:szCs w:val="22"/>
        </w:rPr>
        <w:t xml:space="preserve"> o udzielenie zamówienia, jeżeli środki publiczne, które zamawiający zamierzał przeznaczyć na sfinansowanie całości lub części zamówienia, nie zostały mu przyznane</w:t>
      </w:r>
      <w:r w:rsidR="00FC0284" w:rsidRPr="00242C5C">
        <w:rPr>
          <w:color w:val="000000"/>
          <w:sz w:val="22"/>
          <w:szCs w:val="22"/>
        </w:rPr>
        <w:t>.</w:t>
      </w:r>
    </w:p>
    <w:p w14:paraId="5C554510" w14:textId="77777777" w:rsidR="00A27BF4" w:rsidRPr="00242C5C" w:rsidRDefault="00A27BF4" w:rsidP="00FC0284">
      <w:pPr>
        <w:pStyle w:val="Default"/>
        <w:spacing w:line="276" w:lineRule="auto"/>
        <w:jc w:val="both"/>
        <w:rPr>
          <w:rFonts w:ascii="Times New Roman" w:eastAsia="Times New Roman" w:hAnsi="Times New Roman" w:cs="Times New Roman"/>
          <w:b/>
          <w:color w:val="auto"/>
          <w:sz w:val="22"/>
          <w:szCs w:val="22"/>
          <w:lang w:eastAsia="ar-SA"/>
        </w:rPr>
      </w:pPr>
    </w:p>
    <w:p w14:paraId="6ECCD7F8" w14:textId="4E47646F" w:rsidR="00270AE7" w:rsidRPr="00242C5C" w:rsidRDefault="00270AE7" w:rsidP="00907BBB">
      <w:pPr>
        <w:pStyle w:val="Default"/>
        <w:spacing w:line="276" w:lineRule="auto"/>
        <w:jc w:val="both"/>
        <w:rPr>
          <w:rFonts w:ascii="Times New Roman" w:eastAsia="Times New Roman" w:hAnsi="Times New Roman" w:cs="Times New Roman"/>
          <w:b/>
          <w:color w:val="auto"/>
          <w:sz w:val="22"/>
          <w:szCs w:val="22"/>
          <w:lang w:eastAsia="ar-SA"/>
        </w:rPr>
      </w:pPr>
      <w:r w:rsidRPr="00242C5C">
        <w:rPr>
          <w:rFonts w:ascii="Times New Roman" w:eastAsia="Times New Roman" w:hAnsi="Times New Roman" w:cs="Times New Roman"/>
          <w:b/>
          <w:color w:val="auto"/>
          <w:sz w:val="22"/>
          <w:szCs w:val="22"/>
          <w:lang w:eastAsia="ar-SA"/>
        </w:rPr>
        <w:t>XXXX</w:t>
      </w:r>
      <w:r w:rsidR="00FA6256" w:rsidRPr="00242C5C">
        <w:rPr>
          <w:rFonts w:ascii="Times New Roman" w:eastAsia="Times New Roman" w:hAnsi="Times New Roman" w:cs="Times New Roman"/>
          <w:b/>
          <w:color w:val="auto"/>
          <w:sz w:val="22"/>
          <w:szCs w:val="22"/>
          <w:lang w:eastAsia="ar-SA"/>
        </w:rPr>
        <w:t>I</w:t>
      </w:r>
      <w:r w:rsidR="00A27BF4" w:rsidRPr="00242C5C">
        <w:rPr>
          <w:rFonts w:ascii="Times New Roman" w:eastAsia="Times New Roman" w:hAnsi="Times New Roman" w:cs="Times New Roman"/>
          <w:b/>
          <w:color w:val="auto"/>
          <w:sz w:val="22"/>
          <w:szCs w:val="22"/>
          <w:lang w:eastAsia="ar-SA"/>
        </w:rPr>
        <w:t>I</w:t>
      </w:r>
      <w:r w:rsidRPr="00242C5C">
        <w:rPr>
          <w:rFonts w:ascii="Times New Roman" w:eastAsia="Times New Roman" w:hAnsi="Times New Roman" w:cs="Times New Roman"/>
          <w:b/>
          <w:color w:val="auto"/>
          <w:sz w:val="22"/>
          <w:szCs w:val="22"/>
          <w:lang w:eastAsia="ar-SA"/>
        </w:rPr>
        <w:t xml:space="preserve">. </w:t>
      </w:r>
      <w:r w:rsidR="00EB6C2F" w:rsidRPr="00242C5C">
        <w:rPr>
          <w:rFonts w:ascii="Times New Roman" w:eastAsia="Times New Roman" w:hAnsi="Times New Roman" w:cs="Times New Roman"/>
          <w:b/>
          <w:color w:val="auto"/>
          <w:sz w:val="22"/>
          <w:szCs w:val="22"/>
          <w:lang w:eastAsia="ar-SA"/>
        </w:rPr>
        <w:t>Ochrona danych osobowych.</w:t>
      </w:r>
    </w:p>
    <w:p w14:paraId="2C7B8FD0" w14:textId="77777777" w:rsidR="00270AE7" w:rsidRPr="00242C5C" w:rsidRDefault="00270AE7">
      <w:pPr>
        <w:numPr>
          <w:ilvl w:val="0"/>
          <w:numId w:val="18"/>
        </w:numPr>
        <w:spacing w:after="0" w:line="276" w:lineRule="auto"/>
        <w:ind w:left="284"/>
        <w:jc w:val="both"/>
        <w:rPr>
          <w:rFonts w:ascii="Times New Roman" w:hAnsi="Times New Roman" w:cs="Times New Roman"/>
        </w:rPr>
      </w:pPr>
      <w:r w:rsidRPr="00242C5C">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w:t>
      </w:r>
      <w:r w:rsidRPr="00242C5C">
        <w:rPr>
          <w:rFonts w:ascii="Times New Roman" w:hAnsi="Times New Roman" w:cs="Times New Roman"/>
        </w:rPr>
        <w:lastRenderedPageBreak/>
        <w:t>danych oraz uchylenia dyrektywy 95/46/WE (ogólne rozporządzenie o danych) (Dz.U. UE L119 z dnia 4 maja 2016 r., str. 1; zwanym dalej „RODO”) informujemy, że:</w:t>
      </w:r>
    </w:p>
    <w:p w14:paraId="1B48E273" w14:textId="3D0AD158" w:rsidR="00270AE7" w:rsidRPr="00242C5C" w:rsidRDefault="00270AE7">
      <w:pPr>
        <w:numPr>
          <w:ilvl w:val="0"/>
          <w:numId w:val="16"/>
        </w:numPr>
        <w:spacing w:before="60" w:after="0" w:line="276" w:lineRule="auto"/>
        <w:ind w:left="567" w:hanging="329"/>
        <w:jc w:val="both"/>
        <w:rPr>
          <w:rFonts w:ascii="Times New Roman" w:hAnsi="Times New Roman" w:cs="Times New Roman"/>
        </w:rPr>
      </w:pPr>
      <w:r w:rsidRPr="00242C5C">
        <w:rPr>
          <w:rFonts w:ascii="Times New Roman" w:hAnsi="Times New Roman" w:cs="Times New Roman"/>
        </w:rPr>
        <w:t>administratorem Pani/Pana danych osobowych jest Jednostka Wojskowa 4026</w:t>
      </w:r>
      <w:r w:rsidRPr="00242C5C">
        <w:rPr>
          <w:rFonts w:ascii="Times New Roman" w:hAnsi="Times New Roman" w:cs="Times New Roman"/>
          <w:b/>
        </w:rPr>
        <w:t xml:space="preserve"> </w:t>
      </w:r>
      <w:r w:rsidRPr="00242C5C">
        <w:rPr>
          <w:rFonts w:ascii="Times New Roman" w:hAnsi="Times New Roman" w:cs="Times New Roman"/>
        </w:rPr>
        <w:t>z siedzibą w Gdyni, 81-103, ul. Rondo Bitwy pod Oliwą</w:t>
      </w:r>
      <w:r w:rsidRPr="00242C5C">
        <w:rPr>
          <w:rFonts w:ascii="Times New Roman" w:hAnsi="Times New Roman" w:cs="Times New Roman"/>
          <w:b/>
        </w:rPr>
        <w:t>.</w:t>
      </w:r>
    </w:p>
    <w:p w14:paraId="56241EFB" w14:textId="77777777" w:rsidR="00270AE7" w:rsidRPr="00242C5C" w:rsidRDefault="00270AE7">
      <w:pPr>
        <w:numPr>
          <w:ilvl w:val="0"/>
          <w:numId w:val="16"/>
        </w:numPr>
        <w:spacing w:before="60" w:after="0" w:line="276" w:lineRule="auto"/>
        <w:ind w:left="567" w:hanging="329"/>
        <w:jc w:val="both"/>
        <w:rPr>
          <w:rFonts w:ascii="Times New Roman" w:hAnsi="Times New Roman" w:cs="Times New Roman"/>
        </w:rPr>
      </w:pPr>
      <w:r w:rsidRPr="00242C5C">
        <w:rPr>
          <w:rFonts w:ascii="Times New Roman" w:hAnsi="Times New Roman" w:cs="Times New Roman"/>
        </w:rPr>
        <w:t xml:space="preserve">administrator wyznaczył Inspektora Danych Osobowych, z którym można się kontaktować pod adresem e-mail: </w:t>
      </w:r>
      <w:r w:rsidRPr="00242C5C">
        <w:rPr>
          <w:rFonts w:ascii="Times New Roman" w:eastAsia="Times New Roman" w:hAnsi="Times New Roman" w:cs="Times New Roman"/>
        </w:rPr>
        <w:t>4026.iod@ron.mil.pl;</w:t>
      </w:r>
    </w:p>
    <w:p w14:paraId="42C56EC8" w14:textId="77777777" w:rsidR="00270AE7" w:rsidRPr="00242C5C" w:rsidRDefault="00270AE7">
      <w:pPr>
        <w:numPr>
          <w:ilvl w:val="0"/>
          <w:numId w:val="16"/>
        </w:numPr>
        <w:spacing w:before="60" w:after="0" w:line="276" w:lineRule="auto"/>
        <w:ind w:left="567" w:hanging="329"/>
        <w:jc w:val="both"/>
        <w:rPr>
          <w:rFonts w:ascii="Times New Roman" w:hAnsi="Times New Roman" w:cs="Times New Roman"/>
        </w:rPr>
      </w:pPr>
      <w:r w:rsidRPr="00242C5C">
        <w:rPr>
          <w:rFonts w:ascii="Times New Roman" w:hAnsi="Times New Roman" w:cs="Times New Roman"/>
        </w:rPr>
        <w:t>Pani/Pana dane osobowe przetwarzane będą na podstawie art. 6 ust. 1 lit. c RODO w celu związanym z przedmiotowym postępowaniem o udzielenie zamówienia publicznego, prowadzonym w trybie przetargu nieograniczonego.</w:t>
      </w:r>
    </w:p>
    <w:p w14:paraId="2B37C234" w14:textId="77777777" w:rsidR="00270AE7" w:rsidRPr="00242C5C" w:rsidRDefault="00270AE7">
      <w:pPr>
        <w:numPr>
          <w:ilvl w:val="0"/>
          <w:numId w:val="16"/>
        </w:numPr>
        <w:spacing w:before="60" w:after="0" w:line="276" w:lineRule="auto"/>
        <w:ind w:left="567" w:hanging="329"/>
        <w:jc w:val="both"/>
        <w:rPr>
          <w:rFonts w:ascii="Times New Roman" w:hAnsi="Times New Roman" w:cs="Times New Roman"/>
        </w:rPr>
      </w:pPr>
      <w:r w:rsidRPr="00242C5C">
        <w:rPr>
          <w:rFonts w:ascii="Times New Roman" w:hAnsi="Times New Roman" w:cs="Times New Roman"/>
        </w:rPr>
        <w:t>odbiorcami Pani/Pana danych osobowych będą osoby lub podmioty, którym udostępniona zostanie dokumentacja postępowania w oparciu o art. 74 ustawy PZP</w:t>
      </w:r>
    </w:p>
    <w:p w14:paraId="15220CAD" w14:textId="77777777" w:rsidR="00270AE7" w:rsidRPr="00242C5C" w:rsidRDefault="00270AE7">
      <w:pPr>
        <w:numPr>
          <w:ilvl w:val="0"/>
          <w:numId w:val="16"/>
        </w:numPr>
        <w:spacing w:before="60" w:after="0" w:line="276" w:lineRule="auto"/>
        <w:ind w:left="567" w:hanging="329"/>
        <w:jc w:val="both"/>
        <w:rPr>
          <w:rFonts w:ascii="Times New Roman" w:hAnsi="Times New Roman" w:cs="Times New Roman"/>
        </w:rPr>
      </w:pPr>
      <w:r w:rsidRPr="00242C5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4CFCC6" w14:textId="77777777" w:rsidR="00270AE7" w:rsidRPr="00242C5C" w:rsidRDefault="00270AE7">
      <w:pPr>
        <w:numPr>
          <w:ilvl w:val="0"/>
          <w:numId w:val="16"/>
        </w:numPr>
        <w:spacing w:before="60" w:after="0" w:line="276" w:lineRule="auto"/>
        <w:ind w:left="567" w:hanging="329"/>
        <w:jc w:val="both"/>
        <w:rPr>
          <w:rFonts w:ascii="Times New Roman" w:hAnsi="Times New Roman" w:cs="Times New Roman"/>
        </w:rPr>
      </w:pPr>
      <w:r w:rsidRPr="00242C5C">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628A0D0C" w14:textId="2BE2E88B" w:rsidR="00270AE7" w:rsidRPr="00242C5C" w:rsidRDefault="00270AE7">
      <w:pPr>
        <w:numPr>
          <w:ilvl w:val="0"/>
          <w:numId w:val="16"/>
        </w:numPr>
        <w:spacing w:before="60" w:after="0" w:line="276" w:lineRule="auto"/>
        <w:ind w:left="567" w:hanging="329"/>
        <w:jc w:val="both"/>
        <w:rPr>
          <w:rFonts w:ascii="Times New Roman" w:hAnsi="Times New Roman" w:cs="Times New Roman"/>
        </w:rPr>
      </w:pPr>
      <w:r w:rsidRPr="00242C5C">
        <w:rPr>
          <w:rFonts w:ascii="Times New Roman" w:hAnsi="Times New Roman" w:cs="Times New Roman"/>
        </w:rPr>
        <w:t>w odniesieniu do Pani/Pana danych osobowych decyzje nie będą podejmowane w</w:t>
      </w:r>
      <w:r w:rsidR="00497293" w:rsidRPr="00242C5C">
        <w:rPr>
          <w:rFonts w:ascii="Times New Roman" w:hAnsi="Times New Roman" w:cs="Times New Roman"/>
        </w:rPr>
        <w:t> </w:t>
      </w:r>
      <w:r w:rsidRPr="00242C5C">
        <w:rPr>
          <w:rFonts w:ascii="Times New Roman" w:hAnsi="Times New Roman" w:cs="Times New Roman"/>
        </w:rPr>
        <w:t>sposób zautomatyzowany, stosownie do art. 22 RODO.</w:t>
      </w:r>
    </w:p>
    <w:p w14:paraId="65236C62" w14:textId="77777777" w:rsidR="00270AE7" w:rsidRPr="00242C5C" w:rsidRDefault="00270AE7">
      <w:pPr>
        <w:numPr>
          <w:ilvl w:val="0"/>
          <w:numId w:val="16"/>
        </w:numPr>
        <w:spacing w:before="60" w:after="0" w:line="276" w:lineRule="auto"/>
        <w:ind w:left="567" w:hanging="329"/>
        <w:jc w:val="both"/>
        <w:rPr>
          <w:rFonts w:ascii="Times New Roman" w:hAnsi="Times New Roman" w:cs="Times New Roman"/>
        </w:rPr>
      </w:pPr>
      <w:r w:rsidRPr="00242C5C">
        <w:rPr>
          <w:rFonts w:ascii="Times New Roman" w:hAnsi="Times New Roman" w:cs="Times New Roman"/>
        </w:rPr>
        <w:t>posiada Pani/Pan:</w:t>
      </w:r>
    </w:p>
    <w:p w14:paraId="1B01E271" w14:textId="52E6AFEC" w:rsidR="00270AE7" w:rsidRPr="00242C5C" w:rsidRDefault="00270AE7">
      <w:pPr>
        <w:numPr>
          <w:ilvl w:val="0"/>
          <w:numId w:val="17"/>
        </w:numPr>
        <w:spacing w:before="60" w:after="0" w:line="276" w:lineRule="auto"/>
        <w:ind w:left="851" w:hanging="284"/>
        <w:jc w:val="both"/>
        <w:rPr>
          <w:rFonts w:ascii="Times New Roman" w:hAnsi="Times New Roman" w:cs="Times New Roman"/>
        </w:rPr>
      </w:pPr>
      <w:r w:rsidRPr="00242C5C">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DB71AA" w:rsidRPr="00242C5C">
        <w:rPr>
          <w:rFonts w:ascii="Times New Roman" w:hAnsi="Times New Roman" w:cs="Times New Roman"/>
        </w:rPr>
        <w:t> </w:t>
      </w:r>
      <w:r w:rsidRPr="00242C5C">
        <w:rPr>
          <w:rFonts w:ascii="Times New Roman" w:hAnsi="Times New Roman" w:cs="Times New Roman"/>
        </w:rPr>
        <w:t>szczególności podania nazwy lub daty postępowania o udzielenie zamówienia publicznego lub konkursu albo sprecyzowanie nazwy lub daty zakończonego postępowania o udzielenie zamówienia);</w:t>
      </w:r>
    </w:p>
    <w:p w14:paraId="3258BFAD" w14:textId="77777777" w:rsidR="00270AE7" w:rsidRPr="00242C5C" w:rsidRDefault="00270AE7">
      <w:pPr>
        <w:numPr>
          <w:ilvl w:val="0"/>
          <w:numId w:val="17"/>
        </w:numPr>
        <w:spacing w:before="60" w:after="0" w:line="276" w:lineRule="auto"/>
        <w:ind w:left="851" w:hanging="284"/>
        <w:jc w:val="both"/>
        <w:rPr>
          <w:rFonts w:ascii="Times New Roman" w:hAnsi="Times New Roman" w:cs="Times New Roman"/>
        </w:rPr>
      </w:pPr>
      <w:r w:rsidRPr="00242C5C">
        <w:rPr>
          <w:rFonts w:ascii="Times New Roman" w:hAnsi="Times New Roman" w:cs="Times New Roman"/>
        </w:rPr>
        <w:t>na podstawie art. 16 RODO prawo do sprostowania Pani/Pana danych osobowych (</w:t>
      </w:r>
      <w:r w:rsidRPr="00242C5C">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42C5C">
        <w:rPr>
          <w:rFonts w:ascii="Times New Roman" w:hAnsi="Times New Roman" w:cs="Times New Roman"/>
        </w:rPr>
        <w:t>);</w:t>
      </w:r>
    </w:p>
    <w:p w14:paraId="11BE1349" w14:textId="3821BA2B" w:rsidR="00270AE7" w:rsidRPr="00242C5C" w:rsidRDefault="00270AE7">
      <w:pPr>
        <w:numPr>
          <w:ilvl w:val="0"/>
          <w:numId w:val="17"/>
        </w:numPr>
        <w:spacing w:before="60" w:after="0" w:line="276" w:lineRule="auto"/>
        <w:ind w:left="851" w:hanging="284"/>
        <w:jc w:val="both"/>
        <w:rPr>
          <w:rFonts w:ascii="Times New Roman" w:hAnsi="Times New Roman" w:cs="Times New Roman"/>
        </w:rPr>
      </w:pPr>
      <w:r w:rsidRPr="00242C5C">
        <w:rPr>
          <w:rFonts w:ascii="Times New Roman" w:hAnsi="Times New Roman" w:cs="Times New Roman"/>
        </w:rPr>
        <w:t>na podstawie art. 18 RODO prawo żądania od administratora ograniczenia przetwarzania danych osobowych z zastrzeżeniem okresu trwania postępowania o</w:t>
      </w:r>
      <w:r w:rsidR="00DB71AA" w:rsidRPr="00242C5C">
        <w:rPr>
          <w:rFonts w:ascii="Times New Roman" w:hAnsi="Times New Roman" w:cs="Times New Roman"/>
        </w:rPr>
        <w:t> </w:t>
      </w:r>
      <w:r w:rsidRPr="00242C5C">
        <w:rPr>
          <w:rFonts w:ascii="Times New Roman" w:hAnsi="Times New Roman" w:cs="Times New Roman"/>
        </w:rPr>
        <w:t>udzielenie zamówienia publicznego lub konkursu oraz przypadków, o których mowa w art. 18 ust. 2 RODO (</w:t>
      </w:r>
      <w:r w:rsidRPr="00242C5C">
        <w:rPr>
          <w:rFonts w:ascii="Times New Roman" w:hAnsi="Times New Roman" w:cs="Times New Roman"/>
          <w:i/>
        </w:rPr>
        <w:t>prawo do ograniczenia przetwarzania nie ma zastosowania w</w:t>
      </w:r>
      <w:r w:rsidR="00DB71AA" w:rsidRPr="00242C5C">
        <w:rPr>
          <w:rFonts w:ascii="Times New Roman" w:hAnsi="Times New Roman" w:cs="Times New Roman"/>
          <w:i/>
        </w:rPr>
        <w:t> </w:t>
      </w:r>
      <w:r w:rsidRPr="00242C5C">
        <w:rPr>
          <w:rFonts w:ascii="Times New Roman" w:hAnsi="Times New Roman" w:cs="Times New Roman"/>
          <w:i/>
        </w:rPr>
        <w:t>odniesieniu do przechowywania, w celu zapewnienia korzystania ze środków ochrony prawnej lub w celu ochrony praw innej osoby fizycznej lub prawnej, lub z uwagi na ważne względy interesu publicznego Unii Europejskiej lub państwa członkowskiego</w:t>
      </w:r>
      <w:r w:rsidRPr="00242C5C">
        <w:rPr>
          <w:rFonts w:ascii="Times New Roman" w:hAnsi="Times New Roman" w:cs="Times New Roman"/>
        </w:rPr>
        <w:t>);</w:t>
      </w:r>
    </w:p>
    <w:p w14:paraId="43F69D47" w14:textId="77777777" w:rsidR="00270AE7" w:rsidRPr="00242C5C" w:rsidRDefault="00270AE7">
      <w:pPr>
        <w:numPr>
          <w:ilvl w:val="0"/>
          <w:numId w:val="17"/>
        </w:numPr>
        <w:spacing w:before="60" w:after="0" w:line="276" w:lineRule="auto"/>
        <w:ind w:left="851" w:hanging="284"/>
        <w:jc w:val="both"/>
        <w:rPr>
          <w:rFonts w:ascii="Times New Roman" w:hAnsi="Times New Roman" w:cs="Times New Roman"/>
        </w:rPr>
      </w:pPr>
      <w:r w:rsidRPr="00242C5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242C5C">
        <w:rPr>
          <w:rFonts w:ascii="Times New Roman" w:hAnsi="Times New Roman" w:cs="Times New Roman"/>
          <w:i/>
        </w:rPr>
        <w:t xml:space="preserve"> </w:t>
      </w:r>
    </w:p>
    <w:p w14:paraId="66FC8AC0" w14:textId="77777777" w:rsidR="00270AE7" w:rsidRPr="00242C5C" w:rsidRDefault="00270AE7">
      <w:pPr>
        <w:numPr>
          <w:ilvl w:val="0"/>
          <w:numId w:val="16"/>
        </w:numPr>
        <w:spacing w:before="60" w:after="0" w:line="276" w:lineRule="auto"/>
        <w:ind w:left="709" w:hanging="401"/>
        <w:jc w:val="both"/>
        <w:rPr>
          <w:rFonts w:ascii="Times New Roman" w:hAnsi="Times New Roman" w:cs="Times New Roman"/>
        </w:rPr>
      </w:pPr>
      <w:r w:rsidRPr="00242C5C">
        <w:rPr>
          <w:rFonts w:ascii="Times New Roman" w:hAnsi="Times New Roman" w:cs="Times New Roman"/>
        </w:rPr>
        <w:t>nie przysługuje Pani/Panu:</w:t>
      </w:r>
    </w:p>
    <w:p w14:paraId="0163DF6A" w14:textId="77777777" w:rsidR="00270AE7" w:rsidRPr="00242C5C" w:rsidRDefault="00270AE7">
      <w:pPr>
        <w:numPr>
          <w:ilvl w:val="0"/>
          <w:numId w:val="19"/>
        </w:numPr>
        <w:spacing w:before="60" w:after="0" w:line="276" w:lineRule="auto"/>
        <w:ind w:left="851" w:hanging="277"/>
        <w:jc w:val="both"/>
        <w:rPr>
          <w:rFonts w:ascii="Times New Roman" w:hAnsi="Times New Roman" w:cs="Times New Roman"/>
        </w:rPr>
      </w:pPr>
      <w:r w:rsidRPr="00242C5C">
        <w:rPr>
          <w:rFonts w:ascii="Times New Roman" w:hAnsi="Times New Roman" w:cs="Times New Roman"/>
        </w:rPr>
        <w:lastRenderedPageBreak/>
        <w:t>w związku z art. 17 ust. 3 lit. b, d lub e RODO prawo do usunięcia danych osobowych;</w:t>
      </w:r>
    </w:p>
    <w:p w14:paraId="6F7E9C0E" w14:textId="77777777" w:rsidR="00270AE7" w:rsidRPr="00242C5C" w:rsidRDefault="00270AE7">
      <w:pPr>
        <w:numPr>
          <w:ilvl w:val="0"/>
          <w:numId w:val="19"/>
        </w:numPr>
        <w:spacing w:before="60" w:after="0" w:line="276" w:lineRule="auto"/>
        <w:ind w:left="851" w:hanging="277"/>
        <w:jc w:val="both"/>
        <w:rPr>
          <w:rFonts w:ascii="Times New Roman" w:hAnsi="Times New Roman" w:cs="Times New Roman"/>
        </w:rPr>
      </w:pPr>
      <w:r w:rsidRPr="00242C5C">
        <w:rPr>
          <w:rFonts w:ascii="Times New Roman" w:hAnsi="Times New Roman" w:cs="Times New Roman"/>
        </w:rPr>
        <w:t>prawo do przenoszenia danych osobowych, o którym mowa w art. 20 RODO;</w:t>
      </w:r>
    </w:p>
    <w:p w14:paraId="6735A7EA" w14:textId="77777777" w:rsidR="00270AE7" w:rsidRPr="00242C5C" w:rsidRDefault="00270AE7">
      <w:pPr>
        <w:numPr>
          <w:ilvl w:val="0"/>
          <w:numId w:val="19"/>
        </w:numPr>
        <w:spacing w:before="60" w:after="0" w:line="276" w:lineRule="auto"/>
        <w:ind w:left="851" w:hanging="277"/>
        <w:jc w:val="both"/>
        <w:rPr>
          <w:rFonts w:ascii="Times New Roman" w:hAnsi="Times New Roman" w:cs="Times New Roman"/>
        </w:rPr>
      </w:pPr>
      <w:r w:rsidRPr="00242C5C">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1077B7DE" w14:textId="0B551D75" w:rsidR="00270AE7" w:rsidRPr="00242C5C" w:rsidRDefault="00270AE7">
      <w:pPr>
        <w:numPr>
          <w:ilvl w:val="0"/>
          <w:numId w:val="16"/>
        </w:numPr>
        <w:spacing w:before="60" w:after="0" w:line="276" w:lineRule="auto"/>
        <w:ind w:left="709" w:hanging="401"/>
        <w:jc w:val="both"/>
        <w:rPr>
          <w:rFonts w:ascii="Times New Roman" w:hAnsi="Times New Roman" w:cs="Times New Roman"/>
        </w:rPr>
      </w:pPr>
      <w:r w:rsidRPr="00242C5C">
        <w:rPr>
          <w:rFonts w:ascii="Times New Roman" w:hAnsi="Times New Roman" w:cs="Times New Roman"/>
        </w:rPr>
        <w:t>przysługuje Pani/Panu prawo wniesienia skargi do organu nadzorczego na niezgodne z</w:t>
      </w:r>
      <w:r w:rsidR="00DB71AA" w:rsidRPr="00242C5C">
        <w:rPr>
          <w:rFonts w:ascii="Times New Roman" w:hAnsi="Times New Roman" w:cs="Times New Roman"/>
        </w:rPr>
        <w:t> </w:t>
      </w:r>
      <w:r w:rsidRPr="00242C5C">
        <w:rPr>
          <w:rFonts w:ascii="Times New Roman" w:hAnsi="Times New Roman" w:cs="Times New Roman"/>
        </w:rPr>
        <w:t>RODO przetwarzanie Pani/Pana danych osobowych przez administratora. Organem właściwym dla przedmiotowej skargi jest Urząd Ochrony Danych Osobowych, ul. Stawki 2, 00-193 Warszawa.</w:t>
      </w:r>
    </w:p>
    <w:p w14:paraId="5CBB45A5" w14:textId="77777777" w:rsidR="00A705F9" w:rsidRPr="00242C5C" w:rsidRDefault="00A705F9" w:rsidP="00907BBB">
      <w:pPr>
        <w:pStyle w:val="Default"/>
        <w:spacing w:line="276" w:lineRule="auto"/>
        <w:jc w:val="both"/>
        <w:rPr>
          <w:rFonts w:ascii="Times New Roman" w:eastAsia="Times New Roman" w:hAnsi="Times New Roman" w:cs="Times New Roman"/>
          <w:b/>
          <w:color w:val="FF0000"/>
          <w:sz w:val="22"/>
          <w:szCs w:val="22"/>
          <w:lang w:eastAsia="ar-SA"/>
        </w:rPr>
      </w:pPr>
    </w:p>
    <w:p w14:paraId="176BB8CA" w14:textId="2A5C7B4A" w:rsidR="00426937" w:rsidRPr="00242C5C" w:rsidRDefault="00EB6C2F" w:rsidP="00907BBB">
      <w:pPr>
        <w:pStyle w:val="Default"/>
        <w:spacing w:line="276" w:lineRule="auto"/>
        <w:jc w:val="both"/>
        <w:rPr>
          <w:rFonts w:ascii="Times New Roman" w:eastAsia="Times New Roman" w:hAnsi="Times New Roman" w:cs="Times New Roman"/>
          <w:b/>
          <w:color w:val="auto"/>
          <w:sz w:val="22"/>
          <w:szCs w:val="22"/>
          <w:lang w:eastAsia="ar-SA"/>
        </w:rPr>
      </w:pPr>
      <w:r w:rsidRPr="00242C5C">
        <w:rPr>
          <w:rFonts w:ascii="Times New Roman" w:eastAsia="Times New Roman" w:hAnsi="Times New Roman" w:cs="Times New Roman"/>
          <w:b/>
          <w:color w:val="auto"/>
          <w:sz w:val="22"/>
          <w:szCs w:val="22"/>
          <w:lang w:eastAsia="ar-SA"/>
        </w:rPr>
        <w:t>Załączniki:</w:t>
      </w:r>
    </w:p>
    <w:p w14:paraId="0126F6D1" w14:textId="0FDC19F9" w:rsidR="00E23D6E" w:rsidRPr="00242C5C" w:rsidRDefault="00426937" w:rsidP="00907BBB">
      <w:pPr>
        <w:spacing w:after="0" w:line="276" w:lineRule="auto"/>
        <w:ind w:left="708" w:hanging="708"/>
        <w:rPr>
          <w:rFonts w:ascii="Times New Roman" w:eastAsia="Times New Roman" w:hAnsi="Times New Roman" w:cs="Times New Roman"/>
          <w:lang w:eastAsia="pl-PL"/>
        </w:rPr>
      </w:pPr>
      <w:r w:rsidRPr="00242C5C">
        <w:rPr>
          <w:rFonts w:ascii="Times New Roman" w:eastAsia="Times New Roman" w:hAnsi="Times New Roman" w:cs="Times New Roman"/>
          <w:lang w:eastAsia="pl-PL"/>
        </w:rPr>
        <w:t xml:space="preserve">Załącznik nr 1 </w:t>
      </w:r>
      <w:r w:rsidR="004C0714" w:rsidRPr="00242C5C">
        <w:rPr>
          <w:rFonts w:ascii="Times New Roman" w:eastAsia="Times New Roman" w:hAnsi="Times New Roman" w:cs="Times New Roman"/>
          <w:lang w:eastAsia="pl-PL"/>
        </w:rPr>
        <w:t xml:space="preserve">- </w:t>
      </w:r>
      <w:r w:rsidRPr="00242C5C">
        <w:rPr>
          <w:rFonts w:ascii="Times New Roman" w:eastAsia="Times New Roman" w:hAnsi="Times New Roman" w:cs="Times New Roman"/>
          <w:lang w:eastAsia="pl-PL"/>
        </w:rPr>
        <w:t>Formularz oferty</w:t>
      </w:r>
      <w:r w:rsidR="00E23D6E" w:rsidRPr="00242C5C">
        <w:rPr>
          <w:rFonts w:ascii="Times New Roman" w:eastAsia="Times New Roman" w:hAnsi="Times New Roman" w:cs="Times New Roman"/>
          <w:lang w:eastAsia="pl-PL"/>
        </w:rPr>
        <w:t>;</w:t>
      </w:r>
    </w:p>
    <w:p w14:paraId="0022743A" w14:textId="28EBC69D" w:rsidR="004C0714" w:rsidRPr="00242C5C" w:rsidRDefault="00E34BDA" w:rsidP="00907BBB">
      <w:pPr>
        <w:spacing w:after="0" w:line="276" w:lineRule="auto"/>
        <w:ind w:left="708" w:hanging="708"/>
        <w:rPr>
          <w:rFonts w:ascii="Times New Roman" w:eastAsia="Times New Roman" w:hAnsi="Times New Roman" w:cs="Times New Roman"/>
          <w:lang w:eastAsia="ar-SA"/>
        </w:rPr>
      </w:pPr>
      <w:r w:rsidRPr="00242C5C">
        <w:rPr>
          <w:rFonts w:ascii="Times New Roman" w:eastAsia="Times New Roman" w:hAnsi="Times New Roman" w:cs="Times New Roman"/>
          <w:lang w:eastAsia="ar-SA"/>
        </w:rPr>
        <w:t>Załącznik nr 2</w:t>
      </w:r>
      <w:r w:rsidR="004C0714" w:rsidRPr="00242C5C">
        <w:rPr>
          <w:rFonts w:ascii="Times New Roman" w:eastAsia="Times New Roman" w:hAnsi="Times New Roman" w:cs="Times New Roman"/>
          <w:lang w:eastAsia="ar-SA"/>
        </w:rPr>
        <w:t xml:space="preserve"> -</w:t>
      </w:r>
      <w:r w:rsidR="00DB71AA" w:rsidRPr="00242C5C">
        <w:rPr>
          <w:rFonts w:ascii="Times New Roman" w:eastAsia="Times New Roman" w:hAnsi="Times New Roman" w:cs="Times New Roman"/>
          <w:lang w:eastAsia="ar-SA"/>
        </w:rPr>
        <w:t xml:space="preserve"> </w:t>
      </w:r>
      <w:r w:rsidR="004C0714" w:rsidRPr="00242C5C">
        <w:rPr>
          <w:rFonts w:ascii="Times New Roman" w:hAnsi="Times New Roman" w:cs="Times New Roman"/>
        </w:rPr>
        <w:t>Jednolity europejski dokument zamówienia - dotyczy zadania 1</w:t>
      </w:r>
      <w:r w:rsidR="0098316A" w:rsidRPr="00242C5C">
        <w:rPr>
          <w:rFonts w:ascii="Times New Roman" w:hAnsi="Times New Roman" w:cs="Times New Roman"/>
        </w:rPr>
        <w:t xml:space="preserve"> - </w:t>
      </w:r>
      <w:r w:rsidR="0042030D" w:rsidRPr="00242C5C">
        <w:rPr>
          <w:rFonts w:ascii="Times New Roman" w:hAnsi="Times New Roman" w:cs="Times New Roman"/>
        </w:rPr>
        <w:t>3</w:t>
      </w:r>
      <w:r w:rsidR="0098316A" w:rsidRPr="00242C5C">
        <w:rPr>
          <w:rFonts w:ascii="Times New Roman" w:hAnsi="Times New Roman" w:cs="Times New Roman"/>
        </w:rPr>
        <w:t>;</w:t>
      </w:r>
    </w:p>
    <w:p w14:paraId="6D4D07B8" w14:textId="3A1B6A92" w:rsidR="00EE52C9" w:rsidRPr="00242C5C" w:rsidRDefault="001D387D" w:rsidP="00EE52C9">
      <w:pPr>
        <w:suppressAutoHyphens/>
        <w:spacing w:after="0" w:line="276" w:lineRule="auto"/>
        <w:rPr>
          <w:rFonts w:ascii="Times New Roman" w:eastAsia="Times New Roman" w:hAnsi="Times New Roman" w:cs="Times New Roman"/>
          <w:lang w:eastAsia="ar-SA"/>
        </w:rPr>
      </w:pPr>
      <w:r w:rsidRPr="00242C5C">
        <w:rPr>
          <w:rFonts w:ascii="Times New Roman" w:eastAsia="Times New Roman" w:hAnsi="Times New Roman" w:cs="Times New Roman"/>
          <w:lang w:eastAsia="ar-SA"/>
        </w:rPr>
        <w:t xml:space="preserve">Załącznik nr </w:t>
      </w:r>
      <w:r w:rsidR="00E34BDA" w:rsidRPr="00242C5C">
        <w:rPr>
          <w:rFonts w:ascii="Times New Roman" w:eastAsia="Times New Roman" w:hAnsi="Times New Roman" w:cs="Times New Roman"/>
          <w:lang w:eastAsia="ar-SA"/>
        </w:rPr>
        <w:t>3</w:t>
      </w:r>
      <w:r w:rsidR="004C0714" w:rsidRPr="00242C5C">
        <w:rPr>
          <w:rFonts w:ascii="Times New Roman" w:eastAsia="Times New Roman" w:hAnsi="Times New Roman" w:cs="Times New Roman"/>
          <w:lang w:eastAsia="ar-SA"/>
        </w:rPr>
        <w:t xml:space="preserve"> - </w:t>
      </w:r>
      <w:r w:rsidR="00EE52C9" w:rsidRPr="00242C5C">
        <w:rPr>
          <w:rFonts w:ascii="Times New Roman" w:hAnsi="Times New Roman" w:cs="Times New Roman"/>
        </w:rPr>
        <w:t>Oświadczenie składane na podstawie art. 7 ust. 1 ustawy z dnia 13</w:t>
      </w:r>
      <w:r w:rsidR="00EE52C9" w:rsidRPr="00242C5C">
        <w:rPr>
          <w:rFonts w:ascii="Times New Roman" w:hAnsi="Times New Roman" w:cs="Times New Roman"/>
        </w:rPr>
        <w:br/>
        <w:t xml:space="preserve">                          kwietnia 2022 r. (Dz. U. z 2022 r. poz. 835) oraz na podstawie art. 5k </w:t>
      </w:r>
      <w:r w:rsidR="00EE52C9" w:rsidRPr="00242C5C">
        <w:rPr>
          <w:rFonts w:ascii="Times New Roman" w:hAnsi="Times New Roman" w:cs="Times New Roman"/>
        </w:rPr>
        <w:br/>
        <w:t xml:space="preserve">                          rozporządzenia rady (UE) nr 833/2014, dodanego przez art. 1 pkt 23 </w:t>
      </w:r>
      <w:r w:rsidR="00EE52C9" w:rsidRPr="00242C5C">
        <w:rPr>
          <w:rFonts w:ascii="Times New Roman" w:hAnsi="Times New Roman" w:cs="Times New Roman"/>
        </w:rPr>
        <w:br/>
        <w:t xml:space="preserve">                          rozporządzenia nr 2022/576 z dnia 8 kwietnia 2022 r.    </w:t>
      </w:r>
      <w:r w:rsidR="00EE52C9" w:rsidRPr="00242C5C">
        <w:rPr>
          <w:rFonts w:ascii="Times New Roman" w:hAnsi="Times New Roman" w:cs="Times New Roman"/>
        </w:rPr>
        <w:br/>
        <w:t xml:space="preserve">                          (Dz.U.UE.L.2022.111.1) - dotyczy zadania 1 – 3;</w:t>
      </w:r>
    </w:p>
    <w:p w14:paraId="6C5B0D1A" w14:textId="79DC8C58" w:rsidR="004C0714" w:rsidRPr="00242C5C" w:rsidRDefault="004C0714" w:rsidP="00907BBB">
      <w:pPr>
        <w:spacing w:after="0" w:line="276" w:lineRule="auto"/>
        <w:rPr>
          <w:rFonts w:ascii="Times New Roman" w:hAnsi="Times New Roman" w:cs="Times New Roman"/>
        </w:rPr>
      </w:pPr>
      <w:r w:rsidRPr="00242C5C">
        <w:rPr>
          <w:rFonts w:ascii="Times New Roman" w:eastAsia="Times New Roman" w:hAnsi="Times New Roman" w:cs="Times New Roman"/>
          <w:lang w:eastAsia="ar-SA"/>
        </w:rPr>
        <w:t xml:space="preserve">Załącznik nr 4 </w:t>
      </w:r>
      <w:r w:rsidR="00270AE7" w:rsidRPr="00242C5C">
        <w:rPr>
          <w:rFonts w:ascii="Times New Roman" w:eastAsia="Times New Roman" w:hAnsi="Times New Roman" w:cs="Times New Roman"/>
          <w:lang w:eastAsia="ar-SA"/>
        </w:rPr>
        <w:t xml:space="preserve">- </w:t>
      </w:r>
      <w:r w:rsidRPr="00242C5C">
        <w:rPr>
          <w:rFonts w:ascii="Times New Roman" w:hAnsi="Times New Roman" w:cs="Times New Roman"/>
        </w:rPr>
        <w:t xml:space="preserve">Oświadczenie wykonawcy w sprawie grupy kapitałowej </w:t>
      </w:r>
      <w:r w:rsidR="00EB6C2F" w:rsidRPr="00242C5C">
        <w:rPr>
          <w:rFonts w:ascii="Times New Roman" w:hAnsi="Times New Roman" w:cs="Times New Roman"/>
        </w:rPr>
        <w:t>–</w:t>
      </w:r>
      <w:r w:rsidRPr="00242C5C">
        <w:rPr>
          <w:rFonts w:ascii="Times New Roman" w:hAnsi="Times New Roman" w:cs="Times New Roman"/>
        </w:rPr>
        <w:t xml:space="preserve"> dotyczy</w:t>
      </w:r>
      <w:r w:rsidR="00EB6C2F" w:rsidRPr="00242C5C">
        <w:rPr>
          <w:rFonts w:ascii="Times New Roman" w:hAnsi="Times New Roman" w:cs="Times New Roman"/>
        </w:rPr>
        <w:br/>
        <w:t xml:space="preserve">                          </w:t>
      </w:r>
      <w:r w:rsidRPr="00242C5C">
        <w:rPr>
          <w:rFonts w:ascii="Times New Roman" w:hAnsi="Times New Roman" w:cs="Times New Roman"/>
        </w:rPr>
        <w:t xml:space="preserve"> zadania </w:t>
      </w:r>
      <w:r w:rsidR="0098316A" w:rsidRPr="00242C5C">
        <w:rPr>
          <w:rFonts w:ascii="Times New Roman" w:hAnsi="Times New Roman" w:cs="Times New Roman"/>
        </w:rPr>
        <w:t>1-</w:t>
      </w:r>
      <w:r w:rsidR="0042030D" w:rsidRPr="00242C5C">
        <w:rPr>
          <w:rFonts w:ascii="Times New Roman" w:hAnsi="Times New Roman" w:cs="Times New Roman"/>
        </w:rPr>
        <w:t>3</w:t>
      </w:r>
      <w:r w:rsidR="00DB71AA" w:rsidRPr="00242C5C">
        <w:rPr>
          <w:rFonts w:ascii="Times New Roman" w:hAnsi="Times New Roman" w:cs="Times New Roman"/>
        </w:rPr>
        <w:t>;</w:t>
      </w:r>
    </w:p>
    <w:p w14:paraId="2CAE0FF8" w14:textId="5F57B09E" w:rsidR="004C0714" w:rsidRPr="00242C5C" w:rsidRDefault="004C0714" w:rsidP="00907BBB">
      <w:pPr>
        <w:suppressAutoHyphens/>
        <w:spacing w:after="0" w:line="276" w:lineRule="auto"/>
        <w:rPr>
          <w:rFonts w:ascii="Times New Roman" w:eastAsia="Times New Roman" w:hAnsi="Times New Roman" w:cs="Times New Roman"/>
          <w:lang w:eastAsia="ar-SA"/>
        </w:rPr>
      </w:pPr>
      <w:r w:rsidRPr="00242C5C">
        <w:rPr>
          <w:rFonts w:ascii="Times New Roman" w:eastAsia="Times New Roman" w:hAnsi="Times New Roman" w:cs="Times New Roman"/>
          <w:lang w:eastAsia="ar-SA"/>
        </w:rPr>
        <w:t xml:space="preserve">Załącznik nr 5 - </w:t>
      </w:r>
      <w:r w:rsidRPr="00242C5C">
        <w:rPr>
          <w:rFonts w:ascii="Times New Roman" w:hAnsi="Times New Roman" w:cs="Times New Roman"/>
        </w:rPr>
        <w:t xml:space="preserve">Oświadczenie wykonawcy o aktualności informacji zawartych </w:t>
      </w:r>
      <w:r w:rsidR="00EB6C2F" w:rsidRPr="00242C5C">
        <w:rPr>
          <w:rFonts w:ascii="Times New Roman" w:hAnsi="Times New Roman" w:cs="Times New Roman"/>
        </w:rPr>
        <w:br/>
        <w:t xml:space="preserve">                          </w:t>
      </w:r>
      <w:r w:rsidRPr="00242C5C">
        <w:rPr>
          <w:rFonts w:ascii="Times New Roman" w:hAnsi="Times New Roman" w:cs="Times New Roman"/>
        </w:rPr>
        <w:t xml:space="preserve">w oświadczeniu o niepodleganiu wykluczeniu - dotyczy zadania </w:t>
      </w:r>
      <w:r w:rsidR="0098316A" w:rsidRPr="00242C5C">
        <w:rPr>
          <w:rFonts w:ascii="Times New Roman" w:hAnsi="Times New Roman" w:cs="Times New Roman"/>
        </w:rPr>
        <w:t xml:space="preserve">1 - </w:t>
      </w:r>
      <w:r w:rsidR="0042030D" w:rsidRPr="00242C5C">
        <w:rPr>
          <w:rFonts w:ascii="Times New Roman" w:hAnsi="Times New Roman" w:cs="Times New Roman"/>
        </w:rPr>
        <w:t>3</w:t>
      </w:r>
      <w:r w:rsidR="00270AE7" w:rsidRPr="00242C5C">
        <w:rPr>
          <w:rFonts w:ascii="Times New Roman" w:hAnsi="Times New Roman" w:cs="Times New Roman"/>
        </w:rPr>
        <w:t>;</w:t>
      </w:r>
    </w:p>
    <w:p w14:paraId="31C6691E" w14:textId="4561EF7E" w:rsidR="004C0714" w:rsidRPr="00242C5C" w:rsidRDefault="004C0714" w:rsidP="00907BBB">
      <w:pPr>
        <w:suppressAutoHyphens/>
        <w:spacing w:after="0" w:line="276" w:lineRule="auto"/>
        <w:rPr>
          <w:rFonts w:ascii="Times New Roman" w:hAnsi="Times New Roman" w:cs="Times New Roman"/>
        </w:rPr>
      </w:pPr>
      <w:r w:rsidRPr="00242C5C">
        <w:rPr>
          <w:rFonts w:ascii="Times New Roman" w:eastAsia="Times New Roman" w:hAnsi="Times New Roman" w:cs="Times New Roman"/>
          <w:lang w:eastAsia="ar-SA"/>
        </w:rPr>
        <w:t xml:space="preserve">Załącznik nr </w:t>
      </w:r>
      <w:r w:rsidR="00270AE7" w:rsidRPr="00242C5C">
        <w:rPr>
          <w:rFonts w:ascii="Times New Roman" w:eastAsia="Times New Roman" w:hAnsi="Times New Roman" w:cs="Times New Roman"/>
          <w:lang w:eastAsia="ar-SA"/>
        </w:rPr>
        <w:t xml:space="preserve">6 - </w:t>
      </w:r>
      <w:r w:rsidR="00270AE7" w:rsidRPr="00242C5C">
        <w:rPr>
          <w:rFonts w:ascii="Times New Roman" w:hAnsi="Times New Roman" w:cs="Times New Roman"/>
        </w:rPr>
        <w:t xml:space="preserve">Projektowane postanowienia umowy do zadania </w:t>
      </w:r>
      <w:r w:rsidR="0098316A" w:rsidRPr="00242C5C">
        <w:rPr>
          <w:rFonts w:ascii="Times New Roman" w:hAnsi="Times New Roman" w:cs="Times New Roman"/>
        </w:rPr>
        <w:t>1-</w:t>
      </w:r>
      <w:r w:rsidR="0042030D" w:rsidRPr="00242C5C">
        <w:rPr>
          <w:rFonts w:ascii="Times New Roman" w:hAnsi="Times New Roman" w:cs="Times New Roman"/>
        </w:rPr>
        <w:t>3</w:t>
      </w:r>
      <w:r w:rsidR="00270AE7" w:rsidRPr="00242C5C">
        <w:rPr>
          <w:rFonts w:ascii="Times New Roman" w:hAnsi="Times New Roman" w:cs="Times New Roman"/>
        </w:rPr>
        <w:t>;</w:t>
      </w:r>
    </w:p>
    <w:p w14:paraId="064CCBD0" w14:textId="45AAB8DA" w:rsidR="004C0714" w:rsidRPr="00242C5C" w:rsidRDefault="004C0714" w:rsidP="00907BBB">
      <w:pPr>
        <w:suppressAutoHyphens/>
        <w:spacing w:after="0" w:line="276" w:lineRule="auto"/>
        <w:rPr>
          <w:rFonts w:ascii="Times New Roman" w:eastAsia="Times New Roman" w:hAnsi="Times New Roman" w:cs="Times New Roman"/>
          <w:lang w:eastAsia="ar-SA"/>
        </w:rPr>
      </w:pPr>
      <w:r w:rsidRPr="00242C5C">
        <w:rPr>
          <w:rFonts w:ascii="Times New Roman" w:eastAsia="Times New Roman" w:hAnsi="Times New Roman" w:cs="Times New Roman"/>
          <w:lang w:eastAsia="ar-SA"/>
        </w:rPr>
        <w:t xml:space="preserve">Załącznik nr </w:t>
      </w:r>
      <w:r w:rsidR="00270AE7" w:rsidRPr="00242C5C">
        <w:rPr>
          <w:rFonts w:ascii="Times New Roman" w:eastAsia="Times New Roman" w:hAnsi="Times New Roman" w:cs="Times New Roman"/>
          <w:lang w:eastAsia="ar-SA"/>
        </w:rPr>
        <w:t xml:space="preserve">7 - </w:t>
      </w:r>
      <w:r w:rsidR="00270AE7" w:rsidRPr="00242C5C">
        <w:rPr>
          <w:rFonts w:ascii="Times New Roman" w:hAnsi="Times New Roman" w:cs="Times New Roman"/>
        </w:rPr>
        <w:t>Wykaz osób - dotyczy zadania nr 1</w:t>
      </w:r>
      <w:r w:rsidR="0098316A" w:rsidRPr="00242C5C">
        <w:rPr>
          <w:rFonts w:ascii="Times New Roman" w:hAnsi="Times New Roman" w:cs="Times New Roman"/>
        </w:rPr>
        <w:t xml:space="preserve"> - </w:t>
      </w:r>
      <w:r w:rsidR="0042030D" w:rsidRPr="00242C5C">
        <w:rPr>
          <w:rFonts w:ascii="Times New Roman" w:hAnsi="Times New Roman" w:cs="Times New Roman"/>
        </w:rPr>
        <w:t>3</w:t>
      </w:r>
      <w:r w:rsidR="003C172E" w:rsidRPr="00242C5C">
        <w:rPr>
          <w:rFonts w:ascii="Times New Roman" w:hAnsi="Times New Roman" w:cs="Times New Roman"/>
        </w:rPr>
        <w:t>;</w:t>
      </w:r>
    </w:p>
    <w:p w14:paraId="5918BBF1" w14:textId="7D3FCE08" w:rsidR="00C178E3" w:rsidRPr="00242C5C" w:rsidRDefault="004C0714" w:rsidP="00907BBB">
      <w:pPr>
        <w:suppressAutoHyphens/>
        <w:spacing w:after="0" w:line="276" w:lineRule="auto"/>
        <w:rPr>
          <w:rFonts w:ascii="Times New Roman" w:hAnsi="Times New Roman" w:cs="Times New Roman"/>
        </w:rPr>
      </w:pPr>
      <w:r w:rsidRPr="00242C5C">
        <w:rPr>
          <w:rFonts w:ascii="Times New Roman" w:eastAsia="Times New Roman" w:hAnsi="Times New Roman" w:cs="Times New Roman"/>
          <w:lang w:eastAsia="ar-SA"/>
        </w:rPr>
        <w:t xml:space="preserve">Załącznik nr </w:t>
      </w:r>
      <w:r w:rsidR="00270AE7" w:rsidRPr="00242C5C">
        <w:rPr>
          <w:rFonts w:ascii="Times New Roman" w:eastAsia="Times New Roman" w:hAnsi="Times New Roman" w:cs="Times New Roman"/>
          <w:lang w:eastAsia="ar-SA"/>
        </w:rPr>
        <w:t xml:space="preserve">8 - </w:t>
      </w:r>
      <w:r w:rsidR="00C178E3" w:rsidRPr="00242C5C">
        <w:rPr>
          <w:rFonts w:ascii="Times New Roman" w:hAnsi="Times New Roman" w:cs="Times New Roman"/>
        </w:rPr>
        <w:t>Wykaz wyposażenia, infrastruktury, odpowiednich warunków –</w:t>
      </w:r>
      <w:r w:rsidR="00270AE7" w:rsidRPr="00242C5C">
        <w:rPr>
          <w:rFonts w:ascii="Times New Roman" w:hAnsi="Times New Roman" w:cs="Times New Roman"/>
        </w:rPr>
        <w:t xml:space="preserve"> dotyczy</w:t>
      </w:r>
    </w:p>
    <w:p w14:paraId="789B666B" w14:textId="442407E8" w:rsidR="004C0714" w:rsidRPr="00242C5C" w:rsidRDefault="00C178E3" w:rsidP="00907BBB">
      <w:pPr>
        <w:suppressAutoHyphens/>
        <w:spacing w:after="0" w:line="276" w:lineRule="auto"/>
        <w:rPr>
          <w:rFonts w:ascii="Times New Roman" w:eastAsia="Times New Roman" w:hAnsi="Times New Roman" w:cs="Times New Roman"/>
          <w:lang w:eastAsia="ar-SA"/>
        </w:rPr>
      </w:pPr>
      <w:r w:rsidRPr="00242C5C">
        <w:rPr>
          <w:rFonts w:ascii="Times New Roman" w:hAnsi="Times New Roman" w:cs="Times New Roman"/>
        </w:rPr>
        <w:t xml:space="preserve">                           </w:t>
      </w:r>
      <w:r w:rsidR="00270AE7" w:rsidRPr="00242C5C">
        <w:rPr>
          <w:rFonts w:ascii="Times New Roman" w:hAnsi="Times New Roman" w:cs="Times New Roman"/>
        </w:rPr>
        <w:t xml:space="preserve">zadania </w:t>
      </w:r>
      <w:r w:rsidR="0098316A" w:rsidRPr="00242C5C">
        <w:rPr>
          <w:rFonts w:ascii="Times New Roman" w:hAnsi="Times New Roman" w:cs="Times New Roman"/>
        </w:rPr>
        <w:t xml:space="preserve">1 - </w:t>
      </w:r>
      <w:r w:rsidR="0042030D" w:rsidRPr="00242C5C">
        <w:rPr>
          <w:rFonts w:ascii="Times New Roman" w:hAnsi="Times New Roman" w:cs="Times New Roman"/>
        </w:rPr>
        <w:t>3</w:t>
      </w:r>
      <w:r w:rsidR="00DB71AA" w:rsidRPr="00242C5C">
        <w:rPr>
          <w:rFonts w:ascii="Times New Roman" w:hAnsi="Times New Roman" w:cs="Times New Roman"/>
        </w:rPr>
        <w:t>;</w:t>
      </w:r>
    </w:p>
    <w:sectPr w:rsidR="004C0714" w:rsidRPr="00242C5C" w:rsidSect="00205288">
      <w:headerReference w:type="default" r:id="rId26"/>
      <w:footerReference w:type="default" r:id="rId27"/>
      <w:pgSz w:w="11906" w:h="16838"/>
      <w:pgMar w:top="1418" w:right="1985" w:bottom="1418"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CF9F6" w14:textId="77777777" w:rsidR="00912178" w:rsidRDefault="00912178" w:rsidP="00C8514A">
      <w:pPr>
        <w:spacing w:after="0" w:line="240" w:lineRule="auto"/>
      </w:pPr>
      <w:r>
        <w:separator/>
      </w:r>
    </w:p>
  </w:endnote>
  <w:endnote w:type="continuationSeparator" w:id="0">
    <w:p w14:paraId="1BE1246F" w14:textId="77777777" w:rsidR="00912178" w:rsidRDefault="00912178" w:rsidP="00C8514A">
      <w:pPr>
        <w:spacing w:after="0" w:line="240" w:lineRule="auto"/>
      </w:pPr>
      <w:r>
        <w:continuationSeparator/>
      </w:r>
    </w:p>
  </w:endnote>
  <w:endnote w:type="continuationNotice" w:id="1">
    <w:p w14:paraId="4799A5D5" w14:textId="77777777" w:rsidR="00912178" w:rsidRDefault="00912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650610"/>
      <w:docPartObj>
        <w:docPartGallery w:val="Page Numbers (Bottom of Page)"/>
        <w:docPartUnique/>
      </w:docPartObj>
    </w:sdtPr>
    <w:sdtContent>
      <w:sdt>
        <w:sdtPr>
          <w:id w:val="860082579"/>
          <w:docPartObj>
            <w:docPartGallery w:val="Page Numbers (Top of Page)"/>
            <w:docPartUnique/>
          </w:docPartObj>
        </w:sdtPr>
        <w:sdtContent>
          <w:p w14:paraId="74890C63" w14:textId="1F4BA1DE" w:rsidR="00AC021C" w:rsidRDefault="00AC021C">
            <w:pPr>
              <w:pStyle w:val="Stopka"/>
              <w:jc w:val="right"/>
            </w:pPr>
            <w:r w:rsidRPr="00CF0657">
              <w:rPr>
                <w:sz w:val="14"/>
                <w:szCs w:val="14"/>
              </w:rPr>
              <w:t xml:space="preserve">Strona </w:t>
            </w:r>
            <w:r w:rsidRPr="00CF0657">
              <w:rPr>
                <w:b/>
                <w:bCs/>
                <w:sz w:val="14"/>
                <w:szCs w:val="14"/>
              </w:rPr>
              <w:fldChar w:fldCharType="begin"/>
            </w:r>
            <w:r w:rsidRPr="00CF0657">
              <w:rPr>
                <w:b/>
                <w:bCs/>
                <w:sz w:val="14"/>
                <w:szCs w:val="14"/>
              </w:rPr>
              <w:instrText>PAGE</w:instrText>
            </w:r>
            <w:r w:rsidRPr="00CF0657">
              <w:rPr>
                <w:b/>
                <w:bCs/>
                <w:sz w:val="14"/>
                <w:szCs w:val="14"/>
              </w:rPr>
              <w:fldChar w:fldCharType="separate"/>
            </w:r>
            <w:r w:rsidR="002B4371">
              <w:rPr>
                <w:b/>
                <w:bCs/>
                <w:noProof/>
                <w:sz w:val="14"/>
                <w:szCs w:val="14"/>
              </w:rPr>
              <w:t>12</w:t>
            </w:r>
            <w:r w:rsidRPr="00CF0657">
              <w:rPr>
                <w:b/>
                <w:bCs/>
                <w:sz w:val="14"/>
                <w:szCs w:val="14"/>
              </w:rPr>
              <w:fldChar w:fldCharType="end"/>
            </w:r>
            <w:r w:rsidRPr="00CF0657">
              <w:rPr>
                <w:sz w:val="14"/>
                <w:szCs w:val="14"/>
              </w:rPr>
              <w:t xml:space="preserve"> z </w:t>
            </w:r>
            <w:r w:rsidRPr="00CF0657">
              <w:rPr>
                <w:b/>
                <w:bCs/>
                <w:sz w:val="14"/>
                <w:szCs w:val="14"/>
              </w:rPr>
              <w:fldChar w:fldCharType="begin"/>
            </w:r>
            <w:r w:rsidRPr="00CF0657">
              <w:rPr>
                <w:b/>
                <w:bCs/>
                <w:sz w:val="14"/>
                <w:szCs w:val="14"/>
              </w:rPr>
              <w:instrText>NUMPAGES</w:instrText>
            </w:r>
            <w:r w:rsidRPr="00CF0657">
              <w:rPr>
                <w:b/>
                <w:bCs/>
                <w:sz w:val="14"/>
                <w:szCs w:val="14"/>
              </w:rPr>
              <w:fldChar w:fldCharType="separate"/>
            </w:r>
            <w:r w:rsidR="002B4371">
              <w:rPr>
                <w:b/>
                <w:bCs/>
                <w:noProof/>
                <w:sz w:val="14"/>
                <w:szCs w:val="14"/>
              </w:rPr>
              <w:t>22</w:t>
            </w:r>
            <w:r w:rsidRPr="00CF0657">
              <w:rPr>
                <w:b/>
                <w:bCs/>
                <w:sz w:val="14"/>
                <w:szCs w:val="14"/>
              </w:rPr>
              <w:fldChar w:fldCharType="end"/>
            </w:r>
          </w:p>
        </w:sdtContent>
      </w:sdt>
    </w:sdtContent>
  </w:sdt>
  <w:p w14:paraId="48AD2474" w14:textId="77777777" w:rsidR="00AC021C" w:rsidRDefault="00AC02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2BAE5" w14:textId="77777777" w:rsidR="00912178" w:rsidRDefault="00912178" w:rsidP="00C8514A">
      <w:pPr>
        <w:spacing w:after="0" w:line="240" w:lineRule="auto"/>
      </w:pPr>
      <w:r>
        <w:separator/>
      </w:r>
    </w:p>
  </w:footnote>
  <w:footnote w:type="continuationSeparator" w:id="0">
    <w:p w14:paraId="21ECCCAD" w14:textId="77777777" w:rsidR="00912178" w:rsidRDefault="00912178" w:rsidP="00C8514A">
      <w:pPr>
        <w:spacing w:after="0" w:line="240" w:lineRule="auto"/>
      </w:pPr>
      <w:r>
        <w:continuationSeparator/>
      </w:r>
    </w:p>
  </w:footnote>
  <w:footnote w:type="continuationNotice" w:id="1">
    <w:p w14:paraId="5EC83E0B" w14:textId="77777777" w:rsidR="00912178" w:rsidRDefault="00912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7E2E" w14:textId="17E08976" w:rsidR="00AC021C" w:rsidRPr="00F86335" w:rsidRDefault="00AC021C" w:rsidP="00F14FDC">
    <w:pPr>
      <w:pStyle w:val="Nagwek"/>
      <w:rPr>
        <w:rFonts w:ascii="Arial" w:hAnsi="Arial" w:cs="Arial"/>
        <w:sz w:val="20"/>
        <w:szCs w:val="20"/>
      </w:rPr>
    </w:pPr>
    <w:r w:rsidRPr="00F86335">
      <w:rPr>
        <w:rFonts w:ascii="Arial" w:hAnsi="Arial" w:cs="Arial"/>
        <w:sz w:val="20"/>
        <w:szCs w:val="20"/>
      </w:rPr>
      <w:t xml:space="preserve">Nr postępowania: </w:t>
    </w:r>
    <w:r w:rsidR="00DE7EAF">
      <w:rPr>
        <w:rFonts w:ascii="Arial" w:hAnsi="Arial" w:cs="Arial"/>
        <w:b/>
        <w:bCs/>
        <w:sz w:val="20"/>
        <w:szCs w:val="20"/>
      </w:rPr>
      <w:t>0</w:t>
    </w:r>
    <w:r w:rsidR="00A37CBA">
      <w:rPr>
        <w:rFonts w:ascii="Arial" w:hAnsi="Arial" w:cs="Arial"/>
        <w:b/>
        <w:bCs/>
        <w:sz w:val="20"/>
        <w:szCs w:val="20"/>
      </w:rPr>
      <w:t>0</w:t>
    </w:r>
    <w:r w:rsidR="00B2719E">
      <w:rPr>
        <w:rFonts w:ascii="Arial" w:hAnsi="Arial" w:cs="Arial"/>
        <w:b/>
        <w:bCs/>
        <w:sz w:val="20"/>
        <w:szCs w:val="20"/>
      </w:rPr>
      <w:t>1</w:t>
    </w:r>
    <w:r w:rsidRPr="00F86335">
      <w:rPr>
        <w:rFonts w:ascii="Arial" w:hAnsi="Arial" w:cs="Arial"/>
        <w:b/>
        <w:sz w:val="20"/>
        <w:szCs w:val="20"/>
      </w:rPr>
      <w:t>/</w:t>
    </w:r>
    <w:r w:rsidR="00DE7EAF">
      <w:rPr>
        <w:rFonts w:ascii="Arial" w:hAnsi="Arial" w:cs="Arial"/>
        <w:b/>
        <w:sz w:val="20"/>
        <w:szCs w:val="20"/>
      </w:rPr>
      <w:t>P</w:t>
    </w:r>
    <w:r>
      <w:rPr>
        <w:rFonts w:ascii="Arial" w:hAnsi="Arial" w:cs="Arial"/>
        <w:b/>
        <w:sz w:val="20"/>
        <w:szCs w:val="20"/>
      </w:rPr>
      <w:t>N/</w:t>
    </w:r>
    <w:r w:rsidRPr="00F86335">
      <w:rPr>
        <w:rFonts w:ascii="Arial" w:hAnsi="Arial" w:cs="Arial"/>
        <w:b/>
        <w:sz w:val="20"/>
        <w:szCs w:val="20"/>
      </w:rPr>
      <w:t>202</w:t>
    </w:r>
    <w:r w:rsidR="00A37CBA">
      <w:rPr>
        <w:rFonts w:ascii="Arial" w:hAnsi="Arial" w:cs="Arial"/>
        <w:b/>
        <w:sz w:val="20"/>
        <w:szCs w:val="20"/>
      </w:rPr>
      <w:t>5</w:t>
    </w:r>
  </w:p>
  <w:p w14:paraId="4D627C75" w14:textId="77777777" w:rsidR="00AC021C" w:rsidRPr="00F14FDC" w:rsidRDefault="00AC021C" w:rsidP="00F14F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1800" w:hanging="363"/>
      </w:pPr>
      <w:rPr>
        <w:b w:val="0"/>
        <w:bCs/>
        <w:position w:val="0"/>
        <w:sz w:val="22"/>
        <w:szCs w:val="22"/>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2.%3."/>
      <w:lvlJc w:val="right"/>
      <w:pPr>
        <w:tabs>
          <w:tab w:val="num" w:pos="0"/>
        </w:tabs>
        <w:ind w:left="2160" w:hanging="180"/>
      </w:pPr>
      <w:rPr>
        <w:position w:val="0"/>
        <w:sz w:val="22"/>
        <w:vertAlign w:val="baseline"/>
      </w:rPr>
    </w:lvl>
    <w:lvl w:ilvl="3">
      <w:start w:val="1"/>
      <w:numFmt w:val="decimal"/>
      <w:lvlText w:val="%2.%3.%4."/>
      <w:lvlJc w:val="left"/>
      <w:pPr>
        <w:tabs>
          <w:tab w:val="num" w:pos="0"/>
        </w:tabs>
        <w:ind w:left="2880" w:hanging="360"/>
      </w:pPr>
      <w:rPr>
        <w:position w:val="0"/>
        <w:sz w:val="22"/>
        <w:vertAlign w:val="baseline"/>
      </w:rPr>
    </w:lvl>
    <w:lvl w:ilvl="4">
      <w:start w:val="1"/>
      <w:numFmt w:val="lowerLetter"/>
      <w:lvlText w:val="%2.%3.%4.%5."/>
      <w:lvlJc w:val="left"/>
      <w:pPr>
        <w:tabs>
          <w:tab w:val="num" w:pos="0"/>
        </w:tabs>
        <w:ind w:left="3600" w:hanging="360"/>
      </w:pPr>
      <w:rPr>
        <w:position w:val="0"/>
        <w:sz w:val="22"/>
        <w:vertAlign w:val="baseline"/>
      </w:rPr>
    </w:lvl>
    <w:lvl w:ilvl="5">
      <w:start w:val="1"/>
      <w:numFmt w:val="lowerRoman"/>
      <w:lvlText w:val="%2.%3.%4.%5.%6."/>
      <w:lvlJc w:val="right"/>
      <w:pPr>
        <w:tabs>
          <w:tab w:val="num" w:pos="0"/>
        </w:tabs>
        <w:ind w:left="4320" w:hanging="180"/>
      </w:pPr>
      <w:rPr>
        <w:position w:val="0"/>
        <w:sz w:val="22"/>
        <w:vertAlign w:val="baseline"/>
      </w:rPr>
    </w:lvl>
    <w:lvl w:ilvl="6">
      <w:start w:val="1"/>
      <w:numFmt w:val="decimal"/>
      <w:lvlText w:val="%2.%3.%4.%5.%6.%7."/>
      <w:lvlJc w:val="left"/>
      <w:pPr>
        <w:tabs>
          <w:tab w:val="num" w:pos="0"/>
        </w:tabs>
        <w:ind w:left="5040" w:hanging="360"/>
      </w:pPr>
      <w:rPr>
        <w:position w:val="0"/>
        <w:sz w:val="22"/>
        <w:vertAlign w:val="baseline"/>
      </w:rPr>
    </w:lvl>
    <w:lvl w:ilvl="7">
      <w:start w:val="1"/>
      <w:numFmt w:val="lowerLetter"/>
      <w:lvlText w:val="%2.%3.%4.%5.%6.%7.%8."/>
      <w:lvlJc w:val="left"/>
      <w:pPr>
        <w:tabs>
          <w:tab w:val="num" w:pos="0"/>
        </w:tabs>
        <w:ind w:left="5760" w:hanging="360"/>
      </w:pPr>
      <w:rPr>
        <w:position w:val="0"/>
        <w:sz w:val="22"/>
        <w:vertAlign w:val="baseline"/>
      </w:rPr>
    </w:lvl>
    <w:lvl w:ilvl="8">
      <w:start w:val="1"/>
      <w:numFmt w:val="lowerRoman"/>
      <w:lvlText w:val="%2.%3.%4.%5.%6.%7.%8.%9."/>
      <w:lvlJc w:val="right"/>
      <w:pPr>
        <w:tabs>
          <w:tab w:val="num" w:pos="0"/>
        </w:tabs>
        <w:ind w:left="6480" w:hanging="180"/>
      </w:pPr>
      <w:rPr>
        <w:position w:val="0"/>
        <w:sz w:val="22"/>
        <w:vertAlign w:val="baseline"/>
      </w:rPr>
    </w:lvl>
  </w:abstractNum>
  <w:abstractNum w:abstractNumId="1"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Calibri"/>
        <w:b w:val="0"/>
        <w:bCs/>
        <w:color w:val="00000A"/>
        <w:position w:val="0"/>
        <w:sz w:val="22"/>
        <w:szCs w:val="22"/>
        <w:vertAlign w:val="baseline"/>
      </w:rPr>
    </w:lvl>
    <w:lvl w:ilvl="1">
      <w:start w:val="1"/>
      <w:numFmt w:val="lowerLetter"/>
      <w:lvlText w:val="%2)"/>
      <w:lvlJc w:val="left"/>
      <w:pPr>
        <w:tabs>
          <w:tab w:val="num" w:pos="0"/>
        </w:tabs>
        <w:ind w:left="1440" w:hanging="360"/>
      </w:pPr>
      <w:rPr>
        <w:rFonts w:eastAsia="Calibri"/>
        <w:b w:val="0"/>
        <w:bCs/>
        <w:color w:val="00000A"/>
        <w:position w:val="0"/>
        <w:sz w:val="22"/>
        <w:szCs w:val="22"/>
        <w:vertAlign w:val="baseline"/>
      </w:rPr>
    </w:lvl>
    <w:lvl w:ilvl="2">
      <w:start w:val="1"/>
      <w:numFmt w:val="lowerRoman"/>
      <w:lvlText w:val="%2.%3)"/>
      <w:lvlJc w:val="right"/>
      <w:pPr>
        <w:tabs>
          <w:tab w:val="num" w:pos="0"/>
        </w:tabs>
        <w:ind w:left="2160" w:hanging="360"/>
      </w:pPr>
      <w:rPr>
        <w:rFonts w:eastAsia="Calibri"/>
        <w:b w:val="0"/>
        <w:bCs/>
        <w:color w:val="00000A"/>
        <w:position w:val="0"/>
        <w:sz w:val="22"/>
        <w:szCs w:val="22"/>
        <w:vertAlign w:val="baseline"/>
      </w:rPr>
    </w:lvl>
    <w:lvl w:ilvl="3">
      <w:start w:val="1"/>
      <w:numFmt w:val="decimal"/>
      <w:lvlText w:val="(%2.%3.%4)"/>
      <w:lvlJc w:val="left"/>
      <w:pPr>
        <w:tabs>
          <w:tab w:val="num" w:pos="0"/>
        </w:tabs>
        <w:ind w:left="2880" w:hanging="360"/>
      </w:pPr>
      <w:rPr>
        <w:rFonts w:eastAsia="Calibri"/>
        <w:b w:val="0"/>
        <w:bCs/>
        <w:color w:val="00000A"/>
        <w:position w:val="0"/>
        <w:sz w:val="22"/>
        <w:szCs w:val="22"/>
        <w:vertAlign w:val="baseline"/>
      </w:rPr>
    </w:lvl>
    <w:lvl w:ilvl="4">
      <w:start w:val="1"/>
      <w:numFmt w:val="lowerLetter"/>
      <w:lvlText w:val="(%2.%3.%4.%5)"/>
      <w:lvlJc w:val="left"/>
      <w:pPr>
        <w:tabs>
          <w:tab w:val="num" w:pos="0"/>
        </w:tabs>
        <w:ind w:left="3600" w:hanging="360"/>
      </w:pPr>
      <w:rPr>
        <w:rFonts w:eastAsia="Calibri"/>
        <w:b w:val="0"/>
        <w:bCs/>
        <w:color w:val="00000A"/>
        <w:position w:val="0"/>
        <w:sz w:val="22"/>
        <w:szCs w:val="22"/>
        <w:vertAlign w:val="baseline"/>
      </w:rPr>
    </w:lvl>
    <w:lvl w:ilvl="5">
      <w:start w:val="1"/>
      <w:numFmt w:val="lowerRoman"/>
      <w:lvlText w:val="(%2.%3.%4.%5.%6)"/>
      <w:lvlJc w:val="right"/>
      <w:pPr>
        <w:tabs>
          <w:tab w:val="num" w:pos="0"/>
        </w:tabs>
        <w:ind w:left="4320" w:hanging="360"/>
      </w:pPr>
      <w:rPr>
        <w:rFonts w:eastAsia="Calibri"/>
        <w:b w:val="0"/>
        <w:bCs/>
        <w:color w:val="00000A"/>
        <w:position w:val="0"/>
        <w:sz w:val="22"/>
        <w:szCs w:val="22"/>
        <w:vertAlign w:val="baseline"/>
      </w:rPr>
    </w:lvl>
    <w:lvl w:ilvl="6">
      <w:start w:val="1"/>
      <w:numFmt w:val="decimal"/>
      <w:lvlText w:val="%2.%3.%4.%5.%6.%7."/>
      <w:lvlJc w:val="left"/>
      <w:pPr>
        <w:tabs>
          <w:tab w:val="num" w:pos="0"/>
        </w:tabs>
        <w:ind w:left="5040" w:hanging="360"/>
      </w:pPr>
      <w:rPr>
        <w:rFonts w:eastAsia="Calibri"/>
        <w:b w:val="0"/>
        <w:bCs/>
        <w:color w:val="00000A"/>
        <w:position w:val="0"/>
        <w:sz w:val="22"/>
        <w:szCs w:val="22"/>
        <w:vertAlign w:val="baseline"/>
      </w:rPr>
    </w:lvl>
    <w:lvl w:ilvl="7">
      <w:start w:val="1"/>
      <w:numFmt w:val="lowerLetter"/>
      <w:lvlText w:val="%2.%3.%4.%5.%6.%7.%8."/>
      <w:lvlJc w:val="left"/>
      <w:pPr>
        <w:tabs>
          <w:tab w:val="num" w:pos="0"/>
        </w:tabs>
        <w:ind w:left="5760" w:hanging="360"/>
      </w:pPr>
      <w:rPr>
        <w:rFonts w:eastAsia="Calibri"/>
        <w:b w:val="0"/>
        <w:bCs/>
        <w:color w:val="00000A"/>
        <w:position w:val="0"/>
        <w:sz w:val="22"/>
        <w:szCs w:val="22"/>
        <w:vertAlign w:val="baseline"/>
      </w:rPr>
    </w:lvl>
    <w:lvl w:ilvl="8">
      <w:start w:val="1"/>
      <w:numFmt w:val="lowerRoman"/>
      <w:lvlText w:val="%2.%3.%4.%5.%6.%7.%8.%9."/>
      <w:lvlJc w:val="right"/>
      <w:pPr>
        <w:tabs>
          <w:tab w:val="num" w:pos="0"/>
        </w:tabs>
        <w:ind w:left="6480" w:hanging="360"/>
      </w:pPr>
      <w:rPr>
        <w:rFonts w:eastAsia="Calibri"/>
        <w:b w:val="0"/>
        <w:bCs/>
        <w:color w:val="00000A"/>
        <w:position w:val="0"/>
        <w:sz w:val="22"/>
        <w:szCs w:val="22"/>
        <w:vertAlign w:val="baseline"/>
      </w:rPr>
    </w:lvl>
  </w:abstractNum>
  <w:abstractNum w:abstractNumId="2" w15:restartNumberingAfterBreak="0">
    <w:nsid w:val="0000001D"/>
    <w:multiLevelType w:val="multilevel"/>
    <w:tmpl w:val="089E08D0"/>
    <w:name w:val="WW8Num29"/>
    <w:lvl w:ilvl="0">
      <w:start w:val="1"/>
      <w:numFmt w:val="decimal"/>
      <w:lvlText w:val="%1."/>
      <w:lvlJc w:val="left"/>
      <w:pPr>
        <w:tabs>
          <w:tab w:val="num" w:pos="0"/>
        </w:tabs>
        <w:ind w:left="1009" w:hanging="452"/>
      </w:pPr>
      <w:rPr>
        <w:rFonts w:eastAsia="Calibri"/>
        <w:b w:val="0"/>
        <w:bCs/>
        <w:color w:val="auto"/>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20"/>
    <w:multiLevelType w:val="multilevel"/>
    <w:tmpl w:val="00000020"/>
    <w:name w:val="WW8Num32"/>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 w15:restartNumberingAfterBreak="0">
    <w:nsid w:val="012F1891"/>
    <w:multiLevelType w:val="hybridMultilevel"/>
    <w:tmpl w:val="6CAA4E98"/>
    <w:lvl w:ilvl="0" w:tplc="04150017">
      <w:start w:val="1"/>
      <w:numFmt w:val="lowerLetter"/>
      <w:lvlText w:val="%1)"/>
      <w:lvlJc w:val="left"/>
      <w:pPr>
        <w:ind w:left="1146" w:hanging="360"/>
      </w:pPr>
    </w:lvl>
    <w:lvl w:ilvl="1" w:tplc="04150017">
      <w:start w:val="1"/>
      <w:numFmt w:val="lowerLetter"/>
      <w:lvlText w:val="%2)"/>
      <w:lvlJc w:val="left"/>
      <w:pPr>
        <w:ind w:left="720" w:hanging="360"/>
      </w:pPr>
    </w:lvl>
    <w:lvl w:ilvl="2" w:tplc="B25C0732">
      <w:start w:val="1"/>
      <w:numFmt w:val="decimal"/>
      <w:lvlText w:val="%3."/>
      <w:lvlJc w:val="left"/>
      <w:pPr>
        <w:ind w:left="2766" w:hanging="360"/>
      </w:pPr>
      <w:rPr>
        <w:rFonts w:hint="default"/>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1363319"/>
    <w:multiLevelType w:val="hybridMultilevel"/>
    <w:tmpl w:val="890AB53E"/>
    <w:lvl w:ilvl="0" w:tplc="04150011">
      <w:start w:val="1"/>
      <w:numFmt w:val="decimal"/>
      <w:lvlText w:val="%1)"/>
      <w:lvlJc w:val="left"/>
      <w:pPr>
        <w:ind w:left="1588" w:hanging="360"/>
      </w:pPr>
    </w:lvl>
    <w:lvl w:ilvl="1" w:tplc="04150019" w:tentative="1">
      <w:start w:val="1"/>
      <w:numFmt w:val="lowerLetter"/>
      <w:lvlText w:val="%2."/>
      <w:lvlJc w:val="left"/>
      <w:pPr>
        <w:ind w:left="2308" w:hanging="360"/>
      </w:pPr>
    </w:lvl>
    <w:lvl w:ilvl="2" w:tplc="0415001B" w:tentative="1">
      <w:start w:val="1"/>
      <w:numFmt w:val="lowerRoman"/>
      <w:lvlText w:val="%3."/>
      <w:lvlJc w:val="right"/>
      <w:pPr>
        <w:ind w:left="3028" w:hanging="180"/>
      </w:pPr>
    </w:lvl>
    <w:lvl w:ilvl="3" w:tplc="0415000F" w:tentative="1">
      <w:start w:val="1"/>
      <w:numFmt w:val="decimal"/>
      <w:lvlText w:val="%4."/>
      <w:lvlJc w:val="left"/>
      <w:pPr>
        <w:ind w:left="3748" w:hanging="360"/>
      </w:pPr>
    </w:lvl>
    <w:lvl w:ilvl="4" w:tplc="04150019" w:tentative="1">
      <w:start w:val="1"/>
      <w:numFmt w:val="lowerLetter"/>
      <w:lvlText w:val="%5."/>
      <w:lvlJc w:val="left"/>
      <w:pPr>
        <w:ind w:left="4468" w:hanging="360"/>
      </w:pPr>
    </w:lvl>
    <w:lvl w:ilvl="5" w:tplc="0415001B" w:tentative="1">
      <w:start w:val="1"/>
      <w:numFmt w:val="lowerRoman"/>
      <w:lvlText w:val="%6."/>
      <w:lvlJc w:val="right"/>
      <w:pPr>
        <w:ind w:left="5188" w:hanging="180"/>
      </w:pPr>
    </w:lvl>
    <w:lvl w:ilvl="6" w:tplc="0415000F" w:tentative="1">
      <w:start w:val="1"/>
      <w:numFmt w:val="decimal"/>
      <w:lvlText w:val="%7."/>
      <w:lvlJc w:val="left"/>
      <w:pPr>
        <w:ind w:left="5908" w:hanging="360"/>
      </w:pPr>
    </w:lvl>
    <w:lvl w:ilvl="7" w:tplc="04150019" w:tentative="1">
      <w:start w:val="1"/>
      <w:numFmt w:val="lowerLetter"/>
      <w:lvlText w:val="%8."/>
      <w:lvlJc w:val="left"/>
      <w:pPr>
        <w:ind w:left="6628" w:hanging="360"/>
      </w:pPr>
    </w:lvl>
    <w:lvl w:ilvl="8" w:tplc="0415001B" w:tentative="1">
      <w:start w:val="1"/>
      <w:numFmt w:val="lowerRoman"/>
      <w:lvlText w:val="%9."/>
      <w:lvlJc w:val="right"/>
      <w:pPr>
        <w:ind w:left="7348" w:hanging="180"/>
      </w:pPr>
    </w:lvl>
  </w:abstractNum>
  <w:abstractNum w:abstractNumId="6" w15:restartNumberingAfterBreak="0">
    <w:nsid w:val="04387A97"/>
    <w:multiLevelType w:val="hybridMultilevel"/>
    <w:tmpl w:val="AD1EF28C"/>
    <w:lvl w:ilvl="0" w:tplc="1E90F2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0B147E"/>
    <w:multiLevelType w:val="hybridMultilevel"/>
    <w:tmpl w:val="2D0A436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434F7"/>
    <w:multiLevelType w:val="hybridMultilevel"/>
    <w:tmpl w:val="D5ACA340"/>
    <w:lvl w:ilvl="0" w:tplc="DB82ADEA">
      <w:start w:val="3"/>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0A533AF8"/>
    <w:multiLevelType w:val="hybridMultilevel"/>
    <w:tmpl w:val="034E489A"/>
    <w:lvl w:ilvl="0" w:tplc="11821CE4">
      <w:start w:val="2"/>
      <w:numFmt w:val="lowerLetter"/>
      <w:lvlText w:val="%1)"/>
      <w:lvlJc w:val="left"/>
      <w:pPr>
        <w:ind w:left="1287" w:hanging="360"/>
      </w:pPr>
      <w:rPr>
        <w:rFonts w:hint="default"/>
        <w:b w:val="0"/>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0B4E5D15"/>
    <w:multiLevelType w:val="hybridMultilevel"/>
    <w:tmpl w:val="B92668FC"/>
    <w:lvl w:ilvl="0" w:tplc="11821CE4">
      <w:start w:val="2"/>
      <w:numFmt w:val="low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1F636F9"/>
    <w:multiLevelType w:val="hybridMultilevel"/>
    <w:tmpl w:val="A4E4460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1D4E17"/>
    <w:multiLevelType w:val="hybridMultilevel"/>
    <w:tmpl w:val="ED103F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00BEE"/>
    <w:multiLevelType w:val="hybridMultilevel"/>
    <w:tmpl w:val="6EE4B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37597F"/>
    <w:multiLevelType w:val="hybridMultilevel"/>
    <w:tmpl w:val="59801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960D8D"/>
    <w:multiLevelType w:val="multilevel"/>
    <w:tmpl w:val="FD1CBC54"/>
    <w:lvl w:ilvl="0">
      <w:start w:val="2"/>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1EE44336"/>
    <w:multiLevelType w:val="hybridMultilevel"/>
    <w:tmpl w:val="8D80E258"/>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7" w15:restartNumberingAfterBreak="0">
    <w:nsid w:val="20645F54"/>
    <w:multiLevelType w:val="multilevel"/>
    <w:tmpl w:val="E494871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15:restartNumberingAfterBreak="0">
    <w:nsid w:val="2096537B"/>
    <w:multiLevelType w:val="hybridMultilevel"/>
    <w:tmpl w:val="A2725C34"/>
    <w:lvl w:ilvl="0" w:tplc="04150017">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19" w15:restartNumberingAfterBreak="0">
    <w:nsid w:val="222D55CD"/>
    <w:multiLevelType w:val="hybridMultilevel"/>
    <w:tmpl w:val="CA4C571C"/>
    <w:lvl w:ilvl="0" w:tplc="81B8FD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395557"/>
    <w:multiLevelType w:val="multilevel"/>
    <w:tmpl w:val="82FA528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811FA8"/>
    <w:multiLevelType w:val="hybridMultilevel"/>
    <w:tmpl w:val="442A9096"/>
    <w:lvl w:ilvl="0" w:tplc="D21CF69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F6812"/>
    <w:multiLevelType w:val="multilevel"/>
    <w:tmpl w:val="20C80AAC"/>
    <w:lvl w:ilvl="0">
      <w:start w:val="2"/>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3FD75362"/>
    <w:multiLevelType w:val="multilevel"/>
    <w:tmpl w:val="8632A85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3FFD7E2F"/>
    <w:multiLevelType w:val="hybridMultilevel"/>
    <w:tmpl w:val="FAB481BC"/>
    <w:lvl w:ilvl="0" w:tplc="04150017">
      <w:start w:val="1"/>
      <w:numFmt w:val="lowerLetter"/>
      <w:lvlText w:val="%1)"/>
      <w:lvlJc w:val="left"/>
      <w:pPr>
        <w:ind w:left="1146" w:hanging="360"/>
      </w:pPr>
    </w:lvl>
    <w:lvl w:ilvl="1" w:tplc="B08C927E">
      <w:start w:val="1"/>
      <w:numFmt w:val="lowerLetter"/>
      <w:lvlText w:val="%2)"/>
      <w:lvlJc w:val="left"/>
      <w:pPr>
        <w:ind w:left="720"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1411884"/>
    <w:multiLevelType w:val="hybridMultilevel"/>
    <w:tmpl w:val="A13AAD60"/>
    <w:lvl w:ilvl="0" w:tplc="04150017">
      <w:start w:val="1"/>
      <w:numFmt w:val="lowerLetter"/>
      <w:lvlText w:val="%1)"/>
      <w:lvlJc w:val="left"/>
      <w:pPr>
        <w:ind w:left="2377" w:hanging="360"/>
      </w:pPr>
    </w:lvl>
    <w:lvl w:ilvl="1" w:tplc="04150019" w:tentative="1">
      <w:start w:val="1"/>
      <w:numFmt w:val="lowerLetter"/>
      <w:lvlText w:val="%2."/>
      <w:lvlJc w:val="left"/>
      <w:pPr>
        <w:ind w:left="3097" w:hanging="360"/>
      </w:pPr>
    </w:lvl>
    <w:lvl w:ilvl="2" w:tplc="0415001B" w:tentative="1">
      <w:start w:val="1"/>
      <w:numFmt w:val="lowerRoman"/>
      <w:lvlText w:val="%3."/>
      <w:lvlJc w:val="right"/>
      <w:pPr>
        <w:ind w:left="3817" w:hanging="180"/>
      </w:pPr>
    </w:lvl>
    <w:lvl w:ilvl="3" w:tplc="0415000F" w:tentative="1">
      <w:start w:val="1"/>
      <w:numFmt w:val="decimal"/>
      <w:lvlText w:val="%4."/>
      <w:lvlJc w:val="left"/>
      <w:pPr>
        <w:ind w:left="4537" w:hanging="360"/>
      </w:pPr>
    </w:lvl>
    <w:lvl w:ilvl="4" w:tplc="04150019" w:tentative="1">
      <w:start w:val="1"/>
      <w:numFmt w:val="lowerLetter"/>
      <w:lvlText w:val="%5."/>
      <w:lvlJc w:val="left"/>
      <w:pPr>
        <w:ind w:left="5257" w:hanging="360"/>
      </w:pPr>
    </w:lvl>
    <w:lvl w:ilvl="5" w:tplc="0415001B" w:tentative="1">
      <w:start w:val="1"/>
      <w:numFmt w:val="lowerRoman"/>
      <w:lvlText w:val="%6."/>
      <w:lvlJc w:val="right"/>
      <w:pPr>
        <w:ind w:left="5977" w:hanging="180"/>
      </w:pPr>
    </w:lvl>
    <w:lvl w:ilvl="6" w:tplc="0415000F" w:tentative="1">
      <w:start w:val="1"/>
      <w:numFmt w:val="decimal"/>
      <w:lvlText w:val="%7."/>
      <w:lvlJc w:val="left"/>
      <w:pPr>
        <w:ind w:left="6697" w:hanging="360"/>
      </w:pPr>
    </w:lvl>
    <w:lvl w:ilvl="7" w:tplc="04150019" w:tentative="1">
      <w:start w:val="1"/>
      <w:numFmt w:val="lowerLetter"/>
      <w:lvlText w:val="%8."/>
      <w:lvlJc w:val="left"/>
      <w:pPr>
        <w:ind w:left="7417" w:hanging="360"/>
      </w:pPr>
    </w:lvl>
    <w:lvl w:ilvl="8" w:tplc="0415001B" w:tentative="1">
      <w:start w:val="1"/>
      <w:numFmt w:val="lowerRoman"/>
      <w:lvlText w:val="%9."/>
      <w:lvlJc w:val="right"/>
      <w:pPr>
        <w:ind w:left="8137" w:hanging="180"/>
      </w:pPr>
    </w:lvl>
  </w:abstractNum>
  <w:abstractNum w:abstractNumId="26" w15:restartNumberingAfterBreak="0">
    <w:nsid w:val="415A6493"/>
    <w:multiLevelType w:val="hybridMultilevel"/>
    <w:tmpl w:val="6D5AA300"/>
    <w:lvl w:ilvl="0" w:tplc="8D8CA276">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FB43AF"/>
    <w:multiLevelType w:val="multilevel"/>
    <w:tmpl w:val="9FA4FABA"/>
    <w:lvl w:ilvl="0">
      <w:start w:val="2"/>
      <w:numFmt w:val="decimal"/>
      <w:lvlText w:val="%1."/>
      <w:lvlJc w:val="left"/>
      <w:pPr>
        <w:tabs>
          <w:tab w:val="num" w:pos="360"/>
        </w:tabs>
        <w:ind w:left="360" w:hanging="360"/>
      </w:pPr>
      <w:rPr>
        <w:rFonts w:hint="default"/>
        <w:b/>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AE903C8"/>
    <w:multiLevelType w:val="hybridMultilevel"/>
    <w:tmpl w:val="55E6F2E6"/>
    <w:lvl w:ilvl="0" w:tplc="0415000F">
      <w:start w:val="1"/>
      <w:numFmt w:val="decimal"/>
      <w:lvlText w:val="%1."/>
      <w:lvlJc w:val="left"/>
      <w:pPr>
        <w:ind w:left="360" w:hanging="360"/>
      </w:pPr>
      <w:rPr>
        <w:rFonts w:hint="default"/>
      </w:rPr>
    </w:lvl>
    <w:lvl w:ilvl="1" w:tplc="C9844DDC">
      <w:start w:val="1"/>
      <w:numFmt w:val="lowerLetter"/>
      <w:lvlText w:val="%2)"/>
      <w:lvlJc w:val="left"/>
      <w:pPr>
        <w:ind w:left="1080" w:hanging="360"/>
      </w:pPr>
      <w:rPr>
        <w:rFonts w:hint="default"/>
        <w:b w:val="0"/>
        <w:u w:val="none"/>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290F7F"/>
    <w:multiLevelType w:val="hybridMultilevel"/>
    <w:tmpl w:val="FF82E9A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b w:val="0"/>
        <w:u w:val="no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F303488"/>
    <w:multiLevelType w:val="hybridMultilevel"/>
    <w:tmpl w:val="C50CE830"/>
    <w:lvl w:ilvl="0" w:tplc="9ACC2180">
      <w:start w:val="1"/>
      <w:numFmt w:val="decimal"/>
      <w:lvlText w:val="%1."/>
      <w:lvlJc w:val="left"/>
      <w:pPr>
        <w:ind w:left="1349" w:hanging="360"/>
      </w:pPr>
      <w:rPr>
        <w:rFonts w:hint="default"/>
        <w:b w:val="0"/>
        <w:bCs/>
      </w:rPr>
    </w:lvl>
    <w:lvl w:ilvl="1" w:tplc="019861D2">
      <w:start w:val="1"/>
      <w:numFmt w:val="decimal"/>
      <w:lvlText w:val="%2)"/>
      <w:lvlJc w:val="left"/>
      <w:pPr>
        <w:ind w:left="2069" w:hanging="360"/>
      </w:pPr>
      <w:rPr>
        <w:rFonts w:hint="default"/>
        <w:sz w:val="22"/>
        <w:u w:val="none"/>
      </w:r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31" w15:restartNumberingAfterBreak="0">
    <w:nsid w:val="532D2639"/>
    <w:multiLevelType w:val="hybridMultilevel"/>
    <w:tmpl w:val="544A0E18"/>
    <w:lvl w:ilvl="0" w:tplc="00A04066">
      <w:start w:val="2"/>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246AF"/>
    <w:multiLevelType w:val="hybridMultilevel"/>
    <w:tmpl w:val="558E79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57F810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1276C0"/>
    <w:multiLevelType w:val="multilevel"/>
    <w:tmpl w:val="5608FD8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5868442D"/>
    <w:multiLevelType w:val="hybridMultilevel"/>
    <w:tmpl w:val="7562CEDC"/>
    <w:lvl w:ilvl="0" w:tplc="16749F3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0255DD"/>
    <w:multiLevelType w:val="hybridMultilevel"/>
    <w:tmpl w:val="779C0B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0945C8F"/>
    <w:multiLevelType w:val="multilevel"/>
    <w:tmpl w:val="631ED0C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D82350"/>
    <w:multiLevelType w:val="hybridMultilevel"/>
    <w:tmpl w:val="11A675CE"/>
    <w:lvl w:ilvl="0" w:tplc="831ADE5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6A469F1"/>
    <w:multiLevelType w:val="multilevel"/>
    <w:tmpl w:val="356274C4"/>
    <w:lvl w:ilvl="0">
      <w:start w:val="1"/>
      <w:numFmt w:val="decimal"/>
      <w:lvlText w:val="%1."/>
      <w:lvlJc w:val="left"/>
      <w:pPr>
        <w:tabs>
          <w:tab w:val="num" w:pos="720"/>
        </w:tabs>
        <w:ind w:left="720" w:hanging="360"/>
      </w:pPr>
      <w:rPr>
        <w:rFonts w:hint="default"/>
        <w:b w:val="0"/>
        <w:color w:val="auto"/>
        <w:sz w:val="20"/>
        <w:szCs w:val="2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ascii="Arial" w:eastAsiaTheme="minorHAnsi" w:hAnsi="Arial" w:cs="Arial"/>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77662F0"/>
    <w:multiLevelType w:val="multilevel"/>
    <w:tmpl w:val="89D08EAC"/>
    <w:lvl w:ilvl="0">
      <w:start w:val="1"/>
      <w:numFmt w:val="decimal"/>
      <w:lvlText w:val="%1."/>
      <w:lvlJc w:val="left"/>
      <w:pPr>
        <w:ind w:left="720" w:hanging="360"/>
      </w:pPr>
      <w:rPr>
        <w:rFonts w:ascii="Arial" w:eastAsia="Calibri" w:hAnsi="Arial" w:cs="Arial" w:hint="default"/>
        <w:b w:val="0"/>
        <w:sz w:val="20"/>
        <w:szCs w:val="2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6C5000AB"/>
    <w:multiLevelType w:val="multilevel"/>
    <w:tmpl w:val="201E75D4"/>
    <w:lvl w:ilvl="0">
      <w:start w:val="1"/>
      <w:numFmt w:val="upperRoman"/>
      <w:lvlText w:val="%1."/>
      <w:lvlJc w:val="left"/>
      <w:pPr>
        <w:tabs>
          <w:tab w:val="num" w:pos="1080"/>
        </w:tabs>
        <w:ind w:left="1080" w:hanging="720"/>
      </w:pPr>
      <w:rPr>
        <w:rFonts w:ascii="Arial" w:hAnsi="Arial"/>
        <w:b/>
        <w:i w:val="0"/>
        <w:sz w:val="20"/>
      </w:rPr>
    </w:lvl>
    <w:lvl w:ilvl="1">
      <w:start w:val="1"/>
      <w:numFmt w:val="bullet"/>
      <w:lvlText w:val="-"/>
      <w:lvlJc w:val="left"/>
      <w:pPr>
        <w:tabs>
          <w:tab w:val="num" w:pos="1495"/>
        </w:tabs>
        <w:ind w:left="1495" w:hanging="360"/>
      </w:pPr>
      <w:rPr>
        <w:rFonts w:ascii="Times New Roman" w:hAnsi="Times New Roman" w:cs="Times New Roman"/>
        <w:sz w:val="24"/>
      </w:rPr>
    </w:lvl>
    <w:lvl w:ilvl="2">
      <w:start w:val="1"/>
      <w:numFmt w:val="decimal"/>
      <w:lvlText w:val="%3)"/>
      <w:lvlJc w:val="left"/>
      <w:pPr>
        <w:tabs>
          <w:tab w:val="num" w:pos="2340"/>
        </w:tabs>
        <w:ind w:left="2340" w:hanging="36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B97FDC"/>
    <w:multiLevelType w:val="multilevel"/>
    <w:tmpl w:val="E20693E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720"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74BA5262"/>
    <w:multiLevelType w:val="multilevel"/>
    <w:tmpl w:val="51B4FF30"/>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4" w15:restartNumberingAfterBreak="0">
    <w:nsid w:val="7720605E"/>
    <w:multiLevelType w:val="hybridMultilevel"/>
    <w:tmpl w:val="7F789960"/>
    <w:lvl w:ilvl="0" w:tplc="04150017">
      <w:start w:val="1"/>
      <w:numFmt w:val="lowerLetter"/>
      <w:lvlText w:val="%1)"/>
      <w:lvlJc w:val="left"/>
      <w:pPr>
        <w:ind w:left="2308" w:hanging="360"/>
      </w:pPr>
    </w:lvl>
    <w:lvl w:ilvl="1" w:tplc="04150019" w:tentative="1">
      <w:start w:val="1"/>
      <w:numFmt w:val="lowerLetter"/>
      <w:lvlText w:val="%2."/>
      <w:lvlJc w:val="left"/>
      <w:pPr>
        <w:ind w:left="3028" w:hanging="360"/>
      </w:pPr>
    </w:lvl>
    <w:lvl w:ilvl="2" w:tplc="0415001B" w:tentative="1">
      <w:start w:val="1"/>
      <w:numFmt w:val="lowerRoman"/>
      <w:lvlText w:val="%3."/>
      <w:lvlJc w:val="right"/>
      <w:pPr>
        <w:ind w:left="3748" w:hanging="180"/>
      </w:pPr>
    </w:lvl>
    <w:lvl w:ilvl="3" w:tplc="0415000F" w:tentative="1">
      <w:start w:val="1"/>
      <w:numFmt w:val="decimal"/>
      <w:lvlText w:val="%4."/>
      <w:lvlJc w:val="left"/>
      <w:pPr>
        <w:ind w:left="4468" w:hanging="360"/>
      </w:pPr>
    </w:lvl>
    <w:lvl w:ilvl="4" w:tplc="04150019" w:tentative="1">
      <w:start w:val="1"/>
      <w:numFmt w:val="lowerLetter"/>
      <w:lvlText w:val="%5."/>
      <w:lvlJc w:val="left"/>
      <w:pPr>
        <w:ind w:left="5188" w:hanging="360"/>
      </w:pPr>
    </w:lvl>
    <w:lvl w:ilvl="5" w:tplc="0415001B" w:tentative="1">
      <w:start w:val="1"/>
      <w:numFmt w:val="lowerRoman"/>
      <w:lvlText w:val="%6."/>
      <w:lvlJc w:val="right"/>
      <w:pPr>
        <w:ind w:left="5908" w:hanging="180"/>
      </w:pPr>
    </w:lvl>
    <w:lvl w:ilvl="6" w:tplc="0415000F" w:tentative="1">
      <w:start w:val="1"/>
      <w:numFmt w:val="decimal"/>
      <w:lvlText w:val="%7."/>
      <w:lvlJc w:val="left"/>
      <w:pPr>
        <w:ind w:left="6628" w:hanging="360"/>
      </w:pPr>
    </w:lvl>
    <w:lvl w:ilvl="7" w:tplc="04150019" w:tentative="1">
      <w:start w:val="1"/>
      <w:numFmt w:val="lowerLetter"/>
      <w:lvlText w:val="%8."/>
      <w:lvlJc w:val="left"/>
      <w:pPr>
        <w:ind w:left="7348" w:hanging="360"/>
      </w:pPr>
    </w:lvl>
    <w:lvl w:ilvl="8" w:tplc="0415001B" w:tentative="1">
      <w:start w:val="1"/>
      <w:numFmt w:val="lowerRoman"/>
      <w:lvlText w:val="%9."/>
      <w:lvlJc w:val="right"/>
      <w:pPr>
        <w:ind w:left="8068" w:hanging="180"/>
      </w:pPr>
    </w:lvl>
  </w:abstractNum>
  <w:abstractNum w:abstractNumId="45" w15:restartNumberingAfterBreak="0">
    <w:nsid w:val="77427174"/>
    <w:multiLevelType w:val="hybridMultilevel"/>
    <w:tmpl w:val="0672B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A108C0"/>
    <w:multiLevelType w:val="multilevel"/>
    <w:tmpl w:val="C30AFD58"/>
    <w:lvl w:ilvl="0">
      <w:start w:val="2"/>
      <w:numFmt w:val="decimal"/>
      <w:lvlText w:val="%1."/>
      <w:lvlJc w:val="left"/>
      <w:pPr>
        <w:tabs>
          <w:tab w:val="num" w:pos="360"/>
        </w:tabs>
        <w:ind w:left="360" w:hanging="360"/>
      </w:pPr>
      <w:rPr>
        <w:rFonts w:hint="default"/>
        <w:b w:val="0"/>
      </w:rPr>
    </w:lvl>
    <w:lvl w:ilvl="1">
      <w:start w:val="2"/>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i w:val="0"/>
        <w:color w:val="auto"/>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EF97B00"/>
    <w:multiLevelType w:val="hybridMultilevel"/>
    <w:tmpl w:val="EE060C30"/>
    <w:lvl w:ilvl="0" w:tplc="04150011">
      <w:start w:val="1"/>
      <w:numFmt w:val="decimal"/>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num w:numId="1" w16cid:durableId="2111968751">
    <w:abstractNumId w:val="14"/>
  </w:num>
  <w:num w:numId="2" w16cid:durableId="1044712463">
    <w:abstractNumId w:val="11"/>
  </w:num>
  <w:num w:numId="3" w16cid:durableId="308176095">
    <w:abstractNumId w:val="22"/>
  </w:num>
  <w:num w:numId="4" w16cid:durableId="1324815783">
    <w:abstractNumId w:val="12"/>
  </w:num>
  <w:num w:numId="5" w16cid:durableId="1189830044">
    <w:abstractNumId w:val="39"/>
  </w:num>
  <w:num w:numId="6" w16cid:durableId="1652055973">
    <w:abstractNumId w:val="41"/>
  </w:num>
  <w:num w:numId="7" w16cid:durableId="1584140575">
    <w:abstractNumId w:val="15"/>
  </w:num>
  <w:num w:numId="8" w16cid:durableId="403642867">
    <w:abstractNumId w:val="28"/>
  </w:num>
  <w:num w:numId="9" w16cid:durableId="362099699">
    <w:abstractNumId w:val="24"/>
  </w:num>
  <w:num w:numId="10" w16cid:durableId="1102264608">
    <w:abstractNumId w:val="4"/>
  </w:num>
  <w:num w:numId="11" w16cid:durableId="1934050702">
    <w:abstractNumId w:val="29"/>
  </w:num>
  <w:num w:numId="12" w16cid:durableId="378018371">
    <w:abstractNumId w:val="27"/>
  </w:num>
  <w:num w:numId="13" w16cid:durableId="738945900">
    <w:abstractNumId w:val="46"/>
  </w:num>
  <w:num w:numId="14" w16cid:durableId="1573080285">
    <w:abstractNumId w:val="47"/>
  </w:num>
  <w:num w:numId="15" w16cid:durableId="762996706">
    <w:abstractNumId w:val="16"/>
  </w:num>
  <w:num w:numId="16" w16cid:durableId="890650424">
    <w:abstractNumId w:val="17"/>
  </w:num>
  <w:num w:numId="17" w16cid:durableId="1994675012">
    <w:abstractNumId w:val="34"/>
  </w:num>
  <w:num w:numId="18" w16cid:durableId="539325053">
    <w:abstractNumId w:val="43"/>
  </w:num>
  <w:num w:numId="19" w16cid:durableId="1768648616">
    <w:abstractNumId w:val="23"/>
  </w:num>
  <w:num w:numId="20" w16cid:durableId="240481909">
    <w:abstractNumId w:val="9"/>
  </w:num>
  <w:num w:numId="21" w16cid:durableId="1602252721">
    <w:abstractNumId w:val="5"/>
  </w:num>
  <w:num w:numId="22" w16cid:durableId="495149251">
    <w:abstractNumId w:val="44"/>
  </w:num>
  <w:num w:numId="23" w16cid:durableId="838467719">
    <w:abstractNumId w:val="45"/>
  </w:num>
  <w:num w:numId="24" w16cid:durableId="1228033231">
    <w:abstractNumId w:val="36"/>
  </w:num>
  <w:num w:numId="25" w16cid:durableId="1800612882">
    <w:abstractNumId w:val="38"/>
  </w:num>
  <w:num w:numId="26" w16cid:durableId="2065790705">
    <w:abstractNumId w:val="1"/>
  </w:num>
  <w:num w:numId="27" w16cid:durableId="758408574">
    <w:abstractNumId w:val="2"/>
  </w:num>
  <w:num w:numId="28" w16cid:durableId="1911227770">
    <w:abstractNumId w:val="3"/>
  </w:num>
  <w:num w:numId="29" w16cid:durableId="931472202">
    <w:abstractNumId w:val="30"/>
  </w:num>
  <w:num w:numId="30" w16cid:durableId="1544439869">
    <w:abstractNumId w:val="8"/>
  </w:num>
  <w:num w:numId="31" w16cid:durableId="673382827">
    <w:abstractNumId w:val="18"/>
  </w:num>
  <w:num w:numId="32" w16cid:durableId="2002351084">
    <w:abstractNumId w:val="40"/>
  </w:num>
  <w:num w:numId="33" w16cid:durableId="187834811">
    <w:abstractNumId w:val="26"/>
  </w:num>
  <w:num w:numId="34" w16cid:durableId="1697582441">
    <w:abstractNumId w:val="19"/>
  </w:num>
  <w:num w:numId="35" w16cid:durableId="1176848937">
    <w:abstractNumId w:val="35"/>
  </w:num>
  <w:num w:numId="36" w16cid:durableId="2729845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6566593">
    <w:abstractNumId w:val="21"/>
  </w:num>
  <w:num w:numId="38" w16cid:durableId="2110618236">
    <w:abstractNumId w:val="25"/>
  </w:num>
  <w:num w:numId="39" w16cid:durableId="1843161493">
    <w:abstractNumId w:val="10"/>
  </w:num>
  <w:num w:numId="40" w16cid:durableId="1413116253">
    <w:abstractNumId w:val="32"/>
  </w:num>
  <w:num w:numId="41" w16cid:durableId="268897721">
    <w:abstractNumId w:val="13"/>
  </w:num>
  <w:num w:numId="42" w16cid:durableId="2041543706">
    <w:abstractNumId w:val="31"/>
  </w:num>
  <w:num w:numId="43" w16cid:durableId="315183662">
    <w:abstractNumId w:val="6"/>
  </w:num>
  <w:num w:numId="44" w16cid:durableId="532108808">
    <w:abstractNumId w:val="42"/>
  </w:num>
  <w:num w:numId="45" w16cid:durableId="452678846">
    <w:abstractNumId w:val="7"/>
  </w:num>
  <w:num w:numId="46" w16cid:durableId="1459448470">
    <w:abstractNumId w:val="20"/>
  </w:num>
  <w:num w:numId="47" w16cid:durableId="911626243">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4AD"/>
    <w:rsid w:val="00001833"/>
    <w:rsid w:val="000027BF"/>
    <w:rsid w:val="000056CD"/>
    <w:rsid w:val="00005CA1"/>
    <w:rsid w:val="000105A3"/>
    <w:rsid w:val="0001333A"/>
    <w:rsid w:val="00013517"/>
    <w:rsid w:val="000150D1"/>
    <w:rsid w:val="000159F7"/>
    <w:rsid w:val="0001653C"/>
    <w:rsid w:val="000204AD"/>
    <w:rsid w:val="000213CA"/>
    <w:rsid w:val="000216A8"/>
    <w:rsid w:val="00024084"/>
    <w:rsid w:val="00025150"/>
    <w:rsid w:val="00026967"/>
    <w:rsid w:val="00030641"/>
    <w:rsid w:val="00031AAF"/>
    <w:rsid w:val="00031C5C"/>
    <w:rsid w:val="00031EBD"/>
    <w:rsid w:val="00035581"/>
    <w:rsid w:val="00035D18"/>
    <w:rsid w:val="000412D3"/>
    <w:rsid w:val="00043C22"/>
    <w:rsid w:val="0005041C"/>
    <w:rsid w:val="00050C7C"/>
    <w:rsid w:val="00050DD9"/>
    <w:rsid w:val="000512EA"/>
    <w:rsid w:val="000520C1"/>
    <w:rsid w:val="00052E36"/>
    <w:rsid w:val="00054232"/>
    <w:rsid w:val="000543C8"/>
    <w:rsid w:val="000574EB"/>
    <w:rsid w:val="0006510C"/>
    <w:rsid w:val="00071D9B"/>
    <w:rsid w:val="000741CA"/>
    <w:rsid w:val="00074E6B"/>
    <w:rsid w:val="00075030"/>
    <w:rsid w:val="00075862"/>
    <w:rsid w:val="00075B13"/>
    <w:rsid w:val="00077644"/>
    <w:rsid w:val="00080B69"/>
    <w:rsid w:val="0008123B"/>
    <w:rsid w:val="000824CB"/>
    <w:rsid w:val="000829D8"/>
    <w:rsid w:val="000872FD"/>
    <w:rsid w:val="00087866"/>
    <w:rsid w:val="0009189C"/>
    <w:rsid w:val="000A0C7A"/>
    <w:rsid w:val="000A0F12"/>
    <w:rsid w:val="000B10E9"/>
    <w:rsid w:val="000B2379"/>
    <w:rsid w:val="000B4DC0"/>
    <w:rsid w:val="000C1500"/>
    <w:rsid w:val="000C1621"/>
    <w:rsid w:val="000C1724"/>
    <w:rsid w:val="000C2302"/>
    <w:rsid w:val="000C28A4"/>
    <w:rsid w:val="000D1641"/>
    <w:rsid w:val="000D2733"/>
    <w:rsid w:val="000D2D09"/>
    <w:rsid w:val="000D4110"/>
    <w:rsid w:val="000D5837"/>
    <w:rsid w:val="000D6518"/>
    <w:rsid w:val="000E0ED9"/>
    <w:rsid w:val="000E15C3"/>
    <w:rsid w:val="000E4FC2"/>
    <w:rsid w:val="000E54FF"/>
    <w:rsid w:val="000E6AF4"/>
    <w:rsid w:val="000F51E8"/>
    <w:rsid w:val="000F577D"/>
    <w:rsid w:val="0010052D"/>
    <w:rsid w:val="00100AD6"/>
    <w:rsid w:val="001010FB"/>
    <w:rsid w:val="00102A3D"/>
    <w:rsid w:val="0010650D"/>
    <w:rsid w:val="0011165D"/>
    <w:rsid w:val="001143DF"/>
    <w:rsid w:val="00115909"/>
    <w:rsid w:val="00123DA7"/>
    <w:rsid w:val="00124DA7"/>
    <w:rsid w:val="00132066"/>
    <w:rsid w:val="00142CE4"/>
    <w:rsid w:val="00142E3E"/>
    <w:rsid w:val="001443AD"/>
    <w:rsid w:val="00145BBA"/>
    <w:rsid w:val="00146F40"/>
    <w:rsid w:val="001518D5"/>
    <w:rsid w:val="00154996"/>
    <w:rsid w:val="0015796B"/>
    <w:rsid w:val="00163519"/>
    <w:rsid w:val="00165161"/>
    <w:rsid w:val="00166376"/>
    <w:rsid w:val="00166473"/>
    <w:rsid w:val="00170263"/>
    <w:rsid w:val="00170466"/>
    <w:rsid w:val="00173C74"/>
    <w:rsid w:val="00177B75"/>
    <w:rsid w:val="00180CF6"/>
    <w:rsid w:val="0018557F"/>
    <w:rsid w:val="00186769"/>
    <w:rsid w:val="001921C8"/>
    <w:rsid w:val="00192B12"/>
    <w:rsid w:val="001937EC"/>
    <w:rsid w:val="001950A0"/>
    <w:rsid w:val="001955A5"/>
    <w:rsid w:val="001976C4"/>
    <w:rsid w:val="001A0A00"/>
    <w:rsid w:val="001A393C"/>
    <w:rsid w:val="001B19C4"/>
    <w:rsid w:val="001B33E9"/>
    <w:rsid w:val="001B6573"/>
    <w:rsid w:val="001B736D"/>
    <w:rsid w:val="001C0434"/>
    <w:rsid w:val="001C2AF3"/>
    <w:rsid w:val="001C36BD"/>
    <w:rsid w:val="001C65AD"/>
    <w:rsid w:val="001C65E3"/>
    <w:rsid w:val="001C7421"/>
    <w:rsid w:val="001D387D"/>
    <w:rsid w:val="001D3B32"/>
    <w:rsid w:val="001D3D4A"/>
    <w:rsid w:val="001D44B6"/>
    <w:rsid w:val="001D6627"/>
    <w:rsid w:val="001E0C94"/>
    <w:rsid w:val="001E374C"/>
    <w:rsid w:val="001E6AF2"/>
    <w:rsid w:val="001E7736"/>
    <w:rsid w:val="001F0953"/>
    <w:rsid w:val="001F1AC8"/>
    <w:rsid w:val="001F3A10"/>
    <w:rsid w:val="001F5CC8"/>
    <w:rsid w:val="001F6132"/>
    <w:rsid w:val="001F7E6A"/>
    <w:rsid w:val="00202662"/>
    <w:rsid w:val="00205288"/>
    <w:rsid w:val="00205319"/>
    <w:rsid w:val="0020540F"/>
    <w:rsid w:val="00206604"/>
    <w:rsid w:val="0021256A"/>
    <w:rsid w:val="00216192"/>
    <w:rsid w:val="00221CF5"/>
    <w:rsid w:val="002223A1"/>
    <w:rsid w:val="0022318A"/>
    <w:rsid w:val="0022385C"/>
    <w:rsid w:val="00225CAC"/>
    <w:rsid w:val="002275C0"/>
    <w:rsid w:val="0023066F"/>
    <w:rsid w:val="002310C9"/>
    <w:rsid w:val="00232F70"/>
    <w:rsid w:val="00233694"/>
    <w:rsid w:val="00233749"/>
    <w:rsid w:val="002366ED"/>
    <w:rsid w:val="00237B67"/>
    <w:rsid w:val="00240494"/>
    <w:rsid w:val="002414E4"/>
    <w:rsid w:val="00241A94"/>
    <w:rsid w:val="00242C5C"/>
    <w:rsid w:val="002452BF"/>
    <w:rsid w:val="0025525A"/>
    <w:rsid w:val="00257CEA"/>
    <w:rsid w:val="00261CD4"/>
    <w:rsid w:val="002625F9"/>
    <w:rsid w:val="00264E3B"/>
    <w:rsid w:val="0026503F"/>
    <w:rsid w:val="00265498"/>
    <w:rsid w:val="002655F6"/>
    <w:rsid w:val="00270A6B"/>
    <w:rsid w:val="00270AE7"/>
    <w:rsid w:val="00271D4F"/>
    <w:rsid w:val="00276A06"/>
    <w:rsid w:val="0028011B"/>
    <w:rsid w:val="00283E55"/>
    <w:rsid w:val="00284F23"/>
    <w:rsid w:val="0028590A"/>
    <w:rsid w:val="00285FEA"/>
    <w:rsid w:val="00287BDC"/>
    <w:rsid w:val="002902A8"/>
    <w:rsid w:val="00291880"/>
    <w:rsid w:val="002938AB"/>
    <w:rsid w:val="00296043"/>
    <w:rsid w:val="00296097"/>
    <w:rsid w:val="002A18BA"/>
    <w:rsid w:val="002A5A9D"/>
    <w:rsid w:val="002A5F77"/>
    <w:rsid w:val="002A722F"/>
    <w:rsid w:val="002B0E73"/>
    <w:rsid w:val="002B1268"/>
    <w:rsid w:val="002B13A0"/>
    <w:rsid w:val="002B22B7"/>
    <w:rsid w:val="002B3641"/>
    <w:rsid w:val="002B4371"/>
    <w:rsid w:val="002B7214"/>
    <w:rsid w:val="002B77A3"/>
    <w:rsid w:val="002B7AC1"/>
    <w:rsid w:val="002C0005"/>
    <w:rsid w:val="002C0050"/>
    <w:rsid w:val="002C0508"/>
    <w:rsid w:val="002C1E4F"/>
    <w:rsid w:val="002C56D4"/>
    <w:rsid w:val="002C61BF"/>
    <w:rsid w:val="002C795C"/>
    <w:rsid w:val="002D1A9A"/>
    <w:rsid w:val="002D1D88"/>
    <w:rsid w:val="002D2AD8"/>
    <w:rsid w:val="002D2D38"/>
    <w:rsid w:val="002D32CB"/>
    <w:rsid w:val="002D47B3"/>
    <w:rsid w:val="002D61B6"/>
    <w:rsid w:val="002D6DA9"/>
    <w:rsid w:val="002E0BCC"/>
    <w:rsid w:val="002E1536"/>
    <w:rsid w:val="002E53B8"/>
    <w:rsid w:val="002E638F"/>
    <w:rsid w:val="002E6746"/>
    <w:rsid w:val="002E6EF2"/>
    <w:rsid w:val="002E79BE"/>
    <w:rsid w:val="002F23F0"/>
    <w:rsid w:val="00300767"/>
    <w:rsid w:val="00304BEC"/>
    <w:rsid w:val="003069A7"/>
    <w:rsid w:val="00306AB4"/>
    <w:rsid w:val="00306F28"/>
    <w:rsid w:val="0030708E"/>
    <w:rsid w:val="0030715D"/>
    <w:rsid w:val="00316CDA"/>
    <w:rsid w:val="00317EEC"/>
    <w:rsid w:val="00324EFD"/>
    <w:rsid w:val="0032705D"/>
    <w:rsid w:val="003336D4"/>
    <w:rsid w:val="00335889"/>
    <w:rsid w:val="003359A9"/>
    <w:rsid w:val="00342FA2"/>
    <w:rsid w:val="00352334"/>
    <w:rsid w:val="003563C2"/>
    <w:rsid w:val="00356CA1"/>
    <w:rsid w:val="003575BC"/>
    <w:rsid w:val="00362057"/>
    <w:rsid w:val="00362422"/>
    <w:rsid w:val="003654A3"/>
    <w:rsid w:val="00366D67"/>
    <w:rsid w:val="00370E97"/>
    <w:rsid w:val="00374E18"/>
    <w:rsid w:val="00376339"/>
    <w:rsid w:val="00376BCC"/>
    <w:rsid w:val="00382D8E"/>
    <w:rsid w:val="003836F4"/>
    <w:rsid w:val="00386135"/>
    <w:rsid w:val="00387133"/>
    <w:rsid w:val="00387EBD"/>
    <w:rsid w:val="00391564"/>
    <w:rsid w:val="0039227A"/>
    <w:rsid w:val="003936F6"/>
    <w:rsid w:val="003A00E4"/>
    <w:rsid w:val="003A1580"/>
    <w:rsid w:val="003A1B0B"/>
    <w:rsid w:val="003A3F8F"/>
    <w:rsid w:val="003A4672"/>
    <w:rsid w:val="003A5D66"/>
    <w:rsid w:val="003A6D68"/>
    <w:rsid w:val="003A7065"/>
    <w:rsid w:val="003B0C57"/>
    <w:rsid w:val="003B6DC2"/>
    <w:rsid w:val="003C172E"/>
    <w:rsid w:val="003C188C"/>
    <w:rsid w:val="003C28B2"/>
    <w:rsid w:val="003C29BE"/>
    <w:rsid w:val="003C7B56"/>
    <w:rsid w:val="003D0475"/>
    <w:rsid w:val="003D1543"/>
    <w:rsid w:val="003D1EF8"/>
    <w:rsid w:val="003D2C20"/>
    <w:rsid w:val="003D4899"/>
    <w:rsid w:val="003D50BB"/>
    <w:rsid w:val="003D55E5"/>
    <w:rsid w:val="003D7E62"/>
    <w:rsid w:val="003E595D"/>
    <w:rsid w:val="003F16DC"/>
    <w:rsid w:val="003F1EB0"/>
    <w:rsid w:val="003F1FDB"/>
    <w:rsid w:val="003F35A9"/>
    <w:rsid w:val="003F3E97"/>
    <w:rsid w:val="003F5832"/>
    <w:rsid w:val="0040080F"/>
    <w:rsid w:val="00400AA4"/>
    <w:rsid w:val="00402FA1"/>
    <w:rsid w:val="00403D94"/>
    <w:rsid w:val="00405654"/>
    <w:rsid w:val="00405D6B"/>
    <w:rsid w:val="00407F42"/>
    <w:rsid w:val="00414AFC"/>
    <w:rsid w:val="00414CB6"/>
    <w:rsid w:val="00415896"/>
    <w:rsid w:val="0042030D"/>
    <w:rsid w:val="00421BB3"/>
    <w:rsid w:val="00423F7F"/>
    <w:rsid w:val="004268FE"/>
    <w:rsid w:val="00426937"/>
    <w:rsid w:val="00426E4B"/>
    <w:rsid w:val="0043422E"/>
    <w:rsid w:val="00435606"/>
    <w:rsid w:val="0043584E"/>
    <w:rsid w:val="00436145"/>
    <w:rsid w:val="004401CD"/>
    <w:rsid w:val="00440224"/>
    <w:rsid w:val="00440DD1"/>
    <w:rsid w:val="004442CD"/>
    <w:rsid w:val="00447C9B"/>
    <w:rsid w:val="0045029A"/>
    <w:rsid w:val="00450D9F"/>
    <w:rsid w:val="004512A3"/>
    <w:rsid w:val="0045292B"/>
    <w:rsid w:val="00455C64"/>
    <w:rsid w:val="00466278"/>
    <w:rsid w:val="0046679D"/>
    <w:rsid w:val="00466F00"/>
    <w:rsid w:val="004718F5"/>
    <w:rsid w:val="00471CD8"/>
    <w:rsid w:val="0047414B"/>
    <w:rsid w:val="004760B8"/>
    <w:rsid w:val="00477BBD"/>
    <w:rsid w:val="00482D88"/>
    <w:rsid w:val="00484B31"/>
    <w:rsid w:val="004866BE"/>
    <w:rsid w:val="00486E5C"/>
    <w:rsid w:val="00487300"/>
    <w:rsid w:val="0048790E"/>
    <w:rsid w:val="004926FA"/>
    <w:rsid w:val="00492B33"/>
    <w:rsid w:val="0049510E"/>
    <w:rsid w:val="00495843"/>
    <w:rsid w:val="004962F4"/>
    <w:rsid w:val="004966DA"/>
    <w:rsid w:val="00497293"/>
    <w:rsid w:val="004A3562"/>
    <w:rsid w:val="004A4F29"/>
    <w:rsid w:val="004A6209"/>
    <w:rsid w:val="004A6241"/>
    <w:rsid w:val="004A6393"/>
    <w:rsid w:val="004A76DA"/>
    <w:rsid w:val="004B10ED"/>
    <w:rsid w:val="004B1595"/>
    <w:rsid w:val="004B4F51"/>
    <w:rsid w:val="004B516D"/>
    <w:rsid w:val="004B58D6"/>
    <w:rsid w:val="004C0714"/>
    <w:rsid w:val="004C1C32"/>
    <w:rsid w:val="004C1CF9"/>
    <w:rsid w:val="004C5DDA"/>
    <w:rsid w:val="004C5DDE"/>
    <w:rsid w:val="004C5E8C"/>
    <w:rsid w:val="004D0516"/>
    <w:rsid w:val="004D2322"/>
    <w:rsid w:val="004D3186"/>
    <w:rsid w:val="004D3972"/>
    <w:rsid w:val="004D5C42"/>
    <w:rsid w:val="004D6068"/>
    <w:rsid w:val="004D6E7B"/>
    <w:rsid w:val="004E02AB"/>
    <w:rsid w:val="004E15B6"/>
    <w:rsid w:val="004E16F0"/>
    <w:rsid w:val="004E46E9"/>
    <w:rsid w:val="004F19C9"/>
    <w:rsid w:val="004F28B6"/>
    <w:rsid w:val="004F2A58"/>
    <w:rsid w:val="004F4534"/>
    <w:rsid w:val="004F4FE4"/>
    <w:rsid w:val="004F6404"/>
    <w:rsid w:val="004F7F55"/>
    <w:rsid w:val="00500622"/>
    <w:rsid w:val="00503E65"/>
    <w:rsid w:val="005071D0"/>
    <w:rsid w:val="0051156C"/>
    <w:rsid w:val="00515CC1"/>
    <w:rsid w:val="00521273"/>
    <w:rsid w:val="00522883"/>
    <w:rsid w:val="005241E2"/>
    <w:rsid w:val="0052488F"/>
    <w:rsid w:val="00525701"/>
    <w:rsid w:val="00527796"/>
    <w:rsid w:val="0053069C"/>
    <w:rsid w:val="00532AF4"/>
    <w:rsid w:val="00535BB9"/>
    <w:rsid w:val="00536387"/>
    <w:rsid w:val="00537580"/>
    <w:rsid w:val="005410C1"/>
    <w:rsid w:val="0054424B"/>
    <w:rsid w:val="00550A1D"/>
    <w:rsid w:val="005527CE"/>
    <w:rsid w:val="00557E3B"/>
    <w:rsid w:val="005609EE"/>
    <w:rsid w:val="005620F4"/>
    <w:rsid w:val="00570D13"/>
    <w:rsid w:val="00570E8A"/>
    <w:rsid w:val="005718A8"/>
    <w:rsid w:val="0057446F"/>
    <w:rsid w:val="005746DD"/>
    <w:rsid w:val="005802F2"/>
    <w:rsid w:val="00580902"/>
    <w:rsid w:val="00581B38"/>
    <w:rsid w:val="005833B9"/>
    <w:rsid w:val="00593893"/>
    <w:rsid w:val="00596A55"/>
    <w:rsid w:val="00596A8E"/>
    <w:rsid w:val="005A2879"/>
    <w:rsid w:val="005A62B2"/>
    <w:rsid w:val="005A7452"/>
    <w:rsid w:val="005B0EC8"/>
    <w:rsid w:val="005B3A7B"/>
    <w:rsid w:val="005B4B78"/>
    <w:rsid w:val="005B5A16"/>
    <w:rsid w:val="005B62DE"/>
    <w:rsid w:val="005C1F60"/>
    <w:rsid w:val="005C374D"/>
    <w:rsid w:val="005C58C8"/>
    <w:rsid w:val="005C5A3F"/>
    <w:rsid w:val="005C66E7"/>
    <w:rsid w:val="005C72DD"/>
    <w:rsid w:val="005D14A7"/>
    <w:rsid w:val="005D2E7D"/>
    <w:rsid w:val="005D39A2"/>
    <w:rsid w:val="005D3D2C"/>
    <w:rsid w:val="005D3D81"/>
    <w:rsid w:val="005D7A4E"/>
    <w:rsid w:val="005E12F1"/>
    <w:rsid w:val="005E1335"/>
    <w:rsid w:val="005E1D11"/>
    <w:rsid w:val="005E2713"/>
    <w:rsid w:val="005E411A"/>
    <w:rsid w:val="005E5448"/>
    <w:rsid w:val="005E5CEE"/>
    <w:rsid w:val="005E7871"/>
    <w:rsid w:val="005F55AC"/>
    <w:rsid w:val="00600946"/>
    <w:rsid w:val="0060123C"/>
    <w:rsid w:val="006012BF"/>
    <w:rsid w:val="006029AC"/>
    <w:rsid w:val="00603CBB"/>
    <w:rsid w:val="00605EB9"/>
    <w:rsid w:val="006102FC"/>
    <w:rsid w:val="0061191B"/>
    <w:rsid w:val="006124AD"/>
    <w:rsid w:val="006152D6"/>
    <w:rsid w:val="00624CD8"/>
    <w:rsid w:val="00625579"/>
    <w:rsid w:val="006274BA"/>
    <w:rsid w:val="0063073A"/>
    <w:rsid w:val="00631395"/>
    <w:rsid w:val="006318D2"/>
    <w:rsid w:val="0063303C"/>
    <w:rsid w:val="00635528"/>
    <w:rsid w:val="00636F89"/>
    <w:rsid w:val="00641482"/>
    <w:rsid w:val="006440C1"/>
    <w:rsid w:val="00644B87"/>
    <w:rsid w:val="006454A4"/>
    <w:rsid w:val="006467F3"/>
    <w:rsid w:val="00650017"/>
    <w:rsid w:val="0065128E"/>
    <w:rsid w:val="006558A6"/>
    <w:rsid w:val="00656DB4"/>
    <w:rsid w:val="006608D9"/>
    <w:rsid w:val="00661A78"/>
    <w:rsid w:val="00661EE4"/>
    <w:rsid w:val="00662698"/>
    <w:rsid w:val="00662E52"/>
    <w:rsid w:val="006632E5"/>
    <w:rsid w:val="00664FF7"/>
    <w:rsid w:val="006657BC"/>
    <w:rsid w:val="006658D2"/>
    <w:rsid w:val="00666BE1"/>
    <w:rsid w:val="0067039C"/>
    <w:rsid w:val="00673B8E"/>
    <w:rsid w:val="00674470"/>
    <w:rsid w:val="00675D5D"/>
    <w:rsid w:val="00676BC0"/>
    <w:rsid w:val="00684806"/>
    <w:rsid w:val="00684C13"/>
    <w:rsid w:val="00686E7E"/>
    <w:rsid w:val="00686ED8"/>
    <w:rsid w:val="00686F54"/>
    <w:rsid w:val="0068753B"/>
    <w:rsid w:val="0069121B"/>
    <w:rsid w:val="00691619"/>
    <w:rsid w:val="0069165D"/>
    <w:rsid w:val="00691738"/>
    <w:rsid w:val="00692D5E"/>
    <w:rsid w:val="0069325C"/>
    <w:rsid w:val="00694303"/>
    <w:rsid w:val="00694C21"/>
    <w:rsid w:val="006A0E96"/>
    <w:rsid w:val="006A0F0D"/>
    <w:rsid w:val="006A3E46"/>
    <w:rsid w:val="006A4CC7"/>
    <w:rsid w:val="006A6ED4"/>
    <w:rsid w:val="006A7E7C"/>
    <w:rsid w:val="006B0BE8"/>
    <w:rsid w:val="006B394B"/>
    <w:rsid w:val="006B477C"/>
    <w:rsid w:val="006B4AA5"/>
    <w:rsid w:val="006B58C2"/>
    <w:rsid w:val="006C10E2"/>
    <w:rsid w:val="006C1B51"/>
    <w:rsid w:val="006C5668"/>
    <w:rsid w:val="006C56B7"/>
    <w:rsid w:val="006C68E1"/>
    <w:rsid w:val="006C712A"/>
    <w:rsid w:val="006D2E05"/>
    <w:rsid w:val="006D445D"/>
    <w:rsid w:val="006D549C"/>
    <w:rsid w:val="006D5D10"/>
    <w:rsid w:val="006D5F2F"/>
    <w:rsid w:val="006E1C63"/>
    <w:rsid w:val="006E33AB"/>
    <w:rsid w:val="006E3416"/>
    <w:rsid w:val="006E400A"/>
    <w:rsid w:val="006E41E5"/>
    <w:rsid w:val="006E645B"/>
    <w:rsid w:val="006E71CE"/>
    <w:rsid w:val="006E7FAE"/>
    <w:rsid w:val="006F02D4"/>
    <w:rsid w:val="006F02D6"/>
    <w:rsid w:val="006F17D9"/>
    <w:rsid w:val="007000A0"/>
    <w:rsid w:val="00700D3C"/>
    <w:rsid w:val="00701E93"/>
    <w:rsid w:val="0070349A"/>
    <w:rsid w:val="00705C40"/>
    <w:rsid w:val="0070673E"/>
    <w:rsid w:val="00707AB2"/>
    <w:rsid w:val="007105F0"/>
    <w:rsid w:val="00713999"/>
    <w:rsid w:val="007179FB"/>
    <w:rsid w:val="0072055F"/>
    <w:rsid w:val="0072085D"/>
    <w:rsid w:val="007208B7"/>
    <w:rsid w:val="007224AB"/>
    <w:rsid w:val="007227BA"/>
    <w:rsid w:val="00722CED"/>
    <w:rsid w:val="007230F5"/>
    <w:rsid w:val="00724CC1"/>
    <w:rsid w:val="00726E40"/>
    <w:rsid w:val="00727211"/>
    <w:rsid w:val="007279D4"/>
    <w:rsid w:val="00732005"/>
    <w:rsid w:val="00732A74"/>
    <w:rsid w:val="00733ECE"/>
    <w:rsid w:val="00735665"/>
    <w:rsid w:val="00735B62"/>
    <w:rsid w:val="0073644D"/>
    <w:rsid w:val="00736BC8"/>
    <w:rsid w:val="0074142B"/>
    <w:rsid w:val="00744ABB"/>
    <w:rsid w:val="007454C7"/>
    <w:rsid w:val="00745E6C"/>
    <w:rsid w:val="007472A1"/>
    <w:rsid w:val="00752C0D"/>
    <w:rsid w:val="00757415"/>
    <w:rsid w:val="00762482"/>
    <w:rsid w:val="00762952"/>
    <w:rsid w:val="00763A5F"/>
    <w:rsid w:val="007673AB"/>
    <w:rsid w:val="007700D9"/>
    <w:rsid w:val="007752C6"/>
    <w:rsid w:val="00777C03"/>
    <w:rsid w:val="00780CBC"/>
    <w:rsid w:val="0078137B"/>
    <w:rsid w:val="00781398"/>
    <w:rsid w:val="007815E9"/>
    <w:rsid w:val="00781B72"/>
    <w:rsid w:val="00783C73"/>
    <w:rsid w:val="00783FCB"/>
    <w:rsid w:val="0078632F"/>
    <w:rsid w:val="007903F4"/>
    <w:rsid w:val="00792044"/>
    <w:rsid w:val="007921DA"/>
    <w:rsid w:val="0079623E"/>
    <w:rsid w:val="00797159"/>
    <w:rsid w:val="00797348"/>
    <w:rsid w:val="007974BB"/>
    <w:rsid w:val="00797BBD"/>
    <w:rsid w:val="007A2091"/>
    <w:rsid w:val="007A2396"/>
    <w:rsid w:val="007A5DC6"/>
    <w:rsid w:val="007A609C"/>
    <w:rsid w:val="007A6509"/>
    <w:rsid w:val="007A65ED"/>
    <w:rsid w:val="007A7830"/>
    <w:rsid w:val="007B14E1"/>
    <w:rsid w:val="007B2DAC"/>
    <w:rsid w:val="007B4073"/>
    <w:rsid w:val="007B59AB"/>
    <w:rsid w:val="007B79B3"/>
    <w:rsid w:val="007C276D"/>
    <w:rsid w:val="007C6B82"/>
    <w:rsid w:val="007C7AA9"/>
    <w:rsid w:val="007C7B35"/>
    <w:rsid w:val="007D0EC6"/>
    <w:rsid w:val="007D183E"/>
    <w:rsid w:val="007D1F24"/>
    <w:rsid w:val="007D4942"/>
    <w:rsid w:val="007D5852"/>
    <w:rsid w:val="007D6994"/>
    <w:rsid w:val="007D7F24"/>
    <w:rsid w:val="007E2472"/>
    <w:rsid w:val="007E5808"/>
    <w:rsid w:val="007E6C35"/>
    <w:rsid w:val="007E7501"/>
    <w:rsid w:val="007F5E4F"/>
    <w:rsid w:val="007F73B5"/>
    <w:rsid w:val="008013C7"/>
    <w:rsid w:val="008014A3"/>
    <w:rsid w:val="00804DDB"/>
    <w:rsid w:val="0080602C"/>
    <w:rsid w:val="00814478"/>
    <w:rsid w:val="00823D53"/>
    <w:rsid w:val="00825CBA"/>
    <w:rsid w:val="00825DF3"/>
    <w:rsid w:val="00825E68"/>
    <w:rsid w:val="00826804"/>
    <w:rsid w:val="00830ACC"/>
    <w:rsid w:val="00833605"/>
    <w:rsid w:val="008418B6"/>
    <w:rsid w:val="00842443"/>
    <w:rsid w:val="008429C8"/>
    <w:rsid w:val="00842D23"/>
    <w:rsid w:val="00845545"/>
    <w:rsid w:val="00847976"/>
    <w:rsid w:val="0085068B"/>
    <w:rsid w:val="00861517"/>
    <w:rsid w:val="00865515"/>
    <w:rsid w:val="00870A23"/>
    <w:rsid w:val="00871907"/>
    <w:rsid w:val="00874221"/>
    <w:rsid w:val="0087743A"/>
    <w:rsid w:val="00885DBD"/>
    <w:rsid w:val="008922E1"/>
    <w:rsid w:val="00893AA4"/>
    <w:rsid w:val="00894689"/>
    <w:rsid w:val="0089483B"/>
    <w:rsid w:val="008A04CD"/>
    <w:rsid w:val="008A2FEA"/>
    <w:rsid w:val="008B3883"/>
    <w:rsid w:val="008C2065"/>
    <w:rsid w:val="008C213E"/>
    <w:rsid w:val="008C5AA4"/>
    <w:rsid w:val="008C617C"/>
    <w:rsid w:val="008C6366"/>
    <w:rsid w:val="008C6934"/>
    <w:rsid w:val="008C71BE"/>
    <w:rsid w:val="008D1C46"/>
    <w:rsid w:val="008D203C"/>
    <w:rsid w:val="008D43B8"/>
    <w:rsid w:val="008D50A4"/>
    <w:rsid w:val="008D5C86"/>
    <w:rsid w:val="008E0CD2"/>
    <w:rsid w:val="008E14C1"/>
    <w:rsid w:val="008E1533"/>
    <w:rsid w:val="008E2325"/>
    <w:rsid w:val="008E793C"/>
    <w:rsid w:val="008E7BFE"/>
    <w:rsid w:val="008F200D"/>
    <w:rsid w:val="008F31B9"/>
    <w:rsid w:val="008F3AD9"/>
    <w:rsid w:val="009016FA"/>
    <w:rsid w:val="00903920"/>
    <w:rsid w:val="009042AA"/>
    <w:rsid w:val="00904C97"/>
    <w:rsid w:val="00904CC6"/>
    <w:rsid w:val="009069EE"/>
    <w:rsid w:val="00907BBB"/>
    <w:rsid w:val="009105C2"/>
    <w:rsid w:val="00912178"/>
    <w:rsid w:val="00912B15"/>
    <w:rsid w:val="009133B0"/>
    <w:rsid w:val="00913921"/>
    <w:rsid w:val="0091413A"/>
    <w:rsid w:val="009152EC"/>
    <w:rsid w:val="00921538"/>
    <w:rsid w:val="00922183"/>
    <w:rsid w:val="00922A06"/>
    <w:rsid w:val="00923B11"/>
    <w:rsid w:val="00924559"/>
    <w:rsid w:val="0093221B"/>
    <w:rsid w:val="009326A4"/>
    <w:rsid w:val="00933160"/>
    <w:rsid w:val="00937875"/>
    <w:rsid w:val="0094630C"/>
    <w:rsid w:val="0095460C"/>
    <w:rsid w:val="00954B3E"/>
    <w:rsid w:val="0095537E"/>
    <w:rsid w:val="00957534"/>
    <w:rsid w:val="00957B48"/>
    <w:rsid w:val="00957C6F"/>
    <w:rsid w:val="009603A5"/>
    <w:rsid w:val="00966855"/>
    <w:rsid w:val="009806A9"/>
    <w:rsid w:val="00981426"/>
    <w:rsid w:val="00981DD1"/>
    <w:rsid w:val="0098316A"/>
    <w:rsid w:val="009845CC"/>
    <w:rsid w:val="00987768"/>
    <w:rsid w:val="00987D11"/>
    <w:rsid w:val="00990603"/>
    <w:rsid w:val="00990C96"/>
    <w:rsid w:val="009915E3"/>
    <w:rsid w:val="009916B0"/>
    <w:rsid w:val="0099190C"/>
    <w:rsid w:val="00991C7A"/>
    <w:rsid w:val="009970BF"/>
    <w:rsid w:val="009A0B93"/>
    <w:rsid w:val="009A3E7F"/>
    <w:rsid w:val="009B46F4"/>
    <w:rsid w:val="009B64EE"/>
    <w:rsid w:val="009C23B2"/>
    <w:rsid w:val="009C3A98"/>
    <w:rsid w:val="009C3FD9"/>
    <w:rsid w:val="009C522E"/>
    <w:rsid w:val="009C6E6F"/>
    <w:rsid w:val="009D015C"/>
    <w:rsid w:val="009D09A5"/>
    <w:rsid w:val="009D32C2"/>
    <w:rsid w:val="009D53FE"/>
    <w:rsid w:val="009D7D35"/>
    <w:rsid w:val="009E3D4F"/>
    <w:rsid w:val="009E74FF"/>
    <w:rsid w:val="009F5F4F"/>
    <w:rsid w:val="009F63C6"/>
    <w:rsid w:val="009F6AA0"/>
    <w:rsid w:val="009F6D60"/>
    <w:rsid w:val="00A047B9"/>
    <w:rsid w:val="00A12C96"/>
    <w:rsid w:val="00A13A96"/>
    <w:rsid w:val="00A153C5"/>
    <w:rsid w:val="00A16D56"/>
    <w:rsid w:val="00A176B6"/>
    <w:rsid w:val="00A201A7"/>
    <w:rsid w:val="00A210A3"/>
    <w:rsid w:val="00A2282D"/>
    <w:rsid w:val="00A26412"/>
    <w:rsid w:val="00A27BF4"/>
    <w:rsid w:val="00A311D0"/>
    <w:rsid w:val="00A31570"/>
    <w:rsid w:val="00A34750"/>
    <w:rsid w:val="00A35769"/>
    <w:rsid w:val="00A360FE"/>
    <w:rsid w:val="00A37CBA"/>
    <w:rsid w:val="00A40DE4"/>
    <w:rsid w:val="00A41302"/>
    <w:rsid w:val="00A41E17"/>
    <w:rsid w:val="00A426A8"/>
    <w:rsid w:val="00A426B5"/>
    <w:rsid w:val="00A50DAA"/>
    <w:rsid w:val="00A52FD7"/>
    <w:rsid w:val="00A54E94"/>
    <w:rsid w:val="00A55251"/>
    <w:rsid w:val="00A5631C"/>
    <w:rsid w:val="00A606A9"/>
    <w:rsid w:val="00A62E5B"/>
    <w:rsid w:val="00A6414E"/>
    <w:rsid w:val="00A705F9"/>
    <w:rsid w:val="00A7173C"/>
    <w:rsid w:val="00A71DF9"/>
    <w:rsid w:val="00A733FC"/>
    <w:rsid w:val="00A7411F"/>
    <w:rsid w:val="00A81BD6"/>
    <w:rsid w:val="00A82077"/>
    <w:rsid w:val="00A82081"/>
    <w:rsid w:val="00A8281C"/>
    <w:rsid w:val="00A83536"/>
    <w:rsid w:val="00A8759A"/>
    <w:rsid w:val="00A87DD2"/>
    <w:rsid w:val="00A87DEC"/>
    <w:rsid w:val="00A953D2"/>
    <w:rsid w:val="00A95820"/>
    <w:rsid w:val="00A97484"/>
    <w:rsid w:val="00AA2CD3"/>
    <w:rsid w:val="00AA6BE6"/>
    <w:rsid w:val="00AA711B"/>
    <w:rsid w:val="00AB0010"/>
    <w:rsid w:val="00AB3A11"/>
    <w:rsid w:val="00AC021C"/>
    <w:rsid w:val="00AC2F23"/>
    <w:rsid w:val="00AC3E21"/>
    <w:rsid w:val="00AC7A6D"/>
    <w:rsid w:val="00AD02CB"/>
    <w:rsid w:val="00AD2928"/>
    <w:rsid w:val="00AD2BB1"/>
    <w:rsid w:val="00AF075A"/>
    <w:rsid w:val="00AF1D17"/>
    <w:rsid w:val="00AF2AB3"/>
    <w:rsid w:val="00AF3FA5"/>
    <w:rsid w:val="00AF5D4C"/>
    <w:rsid w:val="00AF5EFC"/>
    <w:rsid w:val="00AF6C4A"/>
    <w:rsid w:val="00AF7964"/>
    <w:rsid w:val="00B02848"/>
    <w:rsid w:val="00B10024"/>
    <w:rsid w:val="00B113E9"/>
    <w:rsid w:val="00B1309B"/>
    <w:rsid w:val="00B1478D"/>
    <w:rsid w:val="00B14B99"/>
    <w:rsid w:val="00B16DFC"/>
    <w:rsid w:val="00B20205"/>
    <w:rsid w:val="00B26838"/>
    <w:rsid w:val="00B2719E"/>
    <w:rsid w:val="00B27680"/>
    <w:rsid w:val="00B27960"/>
    <w:rsid w:val="00B341C4"/>
    <w:rsid w:val="00B41017"/>
    <w:rsid w:val="00B43301"/>
    <w:rsid w:val="00B4387C"/>
    <w:rsid w:val="00B45C0F"/>
    <w:rsid w:val="00B45DB8"/>
    <w:rsid w:val="00B45EF2"/>
    <w:rsid w:val="00B465C1"/>
    <w:rsid w:val="00B56C31"/>
    <w:rsid w:val="00B617BC"/>
    <w:rsid w:val="00B61883"/>
    <w:rsid w:val="00B64D55"/>
    <w:rsid w:val="00B66263"/>
    <w:rsid w:val="00B66902"/>
    <w:rsid w:val="00B66D37"/>
    <w:rsid w:val="00B704F8"/>
    <w:rsid w:val="00B7799F"/>
    <w:rsid w:val="00B8571B"/>
    <w:rsid w:val="00B870C4"/>
    <w:rsid w:val="00B935FA"/>
    <w:rsid w:val="00B93ED9"/>
    <w:rsid w:val="00B94099"/>
    <w:rsid w:val="00B94D9F"/>
    <w:rsid w:val="00B957AF"/>
    <w:rsid w:val="00B96C5A"/>
    <w:rsid w:val="00BA6EFE"/>
    <w:rsid w:val="00BB0F03"/>
    <w:rsid w:val="00BB1101"/>
    <w:rsid w:val="00BB1A1B"/>
    <w:rsid w:val="00BB23E0"/>
    <w:rsid w:val="00BB25E4"/>
    <w:rsid w:val="00BB3165"/>
    <w:rsid w:val="00BB39A1"/>
    <w:rsid w:val="00BB4BBE"/>
    <w:rsid w:val="00BB5D34"/>
    <w:rsid w:val="00BB6080"/>
    <w:rsid w:val="00BB6EA3"/>
    <w:rsid w:val="00BC2813"/>
    <w:rsid w:val="00BC543D"/>
    <w:rsid w:val="00BC7875"/>
    <w:rsid w:val="00BC7EF9"/>
    <w:rsid w:val="00BD3525"/>
    <w:rsid w:val="00BD5B7E"/>
    <w:rsid w:val="00BD6525"/>
    <w:rsid w:val="00BD7A79"/>
    <w:rsid w:val="00BE1AC4"/>
    <w:rsid w:val="00BE409E"/>
    <w:rsid w:val="00BE4439"/>
    <w:rsid w:val="00BE5381"/>
    <w:rsid w:val="00BE53B5"/>
    <w:rsid w:val="00BE6597"/>
    <w:rsid w:val="00BE6BC6"/>
    <w:rsid w:val="00BF01AD"/>
    <w:rsid w:val="00BF0F28"/>
    <w:rsid w:val="00BF3A87"/>
    <w:rsid w:val="00BF6F01"/>
    <w:rsid w:val="00BF6F26"/>
    <w:rsid w:val="00C002BB"/>
    <w:rsid w:val="00C01EA2"/>
    <w:rsid w:val="00C022D4"/>
    <w:rsid w:val="00C05E38"/>
    <w:rsid w:val="00C10FF3"/>
    <w:rsid w:val="00C17221"/>
    <w:rsid w:val="00C178E3"/>
    <w:rsid w:val="00C22673"/>
    <w:rsid w:val="00C234B9"/>
    <w:rsid w:val="00C248C7"/>
    <w:rsid w:val="00C24CE6"/>
    <w:rsid w:val="00C25006"/>
    <w:rsid w:val="00C25AAC"/>
    <w:rsid w:val="00C264B1"/>
    <w:rsid w:val="00C32AC5"/>
    <w:rsid w:val="00C33DA8"/>
    <w:rsid w:val="00C350CD"/>
    <w:rsid w:val="00C36E6B"/>
    <w:rsid w:val="00C376B9"/>
    <w:rsid w:val="00C379A7"/>
    <w:rsid w:val="00C37D9E"/>
    <w:rsid w:val="00C40CC4"/>
    <w:rsid w:val="00C41DCA"/>
    <w:rsid w:val="00C44E8E"/>
    <w:rsid w:val="00C4661C"/>
    <w:rsid w:val="00C47A22"/>
    <w:rsid w:val="00C50D7E"/>
    <w:rsid w:val="00C50F13"/>
    <w:rsid w:val="00C51A2A"/>
    <w:rsid w:val="00C54166"/>
    <w:rsid w:val="00C55C01"/>
    <w:rsid w:val="00C560CF"/>
    <w:rsid w:val="00C568ED"/>
    <w:rsid w:val="00C60301"/>
    <w:rsid w:val="00C63802"/>
    <w:rsid w:val="00C676CE"/>
    <w:rsid w:val="00C703B5"/>
    <w:rsid w:val="00C71386"/>
    <w:rsid w:val="00C7293D"/>
    <w:rsid w:val="00C73D41"/>
    <w:rsid w:val="00C754E9"/>
    <w:rsid w:val="00C76B9B"/>
    <w:rsid w:val="00C809FF"/>
    <w:rsid w:val="00C82A87"/>
    <w:rsid w:val="00C82AD6"/>
    <w:rsid w:val="00C8514A"/>
    <w:rsid w:val="00C87C2E"/>
    <w:rsid w:val="00C939B3"/>
    <w:rsid w:val="00C969AC"/>
    <w:rsid w:val="00C96BE9"/>
    <w:rsid w:val="00CA09BE"/>
    <w:rsid w:val="00CA2110"/>
    <w:rsid w:val="00CA3E09"/>
    <w:rsid w:val="00CB1D7A"/>
    <w:rsid w:val="00CB3532"/>
    <w:rsid w:val="00CB3896"/>
    <w:rsid w:val="00CB4E99"/>
    <w:rsid w:val="00CB7A32"/>
    <w:rsid w:val="00CB7ADD"/>
    <w:rsid w:val="00CC0E2D"/>
    <w:rsid w:val="00CC13C0"/>
    <w:rsid w:val="00CC3F8F"/>
    <w:rsid w:val="00CC4C4A"/>
    <w:rsid w:val="00CC5C5F"/>
    <w:rsid w:val="00CC6C80"/>
    <w:rsid w:val="00CD05C7"/>
    <w:rsid w:val="00CD38B1"/>
    <w:rsid w:val="00CD40BA"/>
    <w:rsid w:val="00CD5611"/>
    <w:rsid w:val="00CD68A4"/>
    <w:rsid w:val="00CD7511"/>
    <w:rsid w:val="00CE12E6"/>
    <w:rsid w:val="00CE29EF"/>
    <w:rsid w:val="00CE37AC"/>
    <w:rsid w:val="00CE4FA0"/>
    <w:rsid w:val="00CE7590"/>
    <w:rsid w:val="00CE7A08"/>
    <w:rsid w:val="00CF0657"/>
    <w:rsid w:val="00CF4C0B"/>
    <w:rsid w:val="00CF5A68"/>
    <w:rsid w:val="00D000F0"/>
    <w:rsid w:val="00D015E1"/>
    <w:rsid w:val="00D021DC"/>
    <w:rsid w:val="00D04C8C"/>
    <w:rsid w:val="00D04E28"/>
    <w:rsid w:val="00D06135"/>
    <w:rsid w:val="00D06844"/>
    <w:rsid w:val="00D06BA8"/>
    <w:rsid w:val="00D06BD8"/>
    <w:rsid w:val="00D06CBB"/>
    <w:rsid w:val="00D07819"/>
    <w:rsid w:val="00D12D75"/>
    <w:rsid w:val="00D1301D"/>
    <w:rsid w:val="00D14736"/>
    <w:rsid w:val="00D15843"/>
    <w:rsid w:val="00D21021"/>
    <w:rsid w:val="00D21FE9"/>
    <w:rsid w:val="00D225C0"/>
    <w:rsid w:val="00D22A6B"/>
    <w:rsid w:val="00D2508B"/>
    <w:rsid w:val="00D260B5"/>
    <w:rsid w:val="00D31B0B"/>
    <w:rsid w:val="00D32100"/>
    <w:rsid w:val="00D33086"/>
    <w:rsid w:val="00D41749"/>
    <w:rsid w:val="00D45CC2"/>
    <w:rsid w:val="00D45D66"/>
    <w:rsid w:val="00D47CA9"/>
    <w:rsid w:val="00D502C5"/>
    <w:rsid w:val="00D5504D"/>
    <w:rsid w:val="00D55F3D"/>
    <w:rsid w:val="00D60B4B"/>
    <w:rsid w:val="00D60FB4"/>
    <w:rsid w:val="00D639B4"/>
    <w:rsid w:val="00D65BA6"/>
    <w:rsid w:val="00D668EB"/>
    <w:rsid w:val="00D71488"/>
    <w:rsid w:val="00D739F6"/>
    <w:rsid w:val="00D750B6"/>
    <w:rsid w:val="00D76DDE"/>
    <w:rsid w:val="00D77BA0"/>
    <w:rsid w:val="00D83A97"/>
    <w:rsid w:val="00D840E9"/>
    <w:rsid w:val="00D84DE1"/>
    <w:rsid w:val="00D84F3B"/>
    <w:rsid w:val="00D8785D"/>
    <w:rsid w:val="00D903EB"/>
    <w:rsid w:val="00D9077C"/>
    <w:rsid w:val="00D9107F"/>
    <w:rsid w:val="00D9177B"/>
    <w:rsid w:val="00D9260A"/>
    <w:rsid w:val="00D93743"/>
    <w:rsid w:val="00D93CA8"/>
    <w:rsid w:val="00D94AD3"/>
    <w:rsid w:val="00D95139"/>
    <w:rsid w:val="00DA011F"/>
    <w:rsid w:val="00DA0233"/>
    <w:rsid w:val="00DA0AC8"/>
    <w:rsid w:val="00DA12C7"/>
    <w:rsid w:val="00DA145D"/>
    <w:rsid w:val="00DA3E14"/>
    <w:rsid w:val="00DA5EDE"/>
    <w:rsid w:val="00DA6F35"/>
    <w:rsid w:val="00DA7226"/>
    <w:rsid w:val="00DB0A87"/>
    <w:rsid w:val="00DB36FB"/>
    <w:rsid w:val="00DB40E0"/>
    <w:rsid w:val="00DB71AA"/>
    <w:rsid w:val="00DC151E"/>
    <w:rsid w:val="00DC3FCA"/>
    <w:rsid w:val="00DD02AF"/>
    <w:rsid w:val="00DD1C02"/>
    <w:rsid w:val="00DD2E31"/>
    <w:rsid w:val="00DD310F"/>
    <w:rsid w:val="00DD5499"/>
    <w:rsid w:val="00DD6EF5"/>
    <w:rsid w:val="00DE01D7"/>
    <w:rsid w:val="00DE17FA"/>
    <w:rsid w:val="00DE7EAF"/>
    <w:rsid w:val="00DF0552"/>
    <w:rsid w:val="00DF7927"/>
    <w:rsid w:val="00E011A4"/>
    <w:rsid w:val="00E070A4"/>
    <w:rsid w:val="00E174F6"/>
    <w:rsid w:val="00E21375"/>
    <w:rsid w:val="00E2240A"/>
    <w:rsid w:val="00E23D6E"/>
    <w:rsid w:val="00E27124"/>
    <w:rsid w:val="00E27AA7"/>
    <w:rsid w:val="00E34BDA"/>
    <w:rsid w:val="00E40390"/>
    <w:rsid w:val="00E47020"/>
    <w:rsid w:val="00E52A1D"/>
    <w:rsid w:val="00E52B32"/>
    <w:rsid w:val="00E541C8"/>
    <w:rsid w:val="00E572A6"/>
    <w:rsid w:val="00E61B96"/>
    <w:rsid w:val="00E64384"/>
    <w:rsid w:val="00E6725B"/>
    <w:rsid w:val="00E67873"/>
    <w:rsid w:val="00E7070D"/>
    <w:rsid w:val="00E74E53"/>
    <w:rsid w:val="00E76444"/>
    <w:rsid w:val="00E8076D"/>
    <w:rsid w:val="00E83774"/>
    <w:rsid w:val="00E850E9"/>
    <w:rsid w:val="00E94220"/>
    <w:rsid w:val="00E96128"/>
    <w:rsid w:val="00EA304D"/>
    <w:rsid w:val="00EA7266"/>
    <w:rsid w:val="00EA786F"/>
    <w:rsid w:val="00EB0532"/>
    <w:rsid w:val="00EB54A2"/>
    <w:rsid w:val="00EB6C2F"/>
    <w:rsid w:val="00EC119E"/>
    <w:rsid w:val="00EC170A"/>
    <w:rsid w:val="00EC3249"/>
    <w:rsid w:val="00EC5F3F"/>
    <w:rsid w:val="00EC79E1"/>
    <w:rsid w:val="00ED3080"/>
    <w:rsid w:val="00ED4B41"/>
    <w:rsid w:val="00EE0044"/>
    <w:rsid w:val="00EE52C9"/>
    <w:rsid w:val="00EE54A8"/>
    <w:rsid w:val="00EE78A7"/>
    <w:rsid w:val="00EF34F6"/>
    <w:rsid w:val="00EF4BF9"/>
    <w:rsid w:val="00EF5FFE"/>
    <w:rsid w:val="00EF71B3"/>
    <w:rsid w:val="00EF7AC3"/>
    <w:rsid w:val="00F02B0C"/>
    <w:rsid w:val="00F068A8"/>
    <w:rsid w:val="00F06C92"/>
    <w:rsid w:val="00F10B12"/>
    <w:rsid w:val="00F10CC2"/>
    <w:rsid w:val="00F11A05"/>
    <w:rsid w:val="00F1222D"/>
    <w:rsid w:val="00F1413E"/>
    <w:rsid w:val="00F14430"/>
    <w:rsid w:val="00F14F9B"/>
    <w:rsid w:val="00F14FDC"/>
    <w:rsid w:val="00F1766D"/>
    <w:rsid w:val="00F22F94"/>
    <w:rsid w:val="00F23762"/>
    <w:rsid w:val="00F24741"/>
    <w:rsid w:val="00F26095"/>
    <w:rsid w:val="00F300E3"/>
    <w:rsid w:val="00F3231E"/>
    <w:rsid w:val="00F35834"/>
    <w:rsid w:val="00F37AD0"/>
    <w:rsid w:val="00F4092D"/>
    <w:rsid w:val="00F40FE3"/>
    <w:rsid w:val="00F450E1"/>
    <w:rsid w:val="00F51671"/>
    <w:rsid w:val="00F556A4"/>
    <w:rsid w:val="00F60617"/>
    <w:rsid w:val="00F62112"/>
    <w:rsid w:val="00F648B3"/>
    <w:rsid w:val="00F6712F"/>
    <w:rsid w:val="00F67AF8"/>
    <w:rsid w:val="00F725B8"/>
    <w:rsid w:val="00F7413B"/>
    <w:rsid w:val="00F7510E"/>
    <w:rsid w:val="00F77347"/>
    <w:rsid w:val="00F776E4"/>
    <w:rsid w:val="00F808F4"/>
    <w:rsid w:val="00F8199C"/>
    <w:rsid w:val="00F833EF"/>
    <w:rsid w:val="00F84126"/>
    <w:rsid w:val="00F87ED6"/>
    <w:rsid w:val="00F91CB6"/>
    <w:rsid w:val="00F920AF"/>
    <w:rsid w:val="00F92489"/>
    <w:rsid w:val="00F957F8"/>
    <w:rsid w:val="00F96399"/>
    <w:rsid w:val="00F9748C"/>
    <w:rsid w:val="00FA0431"/>
    <w:rsid w:val="00FA101B"/>
    <w:rsid w:val="00FA27CF"/>
    <w:rsid w:val="00FA2DC5"/>
    <w:rsid w:val="00FA2E22"/>
    <w:rsid w:val="00FA42F4"/>
    <w:rsid w:val="00FA5A6C"/>
    <w:rsid w:val="00FA6256"/>
    <w:rsid w:val="00FA7A17"/>
    <w:rsid w:val="00FB2402"/>
    <w:rsid w:val="00FB3E97"/>
    <w:rsid w:val="00FB445E"/>
    <w:rsid w:val="00FC0284"/>
    <w:rsid w:val="00FC3702"/>
    <w:rsid w:val="00FC5C61"/>
    <w:rsid w:val="00FD0A2B"/>
    <w:rsid w:val="00FD3839"/>
    <w:rsid w:val="00FD438A"/>
    <w:rsid w:val="00FD7C7A"/>
    <w:rsid w:val="00FE0199"/>
    <w:rsid w:val="00FE1C4F"/>
    <w:rsid w:val="00FE5BF0"/>
    <w:rsid w:val="00FE5C80"/>
    <w:rsid w:val="00FE5F3A"/>
    <w:rsid w:val="00FE5F71"/>
    <w:rsid w:val="00FE5FF8"/>
    <w:rsid w:val="00FE61A7"/>
    <w:rsid w:val="00FE6267"/>
    <w:rsid w:val="00FE7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F9C47"/>
  <w15:docId w15:val="{EE065208-1613-471A-8A93-1EE1172A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668"/>
  </w:style>
  <w:style w:type="paragraph" w:styleId="Nagwek2">
    <w:name w:val="heading 2"/>
    <w:basedOn w:val="Normalny"/>
    <w:next w:val="Normalny"/>
    <w:link w:val="Nagwek2Znak"/>
    <w:uiPriority w:val="9"/>
    <w:unhideWhenUsed/>
    <w:qFormat/>
    <w:rsid w:val="001937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9">
    <w:name w:val="heading 9"/>
    <w:basedOn w:val="Normalny"/>
    <w:next w:val="Normalny"/>
    <w:link w:val="Nagwek9Znak"/>
    <w:qFormat/>
    <w:rsid w:val="00D5504D"/>
    <w:pPr>
      <w:keepNext/>
      <w:tabs>
        <w:tab w:val="num" w:pos="6480"/>
      </w:tabs>
      <w:suppressAutoHyphens/>
      <w:spacing w:after="0" w:line="360" w:lineRule="auto"/>
      <w:ind w:left="6480" w:hanging="180"/>
      <w:jc w:val="both"/>
      <w:outlineLvl w:val="8"/>
    </w:pPr>
    <w:rPr>
      <w:rFonts w:ascii="Arial" w:eastAsia="Times New Roman" w:hAnsi="Arial" w:cs="Times New Roman"/>
      <w:b/>
      <w:bCs/>
      <w:sz w:val="20"/>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851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14A"/>
  </w:style>
  <w:style w:type="paragraph" w:styleId="Stopka">
    <w:name w:val="footer"/>
    <w:basedOn w:val="Normalny"/>
    <w:link w:val="StopkaZnak"/>
    <w:uiPriority w:val="99"/>
    <w:unhideWhenUsed/>
    <w:rsid w:val="00C851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14A"/>
  </w:style>
  <w:style w:type="paragraph" w:styleId="Akapitzlist">
    <w:name w:val="List Paragraph"/>
    <w:aliases w:val="CW_Lista,List Paragraph Bullet 1,Dot pt,F5 List Paragraph,Recommendation,List Paragraph11,Kolorowa lista — akcent 11,Numerowanie,List Paragraph1,Listaszerű bekezdés1,List Paragraph à moi,Akapit z list?1,Lista 1,3,No Spacing1,Lista 123,L1"/>
    <w:basedOn w:val="Normalny"/>
    <w:link w:val="AkapitzlistZnak"/>
    <w:uiPriority w:val="34"/>
    <w:qFormat/>
    <w:rsid w:val="00B27960"/>
    <w:pPr>
      <w:ind w:left="720"/>
      <w:contextualSpacing/>
    </w:pPr>
  </w:style>
  <w:style w:type="paragraph" w:customStyle="1" w:styleId="Default">
    <w:name w:val="Default"/>
    <w:rsid w:val="00B27960"/>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B27960"/>
    <w:rPr>
      <w:color w:val="0563C1" w:themeColor="hyperlink"/>
      <w:u w:val="single"/>
    </w:rPr>
  </w:style>
  <w:style w:type="character" w:customStyle="1" w:styleId="AkapitzlistZnak">
    <w:name w:val="Akapit z listą Znak"/>
    <w:aliases w:val="CW_Lista Znak,List Paragraph Bullet 1 Znak,Dot pt Znak,F5 List Paragraph Znak,Recommendation Znak,List Paragraph11 Znak,Kolorowa lista — akcent 11 Znak,Numerowanie Znak,List Paragraph1 Znak,Listaszerű bekezdés1 Znak,Lista 1 Znak"/>
    <w:link w:val="Akapitzlist"/>
    <w:uiPriority w:val="34"/>
    <w:qFormat/>
    <w:locked/>
    <w:rsid w:val="00F4092D"/>
  </w:style>
  <w:style w:type="paragraph" w:styleId="Tekstdymka">
    <w:name w:val="Balloon Text"/>
    <w:basedOn w:val="Normalny"/>
    <w:link w:val="TekstdymkaZnak"/>
    <w:uiPriority w:val="99"/>
    <w:semiHidden/>
    <w:unhideWhenUsed/>
    <w:rsid w:val="00F40F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E3"/>
    <w:rPr>
      <w:rFonts w:ascii="Tahoma" w:hAnsi="Tahoma" w:cs="Tahoma"/>
      <w:sz w:val="16"/>
      <w:szCs w:val="16"/>
    </w:rPr>
  </w:style>
  <w:style w:type="table" w:customStyle="1" w:styleId="Tabela-Siatka1">
    <w:name w:val="Tabela - Siatka1"/>
    <w:basedOn w:val="Standardowy"/>
    <w:next w:val="Tabela-Siatka"/>
    <w:uiPriority w:val="59"/>
    <w:rsid w:val="002054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0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52488F"/>
    <w:pPr>
      <w:suppressAutoHyphens/>
      <w:spacing w:after="0" w:line="240" w:lineRule="auto"/>
    </w:pPr>
    <w:rPr>
      <w:rFonts w:ascii="Times New Roman" w:eastAsia="Times New Roman" w:hAnsi="Times New Roman" w:cs="Times New Roman"/>
      <w:sz w:val="24"/>
      <w:szCs w:val="20"/>
      <w:lang w:eastAsia="ar-SA"/>
    </w:rPr>
  </w:style>
  <w:style w:type="paragraph" w:styleId="NormalnyWeb">
    <w:name w:val="Normal (Web)"/>
    <w:basedOn w:val="Normalny"/>
    <w:uiPriority w:val="99"/>
    <w:semiHidden/>
    <w:unhideWhenUsed/>
    <w:rsid w:val="00954B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4D6068"/>
    <w:rPr>
      <w:color w:val="954F72" w:themeColor="followedHyperlink"/>
      <w:u w:val="single"/>
    </w:rPr>
  </w:style>
  <w:style w:type="character" w:customStyle="1" w:styleId="Nagwek9Znak">
    <w:name w:val="Nagłówek 9 Znak"/>
    <w:basedOn w:val="Domylnaczcionkaakapitu"/>
    <w:link w:val="Nagwek9"/>
    <w:rsid w:val="00D5504D"/>
    <w:rPr>
      <w:rFonts w:ascii="Arial" w:eastAsia="Times New Roman" w:hAnsi="Arial" w:cs="Times New Roman"/>
      <w:b/>
      <w:bCs/>
      <w:sz w:val="20"/>
      <w:szCs w:val="20"/>
      <w:lang w:val="x-none" w:eastAsia="ar-SA"/>
    </w:rPr>
  </w:style>
  <w:style w:type="paragraph" w:styleId="Tekstpodstawowy">
    <w:name w:val="Body Text"/>
    <w:basedOn w:val="Normalny"/>
    <w:link w:val="TekstpodstawowyZnak"/>
    <w:uiPriority w:val="99"/>
    <w:unhideWhenUsed/>
    <w:rsid w:val="009B46F4"/>
    <w:pPr>
      <w:spacing w:after="120" w:line="276" w:lineRule="auto"/>
    </w:pPr>
  </w:style>
  <w:style w:type="character" w:customStyle="1" w:styleId="TekstpodstawowyZnak">
    <w:name w:val="Tekst podstawowy Znak"/>
    <w:basedOn w:val="Domylnaczcionkaakapitu"/>
    <w:link w:val="Tekstpodstawowy"/>
    <w:uiPriority w:val="99"/>
    <w:rsid w:val="009B46F4"/>
  </w:style>
  <w:style w:type="paragraph" w:styleId="Poprawka">
    <w:name w:val="Revision"/>
    <w:hidden/>
    <w:uiPriority w:val="99"/>
    <w:semiHidden/>
    <w:rsid w:val="006B0BE8"/>
    <w:pPr>
      <w:spacing w:after="0" w:line="240" w:lineRule="auto"/>
    </w:pPr>
  </w:style>
  <w:style w:type="character" w:customStyle="1" w:styleId="pzp-outputtext-header">
    <w:name w:val="pzp-outputtext-header"/>
    <w:basedOn w:val="Domylnaczcionkaakapitu"/>
    <w:rsid w:val="00922A06"/>
  </w:style>
  <w:style w:type="character" w:customStyle="1" w:styleId="Nierozpoznanawzmianka1">
    <w:name w:val="Nierozpoznana wzmianka1"/>
    <w:basedOn w:val="Domylnaczcionkaakapitu"/>
    <w:uiPriority w:val="99"/>
    <w:semiHidden/>
    <w:unhideWhenUsed/>
    <w:rsid w:val="00C7293D"/>
    <w:rPr>
      <w:color w:val="605E5C"/>
      <w:shd w:val="clear" w:color="auto" w:fill="E1DFDD"/>
    </w:rPr>
  </w:style>
  <w:style w:type="paragraph" w:styleId="Tekstpodstawowywcity">
    <w:name w:val="Body Text Indent"/>
    <w:basedOn w:val="Normalny"/>
    <w:link w:val="TekstpodstawowywcityZnak"/>
    <w:uiPriority w:val="99"/>
    <w:semiHidden/>
    <w:unhideWhenUsed/>
    <w:rsid w:val="00AC021C"/>
    <w:pPr>
      <w:spacing w:after="120"/>
      <w:ind w:left="283"/>
    </w:pPr>
  </w:style>
  <w:style w:type="character" w:customStyle="1" w:styleId="TekstpodstawowywcityZnak">
    <w:name w:val="Tekst podstawowy wcięty Znak"/>
    <w:basedOn w:val="Domylnaczcionkaakapitu"/>
    <w:link w:val="Tekstpodstawowywcity"/>
    <w:uiPriority w:val="99"/>
    <w:semiHidden/>
    <w:rsid w:val="00AC021C"/>
  </w:style>
  <w:style w:type="paragraph" w:customStyle="1" w:styleId="pkt">
    <w:name w:val="pkt"/>
    <w:basedOn w:val="Normalny"/>
    <w:rsid w:val="00AC021C"/>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character" w:styleId="Nierozpoznanawzmianka">
    <w:name w:val="Unresolved Mention"/>
    <w:basedOn w:val="Domylnaczcionkaakapitu"/>
    <w:uiPriority w:val="99"/>
    <w:semiHidden/>
    <w:unhideWhenUsed/>
    <w:rsid w:val="00DE7EAF"/>
    <w:rPr>
      <w:color w:val="605E5C"/>
      <w:shd w:val="clear" w:color="auto" w:fill="E1DFDD"/>
    </w:rPr>
  </w:style>
  <w:style w:type="character" w:customStyle="1" w:styleId="Nagwek2Znak">
    <w:name w:val="Nagłówek 2 Znak"/>
    <w:basedOn w:val="Domylnaczcionkaakapitu"/>
    <w:link w:val="Nagwek2"/>
    <w:uiPriority w:val="9"/>
    <w:rsid w:val="001937EC"/>
    <w:rPr>
      <w:rFonts w:asciiTheme="majorHAnsi" w:eastAsiaTheme="majorEastAsia" w:hAnsiTheme="majorHAnsi" w:cstheme="majorBidi"/>
      <w:color w:val="2E74B5" w:themeColor="accent1" w:themeShade="BF"/>
      <w:sz w:val="26"/>
      <w:szCs w:val="26"/>
    </w:rPr>
  </w:style>
  <w:style w:type="paragraph" w:customStyle="1" w:styleId="Akapitzlist1">
    <w:name w:val="Akapit z listą1"/>
    <w:basedOn w:val="Normalny"/>
    <w:rsid w:val="005A62B2"/>
    <w:pPr>
      <w:suppressAutoHyphens/>
      <w:spacing w:after="0" w:line="276" w:lineRule="auto"/>
      <w:ind w:left="720"/>
    </w:pPr>
    <w:rPr>
      <w:rFonts w:ascii="Arial" w:eastAsia="Arial" w:hAnsi="Arial" w:cs="Arial"/>
      <w:lang w:eastAsia="ar-SA"/>
    </w:rPr>
  </w:style>
  <w:style w:type="paragraph" w:customStyle="1" w:styleId="Pa10">
    <w:name w:val="Pa10"/>
    <w:basedOn w:val="Default"/>
    <w:next w:val="Default"/>
    <w:uiPriority w:val="99"/>
    <w:rsid w:val="00A27BF4"/>
    <w:pPr>
      <w:spacing w:line="20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51305">
      <w:bodyDiv w:val="1"/>
      <w:marLeft w:val="0"/>
      <w:marRight w:val="0"/>
      <w:marTop w:val="0"/>
      <w:marBottom w:val="0"/>
      <w:divBdr>
        <w:top w:val="none" w:sz="0" w:space="0" w:color="auto"/>
        <w:left w:val="none" w:sz="0" w:space="0" w:color="auto"/>
        <w:bottom w:val="none" w:sz="0" w:space="0" w:color="auto"/>
        <w:right w:val="none" w:sz="0" w:space="0" w:color="auto"/>
      </w:divBdr>
    </w:div>
    <w:div w:id="13739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pd.uzp.gov.pl/filter?lang=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www.platformazakupowa.pl/transakcja/1046525"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www.nccert.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46525" TargetMode="External"/><Relationship Id="rId24" Type="http://schemas.openxmlformats.org/officeDocument/2006/relationships/hyperlink" Target="https://platformazakupowa.pl/strona/instrukcje-wykonawca" TargetMode="External"/><Relationship Id="rId5" Type="http://schemas.openxmlformats.org/officeDocument/2006/relationships/settings" Target="settings.xml"/><Relationship Id="rId15" Type="http://schemas.openxmlformats.org/officeDocument/2006/relationships/hyperlink" Target="https://espd.uzp.gov.pl" TargetMode="External"/><Relationship Id="rId23" Type="http://schemas.openxmlformats.org/officeDocument/2006/relationships/hyperlink" Target="https://www.platformazakupowa.pl/transakcja/1046525" TargetMode="External"/><Relationship Id="rId28" Type="http://schemas.openxmlformats.org/officeDocument/2006/relationships/fontTable" Target="fontTable.xml"/><Relationship Id="rId10" Type="http://schemas.openxmlformats.org/officeDocument/2006/relationships/hyperlink" Target="mailto:4026.zamowienia@ron.mil.pl"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s://platformazakupowa.pl/pn/jw4026/proceedings" TargetMode="External"/><Relationship Id="rId14" Type="http://schemas.openxmlformats.org/officeDocument/2006/relationships/hyperlink" Target="https://espd.uzp.gov.pl/filter?lang=pl" TargetMode="External"/><Relationship Id="rId22" Type="http://schemas.openxmlformats.org/officeDocument/2006/relationships/hyperlink" Target="https://www.platformazakupowa.pl/transakcja/1046525"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F7B57F6-25B2-4FFB-B5C0-B3AB8D2B3116}">
  <ds:schemaRefs>
    <ds:schemaRef ds:uri="http://schemas.openxmlformats.org/officeDocument/2006/bibliography"/>
  </ds:schemaRefs>
</ds:datastoreItem>
</file>

<file path=customXml/itemProps2.xml><?xml version="1.0" encoding="utf-8"?>
<ds:datastoreItem xmlns:ds="http://schemas.openxmlformats.org/officeDocument/2006/customXml" ds:itemID="{FD4210BE-EFDE-42CE-8DBB-5DD301A4FF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9336</TotalTime>
  <Pages>32</Pages>
  <Words>12293</Words>
  <Characters>73761</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Olszewska Aneta</cp:lastModifiedBy>
  <cp:revision>690</cp:revision>
  <cp:lastPrinted>2025-01-21T11:02:00Z</cp:lastPrinted>
  <dcterms:created xsi:type="dcterms:W3CDTF">2021-01-27T11:38:00Z</dcterms:created>
  <dcterms:modified xsi:type="dcterms:W3CDTF">2025-01-21T11:03:00Z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48748666-3a1d-4fe5-9f04-a9ca87456ef4</vt:lpwstr>
  </property>
  <property fmtid="{D5CDD505-2E9C-101B-9397-08002B2CF9AE}" pid="3" name="bjSaver">
    <vt:lpwstr>Pbqeva0zx4YxG6a/qQ75YAJw08/kyiMB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