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C160" w14:textId="3B18F8FE" w:rsidR="00EC2F7D" w:rsidRPr="00AC0F01" w:rsidRDefault="00EC2F7D" w:rsidP="00EC2F7D">
      <w:pPr>
        <w:tabs>
          <w:tab w:val="left" w:pos="284"/>
        </w:tabs>
        <w:spacing w:after="0"/>
        <w:jc w:val="both"/>
        <w:rPr>
          <w:rFonts w:cstheme="minorHAnsi"/>
          <w:sz w:val="22"/>
          <w:szCs w:val="22"/>
        </w:rPr>
      </w:pPr>
    </w:p>
    <w:p w14:paraId="52A960FB" w14:textId="77777777" w:rsidR="00EC2F7D" w:rsidRPr="00AC0F01" w:rsidRDefault="00EC2F7D" w:rsidP="00EC2F7D">
      <w:pPr>
        <w:tabs>
          <w:tab w:val="left" w:pos="284"/>
        </w:tabs>
        <w:jc w:val="center"/>
        <w:rPr>
          <w:rFonts w:cstheme="minorHAnsi"/>
          <w:b/>
          <w:bCs/>
          <w:sz w:val="22"/>
          <w:szCs w:val="22"/>
        </w:rPr>
      </w:pPr>
    </w:p>
    <w:p w14:paraId="46FA669C" w14:textId="6BCF2F51" w:rsidR="00EC2F7D" w:rsidRPr="00AC0F01" w:rsidRDefault="00EC2F7D" w:rsidP="00EC2F7D">
      <w:pPr>
        <w:tabs>
          <w:tab w:val="left" w:pos="284"/>
        </w:tabs>
        <w:jc w:val="center"/>
        <w:rPr>
          <w:rFonts w:cstheme="minorHAnsi"/>
          <w:b/>
          <w:bCs/>
          <w:sz w:val="22"/>
          <w:szCs w:val="22"/>
        </w:rPr>
      </w:pPr>
      <w:r w:rsidRPr="00AC0F01">
        <w:rPr>
          <w:rFonts w:cstheme="minorHAnsi"/>
          <w:b/>
          <w:bCs/>
          <w:sz w:val="22"/>
          <w:szCs w:val="22"/>
        </w:rPr>
        <w:t xml:space="preserve">ZAPYTANIE O WYCENĘ </w:t>
      </w:r>
      <w:r w:rsidRPr="00AC0F01">
        <w:rPr>
          <w:rFonts w:cstheme="minorHAnsi"/>
          <w:b/>
          <w:bCs/>
          <w:sz w:val="22"/>
          <w:szCs w:val="22"/>
        </w:rPr>
        <w:t>DO SZACOWANIA WARTOŚCI ZAMÓWIENIA</w:t>
      </w:r>
    </w:p>
    <w:p w14:paraId="075257D9" w14:textId="39152B0C" w:rsidR="00EC2F7D" w:rsidRPr="00AC0F01" w:rsidRDefault="00EC2F7D" w:rsidP="003F3CFC">
      <w:pPr>
        <w:spacing w:line="240" w:lineRule="auto"/>
        <w:rPr>
          <w:rFonts w:cstheme="minorHAnsi"/>
          <w:sz w:val="22"/>
          <w:szCs w:val="22"/>
        </w:rPr>
      </w:pPr>
      <w:r w:rsidRPr="00AC0F01">
        <w:rPr>
          <w:rFonts w:cstheme="minorHAnsi"/>
          <w:sz w:val="22"/>
          <w:szCs w:val="22"/>
        </w:rPr>
        <w:t>W związku z planowanym zamówieniem związanym z realizacją prac naukowych</w:t>
      </w:r>
      <w:r w:rsidR="001142B9" w:rsidRPr="00AC0F01">
        <w:rPr>
          <w:rFonts w:cstheme="minorHAnsi"/>
          <w:b/>
          <w:bCs/>
          <w:sz w:val="22"/>
          <w:szCs w:val="22"/>
        </w:rPr>
        <w:t xml:space="preserve"> </w:t>
      </w:r>
      <w:r w:rsidR="001142B9" w:rsidRPr="00AC0F01">
        <w:rPr>
          <w:rFonts w:cstheme="minorHAnsi"/>
          <w:sz w:val="22"/>
          <w:szCs w:val="22"/>
        </w:rPr>
        <w:t>w ramach projektu "Centrum Rozwoju Terapii Chorób Cywilizacyjnych i Związanych z Wiekiem" umowa o dofinansowanie nr FENG.02.04-IP.04-0005/24</w:t>
      </w:r>
      <w:r w:rsidR="001142B9" w:rsidRPr="00AC0F01">
        <w:rPr>
          <w:rFonts w:cstheme="minorHAnsi"/>
          <w:b/>
          <w:bCs/>
          <w:sz w:val="22"/>
          <w:szCs w:val="22"/>
        </w:rPr>
        <w:t xml:space="preserve"> </w:t>
      </w:r>
      <w:r w:rsidRPr="00AC0F01">
        <w:rPr>
          <w:rFonts w:cstheme="minorHAnsi"/>
          <w:sz w:val="22"/>
          <w:szCs w:val="22"/>
        </w:rPr>
        <w:t>, Uniwersytet Jagielloński – Collegium Medicum zaprasza do złożenia oferty cenowej na dostawę</w:t>
      </w:r>
      <w:r w:rsidR="00206331" w:rsidRPr="00AC0F01">
        <w:rPr>
          <w:rFonts w:cstheme="minorHAnsi"/>
          <w:sz w:val="22"/>
          <w:szCs w:val="22"/>
        </w:rPr>
        <w:t xml:space="preserve"> </w:t>
      </w:r>
      <w:r w:rsidR="001142B9" w:rsidRPr="00AC0F01">
        <w:rPr>
          <w:rFonts w:cstheme="minorHAnsi"/>
          <w:sz w:val="22"/>
          <w:szCs w:val="22"/>
        </w:rPr>
        <w:t xml:space="preserve">Inkubatora </w:t>
      </w:r>
      <w:r w:rsidR="003F3CFC" w:rsidRPr="00AC0F01">
        <w:rPr>
          <w:rFonts w:cstheme="minorHAnsi"/>
          <w:sz w:val="22"/>
          <w:szCs w:val="22"/>
        </w:rPr>
        <w:t xml:space="preserve">do hodowli komórkowych, </w:t>
      </w:r>
      <w:r w:rsidR="003F3CFC" w:rsidRPr="00AC0F01">
        <w:rPr>
          <w:rFonts w:cstheme="minorHAnsi"/>
          <w:sz w:val="22"/>
          <w:szCs w:val="22"/>
        </w:rPr>
        <w:t>spełniając</w:t>
      </w:r>
      <w:r w:rsidR="00AC0F01">
        <w:rPr>
          <w:rFonts w:cstheme="minorHAnsi"/>
          <w:sz w:val="22"/>
          <w:szCs w:val="22"/>
        </w:rPr>
        <w:t xml:space="preserve">ego </w:t>
      </w:r>
      <w:r w:rsidR="003F3CFC" w:rsidRPr="00AC0F01">
        <w:rPr>
          <w:rFonts w:cstheme="minorHAnsi"/>
          <w:sz w:val="22"/>
          <w:szCs w:val="22"/>
        </w:rPr>
        <w:t>poniższe minimalne</w:t>
      </w:r>
      <w:r w:rsidR="003F3CFC" w:rsidRPr="00AC0F01">
        <w:rPr>
          <w:rFonts w:cstheme="minorHAnsi"/>
          <w:sz w:val="22"/>
          <w:szCs w:val="22"/>
        </w:rPr>
        <w:t xml:space="preserve"> </w:t>
      </w:r>
      <w:r w:rsidR="003F3CFC" w:rsidRPr="00AC0F01">
        <w:rPr>
          <w:rFonts w:cstheme="minorHAnsi"/>
          <w:sz w:val="22"/>
          <w:szCs w:val="22"/>
        </w:rPr>
        <w:t xml:space="preserve">parametry, albo posiadający lepsze parametry od wymienionych. Urządzenie nowe, </w:t>
      </w:r>
      <w:proofErr w:type="spellStart"/>
      <w:r w:rsidR="003F3CFC" w:rsidRPr="00AC0F01">
        <w:rPr>
          <w:rFonts w:cstheme="minorHAnsi"/>
          <w:sz w:val="22"/>
          <w:szCs w:val="22"/>
        </w:rPr>
        <w:t>niepowystawowe</w:t>
      </w:r>
      <w:proofErr w:type="spellEnd"/>
      <w:r w:rsidR="003F3CFC" w:rsidRPr="00AC0F01">
        <w:rPr>
          <w:rFonts w:cstheme="minorHAnsi"/>
          <w:sz w:val="22"/>
          <w:szCs w:val="22"/>
        </w:rPr>
        <w:t xml:space="preserve"> </w:t>
      </w:r>
      <w:r w:rsidR="003F3CFC" w:rsidRPr="00AC0F01">
        <w:rPr>
          <w:rFonts w:cstheme="minorHAnsi"/>
          <w:sz w:val="22"/>
          <w:szCs w:val="22"/>
        </w:rPr>
        <w:t>wyprodukowane nie wcześniej niż w 2025 roku.</w:t>
      </w:r>
    </w:p>
    <w:p w14:paraId="7FF767D3" w14:textId="38134DB5" w:rsidR="00EC2F7D" w:rsidRPr="00AC0F01" w:rsidRDefault="00EC2F7D" w:rsidP="00EC2F7D">
      <w:pPr>
        <w:spacing w:line="240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5103"/>
        <w:gridCol w:w="3260"/>
      </w:tblGrid>
      <w:tr w:rsidR="002252BA" w:rsidRPr="00AC0F01" w14:paraId="7B023CBA" w14:textId="708CEF32" w:rsidTr="002252BA">
        <w:tc>
          <w:tcPr>
            <w:tcW w:w="846" w:type="dxa"/>
            <w:shd w:val="clear" w:color="auto" w:fill="BFBFBF" w:themeFill="background1" w:themeFillShade="BF"/>
          </w:tcPr>
          <w:p w14:paraId="515714CB" w14:textId="77777777" w:rsidR="00EC2F7D" w:rsidRPr="00AC0F01" w:rsidRDefault="00EC2F7D" w:rsidP="00DA40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C0F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4C5956D" w14:textId="7E5D1CC1" w:rsidR="00EC2F7D" w:rsidRPr="00AC0F01" w:rsidRDefault="002252BA" w:rsidP="002252BA">
            <w:pPr>
              <w:spacing w:before="240" w:line="276" w:lineRule="auto"/>
              <w:jc w:val="center"/>
              <w:rPr>
                <w:rFonts w:cstheme="minorHAnsi"/>
                <w:b/>
                <w:bCs/>
              </w:rPr>
            </w:pPr>
            <w:r w:rsidRPr="00AC0F01">
              <w:rPr>
                <w:rFonts w:cstheme="minorHAnsi"/>
                <w:b/>
                <w:bCs/>
              </w:rPr>
              <w:t xml:space="preserve">Funkcje i parametry techniczne </w:t>
            </w:r>
            <w:r w:rsidR="00EC2F7D" w:rsidRPr="00AC0F01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9C1333E" w14:textId="7DAD1EC8" w:rsidR="00EC2F7D" w:rsidRPr="00AC0F01" w:rsidRDefault="002252BA" w:rsidP="00DA40BE">
            <w:pPr>
              <w:spacing w:line="276" w:lineRule="auto"/>
            </w:pPr>
            <w:r w:rsidRPr="00AC0F01">
              <w:rPr>
                <w:rFonts w:cstheme="minorHAnsi"/>
                <w:b/>
                <w:bCs/>
              </w:rPr>
              <w:t>Ewentualne uwagi lub propozycje innych rozwiązań</w:t>
            </w:r>
          </w:p>
        </w:tc>
      </w:tr>
      <w:tr w:rsidR="00EC2F7D" w:rsidRPr="00AC0F01" w14:paraId="34FCC855" w14:textId="78426D80" w:rsidTr="002252BA">
        <w:tc>
          <w:tcPr>
            <w:tcW w:w="846" w:type="dxa"/>
          </w:tcPr>
          <w:p w14:paraId="1FE0AC60" w14:textId="77777777" w:rsidR="00EC2F7D" w:rsidRPr="00AC0F01" w:rsidRDefault="00EC2F7D" w:rsidP="00DA40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C0F0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103" w:type="dxa"/>
          </w:tcPr>
          <w:p w14:paraId="09419BA5" w14:textId="77777777" w:rsidR="00EC2F7D" w:rsidRPr="00AC0F01" w:rsidRDefault="00EC2F7D" w:rsidP="00DA40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C0F0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276FBAD1" w14:textId="2052B7EE" w:rsidR="00EC2F7D" w:rsidRPr="00AC0F01" w:rsidRDefault="00EC2F7D" w:rsidP="00DA40BE">
            <w:pPr>
              <w:spacing w:line="276" w:lineRule="auto"/>
            </w:pPr>
          </w:p>
        </w:tc>
      </w:tr>
      <w:tr w:rsidR="00EC2F7D" w:rsidRPr="00AC0F01" w14:paraId="2EE751EE" w14:textId="3F07F7E1" w:rsidTr="002252BA">
        <w:tc>
          <w:tcPr>
            <w:tcW w:w="846" w:type="dxa"/>
          </w:tcPr>
          <w:p w14:paraId="609E31FA" w14:textId="77777777" w:rsidR="00EC2F7D" w:rsidRPr="00AC0F01" w:rsidRDefault="00EC2F7D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FF04081" w14:textId="23FEB39C" w:rsidR="00DA40BE" w:rsidRPr="00AC0F01" w:rsidRDefault="005E11C1" w:rsidP="00DA40B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AC0F01">
              <w:rPr>
                <w:rFonts w:cstheme="minorHAnsi"/>
                <w:bCs/>
                <w:color w:val="000000"/>
              </w:rPr>
              <w:t>System grzania: płaszcz powietrzny</w:t>
            </w:r>
          </w:p>
        </w:tc>
        <w:tc>
          <w:tcPr>
            <w:tcW w:w="3260" w:type="dxa"/>
          </w:tcPr>
          <w:p w14:paraId="2FBD4922" w14:textId="3DB0D56F" w:rsidR="00EC2F7D" w:rsidRPr="00AC0F01" w:rsidRDefault="00EC2F7D" w:rsidP="00DA40BE">
            <w:pPr>
              <w:spacing w:line="276" w:lineRule="auto"/>
            </w:pPr>
          </w:p>
        </w:tc>
      </w:tr>
      <w:tr w:rsidR="00EC2F7D" w:rsidRPr="00AC0F01" w14:paraId="7A64DB54" w14:textId="48C3EA1B" w:rsidTr="002252BA">
        <w:tc>
          <w:tcPr>
            <w:tcW w:w="846" w:type="dxa"/>
          </w:tcPr>
          <w:p w14:paraId="7B3EF2B8" w14:textId="77777777" w:rsidR="00EC2F7D" w:rsidRPr="00AC0F01" w:rsidRDefault="00EC2F7D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C8EB93B" w14:textId="4DC89B68" w:rsidR="00EC2F7D" w:rsidRPr="00AC0F01" w:rsidRDefault="005E11C1" w:rsidP="00DA40BE">
            <w:pPr>
              <w:spacing w:line="276" w:lineRule="auto"/>
              <w:rPr>
                <w:rFonts w:cstheme="minorHAnsi"/>
              </w:rPr>
            </w:pPr>
            <w:r w:rsidRPr="00AC0F01">
              <w:rPr>
                <w:rFonts w:cstheme="minorHAnsi"/>
              </w:rPr>
              <w:t>Pojemność komory min. 165 l</w:t>
            </w:r>
          </w:p>
        </w:tc>
        <w:tc>
          <w:tcPr>
            <w:tcW w:w="3260" w:type="dxa"/>
          </w:tcPr>
          <w:p w14:paraId="1EF8F12A" w14:textId="55F4423A" w:rsidR="00EC2F7D" w:rsidRPr="00AC0F01" w:rsidRDefault="00EC2F7D" w:rsidP="00DA40BE">
            <w:pPr>
              <w:spacing w:line="276" w:lineRule="auto"/>
            </w:pPr>
          </w:p>
        </w:tc>
      </w:tr>
      <w:tr w:rsidR="00EC2F7D" w:rsidRPr="00AC0F01" w14:paraId="4038AD5D" w14:textId="7BA607B3" w:rsidTr="002252BA">
        <w:tc>
          <w:tcPr>
            <w:tcW w:w="846" w:type="dxa"/>
          </w:tcPr>
          <w:p w14:paraId="0A3F2FFD" w14:textId="77777777" w:rsidR="00EC2F7D" w:rsidRPr="00AC0F01" w:rsidRDefault="00EC2F7D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520A3CD" w14:textId="57A68A5A" w:rsidR="00EC2F7D" w:rsidRPr="00AC0F01" w:rsidRDefault="005E11C1" w:rsidP="00DA40BE">
            <w:pPr>
              <w:spacing w:line="276" w:lineRule="auto"/>
              <w:rPr>
                <w:rFonts w:cstheme="minorHAnsi"/>
              </w:rPr>
            </w:pPr>
            <w:r w:rsidRPr="00AC0F01">
              <w:rPr>
                <w:rFonts w:cstheme="minorHAnsi"/>
              </w:rPr>
              <w:t xml:space="preserve">Zakres temperatury pracy: </w:t>
            </w:r>
            <w:r w:rsidRPr="00AC0F01">
              <w:rPr>
                <w:rFonts w:cs="Arial"/>
                <w:bdr w:val="none" w:sz="0" w:space="0" w:color="auto" w:frame="1"/>
              </w:rPr>
              <w:t>min od T</w:t>
            </w:r>
            <w:r w:rsidRPr="00AC0F01">
              <w:rPr>
                <w:rFonts w:cs="Arial"/>
                <w:bdr w:val="none" w:sz="0" w:space="0" w:color="auto" w:frame="1"/>
                <w:vertAlign w:val="subscript"/>
              </w:rPr>
              <w:t>ot</w:t>
            </w:r>
            <w:r w:rsidRPr="00AC0F01">
              <w:rPr>
                <w:rFonts w:cs="Arial"/>
                <w:bdr w:val="none" w:sz="0" w:space="0" w:color="auto" w:frame="1"/>
              </w:rPr>
              <w:t>+3</w:t>
            </w:r>
            <w:r w:rsidRPr="00AC0F01">
              <w:rPr>
                <w:rFonts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cs="Arial"/>
                <w:bdr w:val="none" w:sz="0" w:space="0" w:color="auto" w:frame="1"/>
              </w:rPr>
              <w:t>C do +55</w:t>
            </w:r>
            <w:r w:rsidRPr="00AC0F01">
              <w:rPr>
                <w:rFonts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cs="Arial"/>
                <w:bdr w:val="none" w:sz="0" w:space="0" w:color="auto" w:frame="1"/>
              </w:rPr>
              <w:t>C</w:t>
            </w:r>
          </w:p>
        </w:tc>
        <w:tc>
          <w:tcPr>
            <w:tcW w:w="3260" w:type="dxa"/>
          </w:tcPr>
          <w:p w14:paraId="2B8257A3" w14:textId="169D9A57" w:rsidR="00EC2F7D" w:rsidRPr="00AC0F01" w:rsidRDefault="00EC2F7D" w:rsidP="00DA40BE">
            <w:pPr>
              <w:spacing w:line="276" w:lineRule="auto"/>
            </w:pPr>
          </w:p>
        </w:tc>
      </w:tr>
      <w:tr w:rsidR="00EC2F7D" w:rsidRPr="00AC0F01" w14:paraId="534ECE88" w14:textId="4B9591B1" w:rsidTr="002252BA">
        <w:tc>
          <w:tcPr>
            <w:tcW w:w="846" w:type="dxa"/>
          </w:tcPr>
          <w:p w14:paraId="595FA3F9" w14:textId="77777777" w:rsidR="00EC2F7D" w:rsidRPr="00AC0F01" w:rsidRDefault="00EC2F7D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45226378" w14:textId="59C98EC9" w:rsidR="00EC2F7D" w:rsidRPr="00AC0F01" w:rsidRDefault="005E11C1" w:rsidP="00DA40BE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AC0F01">
              <w:rPr>
                <w:rFonts w:cs="Arial"/>
                <w:bdr w:val="none" w:sz="0" w:space="0" w:color="auto" w:frame="1"/>
              </w:rPr>
              <w:t>Dokładność odczytu i regulacji temperatury</w:t>
            </w:r>
            <w:r w:rsidRPr="00AC0F01">
              <w:rPr>
                <w:rFonts w:cs="Arial"/>
                <w:bdr w:val="none" w:sz="0" w:space="0" w:color="auto" w:frame="1"/>
              </w:rPr>
              <w:t xml:space="preserve"> </w:t>
            </w:r>
            <w:r w:rsidRPr="00AC0F01">
              <w:rPr>
                <w:rFonts w:cs="Arial"/>
                <w:bdr w:val="none" w:sz="0" w:space="0" w:color="auto" w:frame="1"/>
              </w:rPr>
              <w:t>min</w:t>
            </w:r>
            <w:r w:rsidRPr="00AC0F01">
              <w:rPr>
                <w:rFonts w:cs="Arial"/>
                <w:bdr w:val="none" w:sz="0" w:space="0" w:color="auto" w:frame="1"/>
                <w:vertAlign w:val="superscript"/>
              </w:rPr>
              <w:t> </w:t>
            </w:r>
            <w:r w:rsidRPr="00AC0F01">
              <w:rPr>
                <w:rFonts w:cs="Arial"/>
                <w:bdr w:val="none" w:sz="0" w:space="0" w:color="auto" w:frame="1"/>
              </w:rPr>
              <w:t>0,1</w:t>
            </w:r>
            <w:r w:rsidRPr="00AC0F01">
              <w:rPr>
                <w:rFonts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cs="Arial"/>
                <w:bdr w:val="none" w:sz="0" w:space="0" w:color="auto" w:frame="1"/>
              </w:rPr>
              <w:t>C</w:t>
            </w:r>
          </w:p>
        </w:tc>
        <w:tc>
          <w:tcPr>
            <w:tcW w:w="3260" w:type="dxa"/>
          </w:tcPr>
          <w:p w14:paraId="440302CD" w14:textId="3736CB54" w:rsidR="00EC2F7D" w:rsidRPr="00AC0F01" w:rsidRDefault="00EC2F7D" w:rsidP="00DA40BE">
            <w:pPr>
              <w:spacing w:line="276" w:lineRule="auto"/>
            </w:pPr>
          </w:p>
        </w:tc>
      </w:tr>
      <w:tr w:rsidR="00EC2F7D" w:rsidRPr="00AC0F01" w14:paraId="1643B773" w14:textId="0CD45D3B" w:rsidTr="002252BA">
        <w:tc>
          <w:tcPr>
            <w:tcW w:w="846" w:type="dxa"/>
          </w:tcPr>
          <w:p w14:paraId="11560C61" w14:textId="77777777" w:rsidR="00EC2F7D" w:rsidRPr="00AC0F01" w:rsidRDefault="00EC2F7D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D2597F7" w14:textId="121AE14F" w:rsidR="00EC2F7D" w:rsidRPr="00AC0F01" w:rsidRDefault="005E11C1" w:rsidP="00DA40BE">
            <w:pPr>
              <w:spacing w:line="276" w:lineRule="auto"/>
              <w:rPr>
                <w:rFonts w:cstheme="minorHAnsi"/>
              </w:rPr>
            </w:pPr>
            <w:r w:rsidRPr="00AC0F01">
              <w:rPr>
                <w:rFonts w:cs="Arial"/>
                <w:bdr w:val="none" w:sz="0" w:space="0" w:color="auto" w:frame="1"/>
              </w:rPr>
              <w:t xml:space="preserve">Sterowanie mikroprocesorowe z panelem dotykowym, cyfrowym wyświetlaczem parametrów pracy / zadanych, rejestracją warunków hodowli w pamięci wewnętrznej, </w:t>
            </w:r>
            <w:proofErr w:type="spellStart"/>
            <w:r w:rsidRPr="00AC0F01">
              <w:rPr>
                <w:rFonts w:cs="Arial"/>
                <w:bdr w:val="none" w:sz="0" w:space="0" w:color="auto" w:frame="1"/>
              </w:rPr>
              <w:t>interface</w:t>
            </w:r>
            <w:proofErr w:type="spellEnd"/>
            <w:r w:rsidRPr="00AC0F01">
              <w:rPr>
                <w:rFonts w:cs="Arial"/>
                <w:bdr w:val="none" w:sz="0" w:space="0" w:color="auto" w:frame="1"/>
              </w:rPr>
              <w:t xml:space="preserve"> USB oraz opcjonalnym </w:t>
            </w:r>
            <w:proofErr w:type="spellStart"/>
            <w:r w:rsidRPr="00AC0F01">
              <w:rPr>
                <w:rFonts w:cs="Arial"/>
                <w:bdr w:val="none" w:sz="0" w:space="0" w:color="auto" w:frame="1"/>
              </w:rPr>
              <w:t>interface</w:t>
            </w:r>
            <w:proofErr w:type="spellEnd"/>
            <w:r w:rsidRPr="00AC0F01">
              <w:rPr>
                <w:rFonts w:cs="Arial"/>
                <w:bdr w:val="none" w:sz="0" w:space="0" w:color="auto" w:frame="1"/>
              </w:rPr>
              <w:t xml:space="preserve"> 4-20 </w:t>
            </w:r>
            <w:proofErr w:type="spellStart"/>
            <w:r w:rsidRPr="00AC0F01">
              <w:rPr>
                <w:rFonts w:cs="Arial"/>
                <w:bdr w:val="none" w:sz="0" w:space="0" w:color="auto" w:frame="1"/>
              </w:rPr>
              <w:t>mA</w:t>
            </w:r>
            <w:proofErr w:type="spellEnd"/>
          </w:p>
        </w:tc>
        <w:tc>
          <w:tcPr>
            <w:tcW w:w="3260" w:type="dxa"/>
          </w:tcPr>
          <w:p w14:paraId="4A096152" w14:textId="7E637623" w:rsidR="00EC2F7D" w:rsidRPr="00AC0F01" w:rsidRDefault="00EC2F7D" w:rsidP="00DA40BE">
            <w:pPr>
              <w:spacing w:line="276" w:lineRule="auto"/>
            </w:pPr>
          </w:p>
        </w:tc>
      </w:tr>
      <w:tr w:rsidR="005E11C1" w:rsidRPr="00AC0F01" w14:paraId="748F3368" w14:textId="1D2D7E3F" w:rsidTr="002252BA">
        <w:tc>
          <w:tcPr>
            <w:tcW w:w="846" w:type="dxa"/>
          </w:tcPr>
          <w:p w14:paraId="3EE16CA7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69120D25" w14:textId="348FE83C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Stabilność czasowa temperatury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± 0,1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C</w:t>
            </w:r>
          </w:p>
        </w:tc>
        <w:tc>
          <w:tcPr>
            <w:tcW w:w="3260" w:type="dxa"/>
          </w:tcPr>
          <w:p w14:paraId="7550FB71" w14:textId="257CCFA1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64096C2F" w14:textId="127C881E" w:rsidTr="002252BA">
        <w:tc>
          <w:tcPr>
            <w:tcW w:w="846" w:type="dxa"/>
          </w:tcPr>
          <w:p w14:paraId="34B41D5C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7CD72092" w14:textId="11338713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Jednorodność przestrzenna temperatury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≤ ±0,3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C</w:t>
            </w:r>
          </w:p>
        </w:tc>
        <w:tc>
          <w:tcPr>
            <w:tcW w:w="3260" w:type="dxa"/>
          </w:tcPr>
          <w:p w14:paraId="4E7EA563" w14:textId="5C67DC07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6337FC9D" w14:textId="4F43702D" w:rsidTr="002252BA">
        <w:tc>
          <w:tcPr>
            <w:tcW w:w="846" w:type="dxa"/>
          </w:tcPr>
          <w:p w14:paraId="58883DAF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421277F4" w14:textId="77777777" w:rsidR="005E11C1" w:rsidRPr="00AC0F01" w:rsidRDefault="005E11C1" w:rsidP="00DA40BE">
            <w:pPr>
              <w:pStyle w:val="NormalnyWeb"/>
              <w:shd w:val="clear" w:color="auto" w:fill="FFFFFF"/>
              <w:spacing w:line="276" w:lineRule="auto"/>
              <w:ind w:left="47"/>
              <w:rPr>
                <w:rFonts w:asciiTheme="minorHAnsi" w:hAnsiTheme="minorHAnsi" w:cs="Arial"/>
                <w:bdr w:val="none" w:sz="0" w:space="0" w:color="auto" w:frame="1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Poziom wilgotności względnej przy T = 37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C:</w:t>
            </w:r>
          </w:p>
          <w:p w14:paraId="5990AA6C" w14:textId="7478D0A4" w:rsidR="005E11C1" w:rsidRPr="00AC0F01" w:rsidRDefault="005E11C1" w:rsidP="00DA40BE">
            <w:pPr>
              <w:pStyle w:val="NormalnyWeb"/>
              <w:shd w:val="clear" w:color="auto" w:fill="FFFFFF"/>
              <w:spacing w:line="276" w:lineRule="auto"/>
              <w:ind w:left="47"/>
              <w:rPr>
                <w:rFonts w:asciiTheme="minorHAnsi" w:hAnsiTheme="minorHAnsi" w:cs="Arial"/>
                <w:bdr w:val="none" w:sz="0" w:space="0" w:color="auto" w:frame="1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- w trybie standardowym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ok. 93% RH</w:t>
            </w:r>
          </w:p>
          <w:p w14:paraId="7DB35104" w14:textId="77E4CDE7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- w trybie obniżonej wilgotności ok. 90% RH</w:t>
            </w:r>
          </w:p>
        </w:tc>
        <w:tc>
          <w:tcPr>
            <w:tcW w:w="3260" w:type="dxa"/>
            <w:vAlign w:val="center"/>
          </w:tcPr>
          <w:p w14:paraId="69334D48" w14:textId="1770DF0C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1C450B9B" w14:textId="6121A294" w:rsidTr="002252BA">
        <w:tc>
          <w:tcPr>
            <w:tcW w:w="846" w:type="dxa"/>
          </w:tcPr>
          <w:p w14:paraId="75E2FE1B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03B414E" w14:textId="686C9F8F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Zakres regulacji CO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bscript"/>
              </w:rPr>
              <w:t xml:space="preserve">2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 min 1 do 20%</w:t>
            </w:r>
          </w:p>
        </w:tc>
        <w:tc>
          <w:tcPr>
            <w:tcW w:w="3260" w:type="dxa"/>
          </w:tcPr>
          <w:p w14:paraId="6266F443" w14:textId="0DF0C2C4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1285DCDD" w14:textId="294D1D5A" w:rsidTr="002252BA">
        <w:tc>
          <w:tcPr>
            <w:tcW w:w="846" w:type="dxa"/>
          </w:tcPr>
          <w:p w14:paraId="1FDAEA9D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C675071" w14:textId="08BCDE19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Wysokostabilny, </w:t>
            </w:r>
            <w:proofErr w:type="spellStart"/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przewodnościowy</w:t>
            </w:r>
            <w:proofErr w:type="spellEnd"/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 czujnik pomiaru CO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3260" w:type="dxa"/>
          </w:tcPr>
          <w:p w14:paraId="0E6BBE1F" w14:textId="056D18E5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66F532CC" w14:textId="2219B935" w:rsidTr="002252BA">
        <w:tc>
          <w:tcPr>
            <w:tcW w:w="846" w:type="dxa"/>
          </w:tcPr>
          <w:p w14:paraId="3476CDA6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4CBC1818" w14:textId="7312D78D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Bezstykowy czujnik poziomu wody układu nawilżania</w:t>
            </w:r>
          </w:p>
        </w:tc>
        <w:tc>
          <w:tcPr>
            <w:tcW w:w="3260" w:type="dxa"/>
          </w:tcPr>
          <w:p w14:paraId="4FE2E6D7" w14:textId="403380FE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14DE3EB3" w14:textId="0557F291" w:rsidTr="002252BA">
        <w:tc>
          <w:tcPr>
            <w:tcW w:w="846" w:type="dxa"/>
          </w:tcPr>
          <w:p w14:paraId="67AAB365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AB10A20" w14:textId="0A9F1560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Funkcja AUTO-START</w:t>
            </w:r>
          </w:p>
        </w:tc>
        <w:tc>
          <w:tcPr>
            <w:tcW w:w="3260" w:type="dxa"/>
          </w:tcPr>
          <w:p w14:paraId="1A0167BD" w14:textId="7C4EAB70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5F8DF133" w14:textId="5FBDC91C" w:rsidTr="002252BA">
        <w:tc>
          <w:tcPr>
            <w:tcW w:w="846" w:type="dxa"/>
          </w:tcPr>
          <w:p w14:paraId="2D182109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1B81F1A" w14:textId="5BC8422D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Wnętrze i półki ze stali nierdzewnej z zaokrąglonymi narożnikami</w:t>
            </w:r>
          </w:p>
        </w:tc>
        <w:tc>
          <w:tcPr>
            <w:tcW w:w="3260" w:type="dxa"/>
          </w:tcPr>
          <w:p w14:paraId="0ED917FC" w14:textId="7113F227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03EFE0CD" w14:textId="0FA39710" w:rsidTr="002252BA">
        <w:tc>
          <w:tcPr>
            <w:tcW w:w="846" w:type="dxa"/>
          </w:tcPr>
          <w:p w14:paraId="636B19AD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EC4EE1F" w14:textId="3B9D6FDE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Wymiar roboczy półki nie mniejszy niż 42 x 46 cm</w:t>
            </w:r>
          </w:p>
        </w:tc>
        <w:tc>
          <w:tcPr>
            <w:tcW w:w="3260" w:type="dxa"/>
          </w:tcPr>
          <w:p w14:paraId="11E70B85" w14:textId="2DE53D1B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1FFE6E29" w14:textId="24FF3715" w:rsidTr="002252BA">
        <w:tc>
          <w:tcPr>
            <w:tcW w:w="846" w:type="dxa"/>
          </w:tcPr>
          <w:p w14:paraId="248FBB2B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390C17EB" w14:textId="38F2895D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Możliwość instalacji minimum 10 półek</w:t>
            </w:r>
          </w:p>
        </w:tc>
        <w:tc>
          <w:tcPr>
            <w:tcW w:w="3260" w:type="dxa"/>
          </w:tcPr>
          <w:p w14:paraId="6DF0EFE7" w14:textId="74AA9C74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113C65EE" w14:textId="0BB37A96" w:rsidTr="002252BA">
        <w:tc>
          <w:tcPr>
            <w:tcW w:w="846" w:type="dxa"/>
          </w:tcPr>
          <w:p w14:paraId="7ED4E1EC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646EFF13" w14:textId="78E71C85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Kompaktowe wymiary o polu instalacji bezpośredniej nie większym niż 64 x 88 cm (szer. x gł.)</w:t>
            </w:r>
          </w:p>
        </w:tc>
        <w:tc>
          <w:tcPr>
            <w:tcW w:w="3260" w:type="dxa"/>
          </w:tcPr>
          <w:p w14:paraId="7F729339" w14:textId="1DEF84D4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3C9B51B2" w14:textId="75ED6C91" w:rsidTr="002252BA">
        <w:tc>
          <w:tcPr>
            <w:tcW w:w="846" w:type="dxa"/>
          </w:tcPr>
          <w:p w14:paraId="551F0FC3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778B7884" w14:textId="1F395A10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theme="minorHAnsi"/>
              </w:rPr>
              <w:t xml:space="preserve">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Konstrukcja umożliwiająca ustawienie dwóch tego typu inkubatorów jeden na drugim</w:t>
            </w:r>
          </w:p>
        </w:tc>
        <w:tc>
          <w:tcPr>
            <w:tcW w:w="3260" w:type="dxa"/>
          </w:tcPr>
          <w:p w14:paraId="306ADF6D" w14:textId="2187358F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6951B907" w14:textId="14E1C880" w:rsidTr="002252BA">
        <w:tc>
          <w:tcPr>
            <w:tcW w:w="846" w:type="dxa"/>
          </w:tcPr>
          <w:p w14:paraId="2D99E950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4987F21" w14:textId="4907AA53" w:rsidR="005E11C1" w:rsidRPr="00AC0F01" w:rsidRDefault="005E11C1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 xml:space="preserve">Zasilanie 230V / 50 </w:t>
            </w:r>
            <w:proofErr w:type="spellStart"/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Hz</w:t>
            </w:r>
            <w:proofErr w:type="spellEnd"/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, max. 600 W</w:t>
            </w:r>
          </w:p>
        </w:tc>
        <w:tc>
          <w:tcPr>
            <w:tcW w:w="3260" w:type="dxa"/>
            <w:vAlign w:val="center"/>
          </w:tcPr>
          <w:p w14:paraId="34D59A50" w14:textId="5B1E7096" w:rsidR="005E11C1" w:rsidRPr="00AC0F01" w:rsidRDefault="005E11C1" w:rsidP="00DA40BE">
            <w:pPr>
              <w:spacing w:line="276" w:lineRule="auto"/>
            </w:pPr>
          </w:p>
        </w:tc>
      </w:tr>
      <w:tr w:rsidR="001142B9" w:rsidRPr="00AC0F01" w14:paraId="1C74AC3F" w14:textId="77777777" w:rsidTr="002252BA">
        <w:tc>
          <w:tcPr>
            <w:tcW w:w="9209" w:type="dxa"/>
            <w:gridSpan w:val="3"/>
          </w:tcPr>
          <w:p w14:paraId="289FFB33" w14:textId="5679F469" w:rsidR="001142B9" w:rsidRPr="00AC0F01" w:rsidRDefault="001142B9" w:rsidP="00DA40BE">
            <w:pPr>
              <w:spacing w:line="276" w:lineRule="auto"/>
            </w:pPr>
            <w:r w:rsidRPr="00AC0F01">
              <w:t>Wyposażenie:</w:t>
            </w:r>
          </w:p>
        </w:tc>
      </w:tr>
      <w:tr w:rsidR="005E11C1" w:rsidRPr="00AC0F01" w14:paraId="7A3B3838" w14:textId="0AEF6EFF" w:rsidTr="002252BA">
        <w:tc>
          <w:tcPr>
            <w:tcW w:w="846" w:type="dxa"/>
          </w:tcPr>
          <w:p w14:paraId="7F34298A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192DD2A" w14:textId="12E8BFCD" w:rsidR="005E11C1" w:rsidRPr="00AC0F01" w:rsidRDefault="001142B9" w:rsidP="00DA40BE">
            <w:pPr>
              <w:pStyle w:val="Bezodstpw"/>
              <w:tabs>
                <w:tab w:val="left" w:pos="267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theme="minorHAnsi"/>
              </w:rPr>
              <w:t>Minimum 3 półki.</w:t>
            </w:r>
          </w:p>
        </w:tc>
        <w:tc>
          <w:tcPr>
            <w:tcW w:w="3260" w:type="dxa"/>
          </w:tcPr>
          <w:p w14:paraId="1E81DA6C" w14:textId="39D208D4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505D3441" w14:textId="35FE7CF4" w:rsidTr="002252BA">
        <w:tc>
          <w:tcPr>
            <w:tcW w:w="846" w:type="dxa"/>
          </w:tcPr>
          <w:p w14:paraId="4CE8C3BD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18AA17BC" w14:textId="75D6FA91" w:rsidR="005E11C1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theme="minorHAnsi"/>
              </w:rPr>
              <w:t xml:space="preserve">Podwójne drzwi: zewnętrzne metalowe podgrzewane, wewnętrzne szklane ze śluzą 3-drzwiczkową.  </w:t>
            </w:r>
          </w:p>
        </w:tc>
        <w:tc>
          <w:tcPr>
            <w:tcW w:w="3260" w:type="dxa"/>
          </w:tcPr>
          <w:p w14:paraId="7F0C74D4" w14:textId="15FB3AE7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582CCFD3" w14:textId="1CCE48DB" w:rsidTr="002252BA">
        <w:tc>
          <w:tcPr>
            <w:tcW w:w="846" w:type="dxa"/>
          </w:tcPr>
          <w:p w14:paraId="22AA7ADB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137E3DA" w14:textId="58BD1271" w:rsidR="005E11C1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theme="minorHAnsi"/>
              </w:rPr>
              <w:t xml:space="preserve">Tryb sprzętowej dezynfekcji komory roboczej gorącym powietrzem 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(180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perscript"/>
              </w:rPr>
              <w:t>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C) bez konieczności demontażu głowicy pomiarowej</w:t>
            </w:r>
          </w:p>
        </w:tc>
        <w:tc>
          <w:tcPr>
            <w:tcW w:w="3260" w:type="dxa"/>
          </w:tcPr>
          <w:p w14:paraId="30CDBF8B" w14:textId="7C853E1A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4337245B" w14:textId="2CB838EF" w:rsidTr="002252BA">
        <w:tc>
          <w:tcPr>
            <w:tcW w:w="846" w:type="dxa"/>
          </w:tcPr>
          <w:p w14:paraId="4A2DC33F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58A814E9" w14:textId="17610B47" w:rsidR="005E11C1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Filtr HEPA w linii zasilania gazowego</w:t>
            </w:r>
          </w:p>
        </w:tc>
        <w:tc>
          <w:tcPr>
            <w:tcW w:w="3260" w:type="dxa"/>
          </w:tcPr>
          <w:p w14:paraId="326D06DC" w14:textId="2E1C1CC3" w:rsidR="005E11C1" w:rsidRPr="00AC0F01" w:rsidRDefault="005E11C1" w:rsidP="00DA40BE">
            <w:pPr>
              <w:spacing w:line="276" w:lineRule="auto"/>
            </w:pPr>
          </w:p>
        </w:tc>
      </w:tr>
      <w:tr w:rsidR="005E11C1" w:rsidRPr="00AC0F01" w14:paraId="3DF9D174" w14:textId="330C390F" w:rsidTr="002252BA">
        <w:tc>
          <w:tcPr>
            <w:tcW w:w="846" w:type="dxa"/>
          </w:tcPr>
          <w:p w14:paraId="357A9E9C" w14:textId="77777777" w:rsidR="005E11C1" w:rsidRPr="00AC0F01" w:rsidRDefault="005E11C1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C23A18F" w14:textId="6618A424" w:rsidR="005E11C1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Filtr HEPA ciągłej filtracji powietrza w komorze roboczej zapewniający czystość klasy ISO 5 w czasie nie dłuższym niż 5 minut od zamknięcia drzwi komory</w:t>
            </w:r>
          </w:p>
        </w:tc>
        <w:tc>
          <w:tcPr>
            <w:tcW w:w="3260" w:type="dxa"/>
          </w:tcPr>
          <w:p w14:paraId="76F5BD6D" w14:textId="45B9337B" w:rsidR="005E11C1" w:rsidRPr="00AC0F01" w:rsidRDefault="005E11C1" w:rsidP="00DA40BE">
            <w:pPr>
              <w:spacing w:line="276" w:lineRule="auto"/>
            </w:pPr>
          </w:p>
        </w:tc>
      </w:tr>
      <w:tr w:rsidR="001142B9" w:rsidRPr="00AC0F01" w14:paraId="05AAD5D1" w14:textId="257315A7" w:rsidTr="002252BA">
        <w:tc>
          <w:tcPr>
            <w:tcW w:w="846" w:type="dxa"/>
          </w:tcPr>
          <w:p w14:paraId="33E51533" w14:textId="77777777" w:rsidR="001142B9" w:rsidRPr="00AC0F01" w:rsidRDefault="001142B9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766B18FF" w14:textId="72457B30" w:rsidR="001142B9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Dwustopniowy reduktor CO</w:t>
            </w:r>
            <w:r w:rsidRPr="00AC0F01">
              <w:rPr>
                <w:rFonts w:asciiTheme="minorHAnsi" w:hAnsiTheme="minorHAnsi" w:cs="Arial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3260" w:type="dxa"/>
          </w:tcPr>
          <w:p w14:paraId="4B12754B" w14:textId="6DA6EC4D" w:rsidR="001142B9" w:rsidRPr="00AC0F01" w:rsidRDefault="001142B9" w:rsidP="00DA40BE">
            <w:pPr>
              <w:spacing w:line="276" w:lineRule="auto"/>
            </w:pPr>
          </w:p>
        </w:tc>
      </w:tr>
      <w:tr w:rsidR="001142B9" w:rsidRPr="00AC0F01" w14:paraId="0D06A3F8" w14:textId="6421C9C4" w:rsidTr="002252BA">
        <w:tc>
          <w:tcPr>
            <w:tcW w:w="846" w:type="dxa"/>
          </w:tcPr>
          <w:p w14:paraId="05D96B0D" w14:textId="77777777" w:rsidR="001142B9" w:rsidRPr="00AC0F01" w:rsidRDefault="001142B9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00EC8713" w14:textId="350A7A34" w:rsidR="001142B9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Przepust rurowy do wprowadzenia zewnętrznej sondy pomiarowej w ścianie komory roboczej</w:t>
            </w:r>
          </w:p>
        </w:tc>
        <w:tc>
          <w:tcPr>
            <w:tcW w:w="3260" w:type="dxa"/>
          </w:tcPr>
          <w:p w14:paraId="7F464216" w14:textId="6B24E132" w:rsidR="001142B9" w:rsidRPr="00AC0F01" w:rsidRDefault="001142B9" w:rsidP="00DA40BE">
            <w:pPr>
              <w:spacing w:line="276" w:lineRule="auto"/>
            </w:pPr>
          </w:p>
        </w:tc>
      </w:tr>
      <w:tr w:rsidR="001142B9" w:rsidRPr="00AC0F01" w14:paraId="3A52D6BF" w14:textId="63D8B89B" w:rsidTr="002252BA">
        <w:tc>
          <w:tcPr>
            <w:tcW w:w="846" w:type="dxa"/>
          </w:tcPr>
          <w:p w14:paraId="52CD202F" w14:textId="77777777" w:rsidR="001142B9" w:rsidRPr="00AC0F01" w:rsidRDefault="001142B9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22588E2B" w14:textId="14209C04" w:rsidR="001142B9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Optyczny i akustyczny alarm przekroczenia zadanych parametrów</w:t>
            </w:r>
          </w:p>
        </w:tc>
        <w:tc>
          <w:tcPr>
            <w:tcW w:w="3260" w:type="dxa"/>
          </w:tcPr>
          <w:p w14:paraId="0C2EF4C5" w14:textId="70A7D9BC" w:rsidR="001142B9" w:rsidRPr="00AC0F01" w:rsidRDefault="001142B9" w:rsidP="00DA40BE">
            <w:pPr>
              <w:spacing w:line="276" w:lineRule="auto"/>
            </w:pPr>
          </w:p>
        </w:tc>
      </w:tr>
      <w:tr w:rsidR="001142B9" w:rsidRPr="00AC0F01" w14:paraId="3E9105E9" w14:textId="02FF9624" w:rsidTr="002252BA">
        <w:tc>
          <w:tcPr>
            <w:tcW w:w="846" w:type="dxa"/>
          </w:tcPr>
          <w:p w14:paraId="17053009" w14:textId="77777777" w:rsidR="001142B9" w:rsidRPr="00AC0F01" w:rsidRDefault="001142B9" w:rsidP="00DA4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D108A28" w14:textId="3380768E" w:rsidR="001142B9" w:rsidRPr="00AC0F01" w:rsidRDefault="001142B9" w:rsidP="00DA40BE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C0F01">
              <w:rPr>
                <w:rFonts w:asciiTheme="minorHAnsi" w:hAnsiTheme="minorHAnsi" w:cs="Arial"/>
                <w:bdr w:val="none" w:sz="0" w:space="0" w:color="auto" w:frame="1"/>
              </w:rPr>
              <w:t>Przyłącze do zewnętrznego systemu monitorowania</w:t>
            </w:r>
          </w:p>
        </w:tc>
        <w:tc>
          <w:tcPr>
            <w:tcW w:w="3260" w:type="dxa"/>
          </w:tcPr>
          <w:p w14:paraId="222F8FAA" w14:textId="2EC8F2EB" w:rsidR="001142B9" w:rsidRPr="00AC0F01" w:rsidRDefault="001142B9" w:rsidP="00DA40BE">
            <w:pPr>
              <w:spacing w:line="276" w:lineRule="auto"/>
            </w:pPr>
          </w:p>
        </w:tc>
      </w:tr>
    </w:tbl>
    <w:p w14:paraId="6DC994EC" w14:textId="77777777" w:rsidR="00EC2F7D" w:rsidRPr="00AC0F01" w:rsidRDefault="00EC2F7D" w:rsidP="00EC2F7D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b/>
          <w:bCs/>
          <w:sz w:val="22"/>
          <w:szCs w:val="22"/>
          <w:u w:val="single"/>
        </w:rPr>
      </w:pPr>
    </w:p>
    <w:p w14:paraId="49D382EC" w14:textId="77777777" w:rsidR="00EC2F7D" w:rsidRPr="00AC0F01" w:rsidRDefault="00EC2F7D" w:rsidP="00EC2F7D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b/>
          <w:bCs/>
          <w:sz w:val="22"/>
          <w:szCs w:val="22"/>
          <w:u w:val="single"/>
        </w:rPr>
      </w:pPr>
    </w:p>
    <w:p w14:paraId="1E99BC53" w14:textId="77777777" w:rsidR="00DA40BE" w:rsidRPr="00AC0F01" w:rsidRDefault="00DA40BE" w:rsidP="00DA40BE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b/>
          <w:bCs/>
          <w:sz w:val="22"/>
          <w:szCs w:val="22"/>
        </w:rPr>
      </w:pPr>
      <w:r w:rsidRPr="00AC0F01">
        <w:rPr>
          <w:rFonts w:eastAsia="Ubuntu Light" w:cstheme="minorHAnsi"/>
          <w:b/>
          <w:bCs/>
          <w:sz w:val="22"/>
          <w:szCs w:val="22"/>
        </w:rPr>
        <w:t>Powyższe funkcje oraz parametry są przykładowymi warunkami. W przypadku nie</w:t>
      </w:r>
    </w:p>
    <w:p w14:paraId="0ADA8AE8" w14:textId="77777777" w:rsidR="00DA40BE" w:rsidRPr="00AC0F01" w:rsidRDefault="00DA40BE" w:rsidP="00DA40BE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b/>
          <w:bCs/>
          <w:sz w:val="22"/>
          <w:szCs w:val="22"/>
        </w:rPr>
      </w:pPr>
      <w:r w:rsidRPr="00AC0F01">
        <w:rPr>
          <w:rFonts w:eastAsia="Ubuntu Light" w:cstheme="minorHAnsi"/>
          <w:b/>
          <w:bCs/>
          <w:sz w:val="22"/>
          <w:szCs w:val="22"/>
        </w:rPr>
        <w:t>spełnienia, któregoś parametru proszę o zaznaczenie różnicy lub wpisanie rozwiązania,</w:t>
      </w:r>
    </w:p>
    <w:p w14:paraId="30624012" w14:textId="00B8BC25" w:rsidR="00EC2F7D" w:rsidRPr="00AC0F01" w:rsidRDefault="00DA40BE" w:rsidP="00DA40BE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b/>
          <w:bCs/>
          <w:sz w:val="22"/>
          <w:szCs w:val="22"/>
        </w:rPr>
      </w:pPr>
      <w:r w:rsidRPr="00AC0F01">
        <w:rPr>
          <w:rFonts w:eastAsia="Ubuntu Light" w:cstheme="minorHAnsi"/>
          <w:b/>
          <w:bCs/>
          <w:sz w:val="22"/>
          <w:szCs w:val="22"/>
        </w:rPr>
        <w:t>które u Państwa występuje. Zamawiający dopuszcza przedmiot zamówienia o parametrach</w:t>
      </w:r>
      <w:r w:rsidRPr="00AC0F01">
        <w:rPr>
          <w:rFonts w:eastAsia="Ubuntu Light" w:cstheme="minorHAnsi"/>
          <w:b/>
          <w:bCs/>
          <w:sz w:val="22"/>
          <w:szCs w:val="22"/>
        </w:rPr>
        <w:t xml:space="preserve"> </w:t>
      </w:r>
      <w:r w:rsidRPr="00AC0F01">
        <w:rPr>
          <w:rFonts w:eastAsia="Ubuntu Light" w:cstheme="minorHAnsi"/>
          <w:b/>
          <w:bCs/>
          <w:sz w:val="22"/>
          <w:szCs w:val="22"/>
        </w:rPr>
        <w:t>lepszych niż wymagane</w:t>
      </w:r>
      <w:r w:rsidR="00EC2F7D" w:rsidRPr="00AC0F01">
        <w:rPr>
          <w:rFonts w:eastAsia="Ubuntu Light" w:cstheme="minorHAnsi"/>
          <w:b/>
          <w:bCs/>
          <w:sz w:val="22"/>
          <w:szCs w:val="22"/>
        </w:rPr>
        <w:t>.</w:t>
      </w:r>
    </w:p>
    <w:p w14:paraId="4440C9E8" w14:textId="77777777" w:rsidR="00EC2F7D" w:rsidRPr="00AC0F01" w:rsidRDefault="00EC2F7D" w:rsidP="00EC2F7D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sz w:val="22"/>
          <w:szCs w:val="22"/>
        </w:rPr>
      </w:pPr>
    </w:p>
    <w:p w14:paraId="048E9B2F" w14:textId="77777777" w:rsidR="00EC2F7D" w:rsidRPr="00AC0F01" w:rsidRDefault="00EC2F7D" w:rsidP="00EC2F7D">
      <w:pPr>
        <w:widowControl w:val="0"/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eastAsia="Ubuntu Light" w:cstheme="minorHAnsi"/>
          <w:sz w:val="22"/>
          <w:szCs w:val="22"/>
        </w:rPr>
      </w:pPr>
      <w:r w:rsidRPr="00AC0F01">
        <w:rPr>
          <w:rFonts w:eastAsia="Ubuntu Light" w:cstheme="minorHAnsi"/>
          <w:sz w:val="22"/>
          <w:szCs w:val="22"/>
        </w:rPr>
        <w:t xml:space="preserve"> </w:t>
      </w:r>
    </w:p>
    <w:p w14:paraId="7C2EDE65" w14:textId="77777777" w:rsidR="00E310F8" w:rsidRPr="00AC0F01" w:rsidRDefault="00E310F8">
      <w:pPr>
        <w:rPr>
          <w:sz w:val="22"/>
          <w:szCs w:val="22"/>
        </w:rPr>
      </w:pPr>
    </w:p>
    <w:p w14:paraId="2D16BB8F" w14:textId="77777777" w:rsidR="00E310F8" w:rsidRPr="00AC0F01" w:rsidRDefault="00E310F8">
      <w:pPr>
        <w:rPr>
          <w:sz w:val="22"/>
          <w:szCs w:val="22"/>
        </w:rPr>
      </w:pPr>
    </w:p>
    <w:p w14:paraId="6950D047" w14:textId="681D773C" w:rsidR="006D38E0" w:rsidRPr="00AC0F01" w:rsidRDefault="006D38E0" w:rsidP="00E310F8">
      <w:pPr>
        <w:rPr>
          <w:sz w:val="22"/>
          <w:szCs w:val="22"/>
        </w:rPr>
      </w:pPr>
    </w:p>
    <w:p w14:paraId="4BDA6B63" w14:textId="77777777" w:rsidR="00BB0359" w:rsidRPr="00AC0F01" w:rsidRDefault="00BB0359" w:rsidP="00BB0359">
      <w:pPr>
        <w:rPr>
          <w:sz w:val="22"/>
          <w:szCs w:val="22"/>
        </w:rPr>
      </w:pPr>
    </w:p>
    <w:p w14:paraId="4C0CD262" w14:textId="6A99C2A8" w:rsidR="00BB0359" w:rsidRPr="00AC0F01" w:rsidRDefault="00BB0359" w:rsidP="003F3CFC">
      <w:pPr>
        <w:rPr>
          <w:sz w:val="22"/>
          <w:szCs w:val="22"/>
        </w:rPr>
      </w:pPr>
    </w:p>
    <w:p w14:paraId="27001163" w14:textId="77777777" w:rsidR="003629E3" w:rsidRPr="00AC0F01" w:rsidRDefault="003629E3" w:rsidP="00BB0359">
      <w:pPr>
        <w:tabs>
          <w:tab w:val="left" w:pos="5055"/>
        </w:tabs>
        <w:rPr>
          <w:sz w:val="22"/>
          <w:szCs w:val="22"/>
        </w:rPr>
      </w:pPr>
    </w:p>
    <w:sectPr w:rsidR="003629E3" w:rsidRPr="00AC0F01" w:rsidSect="00362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D9C2" w14:textId="77777777" w:rsidR="00E22AAC" w:rsidRDefault="00E22AAC" w:rsidP="00B80C82">
      <w:pPr>
        <w:spacing w:after="0" w:line="240" w:lineRule="auto"/>
      </w:pPr>
      <w:r>
        <w:separator/>
      </w:r>
    </w:p>
  </w:endnote>
  <w:endnote w:type="continuationSeparator" w:id="0">
    <w:p w14:paraId="69997F08" w14:textId="77777777" w:rsidR="00E22AAC" w:rsidRDefault="00E22AAC" w:rsidP="00B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4712" w14:textId="77777777" w:rsidR="00210147" w:rsidRDefault="00210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C12B" w14:textId="77777777" w:rsidR="00E310F8" w:rsidRPr="00E310F8" w:rsidRDefault="00E310F8" w:rsidP="00E310F8">
    <w:pPr>
      <w:pStyle w:val="Stopka"/>
      <w:jc w:val="center"/>
      <w:rPr>
        <w:rFonts w:ascii="Ubuntu Medium" w:hAnsi="Ubuntu Medium"/>
        <w:noProof/>
        <w:sz w:val="18"/>
        <w:szCs w:val="18"/>
      </w:rPr>
    </w:pPr>
    <w:r w:rsidRPr="00E310F8">
      <w:rPr>
        <w:rFonts w:ascii="Ubuntu Medium" w:hAnsi="Ubuntu Medium"/>
        <w:noProof/>
        <w:sz w:val="18"/>
        <w:szCs w:val="18"/>
      </w:rPr>
      <w:t>Centrum Rozwoju Terapii Chorób Cywilizacyjnych i Związanych z Wiekiem – CDT</w:t>
    </w:r>
    <w:r w:rsidR="008E2566">
      <w:rPr>
        <w:rFonts w:ascii="Ubuntu Medium" w:hAnsi="Ubuntu Medium"/>
        <w:noProof/>
        <w:sz w:val="18"/>
        <w:szCs w:val="18"/>
      </w:rPr>
      <w:t>-</w:t>
    </w:r>
    <w:r w:rsidRPr="00E310F8">
      <w:rPr>
        <w:rFonts w:ascii="Ubuntu Medium" w:hAnsi="Ubuntu Medium"/>
        <w:noProof/>
        <w:sz w:val="18"/>
        <w:szCs w:val="18"/>
      </w:rPr>
      <w:t>CARD</w:t>
    </w:r>
  </w:p>
  <w:p w14:paraId="056D59DA" w14:textId="56AEA0AF" w:rsidR="00E310F8" w:rsidRDefault="00E310F8" w:rsidP="00E310F8">
    <w:pPr>
      <w:pStyle w:val="Stopka"/>
      <w:jc w:val="center"/>
      <w:rPr>
        <w:rFonts w:ascii="Ubuntu Medium" w:hAnsi="Ubuntu Medium"/>
        <w:noProof/>
        <w:sz w:val="18"/>
        <w:szCs w:val="18"/>
      </w:rPr>
    </w:pPr>
    <w:r w:rsidRPr="00E310F8">
      <w:rPr>
        <w:rFonts w:ascii="Ubuntu Medium" w:hAnsi="Ubuntu Medium"/>
        <w:noProof/>
        <w:sz w:val="18"/>
        <w:szCs w:val="18"/>
      </w:rPr>
      <w:t>FENG.02.04-IP.04-0005/24</w:t>
    </w:r>
  </w:p>
  <w:p w14:paraId="4F1CC1C2" w14:textId="3FA871AC" w:rsidR="00B80C82" w:rsidRDefault="00B80C82" w:rsidP="00E310F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FC0F" w14:textId="77777777" w:rsidR="001528B8" w:rsidRPr="00B2414B" w:rsidRDefault="001528B8" w:rsidP="008849AE">
    <w:pPr>
      <w:pStyle w:val="Stopka"/>
      <w:jc w:val="center"/>
      <w:rPr>
        <w:rFonts w:ascii="Ubuntu Medium" w:hAnsi="Ubuntu Medium"/>
        <w:noProof/>
        <w:sz w:val="18"/>
        <w:szCs w:val="18"/>
      </w:rPr>
    </w:pPr>
    <w:r w:rsidRPr="00B2414B">
      <w:rPr>
        <w:rFonts w:ascii="Ubuntu Medium" w:hAnsi="Ubuntu Medium"/>
        <w:noProof/>
        <w:sz w:val="18"/>
        <w:szCs w:val="18"/>
      </w:rPr>
      <w:t>Centrum Rozwoju Terapii Chorób Cywilizacyjnych i Związanych z Wiekiem – CDT</w:t>
    </w:r>
    <w:r w:rsidR="008E2566">
      <w:rPr>
        <w:rFonts w:ascii="Ubuntu Medium" w:hAnsi="Ubuntu Medium"/>
        <w:noProof/>
        <w:sz w:val="18"/>
        <w:szCs w:val="18"/>
      </w:rPr>
      <w:t>-C</w:t>
    </w:r>
    <w:r w:rsidRPr="00B2414B">
      <w:rPr>
        <w:rFonts w:ascii="Ubuntu Medium" w:hAnsi="Ubuntu Medium"/>
        <w:noProof/>
        <w:sz w:val="18"/>
        <w:szCs w:val="18"/>
      </w:rPr>
      <w:t>ARD</w:t>
    </w:r>
  </w:p>
  <w:p w14:paraId="15B5A598" w14:textId="77777777" w:rsidR="006D38E0" w:rsidRDefault="001528B8" w:rsidP="00BA2B3B">
    <w:pPr>
      <w:pStyle w:val="Stopka"/>
      <w:jc w:val="center"/>
      <w:rPr>
        <w:rFonts w:ascii="Ubuntu Medium" w:hAnsi="Ubuntu Medium"/>
        <w:noProof/>
        <w:sz w:val="18"/>
        <w:szCs w:val="18"/>
      </w:rPr>
    </w:pPr>
    <w:r w:rsidRPr="00B2414B">
      <w:rPr>
        <w:rFonts w:ascii="Ubuntu Medium" w:hAnsi="Ubuntu Medium"/>
        <w:noProof/>
        <w:sz w:val="18"/>
        <w:szCs w:val="18"/>
      </w:rPr>
      <w:t>FENG.02.04-IP.04-0005/24</w:t>
    </w:r>
    <w:r w:rsidR="006D38E0">
      <w:rPr>
        <w:rFonts w:ascii="Ubuntu Medium" w:hAnsi="Ubuntu Medium"/>
        <w:noProof/>
        <w:sz w:val="18"/>
        <w:szCs w:val="18"/>
      </w:rPr>
      <w:t xml:space="preserve"> </w:t>
    </w:r>
  </w:p>
  <w:p w14:paraId="749E700A" w14:textId="2D73CC53" w:rsidR="008A21F9" w:rsidRDefault="008A21F9" w:rsidP="00E310F8">
    <w:pPr>
      <w:pStyle w:val="Stopka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052E" w14:textId="77777777" w:rsidR="00E22AAC" w:rsidRDefault="00E22AAC" w:rsidP="00B80C82">
      <w:pPr>
        <w:spacing w:after="0" w:line="240" w:lineRule="auto"/>
      </w:pPr>
      <w:r>
        <w:separator/>
      </w:r>
    </w:p>
  </w:footnote>
  <w:footnote w:type="continuationSeparator" w:id="0">
    <w:p w14:paraId="253E1DC4" w14:textId="77777777" w:rsidR="00E22AAC" w:rsidRDefault="00E22AAC" w:rsidP="00B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15F0" w14:textId="77777777" w:rsidR="00210147" w:rsidRDefault="002101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39BF" w14:textId="59A619CA" w:rsidR="003629E3" w:rsidRDefault="003629E3" w:rsidP="003629E3">
    <w:pPr>
      <w:pStyle w:val="Nagwek"/>
      <w:jc w:val="center"/>
    </w:pPr>
    <w:r>
      <w:rPr>
        <w:noProof/>
      </w:rPr>
      <w:drawing>
        <wp:inline distT="0" distB="0" distL="0" distR="0" wp14:anchorId="5438392B" wp14:editId="65836E92">
          <wp:extent cx="6188400" cy="782759"/>
          <wp:effectExtent l="0" t="0" r="3175" b="0"/>
          <wp:docPr id="20382277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22774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400" cy="782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5E5E" w14:textId="3E34049C" w:rsidR="008849AE" w:rsidRDefault="003629E3" w:rsidP="00E310F8">
    <w:pPr>
      <w:pStyle w:val="Nagwek"/>
      <w:tabs>
        <w:tab w:val="left" w:pos="4305"/>
      </w:tabs>
    </w:pPr>
    <w:r>
      <w:rPr>
        <w:noProof/>
      </w:rPr>
      <w:drawing>
        <wp:inline distT="0" distB="0" distL="0" distR="0" wp14:anchorId="6CA19DF3" wp14:editId="70C83DD0">
          <wp:extent cx="6020789" cy="761890"/>
          <wp:effectExtent l="0" t="0" r="0" b="635"/>
          <wp:docPr id="32343891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58499" name="Grafika 7698584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880" cy="76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0F8">
      <w:tab/>
    </w:r>
    <w:r w:rsidR="00DE32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5899"/>
    <w:multiLevelType w:val="hybridMultilevel"/>
    <w:tmpl w:val="7F60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7BA"/>
    <w:multiLevelType w:val="hybridMultilevel"/>
    <w:tmpl w:val="04BAC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4744">
    <w:abstractNumId w:val="1"/>
  </w:num>
  <w:num w:numId="2" w16cid:durableId="1175799582">
    <w:abstractNumId w:val="2"/>
  </w:num>
  <w:num w:numId="3" w16cid:durableId="56885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AC"/>
    <w:rsid w:val="00016C39"/>
    <w:rsid w:val="00033585"/>
    <w:rsid w:val="00041F6C"/>
    <w:rsid w:val="000A2542"/>
    <w:rsid w:val="001142B9"/>
    <w:rsid w:val="00137B40"/>
    <w:rsid w:val="001528B8"/>
    <w:rsid w:val="001D0028"/>
    <w:rsid w:val="00206331"/>
    <w:rsid w:val="00210147"/>
    <w:rsid w:val="0022138A"/>
    <w:rsid w:val="002252BA"/>
    <w:rsid w:val="002336B4"/>
    <w:rsid w:val="00254C26"/>
    <w:rsid w:val="002933FD"/>
    <w:rsid w:val="002A27A0"/>
    <w:rsid w:val="002D117F"/>
    <w:rsid w:val="00316494"/>
    <w:rsid w:val="003629E3"/>
    <w:rsid w:val="00373507"/>
    <w:rsid w:val="003F2536"/>
    <w:rsid w:val="003F3CFC"/>
    <w:rsid w:val="0046082C"/>
    <w:rsid w:val="0047683F"/>
    <w:rsid w:val="004C0612"/>
    <w:rsid w:val="0052632C"/>
    <w:rsid w:val="005947D6"/>
    <w:rsid w:val="005B2371"/>
    <w:rsid w:val="005E11C1"/>
    <w:rsid w:val="0061134B"/>
    <w:rsid w:val="006202F4"/>
    <w:rsid w:val="00633630"/>
    <w:rsid w:val="00680E45"/>
    <w:rsid w:val="006D38E0"/>
    <w:rsid w:val="00717A51"/>
    <w:rsid w:val="007D14E3"/>
    <w:rsid w:val="00800ABB"/>
    <w:rsid w:val="008055E0"/>
    <w:rsid w:val="008849AE"/>
    <w:rsid w:val="008A21F9"/>
    <w:rsid w:val="008A281E"/>
    <w:rsid w:val="008A66CE"/>
    <w:rsid w:val="008A6D52"/>
    <w:rsid w:val="008B7544"/>
    <w:rsid w:val="008C46DD"/>
    <w:rsid w:val="008E2566"/>
    <w:rsid w:val="00906E87"/>
    <w:rsid w:val="0099057A"/>
    <w:rsid w:val="009A26AC"/>
    <w:rsid w:val="00A723BC"/>
    <w:rsid w:val="00A80967"/>
    <w:rsid w:val="00A847A1"/>
    <w:rsid w:val="00AC0F01"/>
    <w:rsid w:val="00AD481F"/>
    <w:rsid w:val="00B2414B"/>
    <w:rsid w:val="00B66CED"/>
    <w:rsid w:val="00B80C82"/>
    <w:rsid w:val="00BA2B3B"/>
    <w:rsid w:val="00BB0359"/>
    <w:rsid w:val="00C45751"/>
    <w:rsid w:val="00C53868"/>
    <w:rsid w:val="00CB279E"/>
    <w:rsid w:val="00CC7D59"/>
    <w:rsid w:val="00CD0E4E"/>
    <w:rsid w:val="00D17E85"/>
    <w:rsid w:val="00D93B37"/>
    <w:rsid w:val="00DA40BE"/>
    <w:rsid w:val="00DC768E"/>
    <w:rsid w:val="00DE32E1"/>
    <w:rsid w:val="00E22AAC"/>
    <w:rsid w:val="00E24B1F"/>
    <w:rsid w:val="00E310F8"/>
    <w:rsid w:val="00E41937"/>
    <w:rsid w:val="00E47A13"/>
    <w:rsid w:val="00E6252A"/>
    <w:rsid w:val="00E62E5B"/>
    <w:rsid w:val="00E72C27"/>
    <w:rsid w:val="00E87830"/>
    <w:rsid w:val="00EA6EFF"/>
    <w:rsid w:val="00EC2F7D"/>
    <w:rsid w:val="00EE51A0"/>
    <w:rsid w:val="00F61570"/>
    <w:rsid w:val="00F85F2A"/>
    <w:rsid w:val="00FE23A9"/>
    <w:rsid w:val="00FE254A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6EA09"/>
  <w15:chartTrackingRefBased/>
  <w15:docId w15:val="{90242177-100F-4069-B5BD-F7B0E31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C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C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C82"/>
    <w:rPr>
      <w:i/>
      <w:iCs/>
      <w:color w:val="404040" w:themeColor="text1" w:themeTint="BF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80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C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C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C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C82"/>
  </w:style>
  <w:style w:type="paragraph" w:styleId="Stopka">
    <w:name w:val="footer"/>
    <w:basedOn w:val="Normalny"/>
    <w:link w:val="StopkaZnak"/>
    <w:uiPriority w:val="99"/>
    <w:unhideWhenUsed/>
    <w:rsid w:val="00B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C82"/>
  </w:style>
  <w:style w:type="paragraph" w:styleId="NormalnyWeb">
    <w:name w:val="Normal (Web)"/>
    <w:basedOn w:val="Normalny"/>
    <w:uiPriority w:val="99"/>
    <w:unhideWhenUsed/>
    <w:rsid w:val="00E4193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EC2F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EC2F7D"/>
  </w:style>
  <w:style w:type="paragraph" w:styleId="Bezodstpw">
    <w:name w:val="No Spacing"/>
    <w:uiPriority w:val="1"/>
    <w:qFormat/>
    <w:rsid w:val="00EC2F7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EC2F7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A54B-DD19-4CE6-92CD-8ABDE77C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Pierewicz Joanna</dc:creator>
  <cp:keywords/>
  <dc:description/>
  <cp:lastModifiedBy>Elżbieta Magoska</cp:lastModifiedBy>
  <cp:revision>2</cp:revision>
  <cp:lastPrinted>2025-02-13T11:40:00Z</cp:lastPrinted>
  <dcterms:created xsi:type="dcterms:W3CDTF">2025-06-02T11:16:00Z</dcterms:created>
  <dcterms:modified xsi:type="dcterms:W3CDTF">2025-06-02T11:16:00Z</dcterms:modified>
</cp:coreProperties>
</file>