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4D6E45BD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C93ED6">
        <w:rPr>
          <w:rFonts w:ascii="Arial" w:hAnsi="Arial" w:cs="Arial"/>
          <w:b/>
          <w:bCs/>
          <w:szCs w:val="24"/>
        </w:rPr>
        <w:t>5</w:t>
      </w:r>
      <w:r w:rsidR="00413356">
        <w:rPr>
          <w:rFonts w:ascii="Arial" w:hAnsi="Arial" w:cs="Arial"/>
          <w:b/>
          <w:bCs/>
          <w:szCs w:val="24"/>
        </w:rPr>
        <w:t>/I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0853C2D1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bookmarkStart w:id="0" w:name="_Hlk189477906"/>
      <w:r w:rsidR="00C93ED6" w:rsidRPr="00A043D7">
        <w:rPr>
          <w:rFonts w:ascii="Arial" w:hAnsi="Arial" w:cs="Arial"/>
          <w:b/>
          <w:bCs/>
          <w:lang w:eastAsia="x-none"/>
        </w:rPr>
        <w:t>Opracowanie dokumentacji projektowej dla zadania pn.</w:t>
      </w:r>
      <w:r w:rsidR="00C93ED6">
        <w:rPr>
          <w:rFonts w:ascii="Arial" w:hAnsi="Arial" w:cs="Arial"/>
          <w:b/>
          <w:bCs/>
          <w:lang w:eastAsia="x-none"/>
        </w:rPr>
        <w:t>:</w:t>
      </w:r>
      <w:r w:rsidR="00C93ED6" w:rsidRPr="00A043D7">
        <w:rPr>
          <w:rFonts w:ascii="Arial" w:hAnsi="Arial" w:cs="Arial"/>
          <w:b/>
          <w:bCs/>
          <w:lang w:eastAsia="x-none"/>
        </w:rPr>
        <w:t xml:space="preserve"> „Budowa przejścia dla pieszych przy ul. Galicyjskiej na wysokości sklepu Kaufland”</w:t>
      </w:r>
      <w:bookmarkEnd w:id="0"/>
      <w:r w:rsidR="00847C26" w:rsidRPr="00DC28E7">
        <w:rPr>
          <w:rFonts w:ascii="Arial" w:eastAsia="Calibri" w:hAnsi="Arial" w:cs="Arial"/>
          <w:szCs w:val="24"/>
          <w:lang w:eastAsia="en-US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0965AE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1" w:name="_Hlk157157576"/>
    </w:p>
    <w:p w14:paraId="2F2F5F00" w14:textId="18A1B8C0" w:rsidR="00BE778E" w:rsidRPr="000965AE" w:rsidRDefault="00413356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 xml:space="preserve">co najmniej </w:t>
      </w:r>
      <w:r w:rsidR="00C93ED6" w:rsidRPr="000965AE">
        <w:rPr>
          <w:rFonts w:ascii="Arial" w:hAnsi="Arial" w:cs="Arial"/>
          <w:b/>
          <w:bCs/>
          <w:szCs w:val="24"/>
        </w:rPr>
        <w:t>jedno opracowanie projektowe dotyczące budowy lub przebudowy przejścia dla pieszych lub budowy chodnika lub przebudowy / rozbudowy ulicy na kwotę nie mniejszą niż 5 000,00 złotych brutto</w:t>
      </w:r>
      <w:r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1"/>
    <w:p w14:paraId="04C2D983" w14:textId="53941836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309E4D46" w14:textId="41DC166D" w:rsidR="00B42241" w:rsidRPr="009D7322" w:rsidRDefault="00B42241" w:rsidP="0088117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elektrycznych i elektroenergetycznych</w:t>
      </w:r>
    </w:p>
    <w:p w14:paraId="47706482" w14:textId="77777777" w:rsidR="00B42241" w:rsidRPr="00B42241" w:rsidRDefault="00B42241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spełnia w naszym imieniu (podać nazwę Wykonawcy)</w:t>
      </w:r>
    </w:p>
    <w:p w14:paraId="3DCCB4C1" w14:textId="77777777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lastRenderedPageBreak/>
        <w:tab/>
        <w:t>,</w:t>
      </w:r>
    </w:p>
    <w:p w14:paraId="48A6971F" w14:textId="713F2EAC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2025-02-10T09:04:00Z</dcterms:modified>
</cp:coreProperties>
</file>