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734E79F6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A0C51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AA0C51">
        <w:rPr>
          <w:rFonts w:cs="Arial"/>
          <w:b/>
          <w:bCs/>
          <w:szCs w:val="24"/>
        </w:rPr>
        <w:t>I</w:t>
      </w:r>
      <w:r w:rsidR="0060087D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AA0C5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649F5">
        <w:rPr>
          <w:rFonts w:cs="Arial"/>
          <w:b/>
          <w:bCs/>
          <w:szCs w:val="24"/>
        </w:rPr>
        <w:t>1</w:t>
      </w:r>
      <w:r w:rsidR="00AA0C51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34B5AA87" w:rsidR="00330E8B" w:rsidRPr="00AA0C51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2F5483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</w:t>
      </w:r>
      <w:r w:rsidR="002F5483">
        <w:rPr>
          <w:rFonts w:cs="Arial"/>
          <w:szCs w:val="24"/>
        </w:rPr>
        <w:t>1320</w:t>
      </w:r>
      <w:r w:rsidRPr="00330E8B">
        <w:rPr>
          <w:rFonts w:cs="Arial"/>
          <w:szCs w:val="24"/>
        </w:rPr>
        <w:t>) w postępowaniu o udzielenie zamówienia publicznego:</w:t>
      </w:r>
      <w:r w:rsidR="00AA481F">
        <w:rPr>
          <w:rFonts w:cs="Arial"/>
          <w:szCs w:val="24"/>
        </w:rPr>
        <w:t xml:space="preserve"> </w:t>
      </w:r>
      <w:r w:rsidR="00AA0C51" w:rsidRPr="00AA0C51">
        <w:rPr>
          <w:rFonts w:cs="Arial"/>
          <w:b/>
          <w:bCs/>
          <w:szCs w:val="24"/>
        </w:rPr>
        <w:t>Konserwacja oraz bieżące naprawy dźwigów osobowych i schodów ruchomych zainstalowanych przy obiektach inżynierskich oraz parkingach kubaturowych będących w utrzymaniu Zarządu Dróg Miasta Krakowa</w:t>
      </w:r>
      <w:r w:rsidR="00A96C7B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123B80F0" w14:textId="1B957CD2" w:rsidR="004D6F64" w:rsidRPr="00A26720" w:rsidRDefault="00BE7128" w:rsidP="00FD300A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bookmarkStart w:id="0" w:name="_Hlk64612463"/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 w:rsidR="004D6F64" w:rsidRPr="00A26720">
        <w:rPr>
          <w:rFonts w:ascii="Arial" w:hAnsi="Arial" w:cs="Arial"/>
          <w:color w:val="000000"/>
          <w:szCs w:val="24"/>
        </w:rPr>
        <w:t>zrealizowa</w:t>
      </w:r>
      <w:r w:rsidR="0019408B">
        <w:rPr>
          <w:rFonts w:ascii="Arial" w:hAnsi="Arial" w:cs="Arial"/>
          <w:color w:val="000000"/>
          <w:szCs w:val="24"/>
        </w:rPr>
        <w:t>li</w:t>
      </w:r>
      <w:r w:rsidR="00891AEC" w:rsidRPr="00A26720">
        <w:rPr>
          <w:rFonts w:ascii="Arial" w:hAnsi="Arial" w:cs="Arial"/>
          <w:color w:val="000000"/>
          <w:szCs w:val="24"/>
        </w:rPr>
        <w:t>:</w:t>
      </w:r>
    </w:p>
    <w:p w14:paraId="71BDBF25" w14:textId="77777777" w:rsidR="004D6F64" w:rsidRPr="004D6F64" w:rsidRDefault="004D6F64" w:rsidP="004D6F64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032F4CF0" w14:textId="46FDF26D" w:rsidR="00AA0C51" w:rsidRPr="00AA0C51" w:rsidRDefault="00AA0C51" w:rsidP="0019408B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Cs w:val="24"/>
        </w:rPr>
      </w:pPr>
      <w:r w:rsidRPr="00AA0C51">
        <w:rPr>
          <w:rFonts w:ascii="Arial" w:hAnsi="Arial" w:cs="Arial"/>
          <w:b/>
          <w:bCs/>
          <w:szCs w:val="24"/>
        </w:rPr>
        <w:t>3 usługi polegające na konserwacji lub remoncie/naprawie dźwigów osobowych i schodów ruchomych na łączną kwotę co najmniej 1 000 000,00 zł brutto, w tym co najmniej  1 usługę polegającą na konserwacji dźwigów osobowych i schodów ruchomych nie mniej niż 30 urządzeń.</w:t>
      </w:r>
    </w:p>
    <w:p w14:paraId="0F48EB77" w14:textId="77777777" w:rsidR="00FD300A" w:rsidRPr="00AA0C51" w:rsidRDefault="00FD300A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  <w:lang w:eastAsia="zh-CN"/>
        </w:rPr>
      </w:pPr>
    </w:p>
    <w:p w14:paraId="5802CB62" w14:textId="3896E12A" w:rsidR="00BE7128" w:rsidRDefault="00BE7128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AA481F">
        <w:rPr>
          <w:rFonts w:ascii="Arial" w:hAnsi="Arial" w:cs="Arial"/>
          <w:szCs w:val="24"/>
          <w:lang w:eastAsia="zh-CN"/>
        </w:rPr>
        <w:t xml:space="preserve"> Wykonawca (podać nazwę Wykonawcy):</w:t>
      </w:r>
    </w:p>
    <w:p w14:paraId="2C6495C0" w14:textId="17A9BECE" w:rsidR="00AA481F" w:rsidRPr="00AA481F" w:rsidRDefault="00AA481F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8E1CDEF" w14:textId="3D3D3090" w:rsidR="00BE7128" w:rsidRDefault="00BE7128" w:rsidP="00AA0C51">
      <w:pPr>
        <w:suppressAutoHyphens/>
        <w:autoSpaceDN w:val="0"/>
        <w:ind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AA0C51">
        <w:rPr>
          <w:rFonts w:cs="Arial"/>
          <w:szCs w:val="24"/>
        </w:rPr>
        <w:t>usługi</w:t>
      </w:r>
      <w:r w:rsidR="00A37486">
        <w:rPr>
          <w:rFonts w:cs="Arial"/>
          <w:szCs w:val="24"/>
        </w:rPr>
        <w:t>.</w:t>
      </w:r>
    </w:p>
    <w:p w14:paraId="20EB6CDB" w14:textId="77777777" w:rsidR="00AA0C51" w:rsidRDefault="00943717" w:rsidP="00AA0C51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szCs w:val="24"/>
          <w:lang w:eastAsia="zh-CN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 w:rsidR="00AA0C51">
        <w:rPr>
          <w:rStyle w:val="markedcontent"/>
          <w:rFonts w:cs="Arial"/>
          <w:szCs w:val="24"/>
        </w:rPr>
        <w:t>:</w:t>
      </w:r>
      <w:r w:rsidR="007B4C13">
        <w:rPr>
          <w:rStyle w:val="markedcontent"/>
          <w:rFonts w:cs="Arial"/>
          <w:szCs w:val="24"/>
        </w:rPr>
        <w:t xml:space="preserve"> </w:t>
      </w:r>
    </w:p>
    <w:p w14:paraId="1EB41707" w14:textId="19423F06" w:rsidR="00AA0C51" w:rsidRPr="00AA0C51" w:rsidRDefault="00AA0C51" w:rsidP="00AA0C51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  <w:lang w:eastAsia="zh-CN"/>
        </w:rPr>
      </w:pPr>
      <w:r w:rsidRPr="00AA0C51">
        <w:rPr>
          <w:rStyle w:val="markedcontent"/>
          <w:rFonts w:cs="Arial"/>
          <w:b/>
          <w:bCs/>
          <w:szCs w:val="24"/>
          <w:lang w:eastAsia="zh-CN"/>
        </w:rPr>
        <w:t xml:space="preserve">-  co najmniej 4 osobami posiadającymi uprawnienia UDT i TDT do konserwacji dźwigów osobowych i schodów ruchomych zgodnie z ustawą z dnia 21 grudnia 2000 r. o dozorze technicznym (Dz. U. z 2000 r. nr 122 poz. 1321 z </w:t>
      </w:r>
      <w:proofErr w:type="spellStart"/>
      <w:r w:rsidRPr="00AA0C51">
        <w:rPr>
          <w:rStyle w:val="markedcontent"/>
          <w:rFonts w:cs="Arial"/>
          <w:b/>
          <w:bCs/>
          <w:szCs w:val="24"/>
          <w:lang w:eastAsia="zh-CN"/>
        </w:rPr>
        <w:t>późn</w:t>
      </w:r>
      <w:proofErr w:type="spellEnd"/>
      <w:r w:rsidRPr="00AA0C51">
        <w:rPr>
          <w:rStyle w:val="markedcontent"/>
          <w:rFonts w:cs="Arial"/>
          <w:b/>
          <w:bCs/>
          <w:szCs w:val="24"/>
          <w:lang w:eastAsia="zh-CN"/>
        </w:rPr>
        <w:t xml:space="preserve"> zm.)</w:t>
      </w:r>
    </w:p>
    <w:p w14:paraId="1CC21A45" w14:textId="7E04F190" w:rsidR="00943717" w:rsidRDefault="00943717" w:rsidP="00AA0C51">
      <w:pPr>
        <w:pStyle w:val="Tekstpodstawowy"/>
        <w:spacing w:line="276" w:lineRule="auto"/>
        <w:ind w:firstLine="709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02D67F45" w14:textId="099F5731" w:rsidR="00AA0C51" w:rsidRPr="002A3292" w:rsidRDefault="00AA0C51" w:rsidP="00AA0C51">
      <w:pPr>
        <w:pStyle w:val="Tekstpodstawowy"/>
        <w:spacing w:line="276" w:lineRule="auto"/>
        <w:ind w:firstLine="709"/>
        <w:rPr>
          <w:rFonts w:cs="Arial"/>
          <w:szCs w:val="24"/>
          <w:lang w:eastAsia="zh-CN"/>
        </w:rPr>
      </w:pPr>
      <w:r w:rsidRPr="00AA0C51">
        <w:rPr>
          <w:rFonts w:cs="Arial"/>
          <w:szCs w:val="24"/>
          <w:lang w:eastAsia="zh-CN"/>
        </w:rPr>
        <w:t>_________________________________________________</w:t>
      </w:r>
    </w:p>
    <w:p w14:paraId="03DD5F75" w14:textId="050F8F67" w:rsidR="00943717" w:rsidRDefault="00943717" w:rsidP="00AA0C51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lastRenderedPageBreak/>
        <w:t xml:space="preserve">który zrealizuje w/w </w:t>
      </w:r>
      <w:r w:rsidR="00AA0C51" w:rsidRPr="00AA0C51">
        <w:rPr>
          <w:rFonts w:cs="Arial"/>
          <w:szCs w:val="24"/>
        </w:rPr>
        <w:t>usługi.</w:t>
      </w:r>
    </w:p>
    <w:p w14:paraId="77B6BF10" w14:textId="41A74F8C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0C70D3AF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="008705CA">
        <w:rPr>
          <w:rFonts w:cs="Arial"/>
          <w:b/>
          <w:bCs/>
          <w:sz w:val="28"/>
          <w:szCs w:val="28"/>
        </w:rPr>
        <w:t>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265B5" w14:textId="77777777" w:rsidR="00FA7D36" w:rsidRDefault="00FA7D36" w:rsidP="003568C1">
      <w:pPr>
        <w:spacing w:after="0" w:line="240" w:lineRule="auto"/>
      </w:pPr>
      <w:r>
        <w:separator/>
      </w:r>
    </w:p>
  </w:endnote>
  <w:endnote w:type="continuationSeparator" w:id="0">
    <w:p w14:paraId="34A6C39D" w14:textId="77777777" w:rsidR="00FA7D36" w:rsidRDefault="00FA7D36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8E6C3" w14:textId="77777777" w:rsidR="00FA7D36" w:rsidRDefault="00FA7D36" w:rsidP="003568C1">
      <w:pPr>
        <w:spacing w:after="0" w:line="240" w:lineRule="auto"/>
      </w:pPr>
      <w:r>
        <w:separator/>
      </w:r>
    </w:p>
  </w:footnote>
  <w:footnote w:type="continuationSeparator" w:id="0">
    <w:p w14:paraId="3B07F666" w14:textId="77777777" w:rsidR="00FA7D36" w:rsidRDefault="00FA7D36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87431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7D90"/>
    <w:multiLevelType w:val="hybridMultilevel"/>
    <w:tmpl w:val="8CDEB452"/>
    <w:lvl w:ilvl="0" w:tplc="7AC09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A128D2"/>
    <w:multiLevelType w:val="hybridMultilevel"/>
    <w:tmpl w:val="BC28CA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10F1F"/>
    <w:multiLevelType w:val="hybridMultilevel"/>
    <w:tmpl w:val="0638E14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17DE6"/>
    <w:multiLevelType w:val="hybridMultilevel"/>
    <w:tmpl w:val="E3FA8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A0253"/>
    <w:multiLevelType w:val="hybridMultilevel"/>
    <w:tmpl w:val="CD0A72D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C042B7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6787F"/>
    <w:multiLevelType w:val="hybridMultilevel"/>
    <w:tmpl w:val="9DAC6B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C6667"/>
    <w:multiLevelType w:val="hybridMultilevel"/>
    <w:tmpl w:val="7AE898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57C9D"/>
    <w:multiLevelType w:val="hybridMultilevel"/>
    <w:tmpl w:val="533A2A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706AE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5598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72E1E"/>
    <w:multiLevelType w:val="hybridMultilevel"/>
    <w:tmpl w:val="E708D2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E249E"/>
    <w:multiLevelType w:val="hybridMultilevel"/>
    <w:tmpl w:val="846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E53D3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B4D8E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D1112"/>
    <w:multiLevelType w:val="hybridMultilevel"/>
    <w:tmpl w:val="A7026D64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9"/>
  </w:num>
  <w:num w:numId="2" w16cid:durableId="1792017785">
    <w:abstractNumId w:val="15"/>
  </w:num>
  <w:num w:numId="3" w16cid:durableId="1298147545">
    <w:abstractNumId w:val="3"/>
  </w:num>
  <w:num w:numId="4" w16cid:durableId="1310983846">
    <w:abstractNumId w:val="16"/>
  </w:num>
  <w:num w:numId="5" w16cid:durableId="1557551182">
    <w:abstractNumId w:val="11"/>
  </w:num>
  <w:num w:numId="6" w16cid:durableId="49694733">
    <w:abstractNumId w:val="12"/>
  </w:num>
  <w:num w:numId="7" w16cid:durableId="2139377049">
    <w:abstractNumId w:val="8"/>
  </w:num>
  <w:num w:numId="8" w16cid:durableId="1951431064">
    <w:abstractNumId w:val="14"/>
  </w:num>
  <w:num w:numId="9" w16cid:durableId="1307276667">
    <w:abstractNumId w:val="9"/>
  </w:num>
  <w:num w:numId="10" w16cid:durableId="595942469">
    <w:abstractNumId w:val="5"/>
  </w:num>
  <w:num w:numId="11" w16cid:durableId="2026050691">
    <w:abstractNumId w:val="6"/>
  </w:num>
  <w:num w:numId="12" w16cid:durableId="1863745515">
    <w:abstractNumId w:val="13"/>
  </w:num>
  <w:num w:numId="13" w16cid:durableId="401492287">
    <w:abstractNumId w:val="18"/>
  </w:num>
  <w:num w:numId="14" w16cid:durableId="1567718049">
    <w:abstractNumId w:val="0"/>
  </w:num>
  <w:num w:numId="15" w16cid:durableId="846865764">
    <w:abstractNumId w:val="7"/>
  </w:num>
  <w:num w:numId="16" w16cid:durableId="329676679">
    <w:abstractNumId w:val="17"/>
  </w:num>
  <w:num w:numId="17" w16cid:durableId="178128539">
    <w:abstractNumId w:val="2"/>
  </w:num>
  <w:num w:numId="18" w16cid:durableId="838495716">
    <w:abstractNumId w:val="1"/>
  </w:num>
  <w:num w:numId="19" w16cid:durableId="439225108">
    <w:abstractNumId w:val="10"/>
  </w:num>
  <w:num w:numId="20" w16cid:durableId="1425690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65172"/>
    <w:rsid w:val="000B71B0"/>
    <w:rsid w:val="000C41E0"/>
    <w:rsid w:val="00116542"/>
    <w:rsid w:val="0014682C"/>
    <w:rsid w:val="00191B89"/>
    <w:rsid w:val="0019408B"/>
    <w:rsid w:val="001C5246"/>
    <w:rsid w:val="00252BDE"/>
    <w:rsid w:val="002603E6"/>
    <w:rsid w:val="002649F5"/>
    <w:rsid w:val="002A3292"/>
    <w:rsid w:val="002C5C41"/>
    <w:rsid w:val="002E0E92"/>
    <w:rsid w:val="002E1783"/>
    <w:rsid w:val="002F5483"/>
    <w:rsid w:val="00330E8B"/>
    <w:rsid w:val="003568C1"/>
    <w:rsid w:val="00374D2D"/>
    <w:rsid w:val="003C6983"/>
    <w:rsid w:val="003F7A96"/>
    <w:rsid w:val="004904C1"/>
    <w:rsid w:val="004B407A"/>
    <w:rsid w:val="004D6F64"/>
    <w:rsid w:val="004E761E"/>
    <w:rsid w:val="00500695"/>
    <w:rsid w:val="00500EF2"/>
    <w:rsid w:val="00522E21"/>
    <w:rsid w:val="00523E93"/>
    <w:rsid w:val="00526ED4"/>
    <w:rsid w:val="005456A6"/>
    <w:rsid w:val="00574D19"/>
    <w:rsid w:val="005B1686"/>
    <w:rsid w:val="0060087D"/>
    <w:rsid w:val="006879C7"/>
    <w:rsid w:val="006C113B"/>
    <w:rsid w:val="00732E5C"/>
    <w:rsid w:val="00743475"/>
    <w:rsid w:val="00746B98"/>
    <w:rsid w:val="00762778"/>
    <w:rsid w:val="007756EA"/>
    <w:rsid w:val="00775BAC"/>
    <w:rsid w:val="007B4C13"/>
    <w:rsid w:val="007D4AB1"/>
    <w:rsid w:val="0081709B"/>
    <w:rsid w:val="00836CA2"/>
    <w:rsid w:val="00842150"/>
    <w:rsid w:val="008705CA"/>
    <w:rsid w:val="008778C1"/>
    <w:rsid w:val="00891AEC"/>
    <w:rsid w:val="008953D7"/>
    <w:rsid w:val="008B1A5F"/>
    <w:rsid w:val="008B43CC"/>
    <w:rsid w:val="008C72D4"/>
    <w:rsid w:val="008D2B5F"/>
    <w:rsid w:val="009318F3"/>
    <w:rsid w:val="00943717"/>
    <w:rsid w:val="00960C2C"/>
    <w:rsid w:val="00994813"/>
    <w:rsid w:val="009A3F0A"/>
    <w:rsid w:val="00A26720"/>
    <w:rsid w:val="00A37486"/>
    <w:rsid w:val="00A96C7B"/>
    <w:rsid w:val="00AA0C51"/>
    <w:rsid w:val="00AA481F"/>
    <w:rsid w:val="00B47143"/>
    <w:rsid w:val="00B65A9B"/>
    <w:rsid w:val="00BD0E18"/>
    <w:rsid w:val="00BE7128"/>
    <w:rsid w:val="00BF4482"/>
    <w:rsid w:val="00C02A9D"/>
    <w:rsid w:val="00C55637"/>
    <w:rsid w:val="00C773A5"/>
    <w:rsid w:val="00C92C34"/>
    <w:rsid w:val="00C97FC1"/>
    <w:rsid w:val="00CA0502"/>
    <w:rsid w:val="00CA379A"/>
    <w:rsid w:val="00CB58B8"/>
    <w:rsid w:val="00D27F8D"/>
    <w:rsid w:val="00D332A5"/>
    <w:rsid w:val="00D60D85"/>
    <w:rsid w:val="00D662C9"/>
    <w:rsid w:val="00DB62F7"/>
    <w:rsid w:val="00DC3633"/>
    <w:rsid w:val="00DC58AF"/>
    <w:rsid w:val="00DC76F9"/>
    <w:rsid w:val="00DC7DE7"/>
    <w:rsid w:val="00DE0FFE"/>
    <w:rsid w:val="00E339ED"/>
    <w:rsid w:val="00EB75E4"/>
    <w:rsid w:val="00F5350D"/>
    <w:rsid w:val="00F850E6"/>
    <w:rsid w:val="00FA7D36"/>
    <w:rsid w:val="00F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Kosowska-Kotaba</cp:lastModifiedBy>
  <cp:revision>4</cp:revision>
  <cp:lastPrinted>2023-04-19T06:54:00Z</cp:lastPrinted>
  <dcterms:created xsi:type="dcterms:W3CDTF">2025-02-17T11:44:00Z</dcterms:created>
  <dcterms:modified xsi:type="dcterms:W3CDTF">2025-03-11T13:01:00Z</dcterms:modified>
</cp:coreProperties>
</file>