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1708"/>
        <w:gridCol w:w="3964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183DC1" w:rsidP="005C641B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proofErr w:type="spellStart"/>
            <w:r w:rsidRPr="00B62235">
              <w:rPr>
                <w:u w:val="single"/>
              </w:rPr>
              <w:t>angiografu</w:t>
            </w:r>
            <w:proofErr w:type="spellEnd"/>
            <w:r w:rsidRPr="00B62235">
              <w:rPr>
                <w:u w:val="single"/>
              </w:rPr>
              <w:t xml:space="preserve"> jednopłaszczyznowego z wyposażeniem - 1 </w:t>
            </w:r>
            <w:proofErr w:type="spellStart"/>
            <w:r w:rsidRPr="00B62235">
              <w:rPr>
                <w:u w:val="single"/>
              </w:rPr>
              <w:t>kpl</w:t>
            </w:r>
            <w:proofErr w:type="spellEnd"/>
            <w:r w:rsidRPr="00B62235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8D56D2" w:rsidRDefault="003E126A" w:rsidP="00802838">
      <w:pPr>
        <w:spacing w:line="276" w:lineRule="auto"/>
        <w:jc w:val="center"/>
        <w:rPr>
          <w:b/>
          <w:bCs/>
          <w:sz w:val="22"/>
          <w:szCs w:val="22"/>
        </w:rPr>
      </w:pPr>
      <w:r w:rsidRPr="00D344AD">
        <w:rPr>
          <w:b/>
          <w:bCs/>
          <w:sz w:val="22"/>
          <w:szCs w:val="22"/>
        </w:rPr>
        <w:t xml:space="preserve">„Dostawę </w:t>
      </w:r>
      <w:proofErr w:type="spellStart"/>
      <w:r w:rsidR="00183DC1" w:rsidRPr="00183DC1">
        <w:rPr>
          <w:b/>
          <w:sz w:val="22"/>
          <w:szCs w:val="22"/>
        </w:rPr>
        <w:t>angiografu</w:t>
      </w:r>
      <w:proofErr w:type="spellEnd"/>
      <w:r w:rsidR="00183DC1" w:rsidRPr="00183DC1">
        <w:rPr>
          <w:b/>
          <w:sz w:val="22"/>
          <w:szCs w:val="22"/>
        </w:rPr>
        <w:t xml:space="preserve"> jednopłaszczyznowego z wyposażeniem - 1 </w:t>
      </w:r>
      <w:proofErr w:type="spellStart"/>
      <w:r w:rsidR="00183DC1" w:rsidRPr="00183DC1">
        <w:rPr>
          <w:b/>
          <w:sz w:val="22"/>
          <w:szCs w:val="22"/>
        </w:rPr>
        <w:t>kpl</w:t>
      </w:r>
      <w:proofErr w:type="spellEnd"/>
      <w:r w:rsidR="00183DC1" w:rsidRPr="00183DC1">
        <w:rPr>
          <w:b/>
          <w:sz w:val="22"/>
          <w:szCs w:val="22"/>
        </w:rPr>
        <w:t>.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>, znak sprawy: 4WSzKzP.SZP.2612.</w:t>
      </w:r>
      <w:r w:rsidR="00183DC1">
        <w:rPr>
          <w:b/>
          <w:sz w:val="22"/>
          <w:szCs w:val="22"/>
        </w:rPr>
        <w:t>145</w:t>
      </w:r>
      <w:r w:rsidR="008D56D2"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Pr="008D56D2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proofErr w:type="spellStart"/>
      <w:r w:rsidR="00183DC1" w:rsidRPr="00183DC1">
        <w:rPr>
          <w:b/>
          <w:sz w:val="22"/>
          <w:szCs w:val="22"/>
        </w:rPr>
        <w:t>angiografu</w:t>
      </w:r>
      <w:proofErr w:type="spellEnd"/>
      <w:r w:rsidR="00183DC1" w:rsidRPr="00183DC1">
        <w:rPr>
          <w:b/>
          <w:sz w:val="22"/>
          <w:szCs w:val="22"/>
        </w:rPr>
        <w:t xml:space="preserve"> jednopłaszczyznowego z wyposażeniem - 1 </w:t>
      </w:r>
      <w:proofErr w:type="spellStart"/>
      <w:r w:rsidR="00183DC1" w:rsidRPr="00183DC1">
        <w:rPr>
          <w:b/>
          <w:sz w:val="22"/>
          <w:szCs w:val="22"/>
        </w:rPr>
        <w:t>kpl</w:t>
      </w:r>
      <w:proofErr w:type="spellEnd"/>
      <w:r w:rsidR="00183DC1" w:rsidRPr="00183DC1">
        <w:rPr>
          <w:b/>
          <w:sz w:val="22"/>
          <w:szCs w:val="22"/>
        </w:rPr>
        <w:t>.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183DC1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</w:t>
      </w:r>
      <w:r w:rsidR="003E126A" w:rsidRPr="003E126A">
        <w:rPr>
          <w:b/>
          <w:i/>
          <w:sz w:val="22"/>
          <w:szCs w:val="22"/>
        </w:rPr>
        <w:t>artość netto...................... zł  (słownie:…..……....…………………….……złotych)</w:t>
      </w:r>
    </w:p>
    <w:p w:rsidR="003E126A" w:rsidRPr="003E126A" w:rsidRDefault="00183DC1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</w:t>
      </w:r>
      <w:r w:rsidR="002E731A">
        <w:rPr>
          <w:b/>
          <w:i/>
          <w:sz w:val="22"/>
          <w:szCs w:val="22"/>
        </w:rPr>
        <w:t>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802838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 …. </w:t>
      </w:r>
      <w:r w:rsidR="00802838">
        <w:rPr>
          <w:b/>
          <w:i/>
          <w:sz w:val="22"/>
          <w:szCs w:val="22"/>
        </w:rPr>
        <w:t>miesięcy</w:t>
      </w:r>
    </w:p>
    <w:p w:rsidR="008D56D2" w:rsidRPr="003E126A" w:rsidRDefault="005357C8" w:rsidP="00232D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802838" w:rsidRPr="003E126A">
        <w:rPr>
          <w:i/>
          <w:sz w:val="22"/>
          <w:szCs w:val="22"/>
        </w:rPr>
        <w:t xml:space="preserve">min. </w:t>
      </w:r>
      <w:r w:rsidR="00802838" w:rsidRPr="003B4808">
        <w:rPr>
          <w:i/>
          <w:sz w:val="22"/>
          <w:szCs w:val="22"/>
        </w:rPr>
        <w:t xml:space="preserve">24 </w:t>
      </w:r>
      <w:r w:rsidR="003B4808">
        <w:rPr>
          <w:i/>
          <w:sz w:val="22"/>
          <w:szCs w:val="22"/>
        </w:rPr>
        <w:t xml:space="preserve">miesiące/ 36 miesięcy/ 48 miesięcy/ 60 miesięcy </w:t>
      </w:r>
      <w:r w:rsidR="00802838" w:rsidRPr="003E126A">
        <w:rPr>
          <w:i/>
          <w:sz w:val="22"/>
          <w:szCs w:val="22"/>
        </w:rPr>
        <w:t xml:space="preserve">- należy wpisać </w:t>
      </w:r>
      <w:r w:rsidR="00802838">
        <w:rPr>
          <w:i/>
          <w:sz w:val="22"/>
          <w:szCs w:val="22"/>
        </w:rPr>
        <w:t>oferowany termin gwarancji/rękojmi w miesiącach</w:t>
      </w:r>
      <w:r w:rsidR="00802838" w:rsidRPr="003E126A">
        <w:rPr>
          <w:i/>
          <w:sz w:val="22"/>
          <w:szCs w:val="22"/>
        </w:rPr>
        <w:t xml:space="preserve"> wg. Rozdz. XX SWZ</w:t>
      </w:r>
      <w:r w:rsidRPr="003E126A">
        <w:rPr>
          <w:i/>
          <w:sz w:val="22"/>
          <w:szCs w:val="22"/>
        </w:rPr>
        <w:t>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lastRenderedPageBreak/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D17D00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</w:t>
      </w: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bookmarkStart w:id="0" w:name="_GoBack"/>
      <w:bookmarkEnd w:id="0"/>
      <w:r w:rsidRPr="003E126A">
        <w:rPr>
          <w:rFonts w:ascii="Times New Roman" w:hAnsi="Times New Roman"/>
          <w:lang w:val="pl-PL"/>
        </w:rPr>
        <w:t>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lastRenderedPageBreak/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DC1" w:rsidRDefault="00183DC1" w:rsidP="003E126A">
      <w:r>
        <w:separator/>
      </w:r>
    </w:p>
  </w:endnote>
  <w:endnote w:type="continuationSeparator" w:id="0">
    <w:p w:rsidR="00183DC1" w:rsidRDefault="00183D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DC1" w:rsidRDefault="00183DC1" w:rsidP="003E126A">
      <w:r>
        <w:separator/>
      </w:r>
    </w:p>
  </w:footnote>
  <w:footnote w:type="continuationSeparator" w:id="0">
    <w:p w:rsidR="00183DC1" w:rsidRDefault="00183D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D05871DC"/>
    <w:styleLink w:val="WW8Num45121112"/>
    <w:lvl w:ilvl="0" w:tplc="6C50BA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6C50BA96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183DC1"/>
    <w:rsid w:val="00232DE2"/>
    <w:rsid w:val="00236BE0"/>
    <w:rsid w:val="00253A8A"/>
    <w:rsid w:val="002E19F3"/>
    <w:rsid w:val="002E731A"/>
    <w:rsid w:val="00322571"/>
    <w:rsid w:val="00322CAE"/>
    <w:rsid w:val="00335B13"/>
    <w:rsid w:val="003A76A2"/>
    <w:rsid w:val="003B4808"/>
    <w:rsid w:val="003E126A"/>
    <w:rsid w:val="0045406B"/>
    <w:rsid w:val="0045655B"/>
    <w:rsid w:val="00483586"/>
    <w:rsid w:val="004B4166"/>
    <w:rsid w:val="004B698E"/>
    <w:rsid w:val="005357C8"/>
    <w:rsid w:val="00585211"/>
    <w:rsid w:val="005C641B"/>
    <w:rsid w:val="006041B3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69D7"/>
    <w:rsid w:val="007461AA"/>
    <w:rsid w:val="00746A93"/>
    <w:rsid w:val="007E1D5D"/>
    <w:rsid w:val="00802838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17D00"/>
    <w:rsid w:val="00D344AD"/>
    <w:rsid w:val="00D77EE8"/>
    <w:rsid w:val="00DC03AA"/>
    <w:rsid w:val="00DD3EFC"/>
    <w:rsid w:val="00DF5DA6"/>
    <w:rsid w:val="00E14EE6"/>
    <w:rsid w:val="00E15F3B"/>
    <w:rsid w:val="00ED29E2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FA09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C478-E808-4569-A422-FF362F4D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3</cp:revision>
  <cp:lastPrinted>2022-06-08T08:49:00Z</cp:lastPrinted>
  <dcterms:created xsi:type="dcterms:W3CDTF">2024-11-08T11:04:00Z</dcterms:created>
  <dcterms:modified xsi:type="dcterms:W3CDTF">2024-11-08T11:53:00Z</dcterms:modified>
</cp:coreProperties>
</file>