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7A18A9">
        <w:tc>
          <w:tcPr>
            <w:tcW w:w="3478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7A18A9">
        <w:tc>
          <w:tcPr>
            <w:tcW w:w="9072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7A18A9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7A18A9" w:rsidRPr="00CC5E67" w:rsidTr="00875C93">
              <w:tc>
                <w:tcPr>
                  <w:tcW w:w="9288" w:type="dxa"/>
                  <w:shd w:val="clear" w:color="auto" w:fill="BFBFBF" w:themeFill="background1" w:themeFillShade="BF"/>
                </w:tcPr>
                <w:p w:rsidR="007A18A9" w:rsidRPr="00F829A4" w:rsidRDefault="007A18A9" w:rsidP="007A18A9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930909">
                    <w:rPr>
                      <w:u w:val="single"/>
                    </w:rPr>
                    <w:t xml:space="preserve">dotyczy: przetargu nieograniczonego na dostawę </w:t>
                  </w:r>
                  <w:r w:rsidRPr="00C13966">
                    <w:rPr>
                      <w:b/>
                      <w:u w:val="single"/>
                    </w:rPr>
                    <w:t>sprzętu do diagnostyki patomorfologicznej wg 5 pakietów</w:t>
                  </w:r>
                  <w:r w:rsidRPr="00930909">
                    <w:rPr>
                      <w:u w:val="single"/>
                    </w:rPr>
                    <w:t xml:space="preserve">, znak sprawy: </w:t>
                  </w:r>
                  <w:r>
                    <w:rPr>
                      <w:u w:val="single"/>
                    </w:rPr>
                    <w:t>4WSzKzP.SZP.2612.144</w:t>
                  </w:r>
                  <w:r w:rsidRPr="00930909">
                    <w:rPr>
                      <w:u w:val="single"/>
                    </w:rPr>
                    <w:t>.202</w:t>
                  </w:r>
                  <w:r>
                    <w:rPr>
                      <w:u w:val="single"/>
                    </w:rPr>
                    <w:t>4</w:t>
                  </w:r>
                </w:p>
              </w:tc>
            </w:tr>
          </w:tbl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8B65FF" w:rsidRPr="008B65FF" w:rsidTr="007A18A9">
        <w:tc>
          <w:tcPr>
            <w:tcW w:w="9072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04" w:rsidRDefault="00D23A04" w:rsidP="00D81585">
      <w:pPr>
        <w:spacing w:after="0" w:line="240" w:lineRule="auto"/>
      </w:pPr>
      <w:r>
        <w:separator/>
      </w:r>
    </w:p>
  </w:endnote>
  <w:endnote w:type="continuationSeparator" w:id="0">
    <w:p w:rsidR="00D23A04" w:rsidRDefault="00D23A0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04" w:rsidRDefault="00D23A04" w:rsidP="00D81585">
      <w:pPr>
        <w:spacing w:after="0" w:line="240" w:lineRule="auto"/>
      </w:pPr>
      <w:r>
        <w:separator/>
      </w:r>
    </w:p>
  </w:footnote>
  <w:footnote w:type="continuationSeparator" w:id="0">
    <w:p w:rsidR="00D23A04" w:rsidRDefault="00D23A04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C108D"/>
    <w:rsid w:val="005E21A9"/>
    <w:rsid w:val="00664CCA"/>
    <w:rsid w:val="006B7BF5"/>
    <w:rsid w:val="007A18A9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3A0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266C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Piotr Strąk</cp:lastModifiedBy>
  <cp:revision>2</cp:revision>
  <cp:lastPrinted>2024-04-03T06:49:00Z</cp:lastPrinted>
  <dcterms:created xsi:type="dcterms:W3CDTF">2024-11-08T11:27:00Z</dcterms:created>
  <dcterms:modified xsi:type="dcterms:W3CDTF">2024-11-12T10:12:00Z</dcterms:modified>
</cp:coreProperties>
</file>