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08" w:rsidRPr="008C1EEC" w:rsidRDefault="00E00C08" w:rsidP="00E00C08">
      <w:pPr>
        <w:spacing w:after="0" w:line="240" w:lineRule="auto"/>
        <w:ind w:right="-21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8C1EEC">
        <w:rPr>
          <w:rFonts w:ascii="Tahoma" w:eastAsia="Times New Roman" w:hAnsi="Tahoma" w:cs="Tahoma"/>
          <w:sz w:val="18"/>
          <w:szCs w:val="18"/>
          <w:lang w:eastAsia="pl-PL"/>
        </w:rPr>
        <w:t xml:space="preserve">Załącznik nr </w:t>
      </w:r>
      <w:r w:rsidR="00F9584B" w:rsidRPr="008C1EEC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557AB6" w:rsidRPr="008C1EEC">
        <w:rPr>
          <w:rFonts w:ascii="Tahoma" w:eastAsia="Times New Roman" w:hAnsi="Tahoma" w:cs="Tahoma"/>
          <w:sz w:val="18"/>
          <w:szCs w:val="18"/>
          <w:lang w:eastAsia="pl-PL"/>
        </w:rPr>
        <w:t>.1</w:t>
      </w:r>
      <w:r w:rsidRPr="008C1EEC">
        <w:rPr>
          <w:rFonts w:ascii="Tahoma" w:eastAsia="Times New Roman" w:hAnsi="Tahoma" w:cs="Tahoma"/>
          <w:sz w:val="18"/>
          <w:szCs w:val="18"/>
          <w:lang w:eastAsia="pl-PL"/>
        </w:rPr>
        <w:t xml:space="preserve"> do SWZ</w:t>
      </w:r>
    </w:p>
    <w:p w:rsidR="00E00C08" w:rsidRPr="00E00C08" w:rsidRDefault="00E00C08" w:rsidP="00E00C08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E00C08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……………………………………………………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</w:pPr>
      <w:proofErr w:type="gramStart"/>
      <w:r w:rsidRPr="00E00C08"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  <w:t>pełna</w:t>
      </w:r>
      <w:proofErr w:type="gramEnd"/>
      <w:r w:rsidRPr="00E00C08"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  <w:t xml:space="preserve"> nazwa/firma, adres Wykonawcy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</w:pPr>
      <w:proofErr w:type="gramStart"/>
      <w:r w:rsidRPr="00E00C08"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  <w:t>ubiegającego</w:t>
      </w:r>
      <w:proofErr w:type="gramEnd"/>
      <w:r w:rsidRPr="00E00C08"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  <w:t xml:space="preserve"> się o udzielenie zamówienia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3"/>
      </w:tblGrid>
      <w:tr w:rsidR="00E00C08" w:rsidRPr="00E00C08" w:rsidTr="00E00C08">
        <w:tc>
          <w:tcPr>
            <w:tcW w:w="9743" w:type="dxa"/>
            <w:shd w:val="clear" w:color="auto" w:fill="F2F2F2"/>
          </w:tcPr>
          <w:p w:rsidR="00E00C08" w:rsidRPr="00E00C08" w:rsidRDefault="00E00C08" w:rsidP="00E00C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00C08" w:rsidRPr="00E00C08" w:rsidRDefault="00E00C08" w:rsidP="00E00C08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OŚWIADCZENIE WYKONAWCY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gramStart"/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składane</w:t>
            </w:r>
            <w:proofErr w:type="gramEnd"/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na podstawie art. 125 ust. 1 ustawy z dnia 11 września 2019r.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Prawo zamówień publicznych (</w:t>
            </w:r>
            <w:proofErr w:type="gramStart"/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dalej jako</w:t>
            </w:r>
            <w:proofErr w:type="gramEnd"/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 ustawa Pzp)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DOTYCZĄCE PODSTAW WYKLUCZENIA Z POSTĘPOWANIA</w:t>
            </w:r>
          </w:p>
          <w:p w:rsidR="00E00C08" w:rsidRPr="00E00C08" w:rsidRDefault="00E00C08" w:rsidP="00E00C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00C08" w:rsidRPr="00E00C08" w:rsidRDefault="00E00C08" w:rsidP="00E00C08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843A9" w:rsidRDefault="00E00C08" w:rsidP="00E00C0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Przystępując do </w:t>
      </w:r>
      <w:r w:rsidR="00C250A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</w:t>
      </w:r>
      <w:r w:rsidR="00C250AB" w:rsidRPr="00C250A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ostępowani</w:t>
      </w:r>
      <w:r w:rsidR="00C250A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a</w:t>
      </w:r>
      <w:r w:rsidR="00C250AB" w:rsidRPr="00C250A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 trybie podstawowym bez przeprowadzenia negocjacji </w:t>
      </w:r>
      <w:r w:rsidR="00C1215D" w:rsidRPr="00C1215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na dostawę produktów leczniczych – uzupełnienie 4</w:t>
      </w:r>
      <w:r w:rsidR="0040572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840645">
        <w:rPr>
          <w:rFonts w:ascii="Tahoma" w:eastAsia="Times New Roman" w:hAnsi="Tahoma" w:cs="Tahoma"/>
          <w:b/>
          <w:sz w:val="20"/>
          <w:szCs w:val="20"/>
          <w:lang w:eastAsia="pl-PL"/>
        </w:rPr>
        <w:t>dla</w:t>
      </w:r>
      <w:r w:rsidR="00F9584B" w:rsidRPr="00F9584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Szpitala Miejskiego św. Jana Pawła II w Elblągu</w:t>
      </w: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</w:p>
    <w:p w:rsidR="00E00C08" w:rsidRPr="00E00C08" w:rsidRDefault="00E00C08" w:rsidP="00E00C0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Postępowanie nr: ZP/</w:t>
      </w:r>
      <w:r w:rsidR="0040572A">
        <w:rPr>
          <w:rFonts w:ascii="Tahoma" w:eastAsia="Times New Roman" w:hAnsi="Tahoma" w:cs="Tahoma"/>
          <w:b/>
          <w:sz w:val="20"/>
          <w:szCs w:val="20"/>
          <w:lang w:eastAsia="pl-PL"/>
        </w:rPr>
        <w:t>6</w:t>
      </w: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/202</w:t>
      </w:r>
      <w:r w:rsidR="00C1215D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  <w:bookmarkStart w:id="0" w:name="_GoBack"/>
      <w:bookmarkEnd w:id="0"/>
    </w:p>
    <w:p w:rsidR="00E00C08" w:rsidRPr="00E00C08" w:rsidRDefault="00E00C08" w:rsidP="00E00C08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76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 n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ie podlegam wykluczeniu z postępowania na podstawie art. 108 ust. 1</w:t>
      </w:r>
      <w:r w:rsidR="00F9584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i art. 109 ust.1 pkt </w:t>
      </w:r>
      <w:r w:rsidR="00E66ABD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4</w:t>
      </w:r>
      <w:r w:rsidR="0098652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)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ustawy Pzp.</w:t>
      </w:r>
    </w:p>
    <w:p w:rsidR="00E00C08" w:rsidRPr="00E00C08" w:rsidRDefault="00E00C08" w:rsidP="00E00C0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____________________________________________________________________________________</w:t>
      </w:r>
    </w:p>
    <w:p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……..… ustawy Pzp </w:t>
      </w:r>
      <w:r w:rsidR="00994F82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(podać mające</w:t>
      </w:r>
      <w:r w:rsidRPr="00E00C08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zastosowanie podstawę wykluczenia spośród wymienionych w art. 108 ust. 1</w:t>
      </w:r>
      <w:r w:rsidR="00C7045A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pkt. </w:t>
      </w:r>
      <w:r w:rsidR="009D2FDF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1-6</w:t>
      </w:r>
      <w:r w:rsidR="00F9584B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ustawy Pzp) i</w:t>
      </w:r>
      <w:r w:rsidR="00F9584B" w:rsidRPr="00F9584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art. 109 ust.1 pkt 4).</w:t>
      </w: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Jednocześnie oświadczam, że w związku z ww. okolicznością, na podstawie art. 110 ust. 2 ustawy Pzp podjąłem następujące </w:t>
      </w:r>
      <w:proofErr w:type="gramStart"/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środki  naprawcze</w:t>
      </w:r>
      <w:proofErr w:type="gramEnd"/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:*)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16"/>
          <w:szCs w:val="16"/>
          <w:lang w:eastAsia="pl-PL"/>
        </w:rPr>
        <w:t>___________________________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  <w:proofErr w:type="gramStart"/>
      <w:r w:rsidRPr="00E00C08">
        <w:rPr>
          <w:rFonts w:ascii="Tahoma" w:eastAsia="Times New Roman" w:hAnsi="Tahoma" w:cs="Tahoma"/>
          <w:i/>
          <w:sz w:val="16"/>
          <w:szCs w:val="16"/>
          <w:lang w:eastAsia="pl-PL"/>
        </w:rPr>
        <w:t>*) jeżeli</w:t>
      </w:r>
      <w:proofErr w:type="gramEnd"/>
      <w:r w:rsidRPr="00E00C08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dotyczy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DB2DC0">
      <w:pPr>
        <w:spacing w:after="0" w:line="240" w:lineRule="auto"/>
        <w:ind w:left="3261" w:firstLine="708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E00C08" w:rsidRPr="004D0777" w:rsidRDefault="00E00C08" w:rsidP="004D0777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proofErr w:type="gramStart"/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do</w:t>
      </w:r>
      <w:proofErr w:type="gramEnd"/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reprezentowania Wykonawcy/Wykonawców wspólnie ubiegających się o udzielenie zamówienia</w:t>
      </w:r>
    </w:p>
    <w:sectPr w:rsidR="00E00C08" w:rsidRPr="004D0777" w:rsidSect="00E00C08">
      <w:headerReference w:type="default" r:id="rId6"/>
      <w:footerReference w:type="default" r:id="rId7"/>
      <w:pgSz w:w="11906" w:h="16838"/>
      <w:pgMar w:top="1417" w:right="1286" w:bottom="1417" w:left="117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ADF" w:rsidRDefault="00357ADF" w:rsidP="00E00C08">
      <w:pPr>
        <w:spacing w:after="0" w:line="240" w:lineRule="auto"/>
      </w:pPr>
      <w:r>
        <w:separator/>
      </w:r>
    </w:p>
  </w:endnote>
  <w:endnote w:type="continuationSeparator" w:id="0">
    <w:p w:rsidR="00357ADF" w:rsidRDefault="00357ADF" w:rsidP="00E0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73B" w:rsidRPr="00F8773B" w:rsidRDefault="00F8773B" w:rsidP="00F8773B">
    <w:pPr>
      <w:jc w:val="center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ADF" w:rsidRDefault="00357ADF" w:rsidP="00E00C08">
      <w:pPr>
        <w:spacing w:after="0" w:line="240" w:lineRule="auto"/>
      </w:pPr>
      <w:r>
        <w:separator/>
      </w:r>
    </w:p>
  </w:footnote>
  <w:footnote w:type="continuationSeparator" w:id="0">
    <w:p w:rsidR="00357ADF" w:rsidRDefault="00357ADF" w:rsidP="00E0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9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560"/>
      <w:gridCol w:w="1080"/>
    </w:tblGrid>
    <w:tr w:rsidR="00C1215D" w:rsidTr="00AC0105">
      <w:trPr>
        <w:cantSplit/>
        <w:trHeight w:val="868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C1215D" w:rsidRDefault="00C1215D" w:rsidP="00C1215D">
          <w:pPr>
            <w:tabs>
              <w:tab w:val="center" w:pos="4536"/>
              <w:tab w:val="right" w:pos="9072"/>
            </w:tabs>
            <w:spacing w:after="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lang w:eastAsia="pl-PL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68580</wp:posOffset>
                </wp:positionH>
                <wp:positionV relativeFrom="margin">
                  <wp:posOffset>83820</wp:posOffset>
                </wp:positionV>
                <wp:extent cx="657225" cy="687705"/>
                <wp:effectExtent l="0" t="0" r="0" b="0"/>
                <wp:wrapSquare wrapText="bothSides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87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C1215D" w:rsidRDefault="00C1215D" w:rsidP="00C1215D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Szpital Miejski św. </w:t>
          </w:r>
          <w:proofErr w:type="gramStart"/>
          <w:r>
            <w:rPr>
              <w:rFonts w:ascii="Tahoma" w:hAnsi="Tahoma" w:cs="Tahoma"/>
              <w:b/>
              <w:bCs/>
              <w:sz w:val="16"/>
              <w:szCs w:val="16"/>
            </w:rPr>
            <w:t>Jana  Pawła</w:t>
          </w:r>
          <w:proofErr w:type="gramEnd"/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II w Elblągu</w:t>
          </w:r>
        </w:p>
        <w:p w:rsidR="00C1215D" w:rsidRDefault="00C1215D" w:rsidP="00C1215D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ul. </w:t>
          </w:r>
          <w:proofErr w:type="gramStart"/>
          <w:r>
            <w:rPr>
              <w:rFonts w:ascii="Tahoma" w:hAnsi="Tahoma" w:cs="Tahoma"/>
              <w:b/>
              <w:bCs/>
              <w:sz w:val="16"/>
              <w:szCs w:val="16"/>
            </w:rPr>
            <w:t>Komeńskiego 35 ; 82–300  Elbląg</w:t>
          </w:r>
          <w:proofErr w:type="gramEnd"/>
        </w:p>
        <w:p w:rsidR="00C1215D" w:rsidRDefault="00C1215D" w:rsidP="00C1215D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proofErr w:type="gramStart"/>
          <w:r>
            <w:rPr>
              <w:rFonts w:ascii="Tahoma" w:hAnsi="Tahoma" w:cs="Tahoma"/>
              <w:sz w:val="12"/>
              <w:szCs w:val="12"/>
            </w:rPr>
            <w:t>tel. 55 230–41–84 ,  fax</w:t>
          </w:r>
          <w:proofErr w:type="gramEnd"/>
          <w:r>
            <w:rPr>
              <w:rFonts w:ascii="Tahoma" w:hAnsi="Tahoma" w:cs="Tahoma"/>
              <w:sz w:val="12"/>
              <w:szCs w:val="12"/>
            </w:rPr>
            <w:t xml:space="preserve">. 55 230–41–50   </w:t>
          </w:r>
        </w:p>
        <w:p w:rsidR="00C1215D" w:rsidRDefault="00C1215D" w:rsidP="00C1215D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lang w:val="de-DE"/>
            </w:rPr>
          </w:pPr>
          <w:hyperlink r:id="rId2" w:history="1">
            <w:r w:rsidRPr="00992935">
              <w:rPr>
                <w:rStyle w:val="Hipercze"/>
                <w:rFonts w:ascii="Tahoma" w:hAnsi="Tahoma" w:cs="Tahoma"/>
                <w:sz w:val="12"/>
                <w:szCs w:val="12"/>
                <w:lang w:val="en-US"/>
              </w:rPr>
              <w:t>https://platformazakupowa.pl/pn/szpitalmiejski_elblag</w:t>
            </w:r>
          </w:hyperlink>
          <w:hyperlink r:id="rId3" w:history="1">
            <w:r w:rsidRPr="00992935">
              <w:rPr>
                <w:rStyle w:val="Hipercze"/>
                <w:rFonts w:ascii="Tahoma" w:hAnsi="Tahoma" w:cs="Tahoma"/>
                <w:iCs/>
                <w:sz w:val="12"/>
                <w:szCs w:val="12"/>
                <w:lang w:val="en-US"/>
              </w:rPr>
              <w:t>www.szpitalspecjalistyczny.elblag.pl</w:t>
            </w:r>
          </w:hyperlink>
          <w:r w:rsidRPr="00992935">
            <w:rPr>
              <w:lang w:val="en-US"/>
            </w:rPr>
            <w:t xml:space="preserve"> </w:t>
          </w:r>
          <w:proofErr w:type="spellStart"/>
          <w:r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4" w:history="1">
            <w:r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zamowienia@szpitalmiejski.elblag.pl</w:t>
            </w:r>
          </w:hyperlink>
        </w:p>
      </w:tc>
      <w:tc>
        <w:tcPr>
          <w:tcW w:w="1080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C1215D" w:rsidRDefault="00C1215D" w:rsidP="00C1215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Nr sprawy:</w:t>
          </w:r>
        </w:p>
        <w:p w:rsidR="00C1215D" w:rsidRDefault="00C1215D" w:rsidP="00C1215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ZP/6/2025</w:t>
          </w:r>
        </w:p>
      </w:tc>
    </w:tr>
    <w:tr w:rsidR="00C1215D" w:rsidTr="00AC0105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C1215D" w:rsidRDefault="00C1215D" w:rsidP="00C1215D">
          <w:pPr>
            <w:spacing w:after="0"/>
            <w:rPr>
              <w:rFonts w:ascii="Tahoma" w:hAnsi="Tahoma" w:cs="Tahoma"/>
            </w:rPr>
          </w:pPr>
        </w:p>
      </w:tc>
      <w:tc>
        <w:tcPr>
          <w:tcW w:w="7560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C1215D" w:rsidRDefault="00C1215D" w:rsidP="00C1215D">
          <w:pPr>
            <w:spacing w:after="0"/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 w:rsidRPr="008241D3">
            <w:rPr>
              <w:rFonts w:ascii="Tahoma" w:hAnsi="Tahoma" w:cs="Tahoma"/>
              <w:bCs/>
              <w:sz w:val="16"/>
              <w:szCs w:val="14"/>
            </w:rPr>
            <w:t xml:space="preserve">Postępowanie w trybie podstawowym bez przeprowadzenia negocjacji na </w:t>
          </w:r>
          <w:r>
            <w:rPr>
              <w:rFonts w:ascii="Tahoma" w:hAnsi="Tahoma" w:cs="Tahoma"/>
              <w:bCs/>
              <w:sz w:val="16"/>
              <w:szCs w:val="14"/>
            </w:rPr>
            <w:t>dostawę</w:t>
          </w:r>
          <w:r w:rsidRPr="00EA1160">
            <w:rPr>
              <w:rFonts w:ascii="Tahoma" w:hAnsi="Tahoma" w:cs="Tahoma"/>
              <w:bCs/>
              <w:sz w:val="16"/>
              <w:szCs w:val="14"/>
            </w:rPr>
            <w:t xml:space="preserve"> </w:t>
          </w:r>
          <w:r>
            <w:rPr>
              <w:rFonts w:ascii="Tahoma" w:hAnsi="Tahoma" w:cs="Tahoma"/>
              <w:bCs/>
              <w:sz w:val="16"/>
              <w:szCs w:val="14"/>
            </w:rPr>
            <w:t>produktów leczniczych – uzupełnienie 4</w:t>
          </w:r>
        </w:p>
      </w:tc>
      <w:tc>
        <w:tcPr>
          <w:tcW w:w="1080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C1215D" w:rsidRDefault="00C1215D" w:rsidP="00C1215D">
          <w:pPr>
            <w:spacing w:after="0"/>
            <w:rPr>
              <w:rFonts w:ascii="Tahoma" w:hAnsi="Tahoma" w:cs="Tahoma"/>
              <w:bCs/>
              <w:sz w:val="24"/>
            </w:rPr>
          </w:pPr>
        </w:p>
      </w:tc>
    </w:tr>
  </w:tbl>
  <w:p w:rsidR="00E66ABD" w:rsidRPr="00C1215D" w:rsidRDefault="00E66ABD" w:rsidP="00C1215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C08"/>
    <w:rsid w:val="00140F40"/>
    <w:rsid w:val="00240E1B"/>
    <w:rsid w:val="00357ADF"/>
    <w:rsid w:val="003767D9"/>
    <w:rsid w:val="0040572A"/>
    <w:rsid w:val="004D0777"/>
    <w:rsid w:val="0052401C"/>
    <w:rsid w:val="00557AB6"/>
    <w:rsid w:val="005953EB"/>
    <w:rsid w:val="006507A9"/>
    <w:rsid w:val="00676235"/>
    <w:rsid w:val="00835A49"/>
    <w:rsid w:val="00840645"/>
    <w:rsid w:val="00857265"/>
    <w:rsid w:val="008C1EEC"/>
    <w:rsid w:val="009164FB"/>
    <w:rsid w:val="00986528"/>
    <w:rsid w:val="0099106C"/>
    <w:rsid w:val="00994F82"/>
    <w:rsid w:val="009D2FDF"/>
    <w:rsid w:val="009F1E74"/>
    <w:rsid w:val="00A843A9"/>
    <w:rsid w:val="00AC1627"/>
    <w:rsid w:val="00AF492E"/>
    <w:rsid w:val="00BF6D2D"/>
    <w:rsid w:val="00C1215D"/>
    <w:rsid w:val="00C250AB"/>
    <w:rsid w:val="00C7045A"/>
    <w:rsid w:val="00CA7D57"/>
    <w:rsid w:val="00CB2865"/>
    <w:rsid w:val="00DB2DC0"/>
    <w:rsid w:val="00DC52F1"/>
    <w:rsid w:val="00E00C08"/>
    <w:rsid w:val="00E66ABD"/>
    <w:rsid w:val="00EC7A77"/>
    <w:rsid w:val="00F8773B"/>
    <w:rsid w:val="00F9584B"/>
    <w:rsid w:val="00FA3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5:docId w15:val="{1A797219-440C-47E5-B166-E287D9A9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D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C08"/>
  </w:style>
  <w:style w:type="paragraph" w:styleId="Stopka">
    <w:name w:val="footer"/>
    <w:aliases w:val=" Znak14 Znak Znak"/>
    <w:basedOn w:val="Normalny"/>
    <w:link w:val="StopkaZnak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14 Znak Znak Znak"/>
    <w:basedOn w:val="Domylnaczcionkaakapitu"/>
    <w:link w:val="Stopka"/>
    <w:rsid w:val="00E00C08"/>
  </w:style>
  <w:style w:type="character" w:styleId="Hipercze">
    <w:name w:val="Hyperlink"/>
    <w:basedOn w:val="Domylnaczcionkaakapitu"/>
    <w:uiPriority w:val="99"/>
    <w:unhideWhenUsed/>
    <w:rsid w:val="00F9584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specjalistyczny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mowienia@szpitalmiejski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31</cp:revision>
  <cp:lastPrinted>2024-11-22T09:54:00Z</cp:lastPrinted>
  <dcterms:created xsi:type="dcterms:W3CDTF">2021-02-18T07:36:00Z</dcterms:created>
  <dcterms:modified xsi:type="dcterms:W3CDTF">2025-03-14T08:57:00Z</dcterms:modified>
</cp:coreProperties>
</file>