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0A65EAB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0FC3">
        <w:rPr>
          <w:rFonts w:cs="Arial"/>
          <w:b/>
          <w:bCs/>
          <w:szCs w:val="24"/>
        </w:rPr>
        <w:t>8</w:t>
      </w:r>
      <w:r w:rsidR="009D0008" w:rsidRPr="009D0008">
        <w:rPr>
          <w:rFonts w:cs="Arial"/>
          <w:b/>
          <w:bCs/>
          <w:szCs w:val="24"/>
        </w:rPr>
        <w:t>/I</w:t>
      </w:r>
      <w:r w:rsidR="00930FC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A7E234B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930FC3" w:rsidRPr="00930FC3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73308B0" w14:textId="3F32AA6C" w:rsidR="007D02B5" w:rsidRPr="007D02B5" w:rsidRDefault="009534C9" w:rsidP="007D02B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bookmarkStart w:id="1" w:name="_Hlk192669251"/>
      <w:r w:rsidRPr="001332A8">
        <w:rPr>
          <w:rFonts w:ascii="Arial" w:hAnsi="Arial" w:cs="Arial"/>
          <w:szCs w:val="24"/>
          <w:lang w:eastAsia="zh-CN"/>
        </w:rPr>
        <w:t>Warunek, tj.</w:t>
      </w:r>
      <w:r w:rsidR="007D02B5">
        <w:rPr>
          <w:rFonts w:ascii="Arial" w:hAnsi="Arial" w:cs="Arial"/>
          <w:szCs w:val="24"/>
          <w:lang w:eastAsia="zh-CN"/>
        </w:rPr>
        <w:t xml:space="preserve"> </w:t>
      </w:r>
      <w:r w:rsidR="007D02B5" w:rsidRPr="007D02B5">
        <w:rPr>
          <w:rFonts w:ascii="Arial" w:hAnsi="Arial" w:cs="Arial"/>
          <w:b/>
          <w:bCs/>
          <w:szCs w:val="24"/>
        </w:rPr>
        <w:t>wykonanie</w:t>
      </w:r>
      <w:r w:rsidR="00930FC3">
        <w:rPr>
          <w:rFonts w:ascii="Arial" w:hAnsi="Arial" w:cs="Arial"/>
          <w:b/>
          <w:bCs/>
          <w:szCs w:val="24"/>
        </w:rPr>
        <w:t xml:space="preserve"> </w:t>
      </w:r>
      <w:r w:rsidR="00930FC3" w:rsidRPr="00930FC3">
        <w:rPr>
          <w:rFonts w:ascii="Arial" w:hAnsi="Arial" w:cs="Arial"/>
          <w:b/>
          <w:bCs/>
          <w:szCs w:val="24"/>
        </w:rPr>
        <w:t>co najmniej 2 zadania zakończone pozyskaniem decyzji o pozwoleniu na budowę dotyczącą budowy lub rozbudowy chodnika wraz z oświetleniem</w:t>
      </w:r>
      <w:r w:rsidR="00930FC3">
        <w:rPr>
          <w:rFonts w:ascii="Arial" w:hAnsi="Arial" w:cs="Arial"/>
          <w:b/>
          <w:bCs/>
          <w:szCs w:val="24"/>
        </w:rPr>
        <w:t>,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bookmarkEnd w:id="1"/>
    <w:p w14:paraId="5FFEE6EB" w14:textId="1F1CC4BF" w:rsidR="00930FC3" w:rsidRPr="00930FC3" w:rsidRDefault="00930FC3" w:rsidP="00930FC3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930FC3">
        <w:rPr>
          <w:rFonts w:ascii="Arial" w:hAnsi="Arial" w:cs="Arial"/>
          <w:szCs w:val="24"/>
          <w:lang w:eastAsia="zh-CN"/>
        </w:rPr>
        <w:t xml:space="preserve">Warunek, tj. </w:t>
      </w:r>
      <w:r w:rsidRPr="00930FC3">
        <w:rPr>
          <w:rFonts w:ascii="Arial" w:hAnsi="Arial" w:cs="Arial"/>
          <w:b/>
          <w:bCs/>
          <w:szCs w:val="24"/>
        </w:rPr>
        <w:t>wykonanie co najmniej 1 zadanie, w którym pozyskana została zgoda wodnoprawna</w:t>
      </w:r>
      <w:r>
        <w:rPr>
          <w:rFonts w:ascii="Arial" w:hAnsi="Arial" w:cs="Arial"/>
          <w:b/>
          <w:bCs/>
          <w:szCs w:val="24"/>
        </w:rPr>
        <w:t>,</w:t>
      </w:r>
    </w:p>
    <w:p w14:paraId="50EDAE0C" w14:textId="77777777" w:rsidR="00930FC3" w:rsidRPr="001332A8" w:rsidRDefault="00930FC3" w:rsidP="00930FC3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434FA4E3" w14:textId="44464352" w:rsidR="00930FC3" w:rsidRPr="00930FC3" w:rsidRDefault="00930FC3" w:rsidP="00930FC3">
      <w:pPr>
        <w:suppressAutoHyphens/>
        <w:autoSpaceDN w:val="0"/>
        <w:textAlignment w:val="baseline"/>
        <w:rPr>
          <w:rStyle w:val="markedcontent"/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4E7C3616" w14:textId="360D9D13" w:rsidR="001332A8" w:rsidRPr="00F90C27" w:rsidRDefault="000C4A8B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0DD50E96" w14:textId="37206E2D" w:rsidR="000C4A8B" w:rsidRDefault="000C4A8B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637F905D" w14:textId="1B02DEAF" w:rsidR="004F1C7A" w:rsidRPr="00F90C27" w:rsidRDefault="004F1C7A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lastRenderedPageBreak/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>instalacyjnej w zakresie sieci, instalacji i urządzeń gazowych, wodociągowych i kanalizacyjnych</w:t>
      </w:r>
    </w:p>
    <w:p w14:paraId="2FD2191A" w14:textId="77777777" w:rsidR="004F1C7A" w:rsidRPr="001332A8" w:rsidRDefault="004F1C7A" w:rsidP="004F1C7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A19C1B4" w14:textId="77777777" w:rsidR="004F1C7A" w:rsidRDefault="004F1C7A" w:rsidP="004F1C7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5F98D079" w14:textId="3A6F6A2D" w:rsidR="00D0214A" w:rsidRPr="00D0214A" w:rsidRDefault="00D0214A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 xml:space="preserve">instalacyjnej w zakresie sieci, instalacji i urządzeń </w:t>
      </w:r>
      <w:r w:rsidRPr="00D0214A">
        <w:rPr>
          <w:rFonts w:cs="Arial"/>
          <w:b/>
          <w:bCs/>
          <w:szCs w:val="24"/>
        </w:rPr>
        <w:t>elektrycznych i elektroenergetycznych</w:t>
      </w:r>
    </w:p>
    <w:p w14:paraId="0482AD98" w14:textId="77777777" w:rsidR="00D0214A" w:rsidRPr="001332A8" w:rsidRDefault="00D0214A" w:rsidP="00D0214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7777777" w:rsidR="00D0214A" w:rsidRPr="00A970AC" w:rsidRDefault="00D0214A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1B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1112"/>
    <w:multiLevelType w:val="hybridMultilevel"/>
    <w:tmpl w:val="F70631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670208365">
    <w:abstractNumId w:val="4"/>
  </w:num>
  <w:num w:numId="3" w16cid:durableId="190068027">
    <w:abstractNumId w:val="3"/>
  </w:num>
  <w:num w:numId="4" w16cid:durableId="807434718">
    <w:abstractNumId w:val="5"/>
  </w:num>
  <w:num w:numId="5" w16cid:durableId="344603055">
    <w:abstractNumId w:val="1"/>
  </w:num>
  <w:num w:numId="6" w16cid:durableId="267351640">
    <w:abstractNumId w:val="2"/>
  </w:num>
  <w:num w:numId="7" w16cid:durableId="733699286">
    <w:abstractNumId w:val="6"/>
  </w:num>
  <w:num w:numId="8" w16cid:durableId="16504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1D6052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30FC3"/>
    <w:rsid w:val="009534C9"/>
    <w:rsid w:val="00953C9F"/>
    <w:rsid w:val="009B461F"/>
    <w:rsid w:val="009D0008"/>
    <w:rsid w:val="00A653E6"/>
    <w:rsid w:val="00A970AC"/>
    <w:rsid w:val="00B13E47"/>
    <w:rsid w:val="00B1533C"/>
    <w:rsid w:val="00B4150F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2023-02-14T09:04:00Z</cp:lastPrinted>
  <dcterms:created xsi:type="dcterms:W3CDTF">2025-03-12T09:55:00Z</dcterms:created>
  <dcterms:modified xsi:type="dcterms:W3CDTF">2025-03-12T09:55:00Z</dcterms:modified>
</cp:coreProperties>
</file>