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42" w:rsidRPr="00281399" w:rsidRDefault="004D5458" w:rsidP="004D545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r w:rsidRPr="00281399">
        <w:rPr>
          <w:rFonts w:ascii="Arial" w:hAnsi="Arial" w:cs="Arial"/>
          <w:b/>
          <w:sz w:val="22"/>
          <w:szCs w:val="22"/>
        </w:rPr>
        <w:t>z</w:t>
      </w:r>
      <w:r w:rsidR="007416E4" w:rsidRPr="00281399">
        <w:rPr>
          <w:rFonts w:ascii="Arial" w:hAnsi="Arial" w:cs="Arial"/>
          <w:b/>
          <w:sz w:val="22"/>
          <w:szCs w:val="22"/>
        </w:rPr>
        <w:t xml:space="preserve">ałącznik nr </w:t>
      </w:r>
      <w:r w:rsidR="00065717" w:rsidRPr="00281399">
        <w:rPr>
          <w:rFonts w:ascii="Arial" w:hAnsi="Arial" w:cs="Arial"/>
          <w:b/>
          <w:sz w:val="22"/>
          <w:szCs w:val="22"/>
        </w:rPr>
        <w:t xml:space="preserve">1a </w:t>
      </w:r>
      <w:r w:rsidR="00896050" w:rsidRPr="00281399">
        <w:rPr>
          <w:rFonts w:ascii="Arial" w:hAnsi="Arial" w:cs="Arial"/>
          <w:b/>
          <w:sz w:val="22"/>
          <w:szCs w:val="22"/>
        </w:rPr>
        <w:t xml:space="preserve">do </w:t>
      </w:r>
      <w:r w:rsidR="00065717" w:rsidRPr="00281399">
        <w:rPr>
          <w:rFonts w:ascii="Arial" w:hAnsi="Arial" w:cs="Arial"/>
          <w:b/>
          <w:sz w:val="22"/>
          <w:szCs w:val="22"/>
        </w:rPr>
        <w:t>SWZ</w:t>
      </w:r>
    </w:p>
    <w:p w:rsidR="0062686D" w:rsidRPr="00281399" w:rsidRDefault="0062686D" w:rsidP="004D5458">
      <w:pPr>
        <w:pStyle w:val="Subhead2"/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:rsidR="009A7D90" w:rsidRPr="00281399" w:rsidRDefault="009A7D90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F0E42" w:rsidRPr="00281399" w:rsidRDefault="00C555C9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81399">
        <w:rPr>
          <w:rFonts w:ascii="Arial" w:hAnsi="Arial" w:cs="Arial"/>
          <w:b/>
          <w:bCs/>
          <w:sz w:val="32"/>
          <w:szCs w:val="32"/>
          <w:u w:val="single"/>
        </w:rPr>
        <w:t>Szcze</w:t>
      </w:r>
      <w:r w:rsidR="003468CA" w:rsidRPr="00281399">
        <w:rPr>
          <w:rFonts w:ascii="Arial" w:hAnsi="Arial" w:cs="Arial"/>
          <w:b/>
          <w:bCs/>
          <w:sz w:val="32"/>
          <w:szCs w:val="32"/>
          <w:u w:val="single"/>
        </w:rPr>
        <w:t>gółowy opis system</w:t>
      </w:r>
      <w:r w:rsidR="00B34DAD" w:rsidRPr="00281399">
        <w:rPr>
          <w:rFonts w:ascii="Arial" w:hAnsi="Arial" w:cs="Arial"/>
          <w:b/>
          <w:bCs/>
          <w:sz w:val="32"/>
          <w:szCs w:val="32"/>
          <w:u w:val="single"/>
        </w:rPr>
        <w:t>u, instalacji</w:t>
      </w:r>
      <w:r w:rsidR="003468CA" w:rsidRPr="00281399">
        <w:rPr>
          <w:rFonts w:ascii="Arial" w:hAnsi="Arial" w:cs="Arial"/>
          <w:b/>
          <w:bCs/>
          <w:sz w:val="32"/>
          <w:szCs w:val="32"/>
          <w:u w:val="single"/>
        </w:rPr>
        <w:t xml:space="preserve"> i urządzeń</w:t>
      </w:r>
      <w:r w:rsidR="00B34DAD" w:rsidRPr="00281399">
        <w:rPr>
          <w:rFonts w:ascii="Arial" w:hAnsi="Arial" w:cs="Arial"/>
          <w:b/>
          <w:bCs/>
          <w:sz w:val="32"/>
          <w:szCs w:val="32"/>
          <w:u w:val="single"/>
        </w:rPr>
        <w:t>.</w:t>
      </w:r>
    </w:p>
    <w:p w:rsidR="00E904B4" w:rsidRPr="00281399" w:rsidRDefault="00E904B4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3943" w:rsidRPr="00281399" w:rsidRDefault="00901E57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399">
        <w:rPr>
          <w:rFonts w:ascii="Arial" w:hAnsi="Arial" w:cs="Arial"/>
          <w:b/>
          <w:bCs/>
          <w:sz w:val="24"/>
          <w:szCs w:val="24"/>
          <w:u w:val="single"/>
        </w:rPr>
        <w:t>CZĘŚĆ</w:t>
      </w:r>
      <w:r w:rsidR="00252BE7" w:rsidRPr="00281399">
        <w:rPr>
          <w:rFonts w:ascii="Arial" w:hAnsi="Arial" w:cs="Arial"/>
          <w:b/>
          <w:bCs/>
          <w:sz w:val="24"/>
          <w:szCs w:val="24"/>
          <w:u w:val="single"/>
        </w:rPr>
        <w:t xml:space="preserve"> nr I</w:t>
      </w:r>
    </w:p>
    <w:p w:rsidR="00B34546" w:rsidRPr="00281399" w:rsidRDefault="00B34546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399">
        <w:rPr>
          <w:rFonts w:ascii="Arial" w:hAnsi="Arial" w:cs="Arial"/>
          <w:b/>
          <w:bCs/>
          <w:sz w:val="24"/>
          <w:szCs w:val="24"/>
          <w:u w:val="single"/>
        </w:rPr>
        <w:t>(objęty gwarancją jakości do dnia 27 sierpnia 2029 roku)</w:t>
      </w:r>
    </w:p>
    <w:p w:rsidR="00E904B4" w:rsidRPr="00281399" w:rsidRDefault="00E904B4" w:rsidP="002F3354">
      <w:pPr>
        <w:spacing w:after="120" w:line="276" w:lineRule="auto"/>
        <w:ind w:left="851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B2D3C" w:rsidRPr="00281399" w:rsidRDefault="00CB2D3C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System chłodzenia serwerów, oparty jest na technologii wodnego chłodzenia pośredniego. Chłód wytwarzany jest za pośrednictwem agregatów wody lodowej </w:t>
      </w:r>
      <w:r w:rsidR="00F037DD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 xml:space="preserve">a następnie poprzez </w:t>
      </w:r>
      <w:r w:rsidR="00CA47E3" w:rsidRPr="00281399">
        <w:rPr>
          <w:rFonts w:ascii="Arial" w:hAnsi="Arial" w:cs="Arial"/>
          <w:sz w:val="24"/>
          <w:szCs w:val="24"/>
        </w:rPr>
        <w:t>medium (</w:t>
      </w:r>
      <w:r w:rsidRPr="00281399">
        <w:rPr>
          <w:rFonts w:ascii="Arial" w:hAnsi="Arial" w:cs="Arial"/>
          <w:sz w:val="24"/>
          <w:szCs w:val="24"/>
        </w:rPr>
        <w:t>35% glikol etylenowy</w:t>
      </w:r>
      <w:r w:rsidR="00CA47E3" w:rsidRPr="00281399">
        <w:rPr>
          <w:rFonts w:ascii="Arial" w:hAnsi="Arial" w:cs="Arial"/>
          <w:sz w:val="24"/>
          <w:szCs w:val="24"/>
        </w:rPr>
        <w:t>)</w:t>
      </w:r>
      <w:r w:rsidRPr="00281399">
        <w:rPr>
          <w:rFonts w:ascii="Arial" w:hAnsi="Arial" w:cs="Arial"/>
          <w:sz w:val="24"/>
          <w:szCs w:val="24"/>
        </w:rPr>
        <w:t xml:space="preserve">, dystrybuowany jest </w:t>
      </w:r>
      <w:r w:rsidR="00CA47E3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do modułów chłodzących LCP</w:t>
      </w:r>
      <w:r w:rsidR="00CD0B7F" w:rsidRPr="00281399">
        <w:rPr>
          <w:rFonts w:ascii="Arial" w:hAnsi="Arial" w:cs="Arial"/>
          <w:sz w:val="24"/>
          <w:szCs w:val="24"/>
        </w:rPr>
        <w:t xml:space="preserve"> </w:t>
      </w:r>
      <w:r w:rsidR="00F037DD" w:rsidRPr="00281399">
        <w:rPr>
          <w:rFonts w:ascii="Arial" w:hAnsi="Arial" w:cs="Arial"/>
          <w:sz w:val="24"/>
          <w:szCs w:val="24"/>
        </w:rPr>
        <w:t xml:space="preserve">w serwerowni </w:t>
      </w:r>
      <w:r w:rsidR="00CD0B7F" w:rsidRPr="00281399">
        <w:rPr>
          <w:rFonts w:ascii="Arial" w:hAnsi="Arial" w:cs="Arial"/>
          <w:sz w:val="24"/>
          <w:szCs w:val="24"/>
        </w:rPr>
        <w:t xml:space="preserve">oraz central klimatyzacyjnych </w:t>
      </w:r>
      <w:r w:rsidR="00CA47E3" w:rsidRPr="00281399">
        <w:rPr>
          <w:rFonts w:ascii="Arial" w:hAnsi="Arial" w:cs="Arial"/>
          <w:sz w:val="24"/>
          <w:szCs w:val="24"/>
        </w:rPr>
        <w:br/>
      </w:r>
      <w:r w:rsidR="00CD0B7F" w:rsidRPr="00281399">
        <w:rPr>
          <w:rFonts w:ascii="Arial" w:hAnsi="Arial" w:cs="Arial"/>
          <w:sz w:val="24"/>
          <w:szCs w:val="24"/>
        </w:rPr>
        <w:t>z chłodnicami glikolowymi, zlokalizowanymi w pomieszczeniu UPS.</w:t>
      </w:r>
    </w:p>
    <w:p w:rsidR="00CB2D3C" w:rsidRPr="00281399" w:rsidRDefault="00CD0B7F" w:rsidP="00B34546">
      <w:pPr>
        <w:spacing w:line="36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Układ wyposażony jest w trzy a</w:t>
      </w:r>
      <w:r w:rsidR="00CB2D3C" w:rsidRPr="00281399">
        <w:rPr>
          <w:rFonts w:ascii="Arial" w:hAnsi="Arial" w:cs="Arial"/>
          <w:sz w:val="24"/>
          <w:szCs w:val="24"/>
        </w:rPr>
        <w:t>gregaty wody lodowej</w:t>
      </w:r>
      <w:r w:rsidRPr="00281399">
        <w:rPr>
          <w:rFonts w:ascii="Arial" w:hAnsi="Arial" w:cs="Arial"/>
          <w:sz w:val="24"/>
          <w:szCs w:val="24"/>
        </w:rPr>
        <w:t xml:space="preserve">, o mocy 215[kW] każdy, których sterowanie zostało ustawione w trybie pracy redundantnej. Obieg medium chłodniczego, odbywa się za pomocą zespołu pompowego, zbudowanego na bazie pomp obiegowych WILO, działającej w trybie pełnej redundancji. System w celu zmaksymalizowania bezpieczeństwa pracy serwerowni, wyposażono w dwa autonomiczne </w:t>
      </w:r>
      <w:r w:rsidR="004B19B7" w:rsidRPr="00281399">
        <w:rPr>
          <w:rFonts w:ascii="Arial" w:hAnsi="Arial" w:cs="Arial"/>
          <w:sz w:val="24"/>
          <w:szCs w:val="24"/>
        </w:rPr>
        <w:t xml:space="preserve">obiegi oraz w stację BUW (automatycznego uzupełniania zładu). </w:t>
      </w:r>
      <w:r w:rsidR="00F037DD" w:rsidRPr="00281399">
        <w:rPr>
          <w:rFonts w:ascii="Arial" w:hAnsi="Arial" w:cs="Arial"/>
          <w:sz w:val="24"/>
          <w:szCs w:val="24"/>
        </w:rPr>
        <w:br/>
      </w:r>
      <w:r w:rsidR="004B19B7" w:rsidRPr="00281399">
        <w:rPr>
          <w:rFonts w:ascii="Arial" w:hAnsi="Arial" w:cs="Arial"/>
          <w:sz w:val="24"/>
          <w:szCs w:val="24"/>
        </w:rPr>
        <w:t>W instalacji, na każdym z obiegów, znajdują się zbiorniki buforowe o pojemności 2,5[m</w:t>
      </w:r>
      <w:r w:rsidR="004B19B7" w:rsidRPr="00281399">
        <w:rPr>
          <w:rFonts w:ascii="Arial" w:hAnsi="Arial" w:cs="Arial"/>
          <w:sz w:val="24"/>
          <w:szCs w:val="24"/>
          <w:vertAlign w:val="superscript"/>
        </w:rPr>
        <w:t>3</w:t>
      </w:r>
      <w:r w:rsidR="004B19B7" w:rsidRPr="00281399">
        <w:rPr>
          <w:rFonts w:ascii="Arial" w:hAnsi="Arial" w:cs="Arial"/>
          <w:sz w:val="24"/>
          <w:szCs w:val="24"/>
        </w:rPr>
        <w:t xml:space="preserve">] każdy. W celu utrzymania odpowiedniego ciśnienia w układzie, na każdym z obiegów zainstalowane jest naczynie przepompowe (wyrównawcze) typu Reflex. </w:t>
      </w:r>
    </w:p>
    <w:p w:rsidR="004B19B7" w:rsidRPr="00281399" w:rsidRDefault="004B19B7" w:rsidP="00F037DD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Na wypadek awarii agregatów wody lodowej i gwałtownemu wzrostowi temperatury czynnika w układzie, system wyposażony jest w awaryjny wymiennik wody wodociągowej. Układ zasilany jest z głównego przyłącza wody wodociągowej </w:t>
      </w:r>
      <w:r w:rsidR="00F037DD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na obiekcie.</w:t>
      </w:r>
    </w:p>
    <w:p w:rsidR="004B19B7" w:rsidRPr="00281399" w:rsidRDefault="004B19B7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W serwerowni, znajdują się szczelne rzędy szaf RACK, pomiędzy którymi </w:t>
      </w:r>
      <w:r w:rsidR="00F037DD" w:rsidRPr="00281399">
        <w:rPr>
          <w:rFonts w:ascii="Arial" w:hAnsi="Arial" w:cs="Arial"/>
          <w:sz w:val="24"/>
          <w:szCs w:val="24"/>
        </w:rPr>
        <w:t>zainstalowane są 42 szt. międzyrzędowych klimatyzatorów LCP firmy Rittal. Sterowanie klimatyzacją odbywa się automatycznie z możliwością wprowadzenia przez Użytkownika zmian nastaw.</w:t>
      </w:r>
    </w:p>
    <w:p w:rsidR="00F037DD" w:rsidRPr="00281399" w:rsidRDefault="00F037DD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Szafy RACK, na wypadek aktywacji systemu gaszenia kubaturowego czy </w:t>
      </w:r>
      <w:r w:rsidR="00B34546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na wypadek przekroczenia dopuszczalnej temperatury wewnątrz szafy, wyposażone są w drzwi z automatycznym rozszczelnieniem (ADO).</w:t>
      </w:r>
    </w:p>
    <w:p w:rsidR="00CB2D3C" w:rsidRPr="00281399" w:rsidRDefault="004B19B7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lastRenderedPageBreak/>
        <w:t>Całość systemu nadzorowana jest prze</w:t>
      </w:r>
      <w:r w:rsidR="00F037DD" w:rsidRPr="00281399">
        <w:rPr>
          <w:rFonts w:ascii="Arial" w:hAnsi="Arial" w:cs="Arial"/>
          <w:sz w:val="24"/>
          <w:szCs w:val="24"/>
        </w:rPr>
        <w:t>z</w:t>
      </w:r>
      <w:r w:rsidRPr="00281399">
        <w:rPr>
          <w:rFonts w:ascii="Arial" w:hAnsi="Arial" w:cs="Arial"/>
          <w:sz w:val="24"/>
          <w:szCs w:val="24"/>
        </w:rPr>
        <w:t xml:space="preserve"> układ automatyki, który odpowiada </w:t>
      </w:r>
      <w:r w:rsidR="00B34546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za prawidłową pracę m.in. węzła wody lodowej, awaryjne przełączanie obiegów czy przełączanie na układ awaryjnego chłodzenia.</w:t>
      </w:r>
    </w:p>
    <w:p w:rsidR="00D677BF" w:rsidRPr="00281399" w:rsidRDefault="00D677BF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CA47E3" w:rsidRPr="00281399" w:rsidRDefault="00CA47E3" w:rsidP="00CA47E3">
      <w:pPr>
        <w:spacing w:line="360" w:lineRule="auto"/>
        <w:ind w:left="284" w:firstLine="42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399">
        <w:rPr>
          <w:rFonts w:ascii="Arial" w:hAnsi="Arial" w:cs="Arial"/>
          <w:b/>
          <w:bCs/>
          <w:sz w:val="24"/>
          <w:szCs w:val="24"/>
          <w:u w:val="single"/>
        </w:rPr>
        <w:t>Elementy składowe</w:t>
      </w:r>
    </w:p>
    <w:p w:rsidR="00E904B4" w:rsidRPr="00281399" w:rsidRDefault="00E904B4" w:rsidP="00F037DD">
      <w:pPr>
        <w:pStyle w:val="Akapitzlist"/>
        <w:numPr>
          <w:ilvl w:val="0"/>
          <w:numId w:val="35"/>
        </w:numPr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81399">
        <w:rPr>
          <w:rFonts w:ascii="Arial" w:hAnsi="Arial" w:cs="Arial"/>
          <w:b/>
          <w:bCs/>
          <w:sz w:val="24"/>
          <w:szCs w:val="24"/>
        </w:rPr>
        <w:t xml:space="preserve">Węzeł wody lodowej </w:t>
      </w:r>
      <w:r w:rsidR="002F3354" w:rsidRPr="00281399">
        <w:rPr>
          <w:rFonts w:ascii="Arial" w:hAnsi="Arial" w:cs="Arial"/>
          <w:b/>
          <w:bCs/>
          <w:sz w:val="24"/>
          <w:szCs w:val="24"/>
        </w:rPr>
        <w:t xml:space="preserve">wraz ze znajdującym się w nim </w:t>
      </w:r>
      <w:r w:rsidR="000C785C" w:rsidRPr="00281399">
        <w:rPr>
          <w:rFonts w:ascii="Arial" w:hAnsi="Arial" w:cs="Arial"/>
          <w:b/>
          <w:bCs/>
          <w:sz w:val="24"/>
          <w:szCs w:val="24"/>
        </w:rPr>
        <w:t>wyposażeniem</w:t>
      </w:r>
      <w:r w:rsidR="002F3354" w:rsidRPr="00281399">
        <w:rPr>
          <w:rFonts w:ascii="Arial" w:hAnsi="Arial" w:cs="Arial"/>
          <w:b/>
          <w:bCs/>
          <w:sz w:val="24"/>
          <w:szCs w:val="24"/>
        </w:rPr>
        <w:t xml:space="preserve">, </w:t>
      </w:r>
      <w:r w:rsidR="004C21F1" w:rsidRPr="00281399">
        <w:rPr>
          <w:rFonts w:ascii="Arial" w:hAnsi="Arial" w:cs="Arial"/>
          <w:b/>
          <w:bCs/>
          <w:sz w:val="24"/>
          <w:szCs w:val="24"/>
        </w:rPr>
        <w:t>w tym agregatami wody lodowej i armaturą</w:t>
      </w:r>
      <w:r w:rsidR="002F3354" w:rsidRPr="00281399">
        <w:rPr>
          <w:rFonts w:ascii="Arial" w:hAnsi="Arial" w:cs="Arial"/>
          <w:b/>
          <w:bCs/>
          <w:sz w:val="24"/>
          <w:szCs w:val="24"/>
        </w:rPr>
        <w:t>, w którego w skład wchodzą między innymi:</w:t>
      </w:r>
    </w:p>
    <w:p w:rsidR="000C785C" w:rsidRPr="00281399" w:rsidRDefault="000C785C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- </w:t>
      </w:r>
      <w:r w:rsidR="00CA47E3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gregat wody lodowej firmy Thermolux SCHWGX 180H MAX-VD (215[kW]) – </w:t>
      </w:r>
      <w:r w:rsidR="00F037DD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3 szt.;</w:t>
      </w:r>
    </w:p>
    <w:p w:rsidR="000C785C" w:rsidRPr="00281399" w:rsidRDefault="000C785C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- </w:t>
      </w:r>
      <w:r w:rsidR="00CA47E3" w:rsidRPr="00281399">
        <w:rPr>
          <w:rFonts w:ascii="Arial" w:hAnsi="Arial" w:cs="Arial"/>
          <w:sz w:val="24"/>
          <w:szCs w:val="24"/>
        </w:rPr>
        <w:t>w</w:t>
      </w:r>
      <w:r w:rsidRPr="00281399">
        <w:rPr>
          <w:rFonts w:ascii="Arial" w:hAnsi="Arial" w:cs="Arial"/>
          <w:sz w:val="24"/>
          <w:szCs w:val="24"/>
        </w:rPr>
        <w:t>zbiorcze naczynie przepompowe Staico G800 – 2 szt.;</w:t>
      </w:r>
    </w:p>
    <w:p w:rsidR="002F3354" w:rsidRPr="00281399" w:rsidRDefault="002F3354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 xml:space="preserve">- </w:t>
      </w:r>
      <w:r w:rsidR="00CA47E3" w:rsidRPr="00281399">
        <w:rPr>
          <w:rFonts w:ascii="Arial" w:hAnsi="Arial" w:cs="Arial"/>
          <w:bCs/>
          <w:sz w:val="24"/>
          <w:szCs w:val="24"/>
        </w:rPr>
        <w:t>z</w:t>
      </w:r>
      <w:r w:rsidRPr="00281399">
        <w:rPr>
          <w:rFonts w:ascii="Arial" w:hAnsi="Arial" w:cs="Arial"/>
          <w:bCs/>
          <w:sz w:val="24"/>
          <w:szCs w:val="24"/>
        </w:rPr>
        <w:t>biornik buforow</w:t>
      </w:r>
      <w:r w:rsidR="000C785C" w:rsidRPr="00281399">
        <w:rPr>
          <w:rFonts w:ascii="Arial" w:hAnsi="Arial" w:cs="Arial"/>
          <w:bCs/>
          <w:sz w:val="24"/>
          <w:szCs w:val="24"/>
        </w:rPr>
        <w:t>y</w:t>
      </w:r>
      <w:r w:rsidRPr="00281399">
        <w:rPr>
          <w:rFonts w:ascii="Arial" w:hAnsi="Arial" w:cs="Arial"/>
          <w:bCs/>
          <w:sz w:val="24"/>
          <w:szCs w:val="24"/>
        </w:rPr>
        <w:t xml:space="preserve"> o pojemności </w:t>
      </w:r>
      <w:r w:rsidR="000C785C" w:rsidRPr="00281399">
        <w:rPr>
          <w:rFonts w:ascii="Arial" w:hAnsi="Arial" w:cs="Arial"/>
          <w:bCs/>
          <w:sz w:val="24"/>
          <w:szCs w:val="24"/>
        </w:rPr>
        <w:t>2,5[m</w:t>
      </w:r>
      <w:r w:rsidR="000C785C" w:rsidRPr="00281399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0C785C" w:rsidRPr="00281399">
        <w:rPr>
          <w:rFonts w:ascii="Arial" w:hAnsi="Arial" w:cs="Arial"/>
          <w:bCs/>
          <w:sz w:val="24"/>
          <w:szCs w:val="24"/>
        </w:rPr>
        <w:t>]</w:t>
      </w:r>
      <w:r w:rsidRPr="00281399">
        <w:rPr>
          <w:rFonts w:ascii="Arial" w:hAnsi="Arial" w:cs="Arial"/>
          <w:bCs/>
          <w:sz w:val="24"/>
          <w:szCs w:val="24"/>
        </w:rPr>
        <w:t xml:space="preserve">  - 2 szt.;</w:t>
      </w:r>
    </w:p>
    <w:p w:rsidR="002F3354" w:rsidRPr="00281399" w:rsidRDefault="002F3354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 xml:space="preserve">- </w:t>
      </w:r>
      <w:r w:rsidR="00CA47E3" w:rsidRPr="00281399">
        <w:rPr>
          <w:rFonts w:ascii="Arial" w:hAnsi="Arial" w:cs="Arial"/>
          <w:bCs/>
          <w:sz w:val="24"/>
          <w:szCs w:val="24"/>
        </w:rPr>
        <w:t>p</w:t>
      </w:r>
      <w:r w:rsidRPr="00281399">
        <w:rPr>
          <w:rFonts w:ascii="Arial" w:hAnsi="Arial" w:cs="Arial"/>
          <w:bCs/>
          <w:sz w:val="24"/>
          <w:szCs w:val="24"/>
        </w:rPr>
        <w:t>omp</w:t>
      </w:r>
      <w:r w:rsidR="00C340B4" w:rsidRPr="00281399">
        <w:rPr>
          <w:rFonts w:ascii="Arial" w:hAnsi="Arial" w:cs="Arial"/>
          <w:bCs/>
          <w:sz w:val="24"/>
          <w:szCs w:val="24"/>
        </w:rPr>
        <w:t>a</w:t>
      </w:r>
      <w:r w:rsidRPr="00281399">
        <w:rPr>
          <w:rFonts w:ascii="Arial" w:hAnsi="Arial" w:cs="Arial"/>
          <w:bCs/>
          <w:sz w:val="24"/>
          <w:szCs w:val="24"/>
        </w:rPr>
        <w:t xml:space="preserve"> obiegow</w:t>
      </w:r>
      <w:r w:rsidR="00C340B4" w:rsidRPr="00281399">
        <w:rPr>
          <w:rFonts w:ascii="Arial" w:hAnsi="Arial" w:cs="Arial"/>
          <w:bCs/>
          <w:sz w:val="24"/>
          <w:szCs w:val="24"/>
        </w:rPr>
        <w:t>a</w:t>
      </w:r>
      <w:r w:rsidRPr="00281399">
        <w:rPr>
          <w:rFonts w:ascii="Arial" w:hAnsi="Arial" w:cs="Arial"/>
          <w:bCs/>
          <w:sz w:val="24"/>
          <w:szCs w:val="24"/>
        </w:rPr>
        <w:t xml:space="preserve"> WILO IL-E </w:t>
      </w:r>
      <w:r w:rsidR="00C340B4" w:rsidRPr="00281399">
        <w:rPr>
          <w:rFonts w:ascii="Arial" w:hAnsi="Arial" w:cs="Arial"/>
          <w:bCs/>
          <w:sz w:val="24"/>
          <w:szCs w:val="24"/>
        </w:rPr>
        <w:t>50</w:t>
      </w:r>
      <w:r w:rsidRPr="00281399">
        <w:rPr>
          <w:rFonts w:ascii="Arial" w:hAnsi="Arial" w:cs="Arial"/>
          <w:bCs/>
          <w:sz w:val="24"/>
          <w:szCs w:val="24"/>
        </w:rPr>
        <w:t>/</w:t>
      </w:r>
      <w:r w:rsidR="00C340B4" w:rsidRPr="00281399">
        <w:rPr>
          <w:rFonts w:ascii="Arial" w:hAnsi="Arial" w:cs="Arial"/>
          <w:bCs/>
          <w:sz w:val="24"/>
          <w:szCs w:val="24"/>
        </w:rPr>
        <w:t>210-11/2</w:t>
      </w:r>
      <w:r w:rsidRPr="00281399">
        <w:rPr>
          <w:rFonts w:ascii="Arial" w:hAnsi="Arial" w:cs="Arial"/>
          <w:bCs/>
          <w:sz w:val="24"/>
          <w:szCs w:val="24"/>
        </w:rPr>
        <w:t xml:space="preserve"> – 4 szt.;</w:t>
      </w:r>
    </w:p>
    <w:p w:rsidR="00C340B4" w:rsidRPr="00281399" w:rsidRDefault="00C340B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 xml:space="preserve">- </w:t>
      </w:r>
      <w:r w:rsidR="00CA47E3" w:rsidRPr="00281399">
        <w:rPr>
          <w:rFonts w:ascii="Arial" w:hAnsi="Arial" w:cs="Arial"/>
          <w:bCs/>
          <w:sz w:val="24"/>
          <w:szCs w:val="24"/>
        </w:rPr>
        <w:t>p</w:t>
      </w:r>
      <w:r w:rsidRPr="00281399">
        <w:rPr>
          <w:rFonts w:ascii="Arial" w:hAnsi="Arial" w:cs="Arial"/>
          <w:bCs/>
          <w:sz w:val="24"/>
          <w:szCs w:val="24"/>
        </w:rPr>
        <w:t xml:space="preserve">ompa obiegowa do systemu automatyki Wilo Stratos GIGA 2.0 65/1-12/1,1 – </w:t>
      </w:r>
      <w:r w:rsidR="00F037DD" w:rsidRPr="00281399">
        <w:rPr>
          <w:rFonts w:ascii="Arial" w:hAnsi="Arial" w:cs="Arial"/>
          <w:bCs/>
          <w:sz w:val="24"/>
          <w:szCs w:val="24"/>
        </w:rPr>
        <w:br/>
      </w:r>
      <w:r w:rsidRPr="00281399">
        <w:rPr>
          <w:rFonts w:ascii="Arial" w:hAnsi="Arial" w:cs="Arial"/>
          <w:bCs/>
          <w:sz w:val="24"/>
          <w:szCs w:val="24"/>
        </w:rPr>
        <w:t>2 szt.;</w:t>
      </w:r>
    </w:p>
    <w:p w:rsidR="00C340B4" w:rsidRPr="00281399" w:rsidRDefault="00C340B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</w:r>
      <w:r w:rsidR="00CA47E3" w:rsidRPr="00281399">
        <w:rPr>
          <w:rFonts w:ascii="Arial" w:hAnsi="Arial" w:cs="Arial"/>
          <w:sz w:val="24"/>
          <w:szCs w:val="24"/>
        </w:rPr>
        <w:t>u</w:t>
      </w:r>
      <w:r w:rsidRPr="00281399">
        <w:rPr>
          <w:rFonts w:ascii="Arial" w:hAnsi="Arial" w:cs="Arial"/>
          <w:sz w:val="24"/>
          <w:szCs w:val="24"/>
        </w:rPr>
        <w:t xml:space="preserve">kład automatycznego uzupełniania zładu (35% glikol etylenowy) BUW </w:t>
      </w:r>
      <w:r w:rsidRPr="00281399">
        <w:rPr>
          <w:rFonts w:ascii="Arial" w:hAnsi="Arial" w:cs="Arial"/>
          <w:sz w:val="24"/>
          <w:szCs w:val="24"/>
        </w:rPr>
        <w:br/>
        <w:t>o pojemności czynnej 1[m</w:t>
      </w:r>
      <w:r w:rsidRPr="00281399">
        <w:rPr>
          <w:rFonts w:ascii="Arial" w:hAnsi="Arial" w:cs="Arial"/>
          <w:sz w:val="24"/>
          <w:szCs w:val="24"/>
          <w:vertAlign w:val="superscript"/>
        </w:rPr>
        <w:t>3</w:t>
      </w:r>
      <w:r w:rsidRPr="00281399">
        <w:rPr>
          <w:rFonts w:ascii="Arial" w:hAnsi="Arial" w:cs="Arial"/>
          <w:sz w:val="24"/>
          <w:szCs w:val="24"/>
        </w:rPr>
        <w:t>] – 1 szt</w:t>
      </w:r>
      <w:r w:rsidRPr="00281399">
        <w:rPr>
          <w:rFonts w:ascii="Arial" w:hAnsi="Arial" w:cs="Arial"/>
          <w:bCs/>
          <w:sz w:val="24"/>
          <w:szCs w:val="24"/>
        </w:rPr>
        <w:t>.;</w:t>
      </w:r>
    </w:p>
    <w:p w:rsidR="00C340B4" w:rsidRPr="00281399" w:rsidRDefault="00C340B4" w:rsidP="00F037DD">
      <w:pPr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CA47E3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sz w:val="24"/>
          <w:szCs w:val="24"/>
        </w:rPr>
        <w:t>układ awaryjnego chłodzenia poprzez wodę wodociągową o wydajności 10[l/s] wraz z wymiennikiem płytowym LE400-170L-2-DN 100.SS – 1 szt.;</w:t>
      </w:r>
    </w:p>
    <w:p w:rsidR="002F3354" w:rsidRPr="00281399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CA47E3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 xml:space="preserve">system połączeń rurowych, wykonany </w:t>
      </w:r>
      <w:r w:rsidR="00C340B4" w:rsidRPr="00281399">
        <w:rPr>
          <w:rFonts w:ascii="Arial" w:hAnsi="Arial" w:cs="Arial"/>
          <w:bCs/>
          <w:sz w:val="24"/>
          <w:szCs w:val="24"/>
        </w:rPr>
        <w:t xml:space="preserve">z rur PEHD oraz PE, </w:t>
      </w:r>
      <w:r w:rsidRPr="00281399">
        <w:rPr>
          <w:rFonts w:ascii="Arial" w:hAnsi="Arial" w:cs="Arial"/>
          <w:bCs/>
          <w:sz w:val="24"/>
          <w:szCs w:val="24"/>
        </w:rPr>
        <w:t>zabezpieczon</w:t>
      </w:r>
      <w:r w:rsidR="00C340B4" w:rsidRPr="00281399">
        <w:rPr>
          <w:rFonts w:ascii="Arial" w:hAnsi="Arial" w:cs="Arial"/>
          <w:bCs/>
          <w:sz w:val="24"/>
          <w:szCs w:val="24"/>
        </w:rPr>
        <w:t xml:space="preserve">ych </w:t>
      </w:r>
      <w:r w:rsidR="00CA47E3" w:rsidRPr="00281399">
        <w:rPr>
          <w:rFonts w:ascii="Arial" w:hAnsi="Arial" w:cs="Arial"/>
          <w:bCs/>
          <w:sz w:val="24"/>
          <w:szCs w:val="24"/>
        </w:rPr>
        <w:br/>
      </w:r>
      <w:r w:rsidR="00C340B4" w:rsidRPr="00281399">
        <w:rPr>
          <w:rFonts w:ascii="Arial" w:hAnsi="Arial" w:cs="Arial"/>
          <w:bCs/>
          <w:sz w:val="24"/>
          <w:szCs w:val="24"/>
        </w:rPr>
        <w:t>w całości</w:t>
      </w:r>
      <w:r w:rsidRPr="00281399">
        <w:rPr>
          <w:rFonts w:ascii="Arial" w:hAnsi="Arial" w:cs="Arial"/>
          <w:bCs/>
          <w:sz w:val="24"/>
          <w:szCs w:val="24"/>
        </w:rPr>
        <w:t xml:space="preserve"> izolacją zimnochronną;</w:t>
      </w:r>
    </w:p>
    <w:p w:rsidR="002F3354" w:rsidRPr="00281399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CB2D3C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 xml:space="preserve">zawory odcinające, </w:t>
      </w:r>
      <w:r w:rsidR="00C340B4" w:rsidRPr="00281399">
        <w:rPr>
          <w:rFonts w:ascii="Arial" w:hAnsi="Arial" w:cs="Arial"/>
          <w:bCs/>
          <w:sz w:val="24"/>
          <w:szCs w:val="24"/>
        </w:rPr>
        <w:t xml:space="preserve">zwrotne, odwadniające, </w:t>
      </w:r>
      <w:r w:rsidRPr="00281399">
        <w:rPr>
          <w:rFonts w:ascii="Arial" w:hAnsi="Arial" w:cs="Arial"/>
          <w:bCs/>
          <w:sz w:val="24"/>
          <w:szCs w:val="24"/>
        </w:rPr>
        <w:t>regulacyjne,</w:t>
      </w:r>
      <w:r w:rsidR="00C340B4" w:rsidRPr="00281399">
        <w:rPr>
          <w:rFonts w:ascii="Arial" w:hAnsi="Arial" w:cs="Arial"/>
          <w:bCs/>
          <w:sz w:val="24"/>
          <w:szCs w:val="24"/>
        </w:rPr>
        <w:t xml:space="preserve"> motylkowe, </w:t>
      </w:r>
      <w:r w:rsidR="00CB2D3C" w:rsidRPr="00281399">
        <w:rPr>
          <w:rFonts w:ascii="Arial" w:hAnsi="Arial" w:cs="Arial"/>
          <w:bCs/>
          <w:sz w:val="24"/>
          <w:szCs w:val="24"/>
        </w:rPr>
        <w:t xml:space="preserve">kulowe, bezpieczeństwa </w:t>
      </w:r>
      <w:r w:rsidRPr="00281399">
        <w:rPr>
          <w:rFonts w:ascii="Arial" w:hAnsi="Arial" w:cs="Arial"/>
          <w:bCs/>
          <w:sz w:val="24"/>
          <w:szCs w:val="24"/>
        </w:rPr>
        <w:t xml:space="preserve"> termometry, manometry;</w:t>
      </w:r>
    </w:p>
    <w:p w:rsidR="002F3354" w:rsidRPr="00281399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CA47E3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 xml:space="preserve">instalacja wody lodowej mieści ok </w:t>
      </w:r>
      <w:r w:rsidR="00CB2D3C" w:rsidRPr="00281399">
        <w:rPr>
          <w:rFonts w:ascii="Arial" w:hAnsi="Arial" w:cs="Arial"/>
          <w:bCs/>
          <w:sz w:val="24"/>
          <w:szCs w:val="24"/>
        </w:rPr>
        <w:t>7,8[m</w:t>
      </w:r>
      <w:r w:rsidR="00CB2D3C" w:rsidRPr="00281399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CB2D3C" w:rsidRPr="00281399">
        <w:rPr>
          <w:rFonts w:ascii="Arial" w:hAnsi="Arial" w:cs="Arial"/>
          <w:bCs/>
          <w:sz w:val="24"/>
          <w:szCs w:val="24"/>
        </w:rPr>
        <w:t>]</w:t>
      </w:r>
      <w:r w:rsidRPr="00281399">
        <w:rPr>
          <w:rFonts w:ascii="Arial" w:hAnsi="Arial" w:cs="Arial"/>
          <w:bCs/>
          <w:sz w:val="24"/>
          <w:szCs w:val="24"/>
        </w:rPr>
        <w:t xml:space="preserve"> czynnika chłodniczego</w:t>
      </w:r>
      <w:r w:rsidR="00CB2D3C" w:rsidRPr="00281399">
        <w:rPr>
          <w:rFonts w:ascii="Arial" w:hAnsi="Arial" w:cs="Arial"/>
          <w:bCs/>
          <w:sz w:val="24"/>
          <w:szCs w:val="24"/>
        </w:rPr>
        <w:t xml:space="preserve"> opartego </w:t>
      </w:r>
      <w:r w:rsidR="00CA47E3" w:rsidRPr="00281399">
        <w:rPr>
          <w:rFonts w:ascii="Arial" w:hAnsi="Arial" w:cs="Arial"/>
          <w:bCs/>
          <w:sz w:val="24"/>
          <w:szCs w:val="24"/>
        </w:rPr>
        <w:br/>
      </w:r>
      <w:r w:rsidR="00CB2D3C" w:rsidRPr="00281399">
        <w:rPr>
          <w:rFonts w:ascii="Arial" w:hAnsi="Arial" w:cs="Arial"/>
          <w:bCs/>
          <w:sz w:val="24"/>
          <w:szCs w:val="24"/>
        </w:rPr>
        <w:t>o 35% glikol etylenowy.</w:t>
      </w:r>
    </w:p>
    <w:p w:rsidR="00BC3800" w:rsidRPr="00281399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2</w:t>
      </w:r>
      <w:r w:rsidR="002F3354" w:rsidRPr="00281399">
        <w:rPr>
          <w:rFonts w:ascii="Arial" w:hAnsi="Arial" w:cs="Arial"/>
          <w:bCs/>
          <w:sz w:val="24"/>
          <w:szCs w:val="24"/>
        </w:rPr>
        <w:t>.</w:t>
      </w:r>
      <w:r w:rsidR="002F3354" w:rsidRPr="00281399">
        <w:rPr>
          <w:rFonts w:ascii="Arial" w:hAnsi="Arial" w:cs="Arial"/>
          <w:bCs/>
          <w:sz w:val="24"/>
          <w:szCs w:val="24"/>
        </w:rPr>
        <w:tab/>
      </w:r>
      <w:r w:rsidR="00BC3800" w:rsidRPr="00281399">
        <w:rPr>
          <w:rFonts w:ascii="Arial" w:hAnsi="Arial" w:cs="Arial"/>
          <w:b/>
          <w:bCs/>
          <w:sz w:val="24"/>
          <w:szCs w:val="24"/>
        </w:rPr>
        <w:t xml:space="preserve">Zespół modułów chłodzących </w:t>
      </w:r>
      <w:r w:rsidR="00CB2D3C" w:rsidRPr="00281399">
        <w:rPr>
          <w:rFonts w:ascii="Arial" w:hAnsi="Arial" w:cs="Arial"/>
          <w:b/>
          <w:bCs/>
          <w:sz w:val="24"/>
          <w:szCs w:val="24"/>
        </w:rPr>
        <w:t xml:space="preserve">(wymienników ciepła) </w:t>
      </w:r>
      <w:r w:rsidR="00BC3800" w:rsidRPr="00281399">
        <w:rPr>
          <w:rFonts w:ascii="Arial" w:hAnsi="Arial" w:cs="Arial"/>
          <w:b/>
          <w:bCs/>
          <w:sz w:val="24"/>
          <w:szCs w:val="24"/>
        </w:rPr>
        <w:t>LCP firmy Rittal – 4</w:t>
      </w:r>
      <w:r w:rsidR="00CB2D3C" w:rsidRPr="00281399">
        <w:rPr>
          <w:rFonts w:ascii="Arial" w:hAnsi="Arial" w:cs="Arial"/>
          <w:b/>
          <w:bCs/>
          <w:sz w:val="24"/>
          <w:szCs w:val="24"/>
        </w:rPr>
        <w:t>2</w:t>
      </w:r>
      <w:r w:rsidR="00BC3800" w:rsidRPr="00281399">
        <w:rPr>
          <w:rFonts w:ascii="Arial" w:hAnsi="Arial" w:cs="Arial"/>
          <w:b/>
          <w:bCs/>
          <w:sz w:val="24"/>
          <w:szCs w:val="24"/>
        </w:rPr>
        <w:t xml:space="preserve"> szt., z których każdy wyposażony jest między innymi w:</w:t>
      </w:r>
    </w:p>
    <w:p w:rsidR="00BC3800" w:rsidRPr="00281399" w:rsidRDefault="00BC3800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ab/>
        <w:t>- wymienniki ciepła</w:t>
      </w:r>
      <w:r w:rsidR="00C90775" w:rsidRPr="00281399">
        <w:rPr>
          <w:rFonts w:ascii="Arial" w:hAnsi="Arial" w:cs="Arial"/>
          <w:bCs/>
          <w:sz w:val="24"/>
          <w:szCs w:val="24"/>
        </w:rPr>
        <w:t>;</w:t>
      </w:r>
    </w:p>
    <w:p w:rsidR="00BC3800" w:rsidRPr="00281399" w:rsidRDefault="00BC3800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ab/>
        <w:t xml:space="preserve">- zespołu wentylatorów </w:t>
      </w:r>
      <w:r w:rsidR="00C90775" w:rsidRPr="00281399">
        <w:rPr>
          <w:rFonts w:ascii="Arial" w:hAnsi="Arial" w:cs="Arial"/>
          <w:bCs/>
          <w:sz w:val="24"/>
          <w:szCs w:val="24"/>
        </w:rPr>
        <w:t>wraz z falownikami;</w:t>
      </w:r>
    </w:p>
    <w:p w:rsidR="00C90775" w:rsidRPr="00281399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ab/>
        <w:t>- czujników temperatury i wilgotności;</w:t>
      </w:r>
    </w:p>
    <w:p w:rsidR="00BC3800" w:rsidRPr="00281399" w:rsidRDefault="00BC3800" w:rsidP="00C90775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lastRenderedPageBreak/>
        <w:t xml:space="preserve">- panelu kontrolnego sterującego pracą zainstalowanych w module podzespołów </w:t>
      </w:r>
      <w:r w:rsidR="00C90775" w:rsidRPr="00281399">
        <w:rPr>
          <w:rFonts w:ascii="Arial" w:hAnsi="Arial" w:cs="Arial"/>
          <w:bCs/>
          <w:sz w:val="24"/>
          <w:szCs w:val="24"/>
        </w:rPr>
        <w:br/>
      </w:r>
      <w:r w:rsidRPr="00281399">
        <w:rPr>
          <w:rFonts w:ascii="Arial" w:hAnsi="Arial" w:cs="Arial"/>
          <w:bCs/>
          <w:sz w:val="24"/>
          <w:szCs w:val="24"/>
        </w:rPr>
        <w:t xml:space="preserve">i przekazującego sygnały alarmowe oraz niezbędne </w:t>
      </w:r>
      <w:r w:rsidR="00C90775" w:rsidRPr="00281399">
        <w:rPr>
          <w:rFonts w:ascii="Arial" w:hAnsi="Arial" w:cs="Arial"/>
          <w:bCs/>
          <w:sz w:val="24"/>
          <w:szCs w:val="24"/>
        </w:rPr>
        <w:t xml:space="preserve">dane o panujących wewnątrz szafy warunkach środowiskowych </w:t>
      </w:r>
      <w:r w:rsidRPr="00281399">
        <w:rPr>
          <w:rFonts w:ascii="Arial" w:hAnsi="Arial" w:cs="Arial"/>
          <w:bCs/>
          <w:sz w:val="24"/>
          <w:szCs w:val="24"/>
        </w:rPr>
        <w:t>do systemu nadzoru (</w:t>
      </w:r>
      <w:r w:rsidR="00C90775" w:rsidRPr="00281399">
        <w:rPr>
          <w:rFonts w:ascii="Arial" w:hAnsi="Arial" w:cs="Arial"/>
          <w:bCs/>
          <w:sz w:val="24"/>
          <w:szCs w:val="24"/>
        </w:rPr>
        <w:t>BMS</w:t>
      </w:r>
      <w:r w:rsidRPr="00281399">
        <w:rPr>
          <w:rFonts w:ascii="Arial" w:hAnsi="Arial" w:cs="Arial"/>
          <w:bCs/>
          <w:sz w:val="24"/>
          <w:szCs w:val="24"/>
        </w:rPr>
        <w:t>);</w:t>
      </w:r>
    </w:p>
    <w:p w:rsidR="00BC3800" w:rsidRPr="00281399" w:rsidRDefault="00BC3800" w:rsidP="00C90775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C90775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>wewnętrznych połączeń rurowych dostarczających glikol i odprowadzających skropliny.</w:t>
      </w:r>
    </w:p>
    <w:p w:rsidR="00BC3800" w:rsidRPr="00281399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3</w:t>
      </w:r>
      <w:r w:rsidR="00BC3800" w:rsidRPr="00281399">
        <w:rPr>
          <w:rFonts w:ascii="Arial" w:hAnsi="Arial" w:cs="Arial"/>
          <w:bCs/>
          <w:sz w:val="24"/>
          <w:szCs w:val="24"/>
        </w:rPr>
        <w:t>.</w:t>
      </w:r>
      <w:r w:rsidR="00BC3800" w:rsidRPr="00281399">
        <w:rPr>
          <w:rFonts w:ascii="Arial" w:hAnsi="Arial" w:cs="Arial"/>
          <w:bCs/>
          <w:sz w:val="24"/>
          <w:szCs w:val="24"/>
        </w:rPr>
        <w:tab/>
      </w:r>
      <w:r w:rsidR="00BC3800" w:rsidRPr="00281399">
        <w:rPr>
          <w:rFonts w:ascii="Arial" w:hAnsi="Arial" w:cs="Arial"/>
          <w:b/>
          <w:bCs/>
          <w:sz w:val="24"/>
          <w:szCs w:val="24"/>
        </w:rPr>
        <w:t>System detekcji wycieku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 </w:t>
      </w:r>
      <w:r w:rsidRPr="00281399">
        <w:rPr>
          <w:rFonts w:ascii="Arial" w:hAnsi="Arial" w:cs="Arial"/>
          <w:bCs/>
          <w:sz w:val="24"/>
          <w:szCs w:val="24"/>
        </w:rPr>
        <w:t xml:space="preserve">firmy ANDEL, 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składa się z </w:t>
      </w:r>
      <w:r w:rsidRPr="00281399">
        <w:rPr>
          <w:rFonts w:ascii="Arial" w:hAnsi="Arial" w:cs="Arial"/>
          <w:bCs/>
          <w:sz w:val="24"/>
          <w:szCs w:val="24"/>
        </w:rPr>
        <w:t xml:space="preserve">450[m] </w:t>
      </w:r>
      <w:r w:rsidR="00BC3800" w:rsidRPr="00281399">
        <w:rPr>
          <w:rFonts w:ascii="Arial" w:hAnsi="Arial" w:cs="Arial"/>
          <w:bCs/>
          <w:sz w:val="24"/>
          <w:szCs w:val="24"/>
        </w:rPr>
        <w:t>taśm</w:t>
      </w:r>
      <w:r w:rsidRPr="00281399">
        <w:rPr>
          <w:rFonts w:ascii="Arial" w:hAnsi="Arial" w:cs="Arial"/>
          <w:bCs/>
          <w:sz w:val="24"/>
          <w:szCs w:val="24"/>
        </w:rPr>
        <w:t>y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 </w:t>
      </w:r>
      <w:r w:rsidRPr="00281399">
        <w:rPr>
          <w:rFonts w:ascii="Arial" w:hAnsi="Arial" w:cs="Arial"/>
          <w:bCs/>
          <w:sz w:val="24"/>
          <w:szCs w:val="24"/>
        </w:rPr>
        <w:t>sensorycznej</w:t>
      </w:r>
      <w:r w:rsidR="00BC3800" w:rsidRPr="00281399">
        <w:rPr>
          <w:rFonts w:ascii="Arial" w:hAnsi="Arial" w:cs="Arial"/>
          <w:bCs/>
          <w:sz w:val="24"/>
          <w:szCs w:val="24"/>
        </w:rPr>
        <w:t>, zamontowan</w:t>
      </w:r>
      <w:r w:rsidRPr="00281399">
        <w:rPr>
          <w:rFonts w:ascii="Arial" w:hAnsi="Arial" w:cs="Arial"/>
          <w:bCs/>
          <w:sz w:val="24"/>
          <w:szCs w:val="24"/>
        </w:rPr>
        <w:t>ej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 bezpośrednio pod rurociągami</w:t>
      </w:r>
      <w:r w:rsidRPr="00281399">
        <w:rPr>
          <w:rFonts w:ascii="Arial" w:hAnsi="Arial" w:cs="Arial"/>
          <w:bCs/>
          <w:sz w:val="24"/>
          <w:szCs w:val="24"/>
        </w:rPr>
        <w:t>, zaworami kulowymi</w:t>
      </w:r>
      <w:r w:rsidR="00B34546" w:rsidRPr="00281399">
        <w:rPr>
          <w:rFonts w:ascii="Arial" w:hAnsi="Arial" w:cs="Arial"/>
          <w:bCs/>
          <w:sz w:val="24"/>
          <w:szCs w:val="24"/>
        </w:rPr>
        <w:t xml:space="preserve"> itp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. Automatyka systemu, oparta jest na rozdzielnicy RZS-DET </w:t>
      </w:r>
      <w:r w:rsidRPr="00281399">
        <w:rPr>
          <w:rFonts w:ascii="Arial" w:hAnsi="Arial" w:cs="Arial"/>
          <w:bCs/>
          <w:sz w:val="24"/>
          <w:szCs w:val="24"/>
        </w:rPr>
        <w:t xml:space="preserve">oraz centrali CGP </w:t>
      </w:r>
      <w:r w:rsidR="00B34546" w:rsidRPr="00281399">
        <w:rPr>
          <w:rFonts w:ascii="Arial" w:hAnsi="Arial" w:cs="Arial"/>
          <w:sz w:val="24"/>
          <w:szCs w:val="24"/>
        </w:rPr>
        <w:t>FL24/X</w:t>
      </w:r>
      <w:r w:rsidR="00B34546" w:rsidRPr="00281399">
        <w:rPr>
          <w:rFonts w:ascii="Arial" w:hAnsi="Arial" w:cs="Arial"/>
          <w:bCs/>
          <w:sz w:val="24"/>
          <w:szCs w:val="24"/>
        </w:rPr>
        <w:t xml:space="preserve"> </w:t>
      </w:r>
      <w:r w:rsidR="00B34546" w:rsidRPr="00281399">
        <w:rPr>
          <w:rFonts w:ascii="Arial" w:hAnsi="Arial" w:cs="Arial"/>
          <w:bCs/>
          <w:sz w:val="24"/>
          <w:szCs w:val="24"/>
        </w:rPr>
        <w:br/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i podzielona jest na </w:t>
      </w:r>
      <w:r w:rsidR="00BC3800" w:rsidRPr="00281399">
        <w:rPr>
          <w:rFonts w:ascii="Arial" w:hAnsi="Arial" w:cs="Arial"/>
          <w:b/>
          <w:sz w:val="24"/>
          <w:szCs w:val="24"/>
        </w:rPr>
        <w:t>2</w:t>
      </w:r>
      <w:r w:rsidRPr="00281399">
        <w:rPr>
          <w:rFonts w:ascii="Arial" w:hAnsi="Arial" w:cs="Arial"/>
          <w:b/>
          <w:sz w:val="24"/>
          <w:szCs w:val="24"/>
        </w:rPr>
        <w:t>2</w:t>
      </w:r>
      <w:r w:rsidR="00BC3800" w:rsidRPr="00281399">
        <w:rPr>
          <w:rFonts w:ascii="Arial" w:hAnsi="Arial" w:cs="Arial"/>
          <w:b/>
          <w:sz w:val="24"/>
          <w:szCs w:val="24"/>
        </w:rPr>
        <w:t xml:space="preserve"> stref</w:t>
      </w:r>
      <w:r w:rsidRPr="00281399">
        <w:rPr>
          <w:rFonts w:ascii="Arial" w:hAnsi="Arial" w:cs="Arial"/>
          <w:b/>
          <w:sz w:val="24"/>
          <w:szCs w:val="24"/>
        </w:rPr>
        <w:t>y</w:t>
      </w:r>
      <w:r w:rsidR="00BC3800" w:rsidRPr="00281399">
        <w:rPr>
          <w:rFonts w:ascii="Arial" w:hAnsi="Arial" w:cs="Arial"/>
          <w:bCs/>
          <w:sz w:val="24"/>
          <w:szCs w:val="24"/>
        </w:rPr>
        <w:t>.</w:t>
      </w:r>
    </w:p>
    <w:p w:rsidR="00C90775" w:rsidRPr="00281399" w:rsidRDefault="00C90775" w:rsidP="00CA47E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4</w:t>
      </w:r>
      <w:r w:rsidR="00BC3800" w:rsidRPr="00281399">
        <w:rPr>
          <w:rFonts w:ascii="Arial" w:hAnsi="Arial" w:cs="Arial"/>
          <w:bCs/>
          <w:sz w:val="24"/>
          <w:szCs w:val="24"/>
        </w:rPr>
        <w:t>.</w:t>
      </w:r>
      <w:r w:rsidR="00BC3800" w:rsidRPr="00281399">
        <w:rPr>
          <w:rFonts w:ascii="Arial" w:hAnsi="Arial" w:cs="Arial"/>
          <w:bCs/>
          <w:sz w:val="24"/>
          <w:szCs w:val="24"/>
        </w:rPr>
        <w:tab/>
      </w:r>
      <w:r w:rsidR="00BC3800" w:rsidRPr="00281399">
        <w:rPr>
          <w:rFonts w:ascii="Arial" w:hAnsi="Arial" w:cs="Arial"/>
          <w:b/>
          <w:bCs/>
          <w:sz w:val="24"/>
          <w:szCs w:val="24"/>
        </w:rPr>
        <w:t>Komputerowy system wizualizacji wraz z systemem automatyki sterującej</w:t>
      </w:r>
      <w:r w:rsidR="00BC3800" w:rsidRPr="00281399">
        <w:rPr>
          <w:rFonts w:ascii="Arial" w:hAnsi="Arial" w:cs="Arial"/>
          <w:bCs/>
          <w:sz w:val="24"/>
          <w:szCs w:val="24"/>
        </w:rPr>
        <w:t>, którego zadaniem jest zobrazowanie na monitor</w:t>
      </w:r>
      <w:r w:rsidRPr="00281399">
        <w:rPr>
          <w:rFonts w:ascii="Arial" w:hAnsi="Arial" w:cs="Arial"/>
          <w:bCs/>
          <w:sz w:val="24"/>
          <w:szCs w:val="24"/>
        </w:rPr>
        <w:t>ze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 </w:t>
      </w:r>
      <w:r w:rsidRPr="00281399">
        <w:rPr>
          <w:rFonts w:ascii="Arial" w:hAnsi="Arial" w:cs="Arial"/>
          <w:bCs/>
          <w:sz w:val="24"/>
          <w:szCs w:val="24"/>
        </w:rPr>
        <w:t xml:space="preserve">komputera, </w:t>
      </w:r>
      <w:r w:rsidR="00BC3800" w:rsidRPr="00281399">
        <w:rPr>
          <w:rFonts w:ascii="Arial" w:hAnsi="Arial" w:cs="Arial"/>
          <w:bCs/>
          <w:sz w:val="24"/>
          <w:szCs w:val="24"/>
        </w:rPr>
        <w:t>zlokalizowan</w:t>
      </w:r>
      <w:r w:rsidRPr="00281399">
        <w:rPr>
          <w:rFonts w:ascii="Arial" w:hAnsi="Arial" w:cs="Arial"/>
          <w:bCs/>
          <w:sz w:val="24"/>
          <w:szCs w:val="24"/>
        </w:rPr>
        <w:t>ego</w:t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 </w:t>
      </w:r>
      <w:r w:rsidRPr="00281399">
        <w:rPr>
          <w:rFonts w:ascii="Arial" w:hAnsi="Arial" w:cs="Arial"/>
          <w:bCs/>
          <w:sz w:val="24"/>
          <w:szCs w:val="24"/>
        </w:rPr>
        <w:br/>
      </w:r>
      <w:r w:rsidR="00BC3800" w:rsidRPr="00281399">
        <w:rPr>
          <w:rFonts w:ascii="Arial" w:hAnsi="Arial" w:cs="Arial"/>
          <w:bCs/>
          <w:sz w:val="24"/>
          <w:szCs w:val="24"/>
        </w:rPr>
        <w:t xml:space="preserve">w studio monitoringu, pracy </w:t>
      </w:r>
      <w:r w:rsidR="00B34546" w:rsidRPr="00281399">
        <w:rPr>
          <w:rFonts w:ascii="Arial" w:hAnsi="Arial" w:cs="Arial"/>
          <w:bCs/>
          <w:sz w:val="24"/>
          <w:szCs w:val="24"/>
        </w:rPr>
        <w:t xml:space="preserve">całego </w:t>
      </w:r>
      <w:r w:rsidR="00335076" w:rsidRPr="00281399">
        <w:rPr>
          <w:rFonts w:ascii="Arial" w:hAnsi="Arial" w:cs="Arial"/>
          <w:bCs/>
          <w:sz w:val="24"/>
          <w:szCs w:val="24"/>
        </w:rPr>
        <w:t xml:space="preserve">systemu chłodzenia serwerów. System automatyki steruje między innymi pracą agregatów wody lodowej, pomp obiegowych czy klimatyzacji precyzyjnej </w:t>
      </w:r>
      <w:r w:rsidR="00B34546" w:rsidRPr="00281399">
        <w:rPr>
          <w:rFonts w:ascii="Arial" w:hAnsi="Arial" w:cs="Arial"/>
          <w:bCs/>
          <w:sz w:val="24"/>
          <w:szCs w:val="24"/>
        </w:rPr>
        <w:t xml:space="preserve">i detekcją wycieku </w:t>
      </w:r>
      <w:r w:rsidR="00335076" w:rsidRPr="00281399">
        <w:rPr>
          <w:rFonts w:ascii="Arial" w:hAnsi="Arial" w:cs="Arial"/>
          <w:bCs/>
          <w:sz w:val="24"/>
          <w:szCs w:val="24"/>
        </w:rPr>
        <w:t xml:space="preserve">oraz przekazuje informacje o sygnałach alarmowych powodujących wyłączenie serwerów </w:t>
      </w:r>
      <w:r w:rsidR="00B34546" w:rsidRPr="00281399">
        <w:rPr>
          <w:rFonts w:ascii="Arial" w:hAnsi="Arial" w:cs="Arial"/>
          <w:bCs/>
          <w:sz w:val="24"/>
          <w:szCs w:val="24"/>
        </w:rPr>
        <w:br/>
        <w:t xml:space="preserve">w </w:t>
      </w:r>
      <w:r w:rsidR="00335076" w:rsidRPr="00281399">
        <w:rPr>
          <w:rFonts w:ascii="Arial" w:hAnsi="Arial" w:cs="Arial"/>
          <w:bCs/>
          <w:sz w:val="24"/>
          <w:szCs w:val="24"/>
        </w:rPr>
        <w:t>przypadku wystąpienia awarii.</w:t>
      </w:r>
    </w:p>
    <w:p w:rsidR="00D677BF" w:rsidRPr="00281399" w:rsidRDefault="00D677BF" w:rsidP="00CA47E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302E16" w:rsidRPr="00281399" w:rsidRDefault="00302E16" w:rsidP="00302E1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  <w:u w:val="single"/>
        </w:rPr>
        <w:t>Zakres czynności serwisowych</w:t>
      </w:r>
      <w:r w:rsidRPr="00281399">
        <w:rPr>
          <w:rFonts w:ascii="Arial" w:hAnsi="Arial" w:cs="Arial"/>
          <w:bCs/>
          <w:sz w:val="24"/>
          <w:szCs w:val="24"/>
        </w:rPr>
        <w:t>, które Wykonawca zobowiązuje się przeprowadzić wynika z Dokumentacji Techniczno-Ruchowej urządzeń i obejmuje między innymi:</w:t>
      </w:r>
    </w:p>
    <w:p w:rsidR="00302E16" w:rsidRPr="00281399" w:rsidRDefault="00302E16" w:rsidP="00302E16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Agregaty wody lodowej:</w:t>
      </w:r>
    </w:p>
    <w:p w:rsidR="00302E16" w:rsidRPr="00281399" w:rsidRDefault="00302E16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B34546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>przeprowadzenie oględzin urządzenia pod kątem występowania jakichkolwiek nieprawidłowości, np. niezidentyfikowane szumy, wyraźnie wyczuwalne zapachy rozgrzanej izolacji lub inne nie będące wynikiem prawidłowego działania urządzenia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302E16" w:rsidRPr="00281399" w:rsidRDefault="00302E16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="007450AC"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Cs/>
          <w:sz w:val="24"/>
          <w:szCs w:val="24"/>
        </w:rPr>
        <w:t>przeprowadzenie pomiaru ciśnienia ssania i tłoczenia układów chłodniczych;</w:t>
      </w:r>
    </w:p>
    <w:p w:rsidR="00302E16" w:rsidRPr="00281399" w:rsidRDefault="00302E16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wykonanie pomiaru temperatury par przegrzanych, cieczy przechłodzonej, przegrzania, dochłodzenia oraz końca skraplania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testu szczelności układu chłodniczego przy użyciu detektora elektronicznego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pomiaru poboru prądu przez urządzenie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B47145" w:rsidRPr="00281399" w:rsidRDefault="00B47145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pomiaru rezystancji oraz skuteczności ochrony przeciwporażeniowej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wyczyszczenie filtrów wodnych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wyczyszczenie wymiennika ciepła (skraplacz)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lastRenderedPageBreak/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oraz w przypadku konieczności, dokręcenie wszystkich śrub mocujących przewody elektryczne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czujników temperatury i przetworników ciśnienia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elektroniki sterującej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prawidłowości działania pomp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w przypadku konieczności, uszczelnienie drobnych wycieków czynnika chłodniczego nie wymagających zrzutu zładu z instalacji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7450AC" w:rsidRPr="00281399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izolacji cieplnej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691D10" w:rsidRPr="00281399" w:rsidRDefault="007450AC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testu redundancji agregatów i pomp</w:t>
      </w:r>
      <w:r w:rsidR="003F11F8" w:rsidRPr="00281399">
        <w:rPr>
          <w:rFonts w:ascii="Arial" w:hAnsi="Arial" w:cs="Arial"/>
          <w:bCs/>
          <w:sz w:val="24"/>
          <w:szCs w:val="24"/>
        </w:rPr>
        <w:t>.</w:t>
      </w:r>
    </w:p>
    <w:p w:rsidR="007450AC" w:rsidRPr="00281399" w:rsidRDefault="007450AC" w:rsidP="007450A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2. Węzeł wody lodowej</w:t>
      </w:r>
      <w:r w:rsidR="00B47145" w:rsidRPr="00281399">
        <w:rPr>
          <w:rFonts w:ascii="Arial" w:hAnsi="Arial" w:cs="Arial"/>
          <w:b/>
          <w:sz w:val="24"/>
          <w:szCs w:val="24"/>
        </w:rPr>
        <w:t xml:space="preserve"> wraz z automatyką sterowania (rozdzielnica RZS-WL 1.1):</w:t>
      </w:r>
    </w:p>
    <w:p w:rsidR="00853392" w:rsidRPr="00281399" w:rsidRDefault="007450AC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przeprowadzenie oględzin rurociągów pod kątem wycieków na połączeniach </w:t>
      </w:r>
      <w:r w:rsidR="00B47145" w:rsidRPr="00281399">
        <w:rPr>
          <w:rFonts w:ascii="Arial" w:hAnsi="Arial" w:cs="Arial"/>
          <w:bCs/>
          <w:sz w:val="24"/>
          <w:szCs w:val="24"/>
        </w:rPr>
        <w:br/>
      </w:r>
      <w:r w:rsidR="00853392" w:rsidRPr="00281399">
        <w:rPr>
          <w:rFonts w:ascii="Arial" w:hAnsi="Arial" w:cs="Arial"/>
          <w:bCs/>
          <w:sz w:val="24"/>
          <w:szCs w:val="24"/>
        </w:rPr>
        <w:t>i zaworach odcinających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oględzin rurociągów pod kątem uszkodzeń izolacji zimnochronnej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ciśnienia czynnika chłodniczego w instalacji poprzez kontrolę wskazań manometrów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prawidłowości działania naczyń wzbiorczych poprzez kontrolę wskazań manometrów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B1194A" w:rsidRPr="00281399" w:rsidRDefault="00B1194A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zbiorników buforowych, pod kątem stanu powłoki</w:t>
      </w:r>
      <w:r w:rsidR="00B7458B" w:rsidRPr="00281399">
        <w:rPr>
          <w:rFonts w:ascii="Arial" w:hAnsi="Arial" w:cs="Arial"/>
          <w:bCs/>
          <w:sz w:val="24"/>
          <w:szCs w:val="24"/>
        </w:rPr>
        <w:t xml:space="preserve"> antykorozyjnej</w:t>
      </w:r>
      <w:r w:rsidRPr="00281399">
        <w:rPr>
          <w:rFonts w:ascii="Arial" w:hAnsi="Arial" w:cs="Arial"/>
          <w:bCs/>
          <w:sz w:val="24"/>
          <w:szCs w:val="24"/>
        </w:rPr>
        <w:t xml:space="preserve"> urządzenia, połączeń spawanych, połączeń śrubowych oraz gwintowanych, wraz ze sprawdzeniem prawidłowości działania zaworów odpowietrzających i bezpieczeństwa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prawidłowości działania wymienników;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sprawdzenie stanu technicznego i  prawidłowości działania zaworów klapowych </w:t>
      </w:r>
      <w:r w:rsidRPr="00281399">
        <w:rPr>
          <w:rFonts w:ascii="Arial" w:hAnsi="Arial" w:cs="Arial"/>
          <w:bCs/>
          <w:sz w:val="24"/>
          <w:szCs w:val="24"/>
        </w:rPr>
        <w:br/>
        <w:t>i elektrozaworów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prawidłowości działania zaworu bezpieczeństwa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filtrów i ich ewentualne czyszczenie mechaniczne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B47145" w:rsidRPr="00281399" w:rsidRDefault="00B47145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stacji automatycznego uzupełniania zładu (BUW), wykonanie kontroli nastaw ciśnienia, w przypadku konieczności, uzupełnić zbiornik 35% glikolem etylenowym</w:t>
      </w:r>
      <w:r w:rsidR="00885331" w:rsidRPr="00281399">
        <w:rPr>
          <w:rFonts w:ascii="Arial" w:hAnsi="Arial" w:cs="Arial"/>
          <w:bCs/>
          <w:sz w:val="24"/>
          <w:szCs w:val="24"/>
        </w:rPr>
        <w:t xml:space="preserve"> do poziomu wskazanego w DTR urządzenia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B47145" w:rsidRPr="00281399" w:rsidRDefault="00B47145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lastRenderedPageBreak/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automatyki sterującej pracą węzła chłodu, wraz z przeprowadzeniem symulacji pracy układu w trybie manualnym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53392" w:rsidRPr="00281399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sprawdzenie </w:t>
      </w:r>
      <w:r w:rsidRPr="00281399">
        <w:rPr>
          <w:rFonts w:ascii="Arial" w:hAnsi="Arial" w:cs="Arial"/>
          <w:b/>
          <w:sz w:val="24"/>
          <w:szCs w:val="24"/>
        </w:rPr>
        <w:t xml:space="preserve">1 raz w roku </w:t>
      </w:r>
      <w:r w:rsidRPr="00281399">
        <w:rPr>
          <w:rFonts w:ascii="Arial" w:hAnsi="Arial" w:cs="Arial"/>
          <w:bCs/>
          <w:sz w:val="24"/>
          <w:szCs w:val="24"/>
        </w:rPr>
        <w:t xml:space="preserve">prawidłowości działania awaryjnego układu chłodzenia wodą wodociągową. </w:t>
      </w:r>
      <w:r w:rsidRPr="00281399">
        <w:rPr>
          <w:rFonts w:ascii="Arial" w:hAnsi="Arial" w:cs="Arial"/>
          <w:b/>
          <w:sz w:val="24"/>
          <w:szCs w:val="24"/>
        </w:rPr>
        <w:t>Test należy przeprowadzić poprzez system BMS oraz ręcznie</w:t>
      </w:r>
      <w:r w:rsidRPr="00281399">
        <w:rPr>
          <w:rFonts w:ascii="Arial" w:hAnsi="Arial" w:cs="Arial"/>
          <w:bCs/>
          <w:sz w:val="24"/>
          <w:szCs w:val="24"/>
        </w:rPr>
        <w:t>.</w:t>
      </w:r>
    </w:p>
    <w:p w:rsidR="00E546A9" w:rsidRPr="00281399" w:rsidRDefault="00E546A9" w:rsidP="00E546A9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81399">
        <w:rPr>
          <w:rFonts w:ascii="Arial" w:hAnsi="Arial" w:cs="Arial"/>
          <w:b/>
          <w:bCs/>
          <w:sz w:val="24"/>
          <w:szCs w:val="24"/>
        </w:rPr>
        <w:t>Zakres czynności serwisowych prowadzonych przy pompach obiegowych firmy WILO:</w:t>
      </w:r>
    </w:p>
    <w:p w:rsidR="00E546A9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</w:r>
      <w:r w:rsidR="00E546A9" w:rsidRPr="00281399">
        <w:rPr>
          <w:rFonts w:ascii="Arial" w:hAnsi="Arial" w:cs="Arial"/>
          <w:bCs/>
          <w:sz w:val="24"/>
          <w:szCs w:val="24"/>
        </w:rPr>
        <w:t>sprawdzenie stanu technicznego i prawidłowości działania pomp obiegowych,</w:t>
      </w:r>
    </w:p>
    <w:p w:rsidR="00E546A9" w:rsidRPr="0028139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redundancji pomp obiegowych,</w:t>
      </w:r>
    </w:p>
    <w:p w:rsidR="00E546A9" w:rsidRPr="0028139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uszczelnień mechanicznych,</w:t>
      </w:r>
    </w:p>
    <w:p w:rsidR="00E546A9" w:rsidRPr="0028139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połączeń mechanicznych i elektrycznych, w razie konieczności należy usunąć luzy,</w:t>
      </w:r>
    </w:p>
    <w:p w:rsidR="00E546A9" w:rsidRPr="0028139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przeprowadzenie pomiaru poboru prądu przez urządzenie,</w:t>
      </w:r>
    </w:p>
    <w:p w:rsidR="00E546A9" w:rsidRPr="00281399" w:rsidRDefault="003F11F8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</w:r>
      <w:r w:rsidR="00E546A9" w:rsidRPr="00281399">
        <w:rPr>
          <w:rFonts w:ascii="Arial" w:hAnsi="Arial" w:cs="Arial"/>
          <w:bCs/>
          <w:sz w:val="24"/>
          <w:szCs w:val="24"/>
        </w:rPr>
        <w:t>sprawdzenie prawidłowości działania falowników.</w:t>
      </w:r>
    </w:p>
    <w:p w:rsidR="00885331" w:rsidRPr="00281399" w:rsidRDefault="00B47145" w:rsidP="00885331">
      <w:p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3.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 </w:t>
      </w:r>
      <w:r w:rsidR="00885331" w:rsidRPr="00281399">
        <w:rPr>
          <w:rFonts w:ascii="Arial" w:hAnsi="Arial" w:cs="Arial"/>
          <w:b/>
          <w:sz w:val="24"/>
          <w:szCs w:val="24"/>
        </w:rPr>
        <w:t>Zespół modułów chłodzących (wymienników ciepła) LCP: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prawidłowości działania modułów chłodzących, ogólne oględziny urządzeń pod kątem występowania jakichkolwiek nieprawidłowości, np. niezidentyfikowanych szumów, dźwięków, zapachów rozgrzanej izolacji itp.,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i stanu technicznego zaworów regulacyjnych, kontroli nastaw,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i drożności instalacji odprowadzającej skropliny,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sprawdzenie prawidłowości działania panelu kontrolnego, zwłaszcza pod kątem sygnalizowania alarmów i poprawności odczytów sygnałów przekazywanych </w:t>
      </w:r>
      <w:r w:rsidRPr="00281399">
        <w:rPr>
          <w:rFonts w:ascii="Arial" w:hAnsi="Arial" w:cs="Arial"/>
          <w:bCs/>
          <w:sz w:val="24"/>
          <w:szCs w:val="24"/>
        </w:rPr>
        <w:br/>
        <w:t>do stacji monitorującej (BMS),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i stanu technicznego zainstalowanych czujników przede wszystkim: temperatury, wilgotności, ppoż.</w:t>
      </w:r>
    </w:p>
    <w:p w:rsidR="003F11F8" w:rsidRPr="0028139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prawidłowości działania systemu automatycznego otwarcia drzwi ADO.</w:t>
      </w:r>
    </w:p>
    <w:p w:rsidR="00885331" w:rsidRPr="00281399" w:rsidRDefault="00885331" w:rsidP="00885331">
      <w:p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4.</w:t>
      </w:r>
      <w:r w:rsidRPr="00281399">
        <w:rPr>
          <w:rFonts w:ascii="Arial" w:hAnsi="Arial" w:cs="Arial"/>
          <w:bCs/>
          <w:sz w:val="24"/>
          <w:szCs w:val="24"/>
        </w:rPr>
        <w:tab/>
      </w:r>
      <w:r w:rsidRPr="00281399">
        <w:rPr>
          <w:rFonts w:ascii="Arial" w:hAnsi="Arial" w:cs="Arial"/>
          <w:b/>
          <w:sz w:val="24"/>
          <w:szCs w:val="24"/>
        </w:rPr>
        <w:t>System detekcji wycieku:</w:t>
      </w:r>
    </w:p>
    <w:p w:rsidR="00885331" w:rsidRPr="00281399" w:rsidRDefault="00885331" w:rsidP="00885331">
      <w:pPr>
        <w:spacing w:line="360" w:lineRule="auto"/>
        <w:ind w:left="426" w:hanging="141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 sprawdzenie prawidłowości działania centrali detekcji wraz z przeglądem historii  alarmów i ich ewentualnym usunięciem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85331" w:rsidRPr="00281399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>sprawdzenie stanu technicznego baterii wraz z wykonaniem niezbędnych pomiarów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85331" w:rsidRPr="00281399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lastRenderedPageBreak/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sprawdzenie stanu technicznego taśmy sensorycznej na całej jej długości wraz </w:t>
      </w:r>
      <w:r w:rsidRPr="00281399">
        <w:rPr>
          <w:rFonts w:ascii="Arial" w:hAnsi="Arial" w:cs="Arial"/>
          <w:bCs/>
          <w:sz w:val="24"/>
          <w:szCs w:val="24"/>
        </w:rPr>
        <w:br/>
        <w:t>z odczytem rezystancji dla każdej strefy oddzielnie</w:t>
      </w:r>
      <w:r w:rsidR="00CA47E3" w:rsidRPr="00281399">
        <w:rPr>
          <w:rFonts w:ascii="Arial" w:hAnsi="Arial" w:cs="Arial"/>
          <w:bCs/>
          <w:sz w:val="24"/>
          <w:szCs w:val="24"/>
        </w:rPr>
        <w:t>,</w:t>
      </w:r>
    </w:p>
    <w:p w:rsidR="00885331" w:rsidRPr="00281399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281399">
        <w:rPr>
          <w:rFonts w:ascii="Arial" w:hAnsi="Arial" w:cs="Arial"/>
          <w:bCs/>
          <w:sz w:val="24"/>
          <w:szCs w:val="24"/>
        </w:rPr>
        <w:t>-</w:t>
      </w:r>
      <w:r w:rsidRPr="00281399">
        <w:rPr>
          <w:rFonts w:ascii="Arial" w:hAnsi="Arial" w:cs="Arial"/>
          <w:bCs/>
          <w:sz w:val="24"/>
          <w:szCs w:val="24"/>
        </w:rPr>
        <w:tab/>
        <w:t xml:space="preserve">przeprowadzenie symulacji zalania strefy wskazanej przez Użytkownika. </w:t>
      </w:r>
      <w:r w:rsidRPr="00281399">
        <w:rPr>
          <w:rFonts w:ascii="Arial" w:hAnsi="Arial" w:cs="Arial"/>
          <w:bCs/>
          <w:sz w:val="24"/>
          <w:szCs w:val="24"/>
        </w:rPr>
        <w:br/>
        <w:t>Po wykonanej symulacji, strefa nie może wykazywać zalania.</w:t>
      </w:r>
    </w:p>
    <w:p w:rsidR="00CA15C9" w:rsidRPr="00281399" w:rsidRDefault="00CA15C9" w:rsidP="00CA15C9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81399">
        <w:rPr>
          <w:rFonts w:ascii="Arial" w:hAnsi="Arial" w:cs="Arial"/>
          <w:b/>
          <w:bCs/>
          <w:sz w:val="24"/>
          <w:szCs w:val="24"/>
        </w:rPr>
        <w:t>5.</w:t>
      </w:r>
      <w:r w:rsidRPr="00281399">
        <w:rPr>
          <w:rFonts w:ascii="Arial" w:hAnsi="Arial" w:cs="Arial"/>
          <w:b/>
          <w:bCs/>
          <w:sz w:val="24"/>
          <w:szCs w:val="24"/>
        </w:rPr>
        <w:tab/>
        <w:t>Komputerowy system wizualizacji wraz z systemem automatyki sterującej.</w:t>
      </w:r>
    </w:p>
    <w:p w:rsidR="00CA15C9" w:rsidRPr="00281399" w:rsidRDefault="00CA15C9" w:rsidP="00CA15C9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5.1</w:t>
      </w:r>
      <w:r w:rsidRPr="00281399">
        <w:rPr>
          <w:rFonts w:ascii="Arial" w:hAnsi="Arial" w:cs="Arial"/>
          <w:sz w:val="24"/>
          <w:szCs w:val="24"/>
        </w:rPr>
        <w:t>.</w:t>
      </w:r>
      <w:r w:rsidRPr="00281399">
        <w:rPr>
          <w:rFonts w:ascii="Arial" w:hAnsi="Arial" w:cs="Arial"/>
          <w:sz w:val="24"/>
          <w:szCs w:val="24"/>
        </w:rPr>
        <w:tab/>
      </w:r>
      <w:r w:rsidRPr="00281399">
        <w:rPr>
          <w:rFonts w:ascii="Arial" w:hAnsi="Arial" w:cs="Arial"/>
          <w:b/>
          <w:sz w:val="24"/>
          <w:szCs w:val="24"/>
        </w:rPr>
        <w:t>Systemy składają się z następujących elementów:</w:t>
      </w:r>
    </w:p>
    <w:p w:rsidR="00CA15C9" w:rsidRPr="0028139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jednostki centralnej z monitorami w pom. monitoringu,</w:t>
      </w:r>
    </w:p>
    <w:p w:rsidR="00CA15C9" w:rsidRPr="0028139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rozdzielnica zasilająco – sterująca RZS – WL1 oraz RZS – WL1.1. zainstalowana w węźle wody lodowej,</w:t>
      </w:r>
    </w:p>
    <w:p w:rsidR="00CA15C9" w:rsidRPr="0028139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rozdzielnica zasilająco – sterująca RZS – WL2 zainstalowana w budynku nr 5,</w:t>
      </w:r>
    </w:p>
    <w:p w:rsidR="00CA15C9" w:rsidRPr="0028139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rozdzielnica zasilająco – sterująca RZS – DET wraz z centralą </w:t>
      </w:r>
      <w:r w:rsidRPr="00281399">
        <w:rPr>
          <w:rFonts w:ascii="Arial" w:hAnsi="Arial" w:cs="Arial"/>
          <w:bCs/>
          <w:sz w:val="24"/>
          <w:szCs w:val="24"/>
        </w:rPr>
        <w:t xml:space="preserve">CGP </w:t>
      </w:r>
      <w:r w:rsidRPr="00281399">
        <w:rPr>
          <w:rFonts w:ascii="Arial" w:hAnsi="Arial" w:cs="Arial"/>
          <w:sz w:val="24"/>
          <w:szCs w:val="24"/>
        </w:rPr>
        <w:t>FL24/X firmy Andel, zainstalowana w budynku nr 5,</w:t>
      </w:r>
    </w:p>
    <w:p w:rsidR="00CA15C9" w:rsidRPr="0028139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elementów dodatkowych w postaci zasilaczy, switch-a, połączeń światłowodowych i elektrycznych, urządzeń przekształcających sygnał elektryczny na światłowodowy i odwrotnie itp.</w:t>
      </w:r>
    </w:p>
    <w:p w:rsidR="00CA15C9" w:rsidRPr="00281399" w:rsidRDefault="00CA15C9" w:rsidP="00CA15C9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5.2.</w:t>
      </w:r>
      <w:r w:rsidRPr="00281399">
        <w:rPr>
          <w:rFonts w:ascii="Arial" w:hAnsi="Arial" w:cs="Arial"/>
          <w:sz w:val="24"/>
          <w:szCs w:val="24"/>
        </w:rPr>
        <w:tab/>
      </w:r>
      <w:r w:rsidRPr="00281399">
        <w:rPr>
          <w:rFonts w:ascii="Arial" w:hAnsi="Arial" w:cs="Arial"/>
          <w:b/>
          <w:sz w:val="24"/>
          <w:szCs w:val="24"/>
        </w:rPr>
        <w:t>Zakres czynności serwisowych dla jednego serwisu systemów wizualizacji i automatyki sterującej obejmuje między innymi: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prawidłowości wszystkich połączeń elektrycznych </w:t>
      </w:r>
      <w:r w:rsidRPr="00281399">
        <w:rPr>
          <w:rFonts w:ascii="Arial" w:hAnsi="Arial" w:cs="Arial"/>
          <w:sz w:val="24"/>
          <w:szCs w:val="24"/>
        </w:rPr>
        <w:br/>
        <w:t>oraz światłowodowych, znalezione luzy lub inne nieprawidłowości należy usunąć,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zainstalowanych UPS podtrzymujących zasilanie dla media-conwerterów oraz jednostek centralnych,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prawidłowości transmisji sygnałów wizualizacji i alarmowych,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kontrola wszystkich urządzeń zainstalowanych w szafce sterującej </w:t>
      </w:r>
      <w:r w:rsidRPr="00281399">
        <w:rPr>
          <w:rFonts w:ascii="Arial" w:hAnsi="Arial" w:cs="Arial"/>
          <w:sz w:val="24"/>
          <w:szCs w:val="24"/>
        </w:rPr>
        <w:br/>
        <w:t>w węźle wody lodowej, w szczególności sterownika PLC,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działania sygnalizacji alarmowej oraz systemu sekwencyjnego wyłączania części serwerów w sposób niepowodujący uruchomienia procesu wyłączania (Wykonawca wykona tą czynność w sposób wskazany przez Zamawiającego), 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kontrola wszystkich funkcji automatycznego sterowania agregatami </w:t>
      </w:r>
      <w:r w:rsidRPr="00281399">
        <w:rPr>
          <w:rFonts w:ascii="Arial" w:hAnsi="Arial" w:cs="Arial"/>
          <w:sz w:val="24"/>
          <w:szCs w:val="24"/>
        </w:rPr>
        <w:br/>
        <w:t>i pompami,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czy wprowadzone do systemu automatyki parametry są poprawne i odpowiadają założeniom technicznym,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lastRenderedPageBreak/>
        <w:t>sprawdzenie komputera służącego do wizualizacji pod kątem poprawności działania oprogramowania,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wyczyszczenie jednostki centralnej wewnątrz i na zewnątrz,</w:t>
      </w:r>
    </w:p>
    <w:p w:rsidR="00CA15C9" w:rsidRPr="0028139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kontrola wizualizacji pod kątem zgodności wskazań przyrządów pomiarowych (ciśnieniomierzy, termometrów itp.) z odczytami zobrazowanymi na komputerze.</w:t>
      </w:r>
    </w:p>
    <w:p w:rsidR="00CA47E3" w:rsidRPr="00281399" w:rsidRDefault="00CA47E3" w:rsidP="00D677BF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252BE7" w:rsidRPr="00281399" w:rsidRDefault="00901E57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399">
        <w:rPr>
          <w:rFonts w:ascii="Arial" w:hAnsi="Arial" w:cs="Arial"/>
          <w:b/>
          <w:bCs/>
          <w:sz w:val="24"/>
          <w:szCs w:val="24"/>
          <w:u w:val="single"/>
        </w:rPr>
        <w:t>CZĘŚĆ</w:t>
      </w:r>
      <w:r w:rsidR="00252BE7" w:rsidRPr="00281399">
        <w:rPr>
          <w:rFonts w:ascii="Arial" w:hAnsi="Arial" w:cs="Arial"/>
          <w:b/>
          <w:bCs/>
          <w:sz w:val="24"/>
          <w:szCs w:val="24"/>
          <w:u w:val="single"/>
        </w:rPr>
        <w:t xml:space="preserve"> nr II</w:t>
      </w:r>
    </w:p>
    <w:p w:rsidR="00C555C9" w:rsidRPr="00281399" w:rsidRDefault="002436BB" w:rsidP="00B34546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81399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281399">
        <w:rPr>
          <w:rFonts w:ascii="Arial" w:hAnsi="Arial" w:cs="Arial"/>
          <w:b/>
          <w:bCs/>
          <w:sz w:val="24"/>
          <w:szCs w:val="24"/>
        </w:rPr>
        <w:tab/>
        <w:t>S</w:t>
      </w:r>
      <w:r w:rsidR="007D12DD" w:rsidRPr="00281399">
        <w:rPr>
          <w:rFonts w:ascii="Arial" w:hAnsi="Arial" w:cs="Arial"/>
          <w:b/>
          <w:bCs/>
          <w:sz w:val="24"/>
          <w:szCs w:val="24"/>
        </w:rPr>
        <w:t>ystem zasilania awaryjnego UPS oraz system chłodzenia zasilaczy awaryjnych:</w:t>
      </w:r>
      <w:r w:rsidR="00C555C9" w:rsidRPr="0028139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55C9" w:rsidRPr="00281399" w:rsidRDefault="00C555C9" w:rsidP="00B34546">
      <w:pPr>
        <w:numPr>
          <w:ilvl w:val="1"/>
          <w:numId w:val="16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  <w:u w:val="single"/>
        </w:rPr>
        <w:t xml:space="preserve">Elementy składowe </w:t>
      </w:r>
      <w:r w:rsidR="00CA47E3" w:rsidRPr="00281399">
        <w:rPr>
          <w:rFonts w:ascii="Arial" w:hAnsi="Arial" w:cs="Arial"/>
          <w:b/>
          <w:sz w:val="24"/>
          <w:szCs w:val="24"/>
          <w:u w:val="single"/>
        </w:rPr>
        <w:t>instal</w:t>
      </w:r>
      <w:r w:rsidR="00B34DAD" w:rsidRPr="00281399">
        <w:rPr>
          <w:rFonts w:ascii="Arial" w:hAnsi="Arial" w:cs="Arial"/>
          <w:b/>
          <w:sz w:val="24"/>
          <w:szCs w:val="24"/>
          <w:u w:val="single"/>
        </w:rPr>
        <w:t>a</w:t>
      </w:r>
      <w:r w:rsidR="00CA47E3" w:rsidRPr="00281399">
        <w:rPr>
          <w:rFonts w:ascii="Arial" w:hAnsi="Arial" w:cs="Arial"/>
          <w:b/>
          <w:sz w:val="24"/>
          <w:szCs w:val="24"/>
          <w:u w:val="single"/>
        </w:rPr>
        <w:t>cji</w:t>
      </w:r>
      <w:r w:rsidRPr="00281399">
        <w:rPr>
          <w:rFonts w:ascii="Arial" w:hAnsi="Arial" w:cs="Arial"/>
          <w:b/>
          <w:sz w:val="24"/>
          <w:szCs w:val="24"/>
          <w:u w:val="single"/>
        </w:rPr>
        <w:t xml:space="preserve"> chłodzenia</w:t>
      </w:r>
      <w:r w:rsidR="00B34546" w:rsidRPr="00281399">
        <w:rPr>
          <w:rFonts w:ascii="Arial" w:hAnsi="Arial" w:cs="Arial"/>
          <w:b/>
          <w:sz w:val="24"/>
          <w:szCs w:val="24"/>
          <w:u w:val="single"/>
        </w:rPr>
        <w:t xml:space="preserve"> to między innymi</w:t>
      </w:r>
      <w:r w:rsidRPr="00281399">
        <w:rPr>
          <w:rFonts w:ascii="Arial" w:hAnsi="Arial" w:cs="Arial"/>
          <w:b/>
          <w:sz w:val="24"/>
          <w:szCs w:val="24"/>
        </w:rPr>
        <w:t>:</w:t>
      </w:r>
    </w:p>
    <w:p w:rsidR="00C555C9" w:rsidRPr="00281399" w:rsidRDefault="00C555C9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centrala </w:t>
      </w:r>
      <w:r w:rsidR="00B34546" w:rsidRPr="00281399">
        <w:rPr>
          <w:rFonts w:ascii="Arial" w:hAnsi="Arial" w:cs="Arial"/>
          <w:sz w:val="24"/>
          <w:szCs w:val="24"/>
        </w:rPr>
        <w:t>wentylacyjna</w:t>
      </w:r>
      <w:r w:rsidR="007D12DD" w:rsidRPr="00281399">
        <w:rPr>
          <w:rFonts w:ascii="Arial" w:hAnsi="Arial" w:cs="Arial"/>
          <w:sz w:val="24"/>
          <w:szCs w:val="24"/>
        </w:rPr>
        <w:t xml:space="preserve"> Hermes APN 4 – 4 szt.,</w:t>
      </w:r>
    </w:p>
    <w:p w:rsidR="007D12DD" w:rsidRPr="00281399" w:rsidRDefault="007D12DD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rozdzielnic</w:t>
      </w:r>
      <w:r w:rsidR="00B34546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zasilająco – sterując</w:t>
      </w:r>
      <w:r w:rsidR="00B34546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RZS – WENT – 1 szt.,</w:t>
      </w:r>
    </w:p>
    <w:p w:rsidR="007D12DD" w:rsidRPr="00281399" w:rsidRDefault="00B34546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dodatkowe wyposażenie </w:t>
      </w:r>
      <w:r w:rsidR="007D12DD" w:rsidRPr="00281399">
        <w:rPr>
          <w:rFonts w:ascii="Arial" w:hAnsi="Arial" w:cs="Arial"/>
          <w:sz w:val="24"/>
          <w:szCs w:val="24"/>
        </w:rPr>
        <w:t>takie jak, zawory 3-drogowe, presostaty, termostaty, orurowanie doprowadzające glikol, orurowanie odprowadzające skropliny itd.</w:t>
      </w:r>
    </w:p>
    <w:p w:rsidR="00C555C9" w:rsidRPr="00281399" w:rsidRDefault="00C555C9" w:rsidP="00B34546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>1.2</w:t>
      </w:r>
      <w:r w:rsidRPr="00281399">
        <w:rPr>
          <w:rFonts w:ascii="Arial" w:hAnsi="Arial" w:cs="Arial"/>
          <w:sz w:val="24"/>
          <w:szCs w:val="24"/>
        </w:rPr>
        <w:t>.</w:t>
      </w:r>
      <w:r w:rsidRPr="00281399">
        <w:rPr>
          <w:rFonts w:ascii="Arial" w:hAnsi="Arial" w:cs="Arial"/>
          <w:sz w:val="24"/>
          <w:szCs w:val="24"/>
          <w:u w:val="single"/>
        </w:rPr>
        <w:tab/>
      </w:r>
      <w:r w:rsidRPr="00281399">
        <w:rPr>
          <w:rFonts w:ascii="Arial" w:hAnsi="Arial" w:cs="Arial"/>
          <w:b/>
          <w:sz w:val="24"/>
          <w:szCs w:val="24"/>
          <w:u w:val="single"/>
        </w:rPr>
        <w:t xml:space="preserve">Elementy składowe </w:t>
      </w:r>
      <w:r w:rsidR="00CA47E3" w:rsidRPr="00281399">
        <w:rPr>
          <w:rFonts w:ascii="Arial" w:hAnsi="Arial" w:cs="Arial"/>
          <w:b/>
          <w:sz w:val="24"/>
          <w:szCs w:val="24"/>
          <w:u w:val="single"/>
        </w:rPr>
        <w:t xml:space="preserve">instalacji </w:t>
      </w:r>
      <w:r w:rsidR="00B34546" w:rsidRPr="00281399">
        <w:rPr>
          <w:rFonts w:ascii="Arial" w:hAnsi="Arial" w:cs="Arial"/>
          <w:b/>
          <w:sz w:val="24"/>
          <w:szCs w:val="24"/>
          <w:u w:val="single"/>
        </w:rPr>
        <w:t>bezprzerwowego zasilania</w:t>
      </w:r>
      <w:r w:rsidRPr="00281399">
        <w:rPr>
          <w:rFonts w:ascii="Arial" w:hAnsi="Arial" w:cs="Arial"/>
          <w:b/>
          <w:sz w:val="24"/>
          <w:szCs w:val="24"/>
          <w:u w:val="single"/>
        </w:rPr>
        <w:t xml:space="preserve"> UPS</w:t>
      </w:r>
      <w:r w:rsidRPr="00281399">
        <w:rPr>
          <w:rFonts w:ascii="Arial" w:hAnsi="Arial" w:cs="Arial"/>
          <w:b/>
          <w:sz w:val="24"/>
          <w:szCs w:val="24"/>
        </w:rPr>
        <w:t>:</w:t>
      </w:r>
    </w:p>
    <w:p w:rsidR="00C555C9" w:rsidRPr="00281399" w:rsidRDefault="00B34546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moduł zasilacza </w:t>
      </w:r>
      <w:r w:rsidR="00C555C9" w:rsidRPr="00281399">
        <w:rPr>
          <w:rFonts w:ascii="Arial" w:hAnsi="Arial" w:cs="Arial"/>
          <w:sz w:val="24"/>
          <w:szCs w:val="24"/>
        </w:rPr>
        <w:t xml:space="preserve">PMC 200 M </w:t>
      </w:r>
      <w:r w:rsidRPr="00281399">
        <w:rPr>
          <w:rFonts w:ascii="Arial" w:hAnsi="Arial" w:cs="Arial"/>
          <w:sz w:val="24"/>
          <w:szCs w:val="24"/>
        </w:rPr>
        <w:t>firmy Rittal</w:t>
      </w:r>
      <w:r w:rsidR="00C555C9" w:rsidRPr="00281399">
        <w:rPr>
          <w:rFonts w:ascii="Arial" w:hAnsi="Arial" w:cs="Arial"/>
          <w:sz w:val="24"/>
          <w:szCs w:val="24"/>
        </w:rPr>
        <w:t xml:space="preserve"> – 15 szt.,</w:t>
      </w:r>
    </w:p>
    <w:p w:rsidR="00C555C9" w:rsidRPr="00281399" w:rsidRDefault="00B34546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szafa RACK firmy </w:t>
      </w:r>
      <w:r w:rsidR="00C555C9" w:rsidRPr="00281399">
        <w:rPr>
          <w:rFonts w:ascii="Arial" w:hAnsi="Arial" w:cs="Arial"/>
          <w:sz w:val="24"/>
          <w:szCs w:val="24"/>
        </w:rPr>
        <w:t>Rittal</w:t>
      </w:r>
      <w:r w:rsidRPr="00281399">
        <w:rPr>
          <w:rFonts w:ascii="Arial" w:hAnsi="Arial" w:cs="Arial"/>
          <w:sz w:val="24"/>
          <w:szCs w:val="24"/>
        </w:rPr>
        <w:t xml:space="preserve"> z oprzyrządowaniem </w:t>
      </w:r>
      <w:r w:rsidR="00C555C9" w:rsidRPr="00281399">
        <w:rPr>
          <w:rFonts w:ascii="Arial" w:hAnsi="Arial" w:cs="Arial"/>
          <w:sz w:val="24"/>
          <w:szCs w:val="24"/>
        </w:rPr>
        <w:t>– 4 szt.,</w:t>
      </w:r>
    </w:p>
    <w:p w:rsidR="00C555C9" w:rsidRPr="00281399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szaf</w:t>
      </w:r>
      <w:r w:rsidR="00B34546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rozdzielcz</w:t>
      </w:r>
      <w:r w:rsidR="00B34546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PDR – 4 szt.,</w:t>
      </w:r>
    </w:p>
    <w:p w:rsidR="00C555C9" w:rsidRPr="00281399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szaf</w:t>
      </w:r>
      <w:r w:rsidR="00C95304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rozdzielcz</w:t>
      </w:r>
      <w:r w:rsidR="00C95304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NET A/B – 2 szt.,</w:t>
      </w:r>
    </w:p>
    <w:p w:rsidR="00C555C9" w:rsidRPr="00281399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szaf</w:t>
      </w:r>
      <w:r w:rsidR="00C95304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</w:t>
      </w:r>
      <w:r w:rsidR="00C95304" w:rsidRPr="00281399">
        <w:rPr>
          <w:rFonts w:ascii="Arial" w:hAnsi="Arial" w:cs="Arial"/>
          <w:sz w:val="24"/>
          <w:szCs w:val="24"/>
        </w:rPr>
        <w:t>zasilania</w:t>
      </w:r>
      <w:r w:rsidRPr="00281399">
        <w:rPr>
          <w:rFonts w:ascii="Arial" w:hAnsi="Arial" w:cs="Arial"/>
          <w:sz w:val="24"/>
          <w:szCs w:val="24"/>
        </w:rPr>
        <w:t xml:space="preserve"> baterii z zabezpieczeniami i wyłącznikami – 2 szt.,</w:t>
      </w:r>
    </w:p>
    <w:p w:rsidR="00C555C9" w:rsidRPr="00281399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szaf</w:t>
      </w:r>
      <w:r w:rsidR="00C95304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 wyjścia </w:t>
      </w:r>
      <w:r w:rsidR="00C95304" w:rsidRPr="00281399">
        <w:rPr>
          <w:rFonts w:ascii="Arial" w:hAnsi="Arial" w:cs="Arial"/>
          <w:sz w:val="24"/>
          <w:szCs w:val="24"/>
        </w:rPr>
        <w:t xml:space="preserve">zasilania </w:t>
      </w:r>
      <w:r w:rsidRPr="00281399">
        <w:rPr>
          <w:rFonts w:ascii="Arial" w:hAnsi="Arial" w:cs="Arial"/>
          <w:sz w:val="24"/>
          <w:szCs w:val="24"/>
        </w:rPr>
        <w:t xml:space="preserve">z </w:t>
      </w:r>
      <w:r w:rsidR="00C95304" w:rsidRPr="00281399">
        <w:rPr>
          <w:rFonts w:ascii="Arial" w:hAnsi="Arial" w:cs="Arial"/>
          <w:sz w:val="24"/>
          <w:szCs w:val="24"/>
        </w:rPr>
        <w:t xml:space="preserve">modułów </w:t>
      </w:r>
      <w:r w:rsidRPr="00281399">
        <w:rPr>
          <w:rFonts w:ascii="Arial" w:hAnsi="Arial" w:cs="Arial"/>
          <w:sz w:val="24"/>
          <w:szCs w:val="24"/>
        </w:rPr>
        <w:t xml:space="preserve">UPS </w:t>
      </w:r>
      <w:r w:rsidR="00C95304" w:rsidRPr="00281399">
        <w:rPr>
          <w:rFonts w:ascii="Arial" w:hAnsi="Arial" w:cs="Arial"/>
          <w:sz w:val="24"/>
          <w:szCs w:val="24"/>
        </w:rPr>
        <w:t xml:space="preserve">wraz </w:t>
      </w:r>
      <w:r w:rsidRPr="00281399">
        <w:rPr>
          <w:rFonts w:ascii="Arial" w:hAnsi="Arial" w:cs="Arial"/>
          <w:sz w:val="24"/>
          <w:szCs w:val="24"/>
        </w:rPr>
        <w:t>z zabezpieczeniami – 1 szt.,</w:t>
      </w:r>
    </w:p>
    <w:p w:rsidR="00C555C9" w:rsidRPr="00281399" w:rsidRDefault="008716F1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baterie akumulatorowe </w:t>
      </w:r>
      <w:r w:rsidR="00C555C9" w:rsidRPr="00281399">
        <w:rPr>
          <w:rFonts w:ascii="Arial" w:hAnsi="Arial" w:cs="Arial"/>
          <w:sz w:val="24"/>
          <w:szCs w:val="24"/>
        </w:rPr>
        <w:t>40 Ah – 600 szt.,</w:t>
      </w:r>
    </w:p>
    <w:p w:rsidR="00C555C9" w:rsidRPr="00281399" w:rsidRDefault="00C555C9" w:rsidP="00B3454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/>
          <w:sz w:val="24"/>
          <w:szCs w:val="24"/>
        </w:rPr>
        <w:t xml:space="preserve">Zakres czynności serwisowych dla jednego </w:t>
      </w:r>
      <w:r w:rsidR="00C95304" w:rsidRPr="00281399">
        <w:rPr>
          <w:rFonts w:ascii="Arial" w:hAnsi="Arial" w:cs="Arial"/>
          <w:b/>
          <w:sz w:val="24"/>
          <w:szCs w:val="24"/>
        </w:rPr>
        <w:t>serwisu</w:t>
      </w:r>
      <w:r w:rsidRPr="00281399">
        <w:rPr>
          <w:rFonts w:ascii="Arial" w:hAnsi="Arial" w:cs="Arial"/>
          <w:b/>
          <w:sz w:val="24"/>
          <w:szCs w:val="24"/>
        </w:rPr>
        <w:t xml:space="preserve"> systemu chłodzenia </w:t>
      </w:r>
      <w:r w:rsidR="00C95304" w:rsidRPr="00281399">
        <w:rPr>
          <w:rFonts w:ascii="Arial" w:hAnsi="Arial" w:cs="Arial"/>
          <w:b/>
          <w:sz w:val="24"/>
          <w:szCs w:val="24"/>
        </w:rPr>
        <w:t xml:space="preserve">zasilaczy </w:t>
      </w:r>
      <w:r w:rsidRPr="00281399">
        <w:rPr>
          <w:rFonts w:ascii="Arial" w:hAnsi="Arial" w:cs="Arial"/>
          <w:b/>
          <w:sz w:val="24"/>
          <w:szCs w:val="24"/>
        </w:rPr>
        <w:t xml:space="preserve">UPS z wykorzystaniem central </w:t>
      </w:r>
      <w:r w:rsidR="00C95304" w:rsidRPr="00281399">
        <w:rPr>
          <w:rFonts w:ascii="Arial" w:hAnsi="Arial" w:cs="Arial"/>
          <w:b/>
          <w:sz w:val="24"/>
          <w:szCs w:val="24"/>
        </w:rPr>
        <w:t>wentylacyjnych</w:t>
      </w:r>
      <w:r w:rsidRPr="00281399">
        <w:rPr>
          <w:rFonts w:ascii="Arial" w:hAnsi="Arial" w:cs="Arial"/>
          <w:b/>
          <w:sz w:val="24"/>
          <w:szCs w:val="24"/>
        </w:rPr>
        <w:t xml:space="preserve"> typu „Hermes” obejmuje między innymi: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oględziny zewnętrzne urządzeń pod kątem</w:t>
      </w:r>
      <w:r w:rsidR="002D7119" w:rsidRPr="00281399">
        <w:rPr>
          <w:rFonts w:ascii="Arial" w:hAnsi="Arial" w:cs="Arial"/>
          <w:sz w:val="24"/>
          <w:szCs w:val="24"/>
        </w:rPr>
        <w:t xml:space="preserve"> widocznych uszkodzeń, ubytków </w:t>
      </w:r>
      <w:r w:rsidR="007D12DD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i innych nieprawidłowości,</w:t>
      </w:r>
    </w:p>
    <w:p w:rsidR="00C555C9" w:rsidRPr="00281399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prawidłowości</w:t>
      </w:r>
      <w:r w:rsidR="00C555C9" w:rsidRPr="00281399">
        <w:rPr>
          <w:rFonts w:ascii="Arial" w:hAnsi="Arial" w:cs="Arial"/>
          <w:sz w:val="24"/>
          <w:szCs w:val="24"/>
        </w:rPr>
        <w:t xml:space="preserve"> działania </w:t>
      </w:r>
      <w:r w:rsidRPr="00281399">
        <w:rPr>
          <w:rFonts w:ascii="Arial" w:hAnsi="Arial" w:cs="Arial"/>
          <w:sz w:val="24"/>
          <w:szCs w:val="24"/>
        </w:rPr>
        <w:t xml:space="preserve">i stanu technicznego </w:t>
      </w:r>
      <w:r w:rsidR="00C555C9" w:rsidRPr="00281399">
        <w:rPr>
          <w:rFonts w:ascii="Arial" w:hAnsi="Arial" w:cs="Arial"/>
          <w:sz w:val="24"/>
          <w:szCs w:val="24"/>
        </w:rPr>
        <w:t xml:space="preserve">chłodnic </w:t>
      </w:r>
      <w:r w:rsidRPr="00281399">
        <w:rPr>
          <w:rFonts w:ascii="Arial" w:hAnsi="Arial" w:cs="Arial"/>
          <w:sz w:val="24"/>
          <w:szCs w:val="24"/>
        </w:rPr>
        <w:br/>
      </w:r>
      <w:r w:rsidR="00C555C9" w:rsidRPr="00281399">
        <w:rPr>
          <w:rFonts w:ascii="Arial" w:hAnsi="Arial" w:cs="Arial"/>
          <w:sz w:val="24"/>
          <w:szCs w:val="24"/>
        </w:rPr>
        <w:t>i oczyszczenie ich z zabrudzeń,</w:t>
      </w:r>
    </w:p>
    <w:p w:rsidR="00C555C9" w:rsidRPr="00281399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</w:t>
      </w:r>
      <w:r w:rsidR="00C555C9" w:rsidRPr="00281399">
        <w:rPr>
          <w:rFonts w:ascii="Arial" w:hAnsi="Arial" w:cs="Arial"/>
          <w:sz w:val="24"/>
          <w:szCs w:val="24"/>
        </w:rPr>
        <w:t xml:space="preserve"> wydajności nawiewu,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95304" w:rsidRPr="00281399">
        <w:rPr>
          <w:rFonts w:ascii="Arial" w:hAnsi="Arial" w:cs="Arial"/>
          <w:sz w:val="24"/>
          <w:szCs w:val="24"/>
        </w:rPr>
        <w:t xml:space="preserve">prawidłowości </w:t>
      </w:r>
      <w:r w:rsidRPr="00281399">
        <w:rPr>
          <w:rFonts w:ascii="Arial" w:hAnsi="Arial" w:cs="Arial"/>
          <w:sz w:val="24"/>
          <w:szCs w:val="24"/>
        </w:rPr>
        <w:t>połączeń elektrycznych i poprawienie</w:t>
      </w:r>
      <w:r w:rsidR="00C95304" w:rsidRPr="00281399">
        <w:rPr>
          <w:rFonts w:ascii="Arial" w:hAnsi="Arial" w:cs="Arial"/>
          <w:sz w:val="24"/>
          <w:szCs w:val="24"/>
        </w:rPr>
        <w:t xml:space="preserve"> </w:t>
      </w:r>
      <w:r w:rsidRPr="00281399">
        <w:rPr>
          <w:rFonts w:ascii="Arial" w:hAnsi="Arial" w:cs="Arial"/>
          <w:sz w:val="24"/>
          <w:szCs w:val="24"/>
        </w:rPr>
        <w:t>nieprawidłowych połączeń,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lastRenderedPageBreak/>
        <w:t xml:space="preserve">sprawdzenie </w:t>
      </w:r>
      <w:r w:rsidR="00C95304" w:rsidRPr="00281399">
        <w:rPr>
          <w:rFonts w:ascii="Arial" w:hAnsi="Arial" w:cs="Arial"/>
          <w:sz w:val="24"/>
          <w:szCs w:val="24"/>
        </w:rPr>
        <w:t xml:space="preserve">prawidłowości </w:t>
      </w:r>
      <w:r w:rsidRPr="00281399">
        <w:rPr>
          <w:rFonts w:ascii="Arial" w:hAnsi="Arial" w:cs="Arial"/>
          <w:sz w:val="24"/>
          <w:szCs w:val="24"/>
        </w:rPr>
        <w:t>mocowań mechanicznych urządzeń i usunięcie występujących luzów lub innych nieprawidłowości,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kontrola pod kątem wycieków czynnika chłodzącego</w:t>
      </w:r>
      <w:r w:rsidR="00C95304" w:rsidRPr="00281399">
        <w:rPr>
          <w:rFonts w:ascii="Arial" w:hAnsi="Arial" w:cs="Arial"/>
          <w:sz w:val="24"/>
          <w:szCs w:val="24"/>
        </w:rPr>
        <w:t>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prawidłowości </w:t>
      </w:r>
      <w:r w:rsidR="002436BB" w:rsidRPr="00281399">
        <w:rPr>
          <w:rFonts w:ascii="Arial" w:hAnsi="Arial" w:cs="Arial"/>
          <w:sz w:val="24"/>
          <w:szCs w:val="24"/>
        </w:rPr>
        <w:t xml:space="preserve">działania </w:t>
      </w:r>
      <w:r w:rsidR="00C95304" w:rsidRPr="00281399">
        <w:rPr>
          <w:rFonts w:ascii="Arial" w:hAnsi="Arial" w:cs="Arial"/>
          <w:sz w:val="24"/>
          <w:szCs w:val="24"/>
        </w:rPr>
        <w:t xml:space="preserve">i stanu technicznego </w:t>
      </w:r>
      <w:r w:rsidR="002436BB" w:rsidRPr="00281399">
        <w:rPr>
          <w:rFonts w:ascii="Arial" w:hAnsi="Arial" w:cs="Arial"/>
          <w:sz w:val="24"/>
          <w:szCs w:val="24"/>
        </w:rPr>
        <w:t xml:space="preserve">zaworów odcinających </w:t>
      </w:r>
      <w:r w:rsidRPr="00281399">
        <w:rPr>
          <w:rFonts w:ascii="Arial" w:hAnsi="Arial" w:cs="Arial"/>
          <w:sz w:val="24"/>
          <w:szCs w:val="24"/>
        </w:rPr>
        <w:t>oraz regulacyjnych również pod kątem właściwych nastaw,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wartości napięć i prądów roboczych silników na I i II biegu,</w:t>
      </w:r>
    </w:p>
    <w:p w:rsidR="00C555C9" w:rsidRPr="00281399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odczyt wartości</w:t>
      </w:r>
      <w:r w:rsidR="00C555C9" w:rsidRPr="00281399">
        <w:rPr>
          <w:rFonts w:ascii="Arial" w:hAnsi="Arial" w:cs="Arial"/>
          <w:sz w:val="24"/>
          <w:szCs w:val="24"/>
        </w:rPr>
        <w:t xml:space="preserve"> temperatury i wilgotności powietrza w wyrzutniach central,</w:t>
      </w:r>
    </w:p>
    <w:p w:rsidR="00C555C9" w:rsidRPr="00281399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stanu technicznego i prawidłowości działania</w:t>
      </w:r>
      <w:r w:rsidR="00C555C9" w:rsidRPr="00281399">
        <w:rPr>
          <w:rFonts w:ascii="Arial" w:hAnsi="Arial" w:cs="Arial"/>
          <w:sz w:val="24"/>
          <w:szCs w:val="24"/>
        </w:rPr>
        <w:t xml:space="preserve"> wentylatorów </w:t>
      </w:r>
      <w:r w:rsidRPr="00281399">
        <w:rPr>
          <w:rFonts w:ascii="Arial" w:hAnsi="Arial" w:cs="Arial"/>
          <w:sz w:val="24"/>
          <w:szCs w:val="24"/>
        </w:rPr>
        <w:br/>
        <w:t xml:space="preserve">wraz z </w:t>
      </w:r>
      <w:r w:rsidR="00C555C9" w:rsidRPr="00281399">
        <w:rPr>
          <w:rFonts w:ascii="Arial" w:hAnsi="Arial" w:cs="Arial"/>
          <w:sz w:val="24"/>
          <w:szCs w:val="24"/>
        </w:rPr>
        <w:t>usunięcie</w:t>
      </w:r>
      <w:r w:rsidRPr="00281399">
        <w:rPr>
          <w:rFonts w:ascii="Arial" w:hAnsi="Arial" w:cs="Arial"/>
          <w:sz w:val="24"/>
          <w:szCs w:val="24"/>
        </w:rPr>
        <w:t>m</w:t>
      </w:r>
      <w:r w:rsidR="00C555C9" w:rsidRPr="00281399">
        <w:rPr>
          <w:rFonts w:ascii="Arial" w:hAnsi="Arial" w:cs="Arial"/>
          <w:sz w:val="24"/>
          <w:szCs w:val="24"/>
        </w:rPr>
        <w:t xml:space="preserve"> występujących zabrudzeń,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95304" w:rsidRPr="00281399">
        <w:rPr>
          <w:rFonts w:ascii="Arial" w:hAnsi="Arial" w:cs="Arial"/>
          <w:sz w:val="24"/>
          <w:szCs w:val="24"/>
        </w:rPr>
        <w:t xml:space="preserve">prawidłowości działania i stanu technicznego </w:t>
      </w:r>
      <w:r w:rsidRPr="00281399">
        <w:rPr>
          <w:rFonts w:ascii="Arial" w:hAnsi="Arial" w:cs="Arial"/>
          <w:sz w:val="24"/>
          <w:szCs w:val="24"/>
        </w:rPr>
        <w:t xml:space="preserve">presostatów, 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drożności i prawidłowości działania systemu odprowadzania skroplin,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wymiana filtrów powietrza (filtry klasy EU4), 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wymiana pasków klinowych</w:t>
      </w:r>
      <w:r w:rsidR="00C95304" w:rsidRPr="00281399">
        <w:rPr>
          <w:rFonts w:ascii="Arial" w:hAnsi="Arial" w:cs="Arial"/>
          <w:sz w:val="24"/>
          <w:szCs w:val="24"/>
        </w:rPr>
        <w:t xml:space="preserve"> wraz z kontrolą naciągu napędu pasowego,</w:t>
      </w:r>
    </w:p>
    <w:p w:rsidR="00C555C9" w:rsidRPr="00281399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poprawności działania urz</w:t>
      </w:r>
      <w:r w:rsidR="00D02A33" w:rsidRPr="00281399">
        <w:rPr>
          <w:rFonts w:ascii="Arial" w:hAnsi="Arial" w:cs="Arial"/>
          <w:sz w:val="24"/>
          <w:szCs w:val="24"/>
        </w:rPr>
        <w:t xml:space="preserve">ądzeń automatyki i sterowania, </w:t>
      </w:r>
      <w:r w:rsidRPr="00281399">
        <w:rPr>
          <w:rFonts w:ascii="Arial" w:hAnsi="Arial" w:cs="Arial"/>
          <w:sz w:val="24"/>
          <w:szCs w:val="24"/>
        </w:rPr>
        <w:t>w tym szafy sterującej,</w:t>
      </w:r>
    </w:p>
    <w:p w:rsidR="00C95304" w:rsidRPr="00281399" w:rsidRDefault="00C555C9" w:rsidP="00CA47E3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95304" w:rsidRPr="00281399">
        <w:rPr>
          <w:rFonts w:ascii="Arial" w:hAnsi="Arial" w:cs="Arial"/>
          <w:sz w:val="24"/>
          <w:szCs w:val="24"/>
        </w:rPr>
        <w:t xml:space="preserve">stanu technicznego i prawidłowości </w:t>
      </w:r>
      <w:r w:rsidRPr="00281399">
        <w:rPr>
          <w:rFonts w:ascii="Arial" w:hAnsi="Arial" w:cs="Arial"/>
          <w:sz w:val="24"/>
          <w:szCs w:val="24"/>
        </w:rPr>
        <w:t>działania czujnika przeciwzamrożeniowego.</w:t>
      </w:r>
    </w:p>
    <w:p w:rsidR="00C555C9" w:rsidRPr="00281399" w:rsidRDefault="009A7D90" w:rsidP="00B34546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b/>
          <w:bCs/>
          <w:sz w:val="24"/>
          <w:szCs w:val="24"/>
        </w:rPr>
        <w:t>3</w:t>
      </w:r>
      <w:r w:rsidR="00C555C9" w:rsidRPr="00281399">
        <w:rPr>
          <w:rFonts w:ascii="Arial" w:hAnsi="Arial" w:cs="Arial"/>
          <w:bCs/>
          <w:sz w:val="24"/>
          <w:szCs w:val="24"/>
        </w:rPr>
        <w:t>.</w:t>
      </w:r>
      <w:r w:rsidR="00C555C9" w:rsidRPr="00281399">
        <w:rPr>
          <w:rFonts w:ascii="Arial" w:hAnsi="Arial" w:cs="Arial"/>
          <w:bCs/>
          <w:sz w:val="24"/>
          <w:szCs w:val="24"/>
        </w:rPr>
        <w:tab/>
      </w:r>
      <w:r w:rsidR="00C555C9" w:rsidRPr="00281399">
        <w:rPr>
          <w:rFonts w:ascii="Arial" w:hAnsi="Arial" w:cs="Arial"/>
          <w:b/>
          <w:sz w:val="24"/>
          <w:szCs w:val="24"/>
        </w:rPr>
        <w:t xml:space="preserve">Zakres czynności serwisowych dla jednego </w:t>
      </w:r>
      <w:r w:rsidR="00C95304" w:rsidRPr="00281399">
        <w:rPr>
          <w:rFonts w:ascii="Arial" w:hAnsi="Arial" w:cs="Arial"/>
          <w:b/>
          <w:sz w:val="24"/>
          <w:szCs w:val="24"/>
        </w:rPr>
        <w:t>serwisu</w:t>
      </w:r>
      <w:r w:rsidR="00C555C9" w:rsidRPr="00281399">
        <w:rPr>
          <w:rFonts w:ascii="Arial" w:hAnsi="Arial" w:cs="Arial"/>
          <w:b/>
          <w:sz w:val="24"/>
          <w:szCs w:val="24"/>
        </w:rPr>
        <w:t xml:space="preserve"> zespołu zasilaczy awaryjnych UPS firmy Rittal wraz z akumul</w:t>
      </w:r>
      <w:r w:rsidR="00F76A10" w:rsidRPr="00281399">
        <w:rPr>
          <w:rFonts w:ascii="Arial" w:hAnsi="Arial" w:cs="Arial"/>
          <w:b/>
          <w:sz w:val="24"/>
          <w:szCs w:val="24"/>
        </w:rPr>
        <w:t xml:space="preserve">atorami </w:t>
      </w:r>
      <w:r w:rsidR="00C555C9" w:rsidRPr="00281399">
        <w:rPr>
          <w:rFonts w:ascii="Arial" w:hAnsi="Arial" w:cs="Arial"/>
          <w:b/>
          <w:sz w:val="24"/>
          <w:szCs w:val="24"/>
        </w:rPr>
        <w:t>i oprzyrządowaniem obejmuje między innymi: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oględziny urządzeń pod kątem występowania jakichkolwiek nieprawidłowości </w:t>
      </w:r>
      <w:r w:rsidR="002B1BE9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np. niezidentyfikowane szumy, dźwięki, wyraźnie wyczuwalne zapachy rozgrzanej izolacji lub inne nie będące wynikiem prawidłowego działania urządzenia itp.,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95304" w:rsidRPr="00281399">
        <w:rPr>
          <w:rFonts w:ascii="Arial" w:hAnsi="Arial" w:cs="Arial"/>
          <w:sz w:val="24"/>
          <w:szCs w:val="24"/>
        </w:rPr>
        <w:t xml:space="preserve">wszystkich </w:t>
      </w:r>
      <w:r w:rsidRPr="00281399">
        <w:rPr>
          <w:rFonts w:ascii="Arial" w:hAnsi="Arial" w:cs="Arial"/>
          <w:sz w:val="24"/>
          <w:szCs w:val="24"/>
        </w:rPr>
        <w:t xml:space="preserve">logów urządzeń pod kątem występowania alarmów, </w:t>
      </w:r>
      <w:r w:rsidRPr="00281399">
        <w:rPr>
          <w:rFonts w:ascii="Arial" w:hAnsi="Arial" w:cs="Arial"/>
          <w:sz w:val="24"/>
          <w:szCs w:val="24"/>
        </w:rPr>
        <w:br/>
        <w:t>w przypadku występowania alarmów zagrażających prawidłowej pracy urządzeni</w:t>
      </w:r>
      <w:r w:rsidR="00C95304" w:rsidRPr="00281399">
        <w:rPr>
          <w:rFonts w:ascii="Arial" w:hAnsi="Arial" w:cs="Arial"/>
          <w:sz w:val="24"/>
          <w:szCs w:val="24"/>
        </w:rPr>
        <w:t>a</w:t>
      </w:r>
      <w:r w:rsidRPr="00281399">
        <w:rPr>
          <w:rFonts w:ascii="Arial" w:hAnsi="Arial" w:cs="Arial"/>
          <w:sz w:val="24"/>
          <w:szCs w:val="24"/>
        </w:rPr>
        <w:t xml:space="preserve">, </w:t>
      </w:r>
      <w:r w:rsidR="00C95304" w:rsidRPr="00281399">
        <w:rPr>
          <w:rFonts w:ascii="Arial" w:hAnsi="Arial" w:cs="Arial"/>
          <w:sz w:val="24"/>
          <w:szCs w:val="24"/>
        </w:rPr>
        <w:t xml:space="preserve">należy </w:t>
      </w:r>
      <w:r w:rsidRPr="00281399">
        <w:rPr>
          <w:rFonts w:ascii="Arial" w:hAnsi="Arial" w:cs="Arial"/>
          <w:sz w:val="24"/>
          <w:szCs w:val="24"/>
        </w:rPr>
        <w:t>bezzwłoczne przystąpi</w:t>
      </w:r>
      <w:r w:rsidR="00C95304" w:rsidRPr="00281399">
        <w:rPr>
          <w:rFonts w:ascii="Arial" w:hAnsi="Arial" w:cs="Arial"/>
          <w:sz w:val="24"/>
          <w:szCs w:val="24"/>
        </w:rPr>
        <w:t>ć</w:t>
      </w:r>
      <w:r w:rsidRPr="00281399">
        <w:rPr>
          <w:rFonts w:ascii="Arial" w:hAnsi="Arial" w:cs="Arial"/>
          <w:sz w:val="24"/>
          <w:szCs w:val="24"/>
        </w:rPr>
        <w:t xml:space="preserve"> do lokalizacji</w:t>
      </w:r>
      <w:r w:rsidR="00C95304" w:rsidRPr="00281399">
        <w:rPr>
          <w:rFonts w:ascii="Arial" w:hAnsi="Arial" w:cs="Arial"/>
          <w:sz w:val="24"/>
          <w:szCs w:val="24"/>
        </w:rPr>
        <w:t xml:space="preserve"> awarii </w:t>
      </w:r>
      <w:r w:rsidRPr="00281399">
        <w:rPr>
          <w:rFonts w:ascii="Arial" w:hAnsi="Arial" w:cs="Arial"/>
          <w:sz w:val="24"/>
          <w:szCs w:val="24"/>
        </w:rPr>
        <w:t xml:space="preserve">i </w:t>
      </w:r>
      <w:r w:rsidR="00C95304" w:rsidRPr="00281399">
        <w:rPr>
          <w:rFonts w:ascii="Arial" w:hAnsi="Arial" w:cs="Arial"/>
          <w:sz w:val="24"/>
          <w:szCs w:val="24"/>
        </w:rPr>
        <w:t>w ramach posiadanych możliwości, awarię usunąć,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sprawdzenie wszystkich istotnych parametrów pracy urządze</w:t>
      </w:r>
      <w:r w:rsidR="00C95304" w:rsidRPr="00281399">
        <w:rPr>
          <w:rFonts w:ascii="Arial" w:hAnsi="Arial" w:cs="Arial"/>
          <w:sz w:val="24"/>
          <w:szCs w:val="24"/>
        </w:rPr>
        <w:t>nia</w:t>
      </w:r>
      <w:r w:rsidRPr="00281399">
        <w:rPr>
          <w:rFonts w:ascii="Arial" w:hAnsi="Arial" w:cs="Arial"/>
          <w:sz w:val="24"/>
          <w:szCs w:val="24"/>
        </w:rPr>
        <w:t xml:space="preserve"> tj. prądów, napięć, częstotliwości itp. podawanych przez zasilacze do urządzeń komputerowych. Należy sprawdzić w</w:t>
      </w:r>
      <w:r w:rsidR="00F76A10" w:rsidRPr="00281399">
        <w:rPr>
          <w:rFonts w:ascii="Arial" w:hAnsi="Arial" w:cs="Arial"/>
          <w:sz w:val="24"/>
          <w:szCs w:val="24"/>
        </w:rPr>
        <w:t xml:space="preserve">szystkie dostępne dane mówiące </w:t>
      </w:r>
      <w:r w:rsidR="00CD6C32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>o funkcjonowaniu urządzeń,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D6C32" w:rsidRPr="00281399">
        <w:rPr>
          <w:rFonts w:ascii="Arial" w:hAnsi="Arial" w:cs="Arial"/>
          <w:sz w:val="24"/>
          <w:szCs w:val="24"/>
        </w:rPr>
        <w:t xml:space="preserve">prawidłowości </w:t>
      </w:r>
      <w:r w:rsidRPr="00281399">
        <w:rPr>
          <w:rFonts w:ascii="Arial" w:hAnsi="Arial" w:cs="Arial"/>
          <w:sz w:val="24"/>
          <w:szCs w:val="24"/>
        </w:rPr>
        <w:t>działania modułów Set-Up Service,</w:t>
      </w:r>
    </w:p>
    <w:p w:rsidR="00C555C9" w:rsidRPr="00281399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lastRenderedPageBreak/>
        <w:t>przeprowadzenie</w:t>
      </w:r>
      <w:r w:rsidR="00C555C9" w:rsidRPr="00281399">
        <w:rPr>
          <w:rFonts w:ascii="Arial" w:hAnsi="Arial" w:cs="Arial"/>
          <w:sz w:val="24"/>
          <w:szCs w:val="24"/>
        </w:rPr>
        <w:t xml:space="preserve"> testów poszczególnych modułów zasilających,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</w:t>
      </w:r>
      <w:r w:rsidR="00CD6C32" w:rsidRPr="00281399">
        <w:rPr>
          <w:rFonts w:ascii="Arial" w:hAnsi="Arial" w:cs="Arial"/>
          <w:sz w:val="24"/>
          <w:szCs w:val="24"/>
        </w:rPr>
        <w:t xml:space="preserve">prawidłowości </w:t>
      </w:r>
      <w:r w:rsidRPr="00281399">
        <w:rPr>
          <w:rFonts w:ascii="Arial" w:hAnsi="Arial" w:cs="Arial"/>
          <w:sz w:val="24"/>
          <w:szCs w:val="24"/>
        </w:rPr>
        <w:t xml:space="preserve">wszystkich dostępnych połączeń elektrycznych począwszy od zabezpieczenia głównego </w:t>
      </w:r>
      <w:r w:rsidR="00CD6C32" w:rsidRPr="00281399">
        <w:rPr>
          <w:rFonts w:ascii="Arial" w:hAnsi="Arial" w:cs="Arial"/>
          <w:sz w:val="24"/>
          <w:szCs w:val="24"/>
        </w:rPr>
        <w:t xml:space="preserve">modułów </w:t>
      </w:r>
      <w:r w:rsidRPr="00281399">
        <w:rPr>
          <w:rFonts w:ascii="Arial" w:hAnsi="Arial" w:cs="Arial"/>
          <w:sz w:val="24"/>
          <w:szCs w:val="24"/>
        </w:rPr>
        <w:t>UPS-ów poprzez szafki rozdzielcze PDR, szafki rozdzielcze NET A/B, szafki podłączenia baterii, szafy wyjścia z UP</w:t>
      </w:r>
      <w:r w:rsidR="00C269DA" w:rsidRPr="00281399">
        <w:rPr>
          <w:rFonts w:ascii="Arial" w:hAnsi="Arial" w:cs="Arial"/>
          <w:sz w:val="24"/>
          <w:szCs w:val="24"/>
        </w:rPr>
        <w:t xml:space="preserve">S </w:t>
      </w:r>
      <w:r w:rsidRPr="00281399">
        <w:rPr>
          <w:rFonts w:ascii="Arial" w:hAnsi="Arial" w:cs="Arial"/>
          <w:sz w:val="24"/>
          <w:szCs w:val="24"/>
        </w:rPr>
        <w:t>oraz akumulatory, stwierdzone luzy l</w:t>
      </w:r>
      <w:r w:rsidR="002436BB" w:rsidRPr="00281399">
        <w:rPr>
          <w:rFonts w:ascii="Arial" w:hAnsi="Arial" w:cs="Arial"/>
          <w:sz w:val="24"/>
          <w:szCs w:val="24"/>
        </w:rPr>
        <w:t xml:space="preserve">ub inne nieprawidłowości należy </w:t>
      </w:r>
      <w:r w:rsidR="00CD6C32" w:rsidRPr="00281399">
        <w:rPr>
          <w:rFonts w:ascii="Arial" w:hAnsi="Arial" w:cs="Arial"/>
          <w:sz w:val="24"/>
          <w:szCs w:val="24"/>
        </w:rPr>
        <w:t>usunąć</w:t>
      </w:r>
      <w:r w:rsidRPr="00281399">
        <w:rPr>
          <w:rFonts w:ascii="Arial" w:hAnsi="Arial" w:cs="Arial"/>
          <w:sz w:val="24"/>
          <w:szCs w:val="24"/>
        </w:rPr>
        <w:t>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demontaż poszczególnych modułów zasilaj</w:t>
      </w:r>
      <w:r w:rsidR="00C269DA" w:rsidRPr="00281399">
        <w:rPr>
          <w:rFonts w:ascii="Arial" w:hAnsi="Arial" w:cs="Arial"/>
          <w:sz w:val="24"/>
          <w:szCs w:val="24"/>
        </w:rPr>
        <w:t xml:space="preserve">ących, </w:t>
      </w:r>
      <w:r w:rsidR="00CD6C32" w:rsidRPr="00281399">
        <w:rPr>
          <w:rFonts w:ascii="Arial" w:hAnsi="Arial" w:cs="Arial"/>
          <w:sz w:val="24"/>
          <w:szCs w:val="24"/>
        </w:rPr>
        <w:t xml:space="preserve">poprzez </w:t>
      </w:r>
      <w:r w:rsidR="00C269DA" w:rsidRPr="00281399">
        <w:rPr>
          <w:rFonts w:ascii="Arial" w:hAnsi="Arial" w:cs="Arial"/>
          <w:sz w:val="24"/>
          <w:szCs w:val="24"/>
        </w:rPr>
        <w:t xml:space="preserve">zdjęcie obudowy każdego </w:t>
      </w:r>
      <w:r w:rsidRPr="00281399">
        <w:rPr>
          <w:rFonts w:ascii="Arial" w:hAnsi="Arial" w:cs="Arial"/>
          <w:sz w:val="24"/>
          <w:szCs w:val="24"/>
        </w:rPr>
        <w:t xml:space="preserve">z nich i wyczyszczenie oraz wizualne i manualne sprawdzenie funkcjonowania poszczególnych podzespołów, w tym także sprawdzenie docisku połączeń elektrycznych, stwierdzone luzy lub inne nieprawidłowości należy </w:t>
      </w:r>
      <w:r w:rsidR="00CD6C32" w:rsidRPr="00281399">
        <w:rPr>
          <w:rFonts w:ascii="Arial" w:hAnsi="Arial" w:cs="Arial"/>
          <w:sz w:val="24"/>
          <w:szCs w:val="24"/>
        </w:rPr>
        <w:t>usunąć</w:t>
      </w:r>
      <w:r w:rsidRPr="00281399">
        <w:rPr>
          <w:rFonts w:ascii="Arial" w:hAnsi="Arial" w:cs="Arial"/>
          <w:sz w:val="24"/>
          <w:szCs w:val="24"/>
        </w:rPr>
        <w:t>,</w:t>
      </w:r>
    </w:p>
    <w:p w:rsidR="00C555C9" w:rsidRPr="00281399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kompleksowe </w:t>
      </w:r>
      <w:r w:rsidR="00C555C9" w:rsidRPr="00281399">
        <w:rPr>
          <w:rFonts w:ascii="Arial" w:hAnsi="Arial" w:cs="Arial"/>
          <w:sz w:val="24"/>
          <w:szCs w:val="24"/>
        </w:rPr>
        <w:t xml:space="preserve">wyczyszczenie </w:t>
      </w:r>
      <w:r w:rsidRPr="00281399">
        <w:rPr>
          <w:rFonts w:ascii="Arial" w:hAnsi="Arial" w:cs="Arial"/>
          <w:sz w:val="24"/>
          <w:szCs w:val="24"/>
        </w:rPr>
        <w:t>szaf RACK</w:t>
      </w:r>
      <w:r w:rsidR="00C555C9" w:rsidRPr="00281399">
        <w:rPr>
          <w:rFonts w:ascii="Arial" w:hAnsi="Arial" w:cs="Arial"/>
          <w:sz w:val="24"/>
          <w:szCs w:val="24"/>
        </w:rPr>
        <w:t xml:space="preserve"> i modułów PMC 200 M,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przeprowadzenie testu baterii akumulatorów,</w:t>
      </w:r>
    </w:p>
    <w:p w:rsidR="00C555C9" w:rsidRPr="00281399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przeprowadzenie pomiaru rezystancji </w:t>
      </w:r>
      <w:r w:rsidR="00C555C9" w:rsidRPr="00281399">
        <w:rPr>
          <w:rFonts w:ascii="Arial" w:hAnsi="Arial" w:cs="Arial"/>
          <w:sz w:val="24"/>
          <w:szCs w:val="24"/>
        </w:rPr>
        <w:t xml:space="preserve">wszystkich akumulatorów pod kątem zgodności z DTR </w:t>
      </w:r>
      <w:r w:rsidR="00CA47E3" w:rsidRPr="00281399">
        <w:rPr>
          <w:rFonts w:ascii="Arial" w:hAnsi="Arial" w:cs="Arial"/>
          <w:sz w:val="24"/>
          <w:szCs w:val="24"/>
        </w:rPr>
        <w:t>urządzenia</w:t>
      </w:r>
      <w:r w:rsidRPr="00281399">
        <w:rPr>
          <w:rFonts w:ascii="Arial" w:hAnsi="Arial" w:cs="Arial"/>
          <w:sz w:val="24"/>
          <w:szCs w:val="24"/>
        </w:rPr>
        <w:t xml:space="preserve"> i przekazanie wygenerowanego protokołu Użytkownikowi,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prawidłowości połączeń pomiędzy poszczególnymi akumulatorami </w:t>
      </w:r>
      <w:r w:rsidR="00CD6C32" w:rsidRPr="00281399">
        <w:rPr>
          <w:rFonts w:ascii="Arial" w:hAnsi="Arial" w:cs="Arial"/>
          <w:sz w:val="24"/>
          <w:szCs w:val="24"/>
        </w:rPr>
        <w:t xml:space="preserve">a także </w:t>
      </w:r>
      <w:r w:rsidRPr="00281399">
        <w:rPr>
          <w:rFonts w:ascii="Arial" w:hAnsi="Arial" w:cs="Arial"/>
          <w:sz w:val="24"/>
          <w:szCs w:val="24"/>
        </w:rPr>
        <w:t xml:space="preserve">pomiędzy zestawami akumulatorów, 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zakonserwowanie zacisków a</w:t>
      </w:r>
      <w:r w:rsidR="00F76A10" w:rsidRPr="00281399">
        <w:rPr>
          <w:rFonts w:ascii="Arial" w:hAnsi="Arial" w:cs="Arial"/>
          <w:sz w:val="24"/>
          <w:szCs w:val="24"/>
        </w:rPr>
        <w:t xml:space="preserve">kumulatorów środkiem zalecanym </w:t>
      </w:r>
      <w:r w:rsidRPr="00281399">
        <w:rPr>
          <w:rFonts w:ascii="Arial" w:hAnsi="Arial" w:cs="Arial"/>
          <w:sz w:val="24"/>
          <w:szCs w:val="24"/>
        </w:rPr>
        <w:t>przez producenta,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>oczyszczenie baterii akumulatorów i stelaży z kurzu zabrudzeń itp.,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stanu </w:t>
      </w:r>
      <w:r w:rsidR="00CD6C32" w:rsidRPr="00281399">
        <w:rPr>
          <w:rFonts w:ascii="Arial" w:hAnsi="Arial" w:cs="Arial"/>
          <w:sz w:val="24"/>
          <w:szCs w:val="24"/>
        </w:rPr>
        <w:t xml:space="preserve">technicznego </w:t>
      </w:r>
      <w:r w:rsidRPr="00281399">
        <w:rPr>
          <w:rFonts w:ascii="Arial" w:hAnsi="Arial" w:cs="Arial"/>
          <w:sz w:val="24"/>
          <w:szCs w:val="24"/>
        </w:rPr>
        <w:t xml:space="preserve">mocowań </w:t>
      </w:r>
      <w:r w:rsidR="00F76A10" w:rsidRPr="00281399">
        <w:rPr>
          <w:rFonts w:ascii="Arial" w:hAnsi="Arial" w:cs="Arial"/>
          <w:sz w:val="24"/>
          <w:szCs w:val="24"/>
        </w:rPr>
        <w:t>mechanicznych półek</w:t>
      </w:r>
      <w:r w:rsidR="00CD6C32" w:rsidRPr="00281399">
        <w:rPr>
          <w:rFonts w:ascii="Arial" w:hAnsi="Arial" w:cs="Arial"/>
          <w:sz w:val="24"/>
          <w:szCs w:val="24"/>
        </w:rPr>
        <w:t xml:space="preserve">, </w:t>
      </w:r>
      <w:r w:rsidR="00F76A10" w:rsidRPr="00281399">
        <w:rPr>
          <w:rFonts w:ascii="Arial" w:hAnsi="Arial" w:cs="Arial"/>
          <w:sz w:val="24"/>
          <w:szCs w:val="24"/>
        </w:rPr>
        <w:t xml:space="preserve">na których </w:t>
      </w:r>
      <w:r w:rsidRPr="00281399">
        <w:rPr>
          <w:rFonts w:ascii="Arial" w:hAnsi="Arial" w:cs="Arial"/>
          <w:sz w:val="24"/>
          <w:szCs w:val="24"/>
        </w:rPr>
        <w:t>są zlokalizowane zestawy oraz usunięcie znalezionych  nieprawidłowości,</w:t>
      </w:r>
    </w:p>
    <w:p w:rsidR="00C555C9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sprawdzenie zgodności typu i </w:t>
      </w:r>
      <w:r w:rsidR="00CD6C32" w:rsidRPr="00281399">
        <w:rPr>
          <w:rFonts w:ascii="Arial" w:hAnsi="Arial" w:cs="Arial"/>
          <w:sz w:val="24"/>
          <w:szCs w:val="24"/>
        </w:rPr>
        <w:t>wartości</w:t>
      </w:r>
      <w:r w:rsidRPr="00281399">
        <w:rPr>
          <w:rFonts w:ascii="Arial" w:hAnsi="Arial" w:cs="Arial"/>
          <w:sz w:val="24"/>
          <w:szCs w:val="24"/>
        </w:rPr>
        <w:t xml:space="preserve"> </w:t>
      </w:r>
      <w:r w:rsidR="00CD6C32" w:rsidRPr="00281399">
        <w:rPr>
          <w:rFonts w:ascii="Arial" w:hAnsi="Arial" w:cs="Arial"/>
          <w:sz w:val="24"/>
          <w:szCs w:val="24"/>
        </w:rPr>
        <w:t xml:space="preserve">zainstalowanych </w:t>
      </w:r>
      <w:r w:rsidRPr="00281399">
        <w:rPr>
          <w:rFonts w:ascii="Arial" w:hAnsi="Arial" w:cs="Arial"/>
          <w:sz w:val="24"/>
          <w:szCs w:val="24"/>
        </w:rPr>
        <w:t xml:space="preserve">zabezpieczeń </w:t>
      </w:r>
      <w:r w:rsidR="00CD6C32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 xml:space="preserve">z </w:t>
      </w:r>
      <w:r w:rsidR="00CD6C32" w:rsidRPr="00281399">
        <w:rPr>
          <w:rFonts w:ascii="Arial" w:hAnsi="Arial" w:cs="Arial"/>
          <w:sz w:val="24"/>
          <w:szCs w:val="24"/>
        </w:rPr>
        <w:t>DTR</w:t>
      </w:r>
      <w:r w:rsidR="00CA47E3" w:rsidRPr="00281399">
        <w:rPr>
          <w:rFonts w:ascii="Arial" w:hAnsi="Arial" w:cs="Arial"/>
          <w:sz w:val="24"/>
          <w:szCs w:val="24"/>
        </w:rPr>
        <w:t xml:space="preserve"> urządzenia</w:t>
      </w:r>
      <w:r w:rsidRPr="00281399">
        <w:rPr>
          <w:rFonts w:ascii="Arial" w:hAnsi="Arial" w:cs="Arial"/>
          <w:sz w:val="24"/>
          <w:szCs w:val="24"/>
        </w:rPr>
        <w:t>,</w:t>
      </w:r>
    </w:p>
    <w:p w:rsidR="004244EB" w:rsidRPr="00281399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81399">
        <w:rPr>
          <w:rFonts w:ascii="Arial" w:hAnsi="Arial" w:cs="Arial"/>
          <w:sz w:val="24"/>
          <w:szCs w:val="24"/>
        </w:rPr>
        <w:t xml:space="preserve">wyczyszczenie </w:t>
      </w:r>
      <w:r w:rsidR="00CD6C32" w:rsidRPr="00281399">
        <w:rPr>
          <w:rFonts w:ascii="Arial" w:hAnsi="Arial" w:cs="Arial"/>
          <w:sz w:val="24"/>
          <w:szCs w:val="24"/>
        </w:rPr>
        <w:t>wszystkich rozdzielnic</w:t>
      </w:r>
      <w:r w:rsidRPr="00281399">
        <w:rPr>
          <w:rFonts w:ascii="Arial" w:hAnsi="Arial" w:cs="Arial"/>
          <w:sz w:val="24"/>
          <w:szCs w:val="24"/>
        </w:rPr>
        <w:t xml:space="preserve"> ( PDR, NET A/B, szafki od baterii </w:t>
      </w:r>
      <w:r w:rsidR="00CD6C32" w:rsidRPr="00281399">
        <w:rPr>
          <w:rFonts w:ascii="Arial" w:hAnsi="Arial" w:cs="Arial"/>
          <w:sz w:val="24"/>
          <w:szCs w:val="24"/>
        </w:rPr>
        <w:br/>
      </w:r>
      <w:r w:rsidRPr="00281399">
        <w:rPr>
          <w:rFonts w:ascii="Arial" w:hAnsi="Arial" w:cs="Arial"/>
          <w:sz w:val="24"/>
          <w:szCs w:val="24"/>
        </w:rPr>
        <w:t xml:space="preserve">i szafka wyjścia z UPS) wewnątrz i na </w:t>
      </w:r>
      <w:r w:rsidR="004244EB" w:rsidRPr="00281399">
        <w:rPr>
          <w:rFonts w:ascii="Arial" w:hAnsi="Arial" w:cs="Arial"/>
          <w:sz w:val="24"/>
          <w:szCs w:val="24"/>
        </w:rPr>
        <w:t>z</w:t>
      </w:r>
      <w:r w:rsidR="009A7D90" w:rsidRPr="00281399">
        <w:rPr>
          <w:rFonts w:ascii="Arial" w:hAnsi="Arial" w:cs="Arial"/>
          <w:sz w:val="24"/>
          <w:szCs w:val="24"/>
        </w:rPr>
        <w:t>ewnątrz z zabrudzeń, kurzu itp.</w:t>
      </w:r>
    </w:p>
    <w:bookmarkEnd w:id="0"/>
    <w:p w:rsidR="00C555C9" w:rsidRPr="00281399" w:rsidRDefault="00C555C9" w:rsidP="009A7D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555C9" w:rsidRPr="00281399" w:rsidSect="0056448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B1" w:rsidRDefault="00161AB1" w:rsidP="003F0E42">
      <w:r>
        <w:separator/>
      </w:r>
    </w:p>
  </w:endnote>
  <w:endnote w:type="continuationSeparator" w:id="0">
    <w:p w:rsidR="00161AB1" w:rsidRDefault="00161AB1" w:rsidP="003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0512"/>
      <w:docPartObj>
        <w:docPartGallery w:val="Page Numbers (Bottom of Page)"/>
        <w:docPartUnique/>
      </w:docPartObj>
    </w:sdtPr>
    <w:sdtEndPr/>
    <w:sdtContent>
      <w:p w:rsidR="003F0E42" w:rsidRDefault="001717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3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0E42" w:rsidRDefault="003F0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B1" w:rsidRDefault="00161AB1" w:rsidP="003F0E42">
      <w:r>
        <w:separator/>
      </w:r>
    </w:p>
  </w:footnote>
  <w:footnote w:type="continuationSeparator" w:id="0">
    <w:p w:rsidR="00161AB1" w:rsidRDefault="00161AB1" w:rsidP="003F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E09034"/>
    <w:lvl w:ilvl="0">
      <w:numFmt w:val="bullet"/>
      <w:lvlText w:val="*"/>
      <w:lvlJc w:val="left"/>
    </w:lvl>
  </w:abstractNum>
  <w:abstractNum w:abstractNumId="1" w15:restartNumberingAfterBreak="0">
    <w:nsid w:val="01F36885"/>
    <w:multiLevelType w:val="multilevel"/>
    <w:tmpl w:val="AE183B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062864F8"/>
    <w:multiLevelType w:val="hybridMultilevel"/>
    <w:tmpl w:val="C73E4BCE"/>
    <w:lvl w:ilvl="0" w:tplc="9CF29FE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0F4C7A58"/>
    <w:multiLevelType w:val="hybridMultilevel"/>
    <w:tmpl w:val="220A503C"/>
    <w:lvl w:ilvl="0" w:tplc="85E056B6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C3C"/>
    <w:multiLevelType w:val="hybridMultilevel"/>
    <w:tmpl w:val="DB48DD8C"/>
    <w:lvl w:ilvl="0" w:tplc="D69A51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E7AEA"/>
    <w:multiLevelType w:val="multilevel"/>
    <w:tmpl w:val="C9C63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23D6239"/>
    <w:multiLevelType w:val="hybridMultilevel"/>
    <w:tmpl w:val="B3B4B74C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64411"/>
    <w:multiLevelType w:val="hybridMultilevel"/>
    <w:tmpl w:val="0AB6544C"/>
    <w:lvl w:ilvl="0" w:tplc="26FCD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E33E02"/>
    <w:multiLevelType w:val="hybridMultilevel"/>
    <w:tmpl w:val="2B90A1B8"/>
    <w:lvl w:ilvl="0" w:tplc="9EB4055C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0C418D"/>
    <w:multiLevelType w:val="hybridMultilevel"/>
    <w:tmpl w:val="8F70440A"/>
    <w:lvl w:ilvl="0" w:tplc="E6A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575B7"/>
    <w:multiLevelType w:val="hybridMultilevel"/>
    <w:tmpl w:val="3A785834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94702C"/>
    <w:multiLevelType w:val="hybridMultilevel"/>
    <w:tmpl w:val="C932FB12"/>
    <w:lvl w:ilvl="0" w:tplc="88326B8C">
      <w:start w:val="2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9D74E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AB4303"/>
    <w:multiLevelType w:val="hybridMultilevel"/>
    <w:tmpl w:val="2FA4F44C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4B2D2B"/>
    <w:multiLevelType w:val="hybridMultilevel"/>
    <w:tmpl w:val="765C314E"/>
    <w:lvl w:ilvl="0" w:tplc="32D80922">
      <w:start w:val="1"/>
      <w:numFmt w:val="bullet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DE463C"/>
    <w:multiLevelType w:val="hybridMultilevel"/>
    <w:tmpl w:val="EB48B94A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B1257D"/>
    <w:multiLevelType w:val="hybridMultilevel"/>
    <w:tmpl w:val="CFBE22D0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684B9D"/>
    <w:multiLevelType w:val="hybridMultilevel"/>
    <w:tmpl w:val="54D25B7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26827DD0"/>
    <w:multiLevelType w:val="hybridMultilevel"/>
    <w:tmpl w:val="6F58F9A0"/>
    <w:lvl w:ilvl="0" w:tplc="30688EEE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86E"/>
    <w:multiLevelType w:val="hybridMultilevel"/>
    <w:tmpl w:val="A000BE88"/>
    <w:lvl w:ilvl="0" w:tplc="15ACA6D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 w15:restartNumberingAfterBreak="0">
    <w:nsid w:val="3AF91D4C"/>
    <w:multiLevelType w:val="hybridMultilevel"/>
    <w:tmpl w:val="900EF640"/>
    <w:lvl w:ilvl="0" w:tplc="32D80922">
      <w:start w:val="1"/>
      <w:numFmt w:val="bullet"/>
      <w:lvlText w:val=""/>
      <w:lvlJc w:val="left"/>
      <w:pPr>
        <w:tabs>
          <w:tab w:val="num" w:pos="1361"/>
        </w:tabs>
        <w:ind w:left="1361" w:hanging="357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C86A8C"/>
    <w:multiLevelType w:val="hybridMultilevel"/>
    <w:tmpl w:val="E84E8D3C"/>
    <w:lvl w:ilvl="0" w:tplc="C4849E9A">
      <w:start w:val="1"/>
      <w:numFmt w:val="lowerLetter"/>
      <w:lvlText w:val="%1)"/>
      <w:lvlJc w:val="left"/>
      <w:pPr>
        <w:ind w:left="157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00A01F5"/>
    <w:multiLevelType w:val="hybridMultilevel"/>
    <w:tmpl w:val="862473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5545DE2"/>
    <w:multiLevelType w:val="hybridMultilevel"/>
    <w:tmpl w:val="F4F87C7E"/>
    <w:lvl w:ilvl="0" w:tplc="32D8092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6CA6E4E"/>
    <w:multiLevelType w:val="hybridMultilevel"/>
    <w:tmpl w:val="D2FED65E"/>
    <w:lvl w:ilvl="0" w:tplc="76A4F37C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16033A"/>
    <w:multiLevelType w:val="hybridMultilevel"/>
    <w:tmpl w:val="6BCA82AE"/>
    <w:lvl w:ilvl="0" w:tplc="D7B8365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2BB2944"/>
    <w:multiLevelType w:val="hybridMultilevel"/>
    <w:tmpl w:val="A870402A"/>
    <w:lvl w:ilvl="0" w:tplc="9CF29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1612"/>
    <w:multiLevelType w:val="hybridMultilevel"/>
    <w:tmpl w:val="3386123E"/>
    <w:lvl w:ilvl="0" w:tplc="2780E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519A"/>
    <w:multiLevelType w:val="hybridMultilevel"/>
    <w:tmpl w:val="43BAA344"/>
    <w:lvl w:ilvl="0" w:tplc="9EB4055C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E6C14"/>
    <w:multiLevelType w:val="hybridMultilevel"/>
    <w:tmpl w:val="573E409A"/>
    <w:lvl w:ilvl="0" w:tplc="E5769620">
      <w:start w:val="3"/>
      <w:numFmt w:val="decimal"/>
      <w:lvlText w:val="%1."/>
      <w:lvlJc w:val="left"/>
      <w:pPr>
        <w:tabs>
          <w:tab w:val="num" w:pos="1208"/>
        </w:tabs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B2803"/>
    <w:multiLevelType w:val="hybridMultilevel"/>
    <w:tmpl w:val="2586EBA2"/>
    <w:lvl w:ilvl="0" w:tplc="32D80922">
      <w:start w:val="1"/>
      <w:numFmt w:val="bullet"/>
      <w:lvlText w:val=""/>
      <w:lvlJc w:val="left"/>
      <w:pPr>
        <w:tabs>
          <w:tab w:val="num" w:pos="1098"/>
        </w:tabs>
        <w:ind w:left="111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8F511A"/>
    <w:multiLevelType w:val="hybridMultilevel"/>
    <w:tmpl w:val="94145A62"/>
    <w:lvl w:ilvl="0" w:tplc="EB049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813433"/>
    <w:multiLevelType w:val="hybridMultilevel"/>
    <w:tmpl w:val="7D024120"/>
    <w:lvl w:ilvl="0" w:tplc="32D80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E3B79"/>
    <w:multiLevelType w:val="hybridMultilevel"/>
    <w:tmpl w:val="B4940F7C"/>
    <w:lvl w:ilvl="0" w:tplc="076C0D6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3A552DF"/>
    <w:multiLevelType w:val="hybridMultilevel"/>
    <w:tmpl w:val="C51A2772"/>
    <w:lvl w:ilvl="0" w:tplc="C860A1F2">
      <w:start w:val="1"/>
      <w:numFmt w:val="lowerLetter"/>
      <w:lvlText w:val="%1)"/>
      <w:lvlJc w:val="left"/>
      <w:pPr>
        <w:tabs>
          <w:tab w:val="num" w:pos="1758"/>
        </w:tabs>
        <w:ind w:left="1928" w:hanging="454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D113D"/>
    <w:multiLevelType w:val="hybridMultilevel"/>
    <w:tmpl w:val="C13CD0B2"/>
    <w:lvl w:ilvl="0" w:tplc="9CF29FE0">
      <w:start w:val="1"/>
      <w:numFmt w:val="lowerLetter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D2348E66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924E984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C61459"/>
    <w:multiLevelType w:val="multilevel"/>
    <w:tmpl w:val="86A2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8C57913"/>
    <w:multiLevelType w:val="hybridMultilevel"/>
    <w:tmpl w:val="AB3EE348"/>
    <w:lvl w:ilvl="0" w:tplc="32D80922">
      <w:start w:val="1"/>
      <w:numFmt w:val="bullet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28"/>
        <w:lvlJc w:val="left"/>
        <w:rPr>
          <w:rFonts w:ascii="Symbol" w:hAnsi="Symbol" w:cs="Symbol" w:hint="default"/>
        </w:rPr>
      </w:lvl>
    </w:lvlOverride>
  </w:num>
  <w:num w:numId="2">
    <w:abstractNumId w:val="27"/>
  </w:num>
  <w:num w:numId="3">
    <w:abstractNumId w:val="2"/>
  </w:num>
  <w:num w:numId="4">
    <w:abstractNumId w:val="25"/>
  </w:num>
  <w:num w:numId="5">
    <w:abstractNumId w:val="23"/>
  </w:num>
  <w:num w:numId="6">
    <w:abstractNumId w:val="11"/>
  </w:num>
  <w:num w:numId="7">
    <w:abstractNumId w:val="24"/>
  </w:num>
  <w:num w:numId="8">
    <w:abstractNumId w:val="34"/>
  </w:num>
  <w:num w:numId="9">
    <w:abstractNumId w:val="36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29"/>
  </w:num>
  <w:num w:numId="15">
    <w:abstractNumId w:val="19"/>
  </w:num>
  <w:num w:numId="16">
    <w:abstractNumId w:val="5"/>
  </w:num>
  <w:num w:numId="17">
    <w:abstractNumId w:val="1"/>
  </w:num>
  <w:num w:numId="18">
    <w:abstractNumId w:val="12"/>
  </w:num>
  <w:num w:numId="19">
    <w:abstractNumId w:val="33"/>
  </w:num>
  <w:num w:numId="20">
    <w:abstractNumId w:val="21"/>
  </w:num>
  <w:num w:numId="21">
    <w:abstractNumId w:val="32"/>
  </w:num>
  <w:num w:numId="22">
    <w:abstractNumId w:val="28"/>
  </w:num>
  <w:num w:numId="23">
    <w:abstractNumId w:val="15"/>
  </w:num>
  <w:num w:numId="24">
    <w:abstractNumId w:val="4"/>
  </w:num>
  <w:num w:numId="25">
    <w:abstractNumId w:val="8"/>
  </w:num>
  <w:num w:numId="26">
    <w:abstractNumId w:val="16"/>
  </w:num>
  <w:num w:numId="27">
    <w:abstractNumId w:val="26"/>
  </w:num>
  <w:num w:numId="28">
    <w:abstractNumId w:val="35"/>
  </w:num>
  <w:num w:numId="29">
    <w:abstractNumId w:val="22"/>
  </w:num>
  <w:num w:numId="30">
    <w:abstractNumId w:val="31"/>
  </w:num>
  <w:num w:numId="31">
    <w:abstractNumId w:val="3"/>
  </w:num>
  <w:num w:numId="32">
    <w:abstractNumId w:val="17"/>
  </w:num>
  <w:num w:numId="33">
    <w:abstractNumId w:val="20"/>
  </w:num>
  <w:num w:numId="34">
    <w:abstractNumId w:val="18"/>
  </w:num>
  <w:num w:numId="35">
    <w:abstractNumId w:val="30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9"/>
    <w:rsid w:val="000073BA"/>
    <w:rsid w:val="000216BC"/>
    <w:rsid w:val="00040741"/>
    <w:rsid w:val="000427CC"/>
    <w:rsid w:val="00044BA8"/>
    <w:rsid w:val="0005495A"/>
    <w:rsid w:val="000611F8"/>
    <w:rsid w:val="00063EF8"/>
    <w:rsid w:val="00065717"/>
    <w:rsid w:val="00067641"/>
    <w:rsid w:val="00080F06"/>
    <w:rsid w:val="00082E17"/>
    <w:rsid w:val="00091C54"/>
    <w:rsid w:val="000C785C"/>
    <w:rsid w:val="000D5FD5"/>
    <w:rsid w:val="00101F3C"/>
    <w:rsid w:val="00104FDC"/>
    <w:rsid w:val="00110198"/>
    <w:rsid w:val="00122238"/>
    <w:rsid w:val="00147687"/>
    <w:rsid w:val="00161AB1"/>
    <w:rsid w:val="001717B4"/>
    <w:rsid w:val="001742EE"/>
    <w:rsid w:val="00185323"/>
    <w:rsid w:val="001913E4"/>
    <w:rsid w:val="00196337"/>
    <w:rsid w:val="001A30AC"/>
    <w:rsid w:val="001C375B"/>
    <w:rsid w:val="001C78BB"/>
    <w:rsid w:val="001D4551"/>
    <w:rsid w:val="001E71F3"/>
    <w:rsid w:val="001F5C4E"/>
    <w:rsid w:val="0021273E"/>
    <w:rsid w:val="00217017"/>
    <w:rsid w:val="002436BB"/>
    <w:rsid w:val="00252BE7"/>
    <w:rsid w:val="0025725A"/>
    <w:rsid w:val="002611E5"/>
    <w:rsid w:val="0026685C"/>
    <w:rsid w:val="00273DF0"/>
    <w:rsid w:val="00281399"/>
    <w:rsid w:val="002B1BE9"/>
    <w:rsid w:val="002D3E9F"/>
    <w:rsid w:val="002D7119"/>
    <w:rsid w:val="002F3354"/>
    <w:rsid w:val="00302E16"/>
    <w:rsid w:val="003111A6"/>
    <w:rsid w:val="003255AF"/>
    <w:rsid w:val="00326698"/>
    <w:rsid w:val="00334105"/>
    <w:rsid w:val="00335076"/>
    <w:rsid w:val="00343E13"/>
    <w:rsid w:val="003468CA"/>
    <w:rsid w:val="00356D12"/>
    <w:rsid w:val="003830FF"/>
    <w:rsid w:val="00392817"/>
    <w:rsid w:val="003A0C72"/>
    <w:rsid w:val="003D2C29"/>
    <w:rsid w:val="003F0E42"/>
    <w:rsid w:val="003F11F8"/>
    <w:rsid w:val="004244EB"/>
    <w:rsid w:val="00427E9A"/>
    <w:rsid w:val="00484429"/>
    <w:rsid w:val="004A06D1"/>
    <w:rsid w:val="004B19B7"/>
    <w:rsid w:val="004B2922"/>
    <w:rsid w:val="004B609D"/>
    <w:rsid w:val="004C21F1"/>
    <w:rsid w:val="004C61B3"/>
    <w:rsid w:val="004C7064"/>
    <w:rsid w:val="004D2FA9"/>
    <w:rsid w:val="004D5458"/>
    <w:rsid w:val="004E0910"/>
    <w:rsid w:val="004F2427"/>
    <w:rsid w:val="005150FC"/>
    <w:rsid w:val="00532279"/>
    <w:rsid w:val="005366D9"/>
    <w:rsid w:val="005476C2"/>
    <w:rsid w:val="0056262E"/>
    <w:rsid w:val="00563AD9"/>
    <w:rsid w:val="00564488"/>
    <w:rsid w:val="005A44EF"/>
    <w:rsid w:val="005A642C"/>
    <w:rsid w:val="005C28A5"/>
    <w:rsid w:val="005E4E80"/>
    <w:rsid w:val="005E65DA"/>
    <w:rsid w:val="0062686D"/>
    <w:rsid w:val="00646D6E"/>
    <w:rsid w:val="006515C6"/>
    <w:rsid w:val="006821E0"/>
    <w:rsid w:val="00685809"/>
    <w:rsid w:val="00691D10"/>
    <w:rsid w:val="006A145B"/>
    <w:rsid w:val="006C545B"/>
    <w:rsid w:val="006D1200"/>
    <w:rsid w:val="006D595A"/>
    <w:rsid w:val="006E062A"/>
    <w:rsid w:val="007019F5"/>
    <w:rsid w:val="007064C7"/>
    <w:rsid w:val="00722DC7"/>
    <w:rsid w:val="007279A3"/>
    <w:rsid w:val="007416E4"/>
    <w:rsid w:val="007450AC"/>
    <w:rsid w:val="00752D1A"/>
    <w:rsid w:val="00782211"/>
    <w:rsid w:val="00782AD2"/>
    <w:rsid w:val="00785822"/>
    <w:rsid w:val="0078641A"/>
    <w:rsid w:val="007930F8"/>
    <w:rsid w:val="007B3062"/>
    <w:rsid w:val="007B37B4"/>
    <w:rsid w:val="007C0B52"/>
    <w:rsid w:val="007C1A82"/>
    <w:rsid w:val="007D12DD"/>
    <w:rsid w:val="00801126"/>
    <w:rsid w:val="00805D07"/>
    <w:rsid w:val="008062A4"/>
    <w:rsid w:val="00812D95"/>
    <w:rsid w:val="00822CCE"/>
    <w:rsid w:val="00824C0A"/>
    <w:rsid w:val="00826EEC"/>
    <w:rsid w:val="00836EE7"/>
    <w:rsid w:val="00853392"/>
    <w:rsid w:val="008547AC"/>
    <w:rsid w:val="008716F1"/>
    <w:rsid w:val="00883E0E"/>
    <w:rsid w:val="00885331"/>
    <w:rsid w:val="00895442"/>
    <w:rsid w:val="00896050"/>
    <w:rsid w:val="008974D2"/>
    <w:rsid w:val="008A0DFA"/>
    <w:rsid w:val="008D6659"/>
    <w:rsid w:val="008E5EE8"/>
    <w:rsid w:val="00901E57"/>
    <w:rsid w:val="00915CB5"/>
    <w:rsid w:val="009164F5"/>
    <w:rsid w:val="00917C68"/>
    <w:rsid w:val="009558D7"/>
    <w:rsid w:val="0096410F"/>
    <w:rsid w:val="00977229"/>
    <w:rsid w:val="0098136A"/>
    <w:rsid w:val="009A4398"/>
    <w:rsid w:val="009A7D90"/>
    <w:rsid w:val="009D0373"/>
    <w:rsid w:val="009E6BC6"/>
    <w:rsid w:val="009F1230"/>
    <w:rsid w:val="00A01CF3"/>
    <w:rsid w:val="00A07704"/>
    <w:rsid w:val="00A16120"/>
    <w:rsid w:val="00A1779F"/>
    <w:rsid w:val="00A4249E"/>
    <w:rsid w:val="00A73844"/>
    <w:rsid w:val="00A75346"/>
    <w:rsid w:val="00A75DAE"/>
    <w:rsid w:val="00AA3AC1"/>
    <w:rsid w:val="00AD0370"/>
    <w:rsid w:val="00AD1D70"/>
    <w:rsid w:val="00B00629"/>
    <w:rsid w:val="00B07E19"/>
    <w:rsid w:val="00B1194A"/>
    <w:rsid w:val="00B25661"/>
    <w:rsid w:val="00B3178B"/>
    <w:rsid w:val="00B34546"/>
    <w:rsid w:val="00B34DAD"/>
    <w:rsid w:val="00B46EC4"/>
    <w:rsid w:val="00B47145"/>
    <w:rsid w:val="00B5784C"/>
    <w:rsid w:val="00B708B8"/>
    <w:rsid w:val="00B7458B"/>
    <w:rsid w:val="00B86F6A"/>
    <w:rsid w:val="00BA6FC9"/>
    <w:rsid w:val="00BC3800"/>
    <w:rsid w:val="00BF3943"/>
    <w:rsid w:val="00BF3CF3"/>
    <w:rsid w:val="00C269DA"/>
    <w:rsid w:val="00C31F6E"/>
    <w:rsid w:val="00C340B4"/>
    <w:rsid w:val="00C5280A"/>
    <w:rsid w:val="00C535AD"/>
    <w:rsid w:val="00C555C9"/>
    <w:rsid w:val="00C66E48"/>
    <w:rsid w:val="00C80FDA"/>
    <w:rsid w:val="00C858BE"/>
    <w:rsid w:val="00C90775"/>
    <w:rsid w:val="00C95304"/>
    <w:rsid w:val="00CA15C9"/>
    <w:rsid w:val="00CA47E3"/>
    <w:rsid w:val="00CA69B5"/>
    <w:rsid w:val="00CB2D3C"/>
    <w:rsid w:val="00CD0B7F"/>
    <w:rsid w:val="00CD6C32"/>
    <w:rsid w:val="00CF681C"/>
    <w:rsid w:val="00D02A33"/>
    <w:rsid w:val="00D12FF8"/>
    <w:rsid w:val="00D55D9F"/>
    <w:rsid w:val="00D57FED"/>
    <w:rsid w:val="00D677BF"/>
    <w:rsid w:val="00D70E18"/>
    <w:rsid w:val="00DF123C"/>
    <w:rsid w:val="00E02CBD"/>
    <w:rsid w:val="00E15960"/>
    <w:rsid w:val="00E17783"/>
    <w:rsid w:val="00E4104A"/>
    <w:rsid w:val="00E546A9"/>
    <w:rsid w:val="00E54849"/>
    <w:rsid w:val="00E744DB"/>
    <w:rsid w:val="00E85C85"/>
    <w:rsid w:val="00E86645"/>
    <w:rsid w:val="00E904B4"/>
    <w:rsid w:val="00E9687D"/>
    <w:rsid w:val="00EB72FE"/>
    <w:rsid w:val="00EC3F01"/>
    <w:rsid w:val="00F00B42"/>
    <w:rsid w:val="00F01E6C"/>
    <w:rsid w:val="00F037DD"/>
    <w:rsid w:val="00F1596F"/>
    <w:rsid w:val="00F717FF"/>
    <w:rsid w:val="00F76A10"/>
    <w:rsid w:val="00F778E3"/>
    <w:rsid w:val="00FA70E8"/>
    <w:rsid w:val="00FB0D19"/>
    <w:rsid w:val="00FE22F5"/>
    <w:rsid w:val="00FE6CDB"/>
    <w:rsid w:val="00FF1AAE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03933C-12D0-4166-B001-1C3F8072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C555C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uiPriority w:val="99"/>
    <w:rsid w:val="00C555C9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C555C9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555C9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55C9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80F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0F06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3F0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E4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F0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E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BB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340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3A9E6F-9609-4757-8255-466D22C145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a.jagodzinska</dc:creator>
  <cp:lastModifiedBy>Rapkiewicz-Ziętala Anna</cp:lastModifiedBy>
  <cp:revision>3</cp:revision>
  <cp:lastPrinted>2020-10-19T09:56:00Z</cp:lastPrinted>
  <dcterms:created xsi:type="dcterms:W3CDTF">2025-02-06T11:41:00Z</dcterms:created>
  <dcterms:modified xsi:type="dcterms:W3CDTF">2025-04-15T10:36:00Z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b4067ef0-190e-48f6-ad3c-5925743ebc46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a.jagodzinska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[JAW]</vt:lpwstr>
  </property>
</Properties>
</file>