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CE" w:rsidRDefault="00D53FCE" w:rsidP="00760187">
      <w:pPr>
        <w:jc w:val="center"/>
        <w:rPr>
          <w:color w:val="999999"/>
          <w:szCs w:val="24"/>
        </w:rPr>
      </w:pPr>
    </w:p>
    <w:p w:rsidR="00983DD1" w:rsidRPr="008F3299" w:rsidRDefault="00983DD1" w:rsidP="00983DD1">
      <w:pPr>
        <w:ind w:left="1418" w:firstLine="709"/>
        <w:rPr>
          <w:u w:val="single"/>
        </w:rPr>
      </w:pPr>
      <w:r w:rsidRPr="008F3299">
        <w:rPr>
          <w:sz w:val="26"/>
          <w:szCs w:val="26"/>
          <w:u w:val="single"/>
        </w:rPr>
        <w:t>4 Wojskowy Szpital Kliniczny z Polikliniką SP ZOZ</w:t>
      </w:r>
    </w:p>
    <w:p w:rsidR="00983DD1" w:rsidRPr="005B4222" w:rsidRDefault="00983DD1" w:rsidP="00983DD1">
      <w:pPr>
        <w:ind w:left="708" w:firstLine="708"/>
        <w:rPr>
          <w:b/>
          <w:sz w:val="40"/>
          <w:szCs w:val="40"/>
          <w:u w:val="single"/>
        </w:rPr>
      </w:pPr>
      <w:r w:rsidRPr="00B13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8F3299">
        <w:rPr>
          <w:sz w:val="26"/>
          <w:szCs w:val="26"/>
          <w:u w:val="single"/>
        </w:rPr>
        <w:t>50-981 Wrocław ul. Weigla 5</w:t>
      </w:r>
    </w:p>
    <w:p w:rsidR="001C1926" w:rsidRDefault="001C1926" w:rsidP="00760187">
      <w:pPr>
        <w:jc w:val="center"/>
        <w:rPr>
          <w:color w:val="999999"/>
          <w:szCs w:val="24"/>
        </w:rPr>
      </w:pPr>
    </w:p>
    <w:p w:rsidR="001C1926" w:rsidRPr="00AD1B30" w:rsidRDefault="00945846" w:rsidP="001C1926">
      <w:pPr>
        <w:pStyle w:val="Podtytu"/>
        <w:jc w:val="left"/>
      </w:pPr>
      <w:r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 w:rsidRPr="001C1926">
        <w:rPr>
          <w:rFonts w:ascii="Times New Roman" w:hAnsi="Times New Roman"/>
          <w:b w:val="0"/>
          <w:sz w:val="24"/>
          <w:szCs w:val="24"/>
        </w:rPr>
        <w:t xml:space="preserve">Wrocław </w:t>
      </w:r>
      <w:r w:rsidR="004A76F5">
        <w:rPr>
          <w:rFonts w:ascii="Times New Roman" w:hAnsi="Times New Roman"/>
          <w:b w:val="0"/>
          <w:color w:val="0000CC"/>
          <w:sz w:val="24"/>
          <w:szCs w:val="24"/>
        </w:rPr>
        <w:t>08</w:t>
      </w:r>
      <w:r w:rsidR="00103152">
        <w:rPr>
          <w:rFonts w:ascii="Times New Roman" w:hAnsi="Times New Roman"/>
          <w:b w:val="0"/>
          <w:color w:val="0000CC"/>
          <w:sz w:val="24"/>
          <w:szCs w:val="24"/>
        </w:rPr>
        <w:t>.</w:t>
      </w:r>
      <w:r w:rsidR="004A76F5">
        <w:rPr>
          <w:rFonts w:ascii="Times New Roman" w:hAnsi="Times New Roman"/>
          <w:b w:val="0"/>
          <w:color w:val="0000CC"/>
          <w:sz w:val="24"/>
          <w:szCs w:val="24"/>
        </w:rPr>
        <w:t>11</w:t>
      </w:r>
      <w:r w:rsidR="005479BD" w:rsidRPr="005479BD">
        <w:rPr>
          <w:rFonts w:ascii="Times New Roman" w:hAnsi="Times New Roman"/>
          <w:b w:val="0"/>
          <w:color w:val="0000CC"/>
          <w:sz w:val="24"/>
          <w:szCs w:val="24"/>
        </w:rPr>
        <w:t>.202</w:t>
      </w:r>
      <w:r w:rsidR="00D057FC">
        <w:rPr>
          <w:rFonts w:ascii="Times New Roman" w:hAnsi="Times New Roman"/>
          <w:b w:val="0"/>
          <w:color w:val="0000CC"/>
          <w:sz w:val="24"/>
          <w:szCs w:val="24"/>
        </w:rPr>
        <w:t>4</w:t>
      </w:r>
      <w:r w:rsidRPr="005479BD">
        <w:rPr>
          <w:rFonts w:ascii="Times New Roman" w:hAnsi="Times New Roman"/>
          <w:b w:val="0"/>
          <w:color w:val="0000CC"/>
          <w:sz w:val="24"/>
          <w:szCs w:val="24"/>
        </w:rPr>
        <w:t>r.</w:t>
      </w:r>
    </w:p>
    <w:p w:rsidR="00781B0D" w:rsidRDefault="00781B0D" w:rsidP="001F2390">
      <w:pPr>
        <w:pStyle w:val="Tytu"/>
        <w:spacing w:line="240" w:lineRule="auto"/>
        <w:jc w:val="both"/>
        <w:rPr>
          <w:b/>
          <w:szCs w:val="24"/>
        </w:rPr>
      </w:pPr>
    </w:p>
    <w:p w:rsidR="00E60A5C" w:rsidRDefault="004A3EA0" w:rsidP="00633BA4">
      <w:pPr>
        <w:jc w:val="center"/>
        <w:rPr>
          <w:b/>
          <w:sz w:val="24"/>
          <w:szCs w:val="24"/>
        </w:rPr>
      </w:pPr>
      <w:r w:rsidRPr="003F0803">
        <w:rPr>
          <w:b/>
          <w:sz w:val="24"/>
          <w:szCs w:val="24"/>
        </w:rPr>
        <w:t>ISTOTN</w:t>
      </w:r>
      <w:r w:rsidR="00FF38A5" w:rsidRPr="003F0803">
        <w:rPr>
          <w:b/>
          <w:sz w:val="24"/>
          <w:szCs w:val="24"/>
        </w:rPr>
        <w:t>E</w:t>
      </w:r>
      <w:r w:rsidR="00F62931">
        <w:rPr>
          <w:b/>
          <w:sz w:val="24"/>
          <w:szCs w:val="24"/>
        </w:rPr>
        <w:t xml:space="preserve">  WARUNKI </w:t>
      </w:r>
      <w:r w:rsidRPr="003F0803">
        <w:rPr>
          <w:b/>
          <w:sz w:val="24"/>
          <w:szCs w:val="24"/>
        </w:rPr>
        <w:t xml:space="preserve"> ZAMÓWIENIA</w:t>
      </w:r>
      <w:r w:rsidR="007B30C3">
        <w:rPr>
          <w:b/>
          <w:sz w:val="24"/>
          <w:szCs w:val="24"/>
        </w:rPr>
        <w:t xml:space="preserve"> </w:t>
      </w:r>
    </w:p>
    <w:p w:rsidR="004A3EA0" w:rsidRPr="003F0803" w:rsidRDefault="007B30C3" w:rsidP="00633B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(IWZ)</w:t>
      </w:r>
    </w:p>
    <w:p w:rsidR="0070159E" w:rsidRPr="003F0803" w:rsidRDefault="0070159E" w:rsidP="001F2390">
      <w:pPr>
        <w:jc w:val="both"/>
        <w:rPr>
          <w:b/>
          <w:sz w:val="24"/>
          <w:szCs w:val="24"/>
        </w:rPr>
      </w:pPr>
    </w:p>
    <w:p w:rsidR="00E60A5C" w:rsidRDefault="00760187" w:rsidP="00E60A5C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4A3EA0" w:rsidRPr="003F0803">
        <w:rPr>
          <w:sz w:val="24"/>
          <w:szCs w:val="24"/>
        </w:rPr>
        <w:t>otyc</w:t>
      </w:r>
      <w:r>
        <w:rPr>
          <w:sz w:val="24"/>
          <w:szCs w:val="24"/>
        </w:rPr>
        <w:t>z</w:t>
      </w:r>
      <w:r w:rsidR="00D6758D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D40D4E" w:rsidRPr="003F0803">
        <w:rPr>
          <w:sz w:val="24"/>
          <w:szCs w:val="24"/>
        </w:rPr>
        <w:t xml:space="preserve">postępowania prowadzonego </w:t>
      </w:r>
      <w:r w:rsidR="00E60A5C" w:rsidRPr="00B960FB">
        <w:rPr>
          <w:rFonts w:eastAsia="Arial Unicode MS"/>
          <w:sz w:val="24"/>
          <w:szCs w:val="24"/>
        </w:rPr>
        <w:t xml:space="preserve">poniżej progu określonego w </w:t>
      </w:r>
      <w:r w:rsidR="00E60A5C" w:rsidRPr="00B960FB">
        <w:rPr>
          <w:bCs/>
          <w:spacing w:val="-2"/>
          <w:sz w:val="24"/>
          <w:szCs w:val="24"/>
        </w:rPr>
        <w:t>art. 2 ust. 1 pkt</w:t>
      </w:r>
      <w:r w:rsidR="00E60A5C">
        <w:rPr>
          <w:bCs/>
          <w:spacing w:val="-2"/>
          <w:sz w:val="24"/>
          <w:szCs w:val="24"/>
        </w:rPr>
        <w:t>.</w:t>
      </w:r>
      <w:r w:rsidR="00E60A5C" w:rsidRPr="00B960FB">
        <w:rPr>
          <w:bCs/>
          <w:spacing w:val="-2"/>
          <w:sz w:val="24"/>
          <w:szCs w:val="24"/>
        </w:rPr>
        <w:t xml:space="preserve"> 1 Ustawy PZP</w:t>
      </w:r>
      <w:r w:rsidR="00E60A5C" w:rsidRPr="00B960FB">
        <w:rPr>
          <w:color w:val="000000" w:themeColor="text1"/>
          <w:sz w:val="24"/>
          <w:szCs w:val="24"/>
        </w:rPr>
        <w:t xml:space="preserve"> (130 000 PLN)</w:t>
      </w:r>
      <w:r w:rsidR="00E60A5C" w:rsidRPr="003F0803">
        <w:rPr>
          <w:sz w:val="24"/>
          <w:szCs w:val="24"/>
        </w:rPr>
        <w:t xml:space="preserve"> </w:t>
      </w:r>
      <w:r w:rsidR="00E60A5C">
        <w:rPr>
          <w:sz w:val="24"/>
          <w:szCs w:val="24"/>
        </w:rPr>
        <w:t>dla dostaw pod nazwą:</w:t>
      </w:r>
    </w:p>
    <w:p w:rsidR="00983DD1" w:rsidRDefault="00983DD1" w:rsidP="00E60A5C">
      <w:pPr>
        <w:jc w:val="both"/>
        <w:rPr>
          <w:sz w:val="24"/>
          <w:szCs w:val="24"/>
        </w:rPr>
      </w:pPr>
    </w:p>
    <w:p w:rsidR="003441E6" w:rsidRPr="00103152" w:rsidRDefault="00E60A5C" w:rsidP="0041242E">
      <w:pPr>
        <w:suppressAutoHyphens w:val="0"/>
        <w:jc w:val="center"/>
        <w:rPr>
          <w:b/>
          <w:color w:val="0000CC"/>
          <w:sz w:val="28"/>
          <w:szCs w:val="28"/>
        </w:rPr>
      </w:pPr>
      <w:bookmarkStart w:id="0" w:name="_Hlk514852373"/>
      <w:r w:rsidRPr="00A678F8">
        <w:rPr>
          <w:sz w:val="28"/>
          <w:szCs w:val="28"/>
        </w:rPr>
        <w:t xml:space="preserve"> </w:t>
      </w:r>
      <w:r w:rsidR="00343E33" w:rsidRPr="00A678F8">
        <w:rPr>
          <w:sz w:val="28"/>
          <w:szCs w:val="28"/>
        </w:rPr>
        <w:t>„</w:t>
      </w:r>
      <w:r w:rsidR="001546CE" w:rsidRPr="00103152">
        <w:rPr>
          <w:b/>
          <w:color w:val="0000CC"/>
          <w:sz w:val="28"/>
          <w:szCs w:val="28"/>
        </w:rPr>
        <w:t>D</w:t>
      </w:r>
      <w:r w:rsidR="00090626" w:rsidRPr="00103152">
        <w:rPr>
          <w:b/>
          <w:color w:val="0000CC"/>
          <w:sz w:val="28"/>
          <w:szCs w:val="28"/>
        </w:rPr>
        <w:t xml:space="preserve">ostawa </w:t>
      </w:r>
      <w:r w:rsidR="000A18F0">
        <w:rPr>
          <w:b/>
          <w:color w:val="0000CC"/>
          <w:sz w:val="28"/>
          <w:szCs w:val="28"/>
        </w:rPr>
        <w:t>krzeseł i foteli biurowych</w:t>
      </w:r>
      <w:r w:rsidR="00533F07" w:rsidRPr="00103152">
        <w:rPr>
          <w:b/>
          <w:color w:val="0000CC"/>
          <w:sz w:val="28"/>
          <w:szCs w:val="28"/>
        </w:rPr>
        <w:t xml:space="preserve"> </w:t>
      </w:r>
      <w:r w:rsidR="00983DD1" w:rsidRPr="00103152">
        <w:rPr>
          <w:b/>
          <w:color w:val="0000CC"/>
          <w:sz w:val="28"/>
          <w:szCs w:val="28"/>
        </w:rPr>
        <w:t>w</w:t>
      </w:r>
      <w:r w:rsidR="005479BD" w:rsidRPr="00103152">
        <w:rPr>
          <w:b/>
          <w:color w:val="0000CC"/>
          <w:sz w:val="28"/>
          <w:szCs w:val="28"/>
        </w:rPr>
        <w:t xml:space="preserve"> 202</w:t>
      </w:r>
      <w:r w:rsidR="000A18F0">
        <w:rPr>
          <w:b/>
          <w:color w:val="0000CC"/>
          <w:sz w:val="28"/>
          <w:szCs w:val="28"/>
        </w:rPr>
        <w:t>4</w:t>
      </w:r>
      <w:r w:rsidR="005479BD" w:rsidRPr="00103152">
        <w:rPr>
          <w:b/>
          <w:color w:val="0000CC"/>
          <w:sz w:val="28"/>
          <w:szCs w:val="28"/>
        </w:rPr>
        <w:t>/2</w:t>
      </w:r>
      <w:r w:rsidR="000A18F0">
        <w:rPr>
          <w:b/>
          <w:color w:val="0000CC"/>
          <w:sz w:val="28"/>
          <w:szCs w:val="28"/>
        </w:rPr>
        <w:t>5</w:t>
      </w:r>
      <w:r w:rsidR="001546CE" w:rsidRPr="00103152">
        <w:rPr>
          <w:b/>
          <w:color w:val="0000CC"/>
          <w:sz w:val="28"/>
          <w:szCs w:val="28"/>
        </w:rPr>
        <w:t xml:space="preserve"> roku, </w:t>
      </w:r>
    </w:p>
    <w:p w:rsidR="00741631" w:rsidRPr="003441E6" w:rsidRDefault="001546CE" w:rsidP="003441E6">
      <w:pPr>
        <w:suppressAutoHyphens w:val="0"/>
        <w:jc w:val="center"/>
        <w:rPr>
          <w:b/>
          <w:color w:val="0000CC"/>
          <w:sz w:val="28"/>
          <w:szCs w:val="28"/>
        </w:rPr>
      </w:pPr>
      <w:r w:rsidRPr="00103152">
        <w:rPr>
          <w:b/>
          <w:color w:val="0000CC"/>
          <w:sz w:val="28"/>
          <w:szCs w:val="28"/>
        </w:rPr>
        <w:t xml:space="preserve">według </w:t>
      </w:r>
      <w:r w:rsidR="00FF2B73" w:rsidRPr="00103152">
        <w:rPr>
          <w:b/>
          <w:color w:val="0000CC"/>
          <w:sz w:val="28"/>
          <w:szCs w:val="28"/>
        </w:rPr>
        <w:t>niżej</w:t>
      </w:r>
      <w:r w:rsidRPr="00103152">
        <w:rPr>
          <w:b/>
          <w:color w:val="0000CC"/>
          <w:sz w:val="28"/>
          <w:szCs w:val="28"/>
        </w:rPr>
        <w:t xml:space="preserve"> wymienionych</w:t>
      </w:r>
      <w:r w:rsidR="00FF2B73" w:rsidRPr="00103152">
        <w:rPr>
          <w:b/>
          <w:color w:val="0000CC"/>
          <w:sz w:val="28"/>
          <w:szCs w:val="28"/>
        </w:rPr>
        <w:t xml:space="preserve"> pakietów</w:t>
      </w:r>
      <w:r w:rsidR="00FF2B73" w:rsidRPr="00983DD1">
        <w:rPr>
          <w:b/>
          <w:color w:val="0000CC"/>
          <w:sz w:val="28"/>
          <w:szCs w:val="28"/>
        </w:rPr>
        <w:t>.</w:t>
      </w:r>
      <w:r w:rsidR="00126D32" w:rsidRPr="00983DD1">
        <w:rPr>
          <w:b/>
          <w:bCs/>
          <w:iCs/>
          <w:color w:val="0000CC"/>
          <w:sz w:val="28"/>
          <w:szCs w:val="28"/>
        </w:rPr>
        <w:t>”</w:t>
      </w:r>
    </w:p>
    <w:bookmarkEnd w:id="0"/>
    <w:p w:rsidR="00F62931" w:rsidRPr="004B2537" w:rsidRDefault="00F62931" w:rsidP="0041242E">
      <w:pPr>
        <w:ind w:firstLine="397"/>
        <w:jc w:val="center"/>
        <w:rPr>
          <w:sz w:val="24"/>
          <w:szCs w:val="24"/>
        </w:rPr>
      </w:pPr>
    </w:p>
    <w:p w:rsidR="006F20F0" w:rsidRPr="00A07ED8" w:rsidRDefault="006F20F0" w:rsidP="00AE23DD">
      <w:pPr>
        <w:numPr>
          <w:ilvl w:val="0"/>
          <w:numId w:val="13"/>
        </w:numPr>
        <w:spacing w:before="120"/>
        <w:ind w:left="284" w:hanging="284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PRZEDMIOT ZAPYTANIA O CENĘ</w:t>
      </w:r>
    </w:p>
    <w:p w:rsidR="00044D86" w:rsidRDefault="007E05E0" w:rsidP="004E1657">
      <w:pPr>
        <w:spacing w:before="120"/>
        <w:ind w:left="357"/>
        <w:rPr>
          <w:color w:val="0000CC"/>
          <w:sz w:val="24"/>
          <w:szCs w:val="24"/>
        </w:rPr>
      </w:pPr>
      <w:r w:rsidRPr="007E05E0">
        <w:rPr>
          <w:b/>
          <w:sz w:val="24"/>
          <w:szCs w:val="24"/>
        </w:rPr>
        <w:t>Pakiet 1</w:t>
      </w:r>
      <w:r w:rsidR="00C73549">
        <w:rPr>
          <w:b/>
          <w:sz w:val="24"/>
          <w:szCs w:val="24"/>
        </w:rPr>
        <w:t xml:space="preserve"> – </w:t>
      </w:r>
      <w:r w:rsidR="00EE3D8F" w:rsidRPr="00EE3D8F">
        <w:rPr>
          <w:color w:val="0000CC"/>
          <w:sz w:val="24"/>
          <w:szCs w:val="24"/>
        </w:rPr>
        <w:t xml:space="preserve">Dostawa </w:t>
      </w:r>
      <w:r w:rsidR="00DF44A8">
        <w:rPr>
          <w:color w:val="0000CC"/>
          <w:sz w:val="24"/>
          <w:szCs w:val="24"/>
        </w:rPr>
        <w:t xml:space="preserve">krzeseł </w:t>
      </w:r>
      <w:r w:rsidR="000A18F0">
        <w:rPr>
          <w:color w:val="0000CC"/>
          <w:sz w:val="24"/>
          <w:szCs w:val="24"/>
        </w:rPr>
        <w:t xml:space="preserve">i foteli </w:t>
      </w:r>
      <w:r w:rsidR="00DF44A8">
        <w:rPr>
          <w:color w:val="0000CC"/>
          <w:sz w:val="24"/>
          <w:szCs w:val="24"/>
        </w:rPr>
        <w:t>biurowych</w:t>
      </w:r>
      <w:r w:rsidR="00C73549">
        <w:rPr>
          <w:color w:val="0000CC"/>
          <w:sz w:val="24"/>
          <w:szCs w:val="24"/>
        </w:rPr>
        <w:t>.</w:t>
      </w:r>
    </w:p>
    <w:p w:rsidR="004A3EA0" w:rsidRPr="00A07ED8" w:rsidRDefault="004A3EA0" w:rsidP="00827103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OPIS PRZEDMIOTU ZAMÓWIENIA</w:t>
      </w:r>
    </w:p>
    <w:p w:rsidR="00EF6458" w:rsidRDefault="00741631" w:rsidP="004C7FC3">
      <w:pPr>
        <w:pStyle w:val="Tekstpodstawowy"/>
        <w:spacing w:line="240" w:lineRule="auto"/>
        <w:rPr>
          <w:b/>
          <w:bCs/>
          <w:iCs/>
          <w:szCs w:val="24"/>
        </w:rPr>
      </w:pPr>
      <w:r w:rsidRPr="00315305">
        <w:rPr>
          <w:b/>
          <w:bCs/>
          <w:iCs/>
          <w:szCs w:val="24"/>
        </w:rPr>
        <w:t xml:space="preserve">Przedmiotem zamówienia jest </w:t>
      </w:r>
      <w:bookmarkStart w:id="1" w:name="_Hlk478727729"/>
      <w:r w:rsidR="00BF61D2">
        <w:rPr>
          <w:b/>
          <w:bCs/>
          <w:iCs/>
          <w:szCs w:val="24"/>
        </w:rPr>
        <w:t>sprzedaż,</w:t>
      </w:r>
      <w:r w:rsidR="00FF2B73" w:rsidRPr="00315305">
        <w:rPr>
          <w:b/>
          <w:bCs/>
          <w:iCs/>
          <w:szCs w:val="24"/>
        </w:rPr>
        <w:t xml:space="preserve"> dostawa</w:t>
      </w:r>
      <w:r w:rsidR="00BF61D2">
        <w:rPr>
          <w:bCs/>
          <w:iCs/>
          <w:szCs w:val="24"/>
        </w:rPr>
        <w:t xml:space="preserve"> towaru</w:t>
      </w:r>
      <w:r w:rsidR="000A7F33">
        <w:rPr>
          <w:bCs/>
          <w:iCs/>
          <w:szCs w:val="24"/>
        </w:rPr>
        <w:t xml:space="preserve"> </w:t>
      </w:r>
      <w:r w:rsidR="002739C2">
        <w:rPr>
          <w:bCs/>
          <w:iCs/>
          <w:szCs w:val="24"/>
        </w:rPr>
        <w:t>wyszczególnionego w</w:t>
      </w:r>
      <w:r w:rsidR="00042F2A">
        <w:rPr>
          <w:bCs/>
          <w:iCs/>
          <w:szCs w:val="24"/>
        </w:rPr>
        <w:t xml:space="preserve"> </w:t>
      </w:r>
      <w:r w:rsidR="002739C2">
        <w:rPr>
          <w:bCs/>
          <w:iCs/>
          <w:szCs w:val="24"/>
        </w:rPr>
        <w:t>pakie</w:t>
      </w:r>
      <w:r w:rsidR="004A76F5">
        <w:rPr>
          <w:bCs/>
          <w:iCs/>
          <w:szCs w:val="24"/>
        </w:rPr>
        <w:t>cie</w:t>
      </w:r>
      <w:r w:rsidR="004E0A4C">
        <w:rPr>
          <w:bCs/>
          <w:iCs/>
          <w:szCs w:val="24"/>
        </w:rPr>
        <w:t xml:space="preserve"> 1, </w:t>
      </w:r>
      <w:r w:rsidR="00BC7BAF">
        <w:rPr>
          <w:bCs/>
          <w:iCs/>
          <w:szCs w:val="24"/>
        </w:rPr>
        <w:t xml:space="preserve">zgodnie </w:t>
      </w:r>
      <w:r w:rsidR="00577345">
        <w:rPr>
          <w:bCs/>
          <w:iCs/>
          <w:szCs w:val="24"/>
        </w:rPr>
        <w:t>z opisami</w:t>
      </w:r>
      <w:r w:rsidR="00BC7BAF">
        <w:rPr>
          <w:bCs/>
          <w:iCs/>
          <w:szCs w:val="24"/>
        </w:rPr>
        <w:t xml:space="preserve"> </w:t>
      </w:r>
      <w:r w:rsidR="00577345">
        <w:rPr>
          <w:bCs/>
          <w:iCs/>
          <w:szCs w:val="24"/>
        </w:rPr>
        <w:t>zamiesz</w:t>
      </w:r>
      <w:r w:rsidR="00CC7019">
        <w:rPr>
          <w:bCs/>
          <w:iCs/>
          <w:szCs w:val="24"/>
        </w:rPr>
        <w:t xml:space="preserve">czonymi </w:t>
      </w:r>
      <w:r w:rsidR="00027C45">
        <w:rPr>
          <w:bCs/>
          <w:iCs/>
          <w:szCs w:val="24"/>
        </w:rPr>
        <w:t>w</w:t>
      </w:r>
      <w:r w:rsidR="00983DD1">
        <w:rPr>
          <w:bCs/>
          <w:iCs/>
          <w:szCs w:val="24"/>
        </w:rPr>
        <w:t xml:space="preserve"> formularzu</w:t>
      </w:r>
      <w:r w:rsidR="00577345">
        <w:rPr>
          <w:bCs/>
          <w:iCs/>
          <w:szCs w:val="24"/>
        </w:rPr>
        <w:t xml:space="preserve"> asortymentowo cenowym</w:t>
      </w:r>
      <w:r w:rsidR="007E05E0">
        <w:rPr>
          <w:bCs/>
          <w:iCs/>
          <w:szCs w:val="24"/>
        </w:rPr>
        <w:t xml:space="preserve"> </w:t>
      </w:r>
      <w:r w:rsidR="00CC7019">
        <w:rPr>
          <w:bCs/>
          <w:iCs/>
          <w:szCs w:val="24"/>
        </w:rPr>
        <w:t xml:space="preserve">w </w:t>
      </w:r>
      <w:r w:rsidR="002B553C">
        <w:rPr>
          <w:b/>
          <w:bCs/>
          <w:iCs/>
          <w:szCs w:val="24"/>
        </w:rPr>
        <w:t>załącznik</w:t>
      </w:r>
      <w:r w:rsidR="000A18F0">
        <w:rPr>
          <w:b/>
          <w:bCs/>
          <w:iCs/>
          <w:szCs w:val="24"/>
        </w:rPr>
        <w:t>u</w:t>
      </w:r>
      <w:r w:rsidR="00CC7019">
        <w:rPr>
          <w:b/>
          <w:bCs/>
          <w:iCs/>
          <w:szCs w:val="24"/>
        </w:rPr>
        <w:t xml:space="preserve"> </w:t>
      </w:r>
      <w:r w:rsidR="002B553C">
        <w:rPr>
          <w:b/>
          <w:bCs/>
          <w:iCs/>
          <w:szCs w:val="24"/>
        </w:rPr>
        <w:t>nr </w:t>
      </w:r>
      <w:r w:rsidR="003441E6">
        <w:rPr>
          <w:b/>
          <w:bCs/>
          <w:iCs/>
          <w:szCs w:val="24"/>
        </w:rPr>
        <w:t>1</w:t>
      </w:r>
      <w:r w:rsidR="004E0A4C">
        <w:rPr>
          <w:b/>
          <w:bCs/>
          <w:iCs/>
          <w:szCs w:val="24"/>
        </w:rPr>
        <w:t>.</w:t>
      </w:r>
      <w:r w:rsidR="00577345">
        <w:rPr>
          <w:b/>
          <w:bCs/>
          <w:iCs/>
          <w:szCs w:val="24"/>
        </w:rPr>
        <w:t xml:space="preserve"> </w:t>
      </w:r>
    </w:p>
    <w:p w:rsidR="00EF6458" w:rsidRDefault="00EF6458" w:rsidP="00C90502">
      <w:pPr>
        <w:pStyle w:val="Tekstpodstawowy"/>
        <w:spacing w:before="0" w:line="240" w:lineRule="auto"/>
        <w:rPr>
          <w:b/>
          <w:bCs/>
          <w:iCs/>
          <w:szCs w:val="24"/>
        </w:rPr>
      </w:pPr>
    </w:p>
    <w:p w:rsidR="00EF6458" w:rsidRPr="00EF6458" w:rsidRDefault="00EF6458" w:rsidP="00EF6458">
      <w:pPr>
        <w:pStyle w:val="Tekstpodstawowy"/>
        <w:suppressAutoHyphens w:val="0"/>
        <w:overflowPunct/>
        <w:autoSpaceDE/>
        <w:spacing w:before="0" w:line="240" w:lineRule="auto"/>
        <w:jc w:val="left"/>
        <w:textAlignment w:val="auto"/>
        <w:rPr>
          <w:b/>
          <w:szCs w:val="24"/>
          <w:u w:val="single"/>
        </w:rPr>
      </w:pPr>
      <w:r w:rsidRPr="00A07ED8">
        <w:rPr>
          <w:szCs w:val="24"/>
          <w:u w:val="single"/>
        </w:rPr>
        <w:t>2</w:t>
      </w:r>
      <w:r>
        <w:rPr>
          <w:b/>
          <w:szCs w:val="24"/>
          <w:u w:val="single"/>
        </w:rPr>
        <w:t>.</w:t>
      </w:r>
      <w:r w:rsidR="00A07ED8">
        <w:rPr>
          <w:b/>
          <w:szCs w:val="24"/>
          <w:u w:val="single"/>
        </w:rPr>
        <w:t xml:space="preserve"> </w:t>
      </w:r>
      <w:r w:rsidRPr="00A07ED8">
        <w:rPr>
          <w:szCs w:val="24"/>
          <w:u w:val="single"/>
        </w:rPr>
        <w:t>WARUNKI UDZIAŁU W POSTĘPOWANIU:</w:t>
      </w:r>
    </w:p>
    <w:p w:rsidR="00EF6458" w:rsidRDefault="00C90502" w:rsidP="00C90502">
      <w:pPr>
        <w:pStyle w:val="Tekstpodstawowy"/>
        <w:spacing w:before="0" w:line="240" w:lineRule="auto"/>
      </w:pPr>
      <w:r>
        <w:t xml:space="preserve">1) </w:t>
      </w:r>
      <w:r w:rsidR="00EF6458" w:rsidRPr="002A04CC">
        <w:t>Warunkiem udziału w postępowaniu jest złożenie oferty na towar odpowiadający szczegółowemu opisowi zamieszczonemu</w:t>
      </w:r>
      <w:r w:rsidR="002F4FF6">
        <w:t xml:space="preserve"> </w:t>
      </w:r>
      <w:r w:rsidR="004E0A4C">
        <w:t>w tabel</w:t>
      </w:r>
      <w:r w:rsidR="000A18F0">
        <w:t>i</w:t>
      </w:r>
      <w:r w:rsidR="004E0A4C">
        <w:t xml:space="preserve"> wg załącznik</w:t>
      </w:r>
      <w:r w:rsidR="000A18F0">
        <w:t>u</w:t>
      </w:r>
      <w:r w:rsidR="004E0A4C">
        <w:t xml:space="preserve"> nr 1</w:t>
      </w:r>
      <w:r w:rsidR="00C73549">
        <w:t>.</w:t>
      </w:r>
    </w:p>
    <w:p w:rsidR="00C90502" w:rsidRPr="002A04CC" w:rsidRDefault="00C90502" w:rsidP="00C90502">
      <w:pPr>
        <w:pStyle w:val="Tekstpodstawowy"/>
        <w:spacing w:before="0" w:line="240" w:lineRule="auto"/>
      </w:pPr>
    </w:p>
    <w:p w:rsidR="00EF6458" w:rsidRPr="006F2F59" w:rsidRDefault="000A18F0" w:rsidP="00C90502">
      <w:pPr>
        <w:pStyle w:val="Tekstpodstawowy"/>
        <w:spacing w:before="0" w:line="240" w:lineRule="auto"/>
        <w:rPr>
          <w:color w:val="0000CC"/>
        </w:rPr>
      </w:pPr>
      <w:r>
        <w:t>2</w:t>
      </w:r>
      <w:r w:rsidR="00C90502">
        <w:t xml:space="preserve">) </w:t>
      </w:r>
      <w:r w:rsidR="00EF6458" w:rsidRPr="002A04CC">
        <w:t>Niedopuszczalne jest składanie ofert na poszcze</w:t>
      </w:r>
      <w:r w:rsidR="00EF6458">
        <w:t>gólne pozycje p</w:t>
      </w:r>
      <w:r w:rsidR="00313D0E">
        <w:t>akietu</w:t>
      </w:r>
      <w:r>
        <w:t>.</w:t>
      </w:r>
    </w:p>
    <w:p w:rsidR="00C90502" w:rsidRDefault="00C90502" w:rsidP="00C90502">
      <w:pPr>
        <w:pStyle w:val="Tekstpodstawowy"/>
        <w:spacing w:before="0" w:line="240" w:lineRule="auto"/>
      </w:pPr>
    </w:p>
    <w:p w:rsidR="00EF6458" w:rsidRDefault="000A18F0" w:rsidP="00C90502">
      <w:pPr>
        <w:pStyle w:val="Tekstpodstawowy"/>
        <w:spacing w:before="0" w:line="240" w:lineRule="auto"/>
        <w:rPr>
          <w:szCs w:val="24"/>
        </w:rPr>
      </w:pPr>
      <w:r>
        <w:rPr>
          <w:szCs w:val="24"/>
        </w:rPr>
        <w:t>3</w:t>
      </w:r>
      <w:r w:rsidR="00C90502">
        <w:rPr>
          <w:szCs w:val="24"/>
        </w:rPr>
        <w:t xml:space="preserve">) </w:t>
      </w:r>
      <w:r w:rsidR="00EF6458" w:rsidRPr="002A04CC">
        <w:rPr>
          <w:szCs w:val="24"/>
        </w:rPr>
        <w:t>Oferta powinna zawierać wszystkie żądane produk</w:t>
      </w:r>
      <w:r w:rsidR="00313D0E">
        <w:rPr>
          <w:szCs w:val="24"/>
        </w:rPr>
        <w:t>ty w obrębie pakietu.</w:t>
      </w:r>
    </w:p>
    <w:p w:rsidR="00C90502" w:rsidRPr="002A04CC" w:rsidRDefault="00C90502" w:rsidP="00C90502">
      <w:pPr>
        <w:pStyle w:val="Tekstpodstawowy"/>
        <w:spacing w:before="0" w:line="240" w:lineRule="auto"/>
      </w:pPr>
    </w:p>
    <w:p w:rsidR="00EF6458" w:rsidRPr="002A04CC" w:rsidRDefault="000A18F0" w:rsidP="00C90502">
      <w:pPr>
        <w:pStyle w:val="Tekstpodstawowy"/>
        <w:spacing w:before="0" w:line="240" w:lineRule="auto"/>
      </w:pPr>
      <w:r>
        <w:t>4</w:t>
      </w:r>
      <w:r w:rsidR="00C90502">
        <w:t xml:space="preserve">) </w:t>
      </w:r>
      <w:r w:rsidR="00EF6458" w:rsidRPr="002A04CC">
        <w:t>Zamawiający dopuszcza możliwość złożenia ofert równo</w:t>
      </w:r>
      <w:r w:rsidR="00313D0E">
        <w:t xml:space="preserve">ważnych wówczas </w:t>
      </w:r>
      <w:r w:rsidR="00EF6458" w:rsidRPr="002A04CC">
        <w:t>oferowany przedmiot zamówienia musi spełniać wszelkie wymagania Zamawiającego tj.</w:t>
      </w:r>
      <w:r w:rsidR="007B30C3">
        <w:t>:</w:t>
      </w:r>
      <w:r w:rsidR="00EF6458" w:rsidRPr="002A04CC">
        <w:t xml:space="preserve"> wszystkie parametry nie</w:t>
      </w:r>
      <w:r w:rsidR="007B30C3">
        <w:t xml:space="preserve"> gorsze niż te określone w </w:t>
      </w:r>
      <w:r w:rsidR="00313D0E">
        <w:t>IWZ</w:t>
      </w:r>
      <w:r w:rsidR="00EF6458" w:rsidRPr="002A04CC">
        <w:t>, jeżeli z opisu przedmiotu zamówienia wynika, że przedmiot zamówienia określony został poprzez wskazanie znaku towarowego, pochodzenia lub patentu.</w:t>
      </w:r>
    </w:p>
    <w:p w:rsidR="00EF6458" w:rsidRDefault="000A7F33" w:rsidP="00C90502">
      <w:pPr>
        <w:pStyle w:val="Tekstpodstawowy"/>
        <w:spacing w:before="0" w:line="240" w:lineRule="auto"/>
      </w:pPr>
      <w:r>
        <w:t xml:space="preserve">Jeżeli </w:t>
      </w:r>
      <w:r w:rsidR="00EF6458" w:rsidRPr="009C618C">
        <w:t>Wykonawca powoła się na rozwiązania równoważne to</w:t>
      </w:r>
      <w:r w:rsidR="00EF6458">
        <w:t xml:space="preserve"> j</w:t>
      </w:r>
      <w:r w:rsidR="00EF6458" w:rsidRPr="009C618C">
        <w:t>est zobowiązany wykazać, że oferowany przedmiot zamówienia spełnia wymogi Zamawiającego poprzez załączenie do oferty dokumentów potwierdzając</w:t>
      </w:r>
      <w:r w:rsidR="00C90502" w:rsidRPr="00C90502">
        <w:t xml:space="preserve"> </w:t>
      </w:r>
      <w:r w:rsidR="00C90502" w:rsidRPr="009C618C">
        <w:t>ten stan rzeczy wydanych przez podmioty niezależne np.</w:t>
      </w:r>
      <w:r w:rsidR="00C90502">
        <w:t>:</w:t>
      </w:r>
      <w:r w:rsidR="00C90502" w:rsidRPr="009C618C">
        <w:t xml:space="preserve"> Ekspertyz Rzeczoznawczych</w:t>
      </w:r>
      <w:r w:rsidR="00C90502" w:rsidRPr="002A04CC">
        <w:t>.</w:t>
      </w:r>
    </w:p>
    <w:p w:rsidR="002F4FF6" w:rsidRDefault="002F4FF6" w:rsidP="00C90502">
      <w:pPr>
        <w:pStyle w:val="Tekstpodstawowy"/>
        <w:spacing w:before="0" w:line="240" w:lineRule="auto"/>
        <w:rPr>
          <w:b/>
          <w:bCs/>
          <w:iCs/>
          <w:szCs w:val="24"/>
        </w:rPr>
      </w:pPr>
    </w:p>
    <w:bookmarkEnd w:id="1"/>
    <w:p w:rsidR="002964A0" w:rsidRPr="00A07ED8" w:rsidRDefault="002964A0" w:rsidP="002964A0">
      <w:pPr>
        <w:pStyle w:val="Tekstpodstawowy2"/>
        <w:spacing w:after="0" w:line="240" w:lineRule="auto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Dodatkowe wymagania:</w:t>
      </w:r>
    </w:p>
    <w:p w:rsidR="00BA316A" w:rsidRPr="00BA316A" w:rsidRDefault="00027C45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Dostawa przedmiotu zamówienia będzie odbywała na podstawie zawartej z Wykonawcą umowy zgodnie ze </w:t>
      </w:r>
      <w:r w:rsidR="002739C2">
        <w:rPr>
          <w:sz w:val="24"/>
          <w:szCs w:val="24"/>
          <w:lang w:eastAsia="pl-PL"/>
        </w:rPr>
        <w:t xml:space="preserve">jej </w:t>
      </w:r>
      <w:r>
        <w:rPr>
          <w:sz w:val="24"/>
          <w:szCs w:val="24"/>
          <w:lang w:eastAsia="pl-PL"/>
        </w:rPr>
        <w:t xml:space="preserve">wzorem określonym w </w:t>
      </w:r>
      <w:r w:rsidRPr="00027C45">
        <w:rPr>
          <w:b/>
          <w:sz w:val="24"/>
          <w:szCs w:val="24"/>
          <w:lang w:eastAsia="pl-PL"/>
        </w:rPr>
        <w:t>załącznik</w:t>
      </w:r>
      <w:r>
        <w:rPr>
          <w:b/>
          <w:sz w:val="24"/>
          <w:szCs w:val="24"/>
          <w:lang w:eastAsia="pl-PL"/>
        </w:rPr>
        <w:t>u</w:t>
      </w:r>
      <w:r w:rsidR="00DB4C74">
        <w:rPr>
          <w:b/>
          <w:sz w:val="24"/>
          <w:szCs w:val="24"/>
          <w:lang w:eastAsia="pl-PL"/>
        </w:rPr>
        <w:t xml:space="preserve"> nr</w:t>
      </w:r>
      <w:r w:rsidR="000A7F33">
        <w:rPr>
          <w:b/>
          <w:sz w:val="24"/>
          <w:szCs w:val="24"/>
          <w:lang w:eastAsia="pl-PL"/>
        </w:rPr>
        <w:t xml:space="preserve"> </w:t>
      </w:r>
      <w:r w:rsidR="003441E6">
        <w:rPr>
          <w:b/>
          <w:sz w:val="24"/>
          <w:szCs w:val="24"/>
          <w:lang w:eastAsia="pl-PL"/>
        </w:rPr>
        <w:t>3</w:t>
      </w:r>
      <w:r>
        <w:rPr>
          <w:b/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</w:t>
      </w:r>
      <w:r w:rsidR="00BA316A" w:rsidRPr="003F0803">
        <w:rPr>
          <w:sz w:val="24"/>
          <w:szCs w:val="24"/>
          <w:lang w:eastAsia="pl-PL"/>
        </w:rPr>
        <w:t>bez konieczności ponoszenia przez Zamawiającego ja</w:t>
      </w:r>
      <w:r w:rsidR="002739C2">
        <w:rPr>
          <w:sz w:val="24"/>
          <w:szCs w:val="24"/>
          <w:lang w:eastAsia="pl-PL"/>
        </w:rPr>
        <w:t>kichkolwiek dodatkowych kosztów.</w:t>
      </w:r>
      <w:r w:rsidR="00437BAF" w:rsidRPr="00437BAF">
        <w:rPr>
          <w:sz w:val="24"/>
          <w:szCs w:val="24"/>
          <w:lang w:eastAsia="pl-PL"/>
        </w:rPr>
        <w:t xml:space="preserve"> </w:t>
      </w:r>
    </w:p>
    <w:p w:rsidR="00F1193D" w:rsidRDefault="002739C2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Przedmiot zamówienia </w:t>
      </w:r>
      <w:r w:rsidR="002D59F4">
        <w:rPr>
          <w:sz w:val="24"/>
          <w:szCs w:val="24"/>
        </w:rPr>
        <w:t>W</w:t>
      </w:r>
      <w:r w:rsidR="00F1193D">
        <w:rPr>
          <w:sz w:val="24"/>
          <w:szCs w:val="24"/>
        </w:rPr>
        <w:t xml:space="preserve">ykonawca będzie dostarczał </w:t>
      </w:r>
      <w:r>
        <w:rPr>
          <w:sz w:val="24"/>
          <w:szCs w:val="24"/>
        </w:rPr>
        <w:t>do miejsca wskazanego w</w:t>
      </w:r>
      <w:r w:rsidR="00F1193D">
        <w:rPr>
          <w:sz w:val="24"/>
          <w:szCs w:val="24"/>
        </w:rPr>
        <w:t xml:space="preserve"> s</w:t>
      </w:r>
      <w:r w:rsidR="005D6B74">
        <w:rPr>
          <w:sz w:val="24"/>
          <w:szCs w:val="24"/>
        </w:rPr>
        <w:t>iedz</w:t>
      </w:r>
      <w:r>
        <w:rPr>
          <w:sz w:val="24"/>
          <w:szCs w:val="24"/>
        </w:rPr>
        <w:t>ibie Z</w:t>
      </w:r>
      <w:r w:rsidR="005D6B74">
        <w:rPr>
          <w:sz w:val="24"/>
          <w:szCs w:val="24"/>
        </w:rPr>
        <w:t>amawiającego</w:t>
      </w:r>
      <w:r>
        <w:rPr>
          <w:sz w:val="24"/>
          <w:szCs w:val="24"/>
        </w:rPr>
        <w:t xml:space="preserve"> zgłoszonego pisemnym zamówieniem</w:t>
      </w:r>
      <w:r w:rsidR="00020FAB">
        <w:rPr>
          <w:sz w:val="24"/>
          <w:szCs w:val="24"/>
        </w:rPr>
        <w:t>,</w:t>
      </w:r>
      <w:r>
        <w:rPr>
          <w:sz w:val="24"/>
          <w:szCs w:val="24"/>
        </w:rPr>
        <w:t xml:space="preserve"> przesłanym drogą elektroniczną za pomocą poczty </w:t>
      </w:r>
      <w:r w:rsidR="00020FAB">
        <w:rPr>
          <w:sz w:val="24"/>
          <w:szCs w:val="24"/>
        </w:rPr>
        <w:t>e-mail</w:t>
      </w:r>
      <w:r>
        <w:rPr>
          <w:sz w:val="24"/>
          <w:szCs w:val="24"/>
        </w:rPr>
        <w:t xml:space="preserve"> na adres wskazan</w:t>
      </w:r>
      <w:r w:rsidR="00CC7019">
        <w:rPr>
          <w:sz w:val="24"/>
          <w:szCs w:val="24"/>
        </w:rPr>
        <w:t>y przez Wykonawcę</w:t>
      </w:r>
      <w:r w:rsidR="00070FE4">
        <w:rPr>
          <w:sz w:val="24"/>
          <w:szCs w:val="24"/>
        </w:rPr>
        <w:t xml:space="preserve"> lub zgodnie z postanowieniami </w:t>
      </w:r>
      <w:r w:rsidR="007B30C3">
        <w:rPr>
          <w:sz w:val="24"/>
          <w:szCs w:val="24"/>
        </w:rPr>
        <w:t xml:space="preserve">wg wzoru </w:t>
      </w:r>
      <w:r w:rsidR="00A441AC">
        <w:rPr>
          <w:sz w:val="24"/>
          <w:szCs w:val="24"/>
        </w:rPr>
        <w:t>umowy</w:t>
      </w:r>
      <w:r w:rsidR="00AE43E4">
        <w:rPr>
          <w:sz w:val="24"/>
          <w:szCs w:val="24"/>
        </w:rPr>
        <w:t>.</w:t>
      </w:r>
    </w:p>
    <w:p w:rsidR="00AE43E4" w:rsidRPr="00AE43E4" w:rsidRDefault="00F1193D" w:rsidP="00AE43E4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Wykonawca zobowiąże się do dostarczania </w:t>
      </w:r>
      <w:r w:rsidR="002739C2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 do siedziby </w:t>
      </w:r>
      <w:r w:rsidR="002D59F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AE43E4">
        <w:rPr>
          <w:sz w:val="24"/>
        </w:rPr>
        <w:t xml:space="preserve"> </w:t>
      </w:r>
      <w:r w:rsidRPr="00B645D8">
        <w:rPr>
          <w:sz w:val="24"/>
          <w:szCs w:val="24"/>
        </w:rPr>
        <w:t>własnym środkiem transpo</w:t>
      </w:r>
      <w:r w:rsidR="00CC7019">
        <w:rPr>
          <w:sz w:val="24"/>
          <w:szCs w:val="24"/>
        </w:rPr>
        <w:t>rtu i na koszt własny w terminach określo</w:t>
      </w:r>
      <w:r w:rsidR="00AE43E4">
        <w:rPr>
          <w:sz w:val="24"/>
          <w:szCs w:val="24"/>
        </w:rPr>
        <w:t>nych we wzorze umowy</w:t>
      </w:r>
      <w:r w:rsidR="00DB4C74">
        <w:rPr>
          <w:sz w:val="24"/>
          <w:szCs w:val="24"/>
        </w:rPr>
        <w:t>.</w:t>
      </w:r>
    </w:p>
    <w:p w:rsidR="00F1193D" w:rsidRDefault="00F1193D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 w:rsidRPr="002160BA">
        <w:rPr>
          <w:sz w:val="24"/>
          <w:szCs w:val="24"/>
        </w:rPr>
        <w:t xml:space="preserve">Wykonawca akceptuje </w:t>
      </w:r>
      <w:r w:rsidR="007B30C3">
        <w:rPr>
          <w:sz w:val="24"/>
          <w:szCs w:val="24"/>
        </w:rPr>
        <w:t>treści wzo</w:t>
      </w:r>
      <w:r w:rsidRPr="002160BA">
        <w:rPr>
          <w:sz w:val="24"/>
          <w:szCs w:val="24"/>
        </w:rPr>
        <w:t>r</w:t>
      </w:r>
      <w:r w:rsidR="007B30C3">
        <w:rPr>
          <w:sz w:val="24"/>
          <w:szCs w:val="24"/>
        </w:rPr>
        <w:t>u umowy zamieszczon</w:t>
      </w:r>
      <w:r w:rsidR="000A18F0">
        <w:rPr>
          <w:sz w:val="24"/>
          <w:szCs w:val="24"/>
        </w:rPr>
        <w:t>e</w:t>
      </w:r>
      <w:r w:rsidRPr="002160BA">
        <w:rPr>
          <w:sz w:val="24"/>
          <w:szCs w:val="24"/>
        </w:rPr>
        <w:t xml:space="preserve"> w </w:t>
      </w:r>
      <w:r w:rsidR="007A03AF" w:rsidRPr="007A03AF">
        <w:rPr>
          <w:b/>
          <w:sz w:val="24"/>
          <w:szCs w:val="24"/>
        </w:rPr>
        <w:t>załącznik</w:t>
      </w:r>
      <w:r w:rsidR="00DB4C74">
        <w:rPr>
          <w:b/>
          <w:sz w:val="24"/>
          <w:szCs w:val="24"/>
        </w:rPr>
        <w:t xml:space="preserve">u nr </w:t>
      </w:r>
      <w:r w:rsidR="003441E6">
        <w:rPr>
          <w:b/>
          <w:sz w:val="24"/>
          <w:szCs w:val="24"/>
        </w:rPr>
        <w:t>3</w:t>
      </w:r>
      <w:r w:rsidR="007A03AF" w:rsidRPr="00CC7019">
        <w:rPr>
          <w:sz w:val="24"/>
          <w:szCs w:val="24"/>
        </w:rPr>
        <w:t>.</w:t>
      </w:r>
    </w:p>
    <w:p w:rsidR="00780D2E" w:rsidRDefault="00780D2E" w:rsidP="00EF6458">
      <w:pPr>
        <w:pStyle w:val="Akapitzlist"/>
        <w:suppressAutoHyphens w:val="0"/>
        <w:overflowPunct/>
        <w:autoSpaceDE/>
        <w:spacing w:before="120"/>
        <w:ind w:left="0"/>
        <w:contextualSpacing/>
        <w:jc w:val="both"/>
        <w:textAlignment w:val="auto"/>
        <w:rPr>
          <w:sz w:val="24"/>
          <w:szCs w:val="24"/>
        </w:rPr>
      </w:pPr>
    </w:p>
    <w:p w:rsidR="008620A9" w:rsidRPr="00A07ED8" w:rsidRDefault="00AE23DD" w:rsidP="00AE23DD">
      <w:pPr>
        <w:spacing w:before="120"/>
        <w:rPr>
          <w:sz w:val="24"/>
          <w:szCs w:val="24"/>
        </w:rPr>
      </w:pPr>
      <w:r w:rsidRPr="00A07ED8">
        <w:rPr>
          <w:sz w:val="24"/>
          <w:szCs w:val="24"/>
          <w:u w:val="single"/>
        </w:rPr>
        <w:lastRenderedPageBreak/>
        <w:t xml:space="preserve">II </w:t>
      </w:r>
      <w:r w:rsidR="00883F56" w:rsidRPr="00A07ED8">
        <w:rPr>
          <w:sz w:val="24"/>
          <w:szCs w:val="24"/>
          <w:u w:val="single"/>
        </w:rPr>
        <w:t>.</w:t>
      </w:r>
      <w:r w:rsidRPr="00A07ED8">
        <w:rPr>
          <w:sz w:val="24"/>
          <w:szCs w:val="24"/>
          <w:u w:val="single"/>
        </w:rPr>
        <w:t xml:space="preserve"> </w:t>
      </w:r>
      <w:r w:rsidR="008620A9" w:rsidRPr="00A07ED8">
        <w:rPr>
          <w:sz w:val="24"/>
          <w:szCs w:val="24"/>
          <w:u w:val="single"/>
        </w:rPr>
        <w:t xml:space="preserve">WYMAGANIA DOTYCZĄCE DOKUMENTÓW </w:t>
      </w:r>
      <w:r w:rsidRPr="00A07ED8">
        <w:rPr>
          <w:sz w:val="24"/>
          <w:szCs w:val="24"/>
        </w:rPr>
        <w:t>:</w:t>
      </w:r>
    </w:p>
    <w:p w:rsidR="00D8556D" w:rsidRPr="00821485" w:rsidRDefault="00AE23DD" w:rsidP="00821485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3F0803">
        <w:rPr>
          <w:rFonts w:ascii="Times New Roman" w:hAnsi="Times New Roman"/>
          <w:sz w:val="24"/>
          <w:szCs w:val="24"/>
        </w:rPr>
        <w:t>Wykonaw</w:t>
      </w:r>
      <w:r>
        <w:rPr>
          <w:rFonts w:ascii="Times New Roman" w:hAnsi="Times New Roman"/>
          <w:sz w:val="24"/>
          <w:szCs w:val="24"/>
        </w:rPr>
        <w:t xml:space="preserve">ca zobowiązany jest przedłożyć </w:t>
      </w:r>
      <w:r w:rsidR="00821485">
        <w:rPr>
          <w:rFonts w:ascii="Times New Roman" w:hAnsi="Times New Roman"/>
          <w:sz w:val="24"/>
          <w:szCs w:val="24"/>
        </w:rPr>
        <w:t xml:space="preserve">dokumenty </w:t>
      </w:r>
      <w:r>
        <w:rPr>
          <w:rFonts w:ascii="Times New Roman" w:hAnsi="Times New Roman"/>
          <w:sz w:val="24"/>
          <w:szCs w:val="24"/>
        </w:rPr>
        <w:t>za pośrednictwem platformy zakupowej w formi</w:t>
      </w:r>
      <w:r w:rsidR="003441E6">
        <w:rPr>
          <w:rFonts w:ascii="Times New Roman" w:hAnsi="Times New Roman"/>
          <w:sz w:val="24"/>
          <w:szCs w:val="24"/>
        </w:rPr>
        <w:t>e elektronicznej w postaci skanów</w:t>
      </w:r>
      <w:r w:rsidR="00821485">
        <w:rPr>
          <w:rFonts w:ascii="Times New Roman" w:hAnsi="Times New Roman"/>
          <w:sz w:val="24"/>
          <w:szCs w:val="24"/>
        </w:rPr>
        <w:t>.</w:t>
      </w:r>
    </w:p>
    <w:p w:rsidR="00AE23DD" w:rsidRPr="00A07ED8" w:rsidRDefault="00E60A5C" w:rsidP="001F2390">
      <w:pPr>
        <w:spacing w:before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WYMAGAN</w:t>
      </w:r>
      <w:r w:rsidR="00D8556D" w:rsidRPr="00A07ED8">
        <w:rPr>
          <w:sz w:val="24"/>
          <w:szCs w:val="24"/>
          <w:u w:val="single"/>
        </w:rPr>
        <w:t>E DOKUMENTY</w:t>
      </w:r>
      <w:r w:rsidR="00AE23DD" w:rsidRPr="00A07ED8">
        <w:rPr>
          <w:sz w:val="24"/>
          <w:szCs w:val="24"/>
          <w:u w:val="single"/>
        </w:rPr>
        <w:t xml:space="preserve"> PODMIOTOWE:</w:t>
      </w:r>
    </w:p>
    <w:p w:rsidR="00AE23DD" w:rsidRPr="00AE23DD" w:rsidRDefault="00D8556D" w:rsidP="00D8556D">
      <w:pPr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E23DD" w:rsidRPr="00AE23DD">
        <w:rPr>
          <w:sz w:val="24"/>
          <w:szCs w:val="24"/>
        </w:rPr>
        <w:t>Aktualny odpis z właściwego rejestru lub centralnej ewidencji i informacji o działalności gospodarczej,</w:t>
      </w:r>
    </w:p>
    <w:p w:rsidR="00AE23DD" w:rsidRPr="00AE23DD" w:rsidRDefault="00D8556D" w:rsidP="00D8556D">
      <w:pPr>
        <w:spacing w:before="120"/>
        <w:ind w:firstLine="3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2) </w:t>
      </w:r>
      <w:r w:rsidR="00AE23DD" w:rsidRPr="00AE23DD">
        <w:rPr>
          <w:sz w:val="24"/>
          <w:szCs w:val="24"/>
        </w:rPr>
        <w:t>Pełnomocnictwo w przypadku, gdy umocowanie do złożenia oświadczenia woli w imieniu Wykonawcy nie wynika z dokumentów wymienionych powyżej</w:t>
      </w:r>
      <w:r w:rsidR="00821485">
        <w:rPr>
          <w:sz w:val="24"/>
          <w:szCs w:val="24"/>
        </w:rPr>
        <w:t>.</w:t>
      </w:r>
    </w:p>
    <w:p w:rsidR="00AE23DD" w:rsidRDefault="00AE23DD" w:rsidP="004237C1">
      <w:pPr>
        <w:jc w:val="both"/>
        <w:rPr>
          <w:b/>
          <w:sz w:val="24"/>
          <w:szCs w:val="24"/>
          <w:u w:val="single"/>
        </w:rPr>
      </w:pPr>
    </w:p>
    <w:p w:rsidR="00AE23DD" w:rsidRPr="00A07ED8" w:rsidRDefault="00E60A5C" w:rsidP="00D8556D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WYMAGAN</w:t>
      </w:r>
      <w:r w:rsidR="00F304D8" w:rsidRPr="00A07ED8">
        <w:rPr>
          <w:sz w:val="24"/>
          <w:szCs w:val="24"/>
          <w:u w:val="single"/>
        </w:rPr>
        <w:t>E</w:t>
      </w:r>
      <w:r w:rsidR="00AE23DD" w:rsidRPr="00A07ED8">
        <w:rPr>
          <w:sz w:val="24"/>
          <w:szCs w:val="24"/>
          <w:u w:val="single"/>
        </w:rPr>
        <w:t xml:space="preserve"> </w:t>
      </w:r>
      <w:r w:rsidR="00D8556D" w:rsidRPr="00A07ED8">
        <w:rPr>
          <w:sz w:val="24"/>
          <w:szCs w:val="24"/>
          <w:u w:val="single"/>
        </w:rPr>
        <w:t xml:space="preserve">DOKUMENTY </w:t>
      </w:r>
      <w:r w:rsidR="00AE23DD" w:rsidRPr="00A07ED8">
        <w:rPr>
          <w:sz w:val="24"/>
          <w:szCs w:val="24"/>
          <w:u w:val="single"/>
        </w:rPr>
        <w:t>PRZEDMIOTOWE:</w:t>
      </w:r>
    </w:p>
    <w:p w:rsidR="0091602A" w:rsidRDefault="00821485" w:rsidP="003904BA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20FAB" w:rsidRPr="003F0803">
        <w:rPr>
          <w:rFonts w:ascii="Times New Roman" w:hAnsi="Times New Roman"/>
          <w:sz w:val="24"/>
          <w:szCs w:val="24"/>
        </w:rPr>
        <w:t xml:space="preserve">ypełniony formularz </w:t>
      </w:r>
      <w:r w:rsidR="00020FAB">
        <w:rPr>
          <w:rFonts w:ascii="Times New Roman" w:hAnsi="Times New Roman"/>
          <w:sz w:val="24"/>
          <w:szCs w:val="24"/>
        </w:rPr>
        <w:t xml:space="preserve">asortymentowo cenowy </w:t>
      </w:r>
      <w:r w:rsidR="003904BA">
        <w:rPr>
          <w:rFonts w:ascii="Times New Roman" w:hAnsi="Times New Roman"/>
          <w:sz w:val="24"/>
          <w:szCs w:val="24"/>
        </w:rPr>
        <w:t>dotyczący wybranego pakietu.</w:t>
      </w:r>
      <w:r w:rsidR="00A441AC">
        <w:rPr>
          <w:rFonts w:ascii="Times New Roman" w:hAnsi="Times New Roman"/>
          <w:sz w:val="24"/>
          <w:szCs w:val="24"/>
        </w:rPr>
        <w:t xml:space="preserve"> – </w:t>
      </w:r>
      <w:r w:rsidR="00A441AC" w:rsidRPr="00A441AC">
        <w:rPr>
          <w:rFonts w:ascii="Times New Roman" w:hAnsi="Times New Roman"/>
          <w:b/>
          <w:sz w:val="24"/>
          <w:szCs w:val="24"/>
        </w:rPr>
        <w:t>załącznik nr 1</w:t>
      </w:r>
    </w:p>
    <w:p w:rsidR="00103152" w:rsidRDefault="00103152" w:rsidP="00103152">
      <w:pPr>
        <w:pStyle w:val="Bezodstpw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103152" w:rsidRPr="00103152" w:rsidRDefault="00103152" w:rsidP="003904BA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3152">
        <w:rPr>
          <w:rFonts w:ascii="Times New Roman" w:hAnsi="Times New Roman"/>
          <w:sz w:val="24"/>
          <w:szCs w:val="24"/>
        </w:rPr>
        <w:t>Oświadczenie oferenta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803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3F0803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6F2AEC" w:rsidRPr="0091602A" w:rsidRDefault="006F2AEC" w:rsidP="0091602A">
      <w:pPr>
        <w:pStyle w:val="Bezodstpw"/>
        <w:ind w:left="786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4E0A4C" w:rsidRPr="00E60A5C" w:rsidRDefault="00821485" w:rsidP="00E60A5C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883F56">
        <w:rPr>
          <w:rFonts w:ascii="Times New Roman" w:hAnsi="Times New Roman"/>
          <w:bCs/>
          <w:color w:val="000000"/>
          <w:sz w:val="24"/>
          <w:szCs w:val="24"/>
        </w:rPr>
        <w:t xml:space="preserve">aakceptowany i wypełniony wzór umowy </w:t>
      </w:r>
      <w:r w:rsidR="00FD3D06" w:rsidRPr="003F0803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="00FD3D06" w:rsidRPr="003F0803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 w:rsidR="003441E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D15782" w:rsidRPr="00E60A5C" w:rsidRDefault="00103152" w:rsidP="00B80A29">
      <w:pPr>
        <w:pStyle w:val="Tekstpodstawowy"/>
        <w:numPr>
          <w:ilvl w:val="0"/>
          <w:numId w:val="4"/>
        </w:numPr>
        <w:spacing w:line="240" w:lineRule="auto"/>
        <w:ind w:left="709" w:hanging="283"/>
      </w:pPr>
      <w:r>
        <w:t xml:space="preserve">Oświadczenie </w:t>
      </w:r>
      <w:r w:rsidR="00D15782">
        <w:t xml:space="preserve">potwierdzające złożenia oferty zgodnej z wymogami IWZ oraz formularzem asortymentowo cenowym przedmiotu zamówienia </w:t>
      </w:r>
      <w:r w:rsidR="00A55E66">
        <w:t xml:space="preserve">– </w:t>
      </w:r>
      <w:r w:rsidR="00A55E66" w:rsidRPr="00A55E66">
        <w:rPr>
          <w:b/>
        </w:rPr>
        <w:t xml:space="preserve">załącznik nr </w:t>
      </w:r>
      <w:r w:rsidR="00E60A5C">
        <w:rPr>
          <w:b/>
        </w:rPr>
        <w:t>4</w:t>
      </w:r>
    </w:p>
    <w:p w:rsidR="00E60A5C" w:rsidRPr="00647E1B" w:rsidRDefault="00103152" w:rsidP="00B80A29">
      <w:pPr>
        <w:pStyle w:val="Tekstpodstawowy"/>
        <w:numPr>
          <w:ilvl w:val="0"/>
          <w:numId w:val="4"/>
        </w:numPr>
        <w:spacing w:line="240" w:lineRule="auto"/>
        <w:ind w:left="709" w:hanging="283"/>
      </w:pPr>
      <w:r>
        <w:t>Oświadczenie potwierdzające</w:t>
      </w:r>
      <w:r w:rsidR="00E60A5C">
        <w:t xml:space="preserve">, że proponowane wyroby spełniają wymagania Dyrektyw Unii Europejskiej </w:t>
      </w:r>
      <w:r w:rsidR="00E60A5C" w:rsidRPr="009B1DE7">
        <w:rPr>
          <w:szCs w:val="24"/>
        </w:rPr>
        <w:t>w zakresie</w:t>
      </w:r>
      <w:r w:rsidR="00E60A5C">
        <w:rPr>
          <w:szCs w:val="24"/>
        </w:rPr>
        <w:t xml:space="preserve"> </w:t>
      </w:r>
      <w:r w:rsidR="00E60A5C" w:rsidRPr="009B1DE7">
        <w:rPr>
          <w:szCs w:val="24"/>
        </w:rPr>
        <w:t>bezpieczeństwa użytkowania, ochrony</w:t>
      </w:r>
      <w:r w:rsidR="00E60A5C">
        <w:rPr>
          <w:szCs w:val="24"/>
        </w:rPr>
        <w:t xml:space="preserve"> zdrowia i </w:t>
      </w:r>
      <w:r w:rsidR="00E60A5C" w:rsidRPr="009B1DE7">
        <w:rPr>
          <w:szCs w:val="24"/>
        </w:rPr>
        <w:t>ochroną środowiska,</w:t>
      </w:r>
      <w:r w:rsidR="00E60A5C">
        <w:t xml:space="preserve"> </w:t>
      </w:r>
      <w:r w:rsidR="00E60A5C" w:rsidRPr="009B1DE7">
        <w:t>oznaczając swój wyrób znakiem CE deklaruje, że wyrób ten spełnia wymagania wszystkich odnoszących się do niego dyrektyw</w:t>
      </w:r>
      <w:r w:rsidR="00E60A5C">
        <w:t xml:space="preserve"> </w:t>
      </w:r>
      <w:r w:rsidR="00E60A5C">
        <w:rPr>
          <w:color w:val="0000CC"/>
        </w:rPr>
        <w:t>oraz posiadanie /nie posiadanie przez oferenta</w:t>
      </w:r>
      <w:r w:rsidR="00E60A5C" w:rsidRPr="00691CA1">
        <w:rPr>
          <w:color w:val="0000CC"/>
        </w:rPr>
        <w:t xml:space="preserve"> certyfikat/u zarządzania jakością</w:t>
      </w:r>
      <w:r w:rsidR="00E60A5C">
        <w:t xml:space="preserve"> </w:t>
      </w:r>
      <w:bookmarkStart w:id="2" w:name="_Hlk181883496"/>
      <w:r w:rsidR="00E60A5C">
        <w:t xml:space="preserve">- </w:t>
      </w:r>
      <w:r w:rsidR="00E60A5C">
        <w:rPr>
          <w:b/>
        </w:rPr>
        <w:t>z</w:t>
      </w:r>
      <w:r w:rsidR="00E60A5C" w:rsidRPr="008B19D2">
        <w:rPr>
          <w:b/>
        </w:rPr>
        <w:t xml:space="preserve">ałącznik nr </w:t>
      </w:r>
      <w:r>
        <w:rPr>
          <w:b/>
        </w:rPr>
        <w:t>4</w:t>
      </w:r>
    </w:p>
    <w:bookmarkEnd w:id="2"/>
    <w:p w:rsidR="00647E1B" w:rsidRPr="0011041A" w:rsidRDefault="00647E1B" w:rsidP="00B80A29">
      <w:pPr>
        <w:pStyle w:val="Tekstpodstawowy"/>
        <w:numPr>
          <w:ilvl w:val="0"/>
          <w:numId w:val="4"/>
        </w:numPr>
        <w:spacing w:line="240" w:lineRule="auto"/>
        <w:ind w:left="709" w:hanging="283"/>
      </w:pPr>
      <w:r>
        <w:t>Oświadczenie</w:t>
      </w:r>
      <w:r w:rsidR="00B441BD">
        <w:t xml:space="preserve"> o braku podstaw do wykluczenia z postępowania </w:t>
      </w:r>
      <w:r w:rsidR="00B441BD" w:rsidRPr="003F0803">
        <w:rPr>
          <w:bCs/>
          <w:color w:val="000000"/>
          <w:szCs w:val="24"/>
        </w:rPr>
        <w:t xml:space="preserve">– </w:t>
      </w:r>
      <w:r w:rsidR="00B441BD" w:rsidRPr="003F0803">
        <w:rPr>
          <w:b/>
          <w:bCs/>
          <w:color w:val="000000"/>
          <w:szCs w:val="24"/>
        </w:rPr>
        <w:t xml:space="preserve">załącznik nr </w:t>
      </w:r>
      <w:r w:rsidR="00B441BD">
        <w:rPr>
          <w:b/>
          <w:bCs/>
          <w:color w:val="000000"/>
          <w:szCs w:val="24"/>
        </w:rPr>
        <w:t>5</w:t>
      </w:r>
      <w:r w:rsidR="00B441BD">
        <w:t xml:space="preserve"> </w:t>
      </w:r>
    </w:p>
    <w:p w:rsidR="006F2AEC" w:rsidRPr="00D8556D" w:rsidRDefault="006F2AEC" w:rsidP="006F2AEC">
      <w:pPr>
        <w:pStyle w:val="Bezodstpw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313D0E" w:rsidRPr="004E1657" w:rsidRDefault="00D8556D" w:rsidP="004E1657">
      <w:pPr>
        <w:pStyle w:val="Bezodstpw"/>
        <w:numPr>
          <w:ilvl w:val="0"/>
          <w:numId w:val="4"/>
        </w:numPr>
        <w:ind w:left="709" w:hanging="283"/>
        <w:jc w:val="both"/>
        <w:rPr>
          <w:b/>
          <w:sz w:val="24"/>
          <w:szCs w:val="24"/>
        </w:rPr>
      </w:pPr>
      <w:r w:rsidRPr="00DB4C74">
        <w:rPr>
          <w:rFonts w:ascii="Times New Roman" w:hAnsi="Times New Roman"/>
          <w:sz w:val="24"/>
          <w:szCs w:val="24"/>
        </w:rPr>
        <w:t>Inny dokument jeżeli jest</w:t>
      </w:r>
      <w:r w:rsidRPr="00DB4C74">
        <w:rPr>
          <w:rFonts w:ascii="Times New Roman" w:hAnsi="Times New Roman"/>
          <w:b/>
          <w:sz w:val="24"/>
          <w:szCs w:val="24"/>
        </w:rPr>
        <w:t xml:space="preserve"> </w:t>
      </w:r>
      <w:r w:rsidRPr="00DB4C74">
        <w:rPr>
          <w:rFonts w:ascii="Times New Roman" w:hAnsi="Times New Roman"/>
          <w:sz w:val="24"/>
          <w:szCs w:val="24"/>
        </w:rPr>
        <w:t>wymagany</w:t>
      </w:r>
      <w:r w:rsidRPr="00DB4C74">
        <w:rPr>
          <w:rFonts w:ascii="Times New Roman" w:hAnsi="Times New Roman"/>
          <w:b/>
          <w:sz w:val="24"/>
          <w:szCs w:val="24"/>
        </w:rPr>
        <w:t xml:space="preserve"> </w:t>
      </w:r>
      <w:r w:rsidRPr="00DB4C74">
        <w:rPr>
          <w:rFonts w:ascii="Times New Roman" w:hAnsi="Times New Roman"/>
          <w:sz w:val="24"/>
          <w:szCs w:val="24"/>
        </w:rPr>
        <w:t>np.:</w:t>
      </w:r>
      <w:r w:rsidR="00DB4C74">
        <w:rPr>
          <w:rFonts w:ascii="Times New Roman" w:hAnsi="Times New Roman"/>
          <w:b/>
          <w:sz w:val="24"/>
          <w:szCs w:val="24"/>
        </w:rPr>
        <w:t xml:space="preserve"> </w:t>
      </w:r>
      <w:r w:rsidR="00DB4C74">
        <w:rPr>
          <w:rFonts w:ascii="Times New Roman" w:hAnsi="Times New Roman"/>
          <w:sz w:val="24"/>
          <w:szCs w:val="24"/>
        </w:rPr>
        <w:t>wzornik rodzajów</w:t>
      </w:r>
      <w:r w:rsidR="00BA0024">
        <w:rPr>
          <w:rFonts w:ascii="Times New Roman" w:hAnsi="Times New Roman"/>
          <w:sz w:val="24"/>
          <w:szCs w:val="24"/>
        </w:rPr>
        <w:t xml:space="preserve"> i kolorystyk</w:t>
      </w:r>
      <w:r w:rsidR="00AE0285">
        <w:rPr>
          <w:rFonts w:ascii="Times New Roman" w:hAnsi="Times New Roman"/>
          <w:sz w:val="24"/>
          <w:szCs w:val="24"/>
        </w:rPr>
        <w:t>i</w:t>
      </w:r>
      <w:r w:rsidR="00E60A5C">
        <w:rPr>
          <w:rFonts w:ascii="Times New Roman" w:hAnsi="Times New Roman"/>
          <w:sz w:val="24"/>
          <w:szCs w:val="24"/>
        </w:rPr>
        <w:t xml:space="preserve"> tapicerek</w:t>
      </w:r>
      <w:r w:rsidR="00AE0285">
        <w:rPr>
          <w:rFonts w:ascii="Times New Roman" w:hAnsi="Times New Roman"/>
          <w:sz w:val="24"/>
          <w:szCs w:val="24"/>
        </w:rPr>
        <w:t xml:space="preserve"> </w:t>
      </w:r>
      <w:r w:rsidR="00AE0285">
        <w:rPr>
          <w:rFonts w:ascii="Times New Roman" w:hAnsi="Times New Roman"/>
          <w:b/>
          <w:color w:val="0000CC"/>
          <w:sz w:val="24"/>
          <w:szCs w:val="24"/>
        </w:rPr>
        <w:t>(dotyczy pakietu 1)</w:t>
      </w:r>
      <w:r w:rsidR="00B441BD">
        <w:rPr>
          <w:rFonts w:ascii="Times New Roman" w:hAnsi="Times New Roman"/>
          <w:b/>
          <w:color w:val="0000CC"/>
          <w:sz w:val="24"/>
          <w:szCs w:val="24"/>
        </w:rPr>
        <w:t>.</w:t>
      </w:r>
      <w:r w:rsidR="00E60A5C">
        <w:rPr>
          <w:rFonts w:ascii="Times New Roman" w:hAnsi="Times New Roman"/>
          <w:sz w:val="24"/>
          <w:szCs w:val="24"/>
        </w:rPr>
        <w:t xml:space="preserve"> </w:t>
      </w:r>
    </w:p>
    <w:p w:rsidR="003F2AEC" w:rsidRDefault="003F2AEC" w:rsidP="00C9050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304D8" w:rsidRDefault="0091602A" w:rsidP="00F304D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07ED8">
        <w:rPr>
          <w:rFonts w:ascii="Times New Roman" w:hAnsi="Times New Roman"/>
          <w:sz w:val="24"/>
          <w:szCs w:val="24"/>
          <w:u w:val="single"/>
        </w:rPr>
        <w:t>POZOSTAŁE WYMAGANIA</w:t>
      </w:r>
      <w:r w:rsidR="00D8556D" w:rsidRPr="00A07ED8">
        <w:rPr>
          <w:rFonts w:ascii="Times New Roman" w:hAnsi="Times New Roman"/>
          <w:sz w:val="24"/>
          <w:szCs w:val="24"/>
          <w:u w:val="single"/>
        </w:rPr>
        <w:t>:</w:t>
      </w:r>
    </w:p>
    <w:p w:rsidR="00AE5253" w:rsidRPr="00AE5253" w:rsidRDefault="00AE5253" w:rsidP="00AE5253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B0418">
        <w:rPr>
          <w:rFonts w:ascii="Times New Roman" w:hAnsi="Times New Roman"/>
          <w:color w:val="0000CC"/>
          <w:sz w:val="24"/>
          <w:szCs w:val="24"/>
        </w:rPr>
        <w:t>Oferent zobowiązany jest do przedłożenia w ofercie wszystkich wymaganych dokumentów określonych w IWZ, a w szczególności tych, które umożliwiają Zamawiającemu dokonanie oceny złożonej oferty na podstawie przyjętych kryteriów określonych w rozdziale III.</w:t>
      </w:r>
    </w:p>
    <w:p w:rsidR="00F304D8" w:rsidRPr="00F304D8" w:rsidRDefault="00F304D8" w:rsidP="00F304D8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304D8">
        <w:rPr>
          <w:rFonts w:ascii="Times New Roman" w:hAnsi="Times New Roman"/>
          <w:sz w:val="24"/>
          <w:szCs w:val="24"/>
        </w:rPr>
        <w:t>Żądane dokumenty, oświadczenia, należy w ofercie ułożyć chronologicznie, poszczególnymi pakietami, narastająco produktami, oraz opisać dodatkowo, której pozycji i jakiego towaru dokument dotyczy.</w:t>
      </w:r>
    </w:p>
    <w:p w:rsidR="00D86629" w:rsidRPr="003F0803" w:rsidRDefault="00ED79CA" w:rsidP="001F2390">
      <w:pPr>
        <w:ind w:left="539" w:hanging="53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D8556D">
        <w:rPr>
          <w:bCs/>
          <w:color w:val="000000"/>
          <w:sz w:val="24"/>
          <w:szCs w:val="24"/>
        </w:rPr>
        <w:t>) D</w:t>
      </w:r>
      <w:r w:rsidR="00D86629" w:rsidRPr="003F0803">
        <w:rPr>
          <w:bCs/>
          <w:color w:val="000000"/>
          <w:sz w:val="24"/>
          <w:szCs w:val="24"/>
        </w:rPr>
        <w:t>okumenty winny potwierdzać spełnianie p</w:t>
      </w:r>
      <w:r w:rsidR="00D8556D">
        <w:rPr>
          <w:bCs/>
          <w:color w:val="000000"/>
          <w:sz w:val="24"/>
          <w:szCs w:val="24"/>
        </w:rPr>
        <w:t>oszczególnych warunków na dzień</w:t>
      </w:r>
      <w:r w:rsidR="0091602A">
        <w:rPr>
          <w:bCs/>
          <w:color w:val="000000"/>
          <w:sz w:val="24"/>
          <w:szCs w:val="24"/>
        </w:rPr>
        <w:t xml:space="preserve"> </w:t>
      </w:r>
      <w:r w:rsidR="00D86629" w:rsidRPr="003F0803">
        <w:rPr>
          <w:bCs/>
          <w:color w:val="000000"/>
          <w:sz w:val="24"/>
          <w:szCs w:val="24"/>
        </w:rPr>
        <w:t>składania ofert.</w:t>
      </w:r>
    </w:p>
    <w:p w:rsidR="004C73D1" w:rsidRDefault="00ED79CA" w:rsidP="0091602A">
      <w:pPr>
        <w:tabs>
          <w:tab w:val="num" w:pos="900"/>
        </w:tabs>
        <w:ind w:left="284" w:hanging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="00D8556D">
        <w:rPr>
          <w:bCs/>
          <w:color w:val="000000"/>
          <w:sz w:val="24"/>
          <w:szCs w:val="24"/>
        </w:rPr>
        <w:t xml:space="preserve">) </w:t>
      </w:r>
      <w:r w:rsidR="00D86629" w:rsidRPr="003F0803">
        <w:rPr>
          <w:bCs/>
          <w:color w:val="000000"/>
          <w:sz w:val="24"/>
          <w:szCs w:val="24"/>
        </w:rPr>
        <w:t>Dokumenty, o których mowa w</w:t>
      </w:r>
      <w:r w:rsidR="006D4897" w:rsidRPr="003F0803">
        <w:rPr>
          <w:bCs/>
          <w:color w:val="000000"/>
          <w:sz w:val="24"/>
          <w:szCs w:val="24"/>
        </w:rPr>
        <w:t>yżej</w:t>
      </w:r>
      <w:r w:rsidR="00D86629" w:rsidRPr="003F0803">
        <w:rPr>
          <w:bCs/>
          <w:color w:val="000000"/>
          <w:sz w:val="24"/>
          <w:szCs w:val="24"/>
        </w:rPr>
        <w:t xml:space="preserve"> </w:t>
      </w:r>
      <w:r w:rsidR="006D4897" w:rsidRPr="003F0803">
        <w:rPr>
          <w:bCs/>
          <w:color w:val="000000"/>
          <w:sz w:val="24"/>
          <w:szCs w:val="24"/>
        </w:rPr>
        <w:t>p</w:t>
      </w:r>
      <w:r w:rsidR="00D86629" w:rsidRPr="003F0803">
        <w:rPr>
          <w:bCs/>
          <w:color w:val="000000"/>
          <w:sz w:val="24"/>
          <w:szCs w:val="24"/>
        </w:rPr>
        <w:t>rzedstawione w formie ks</w:t>
      </w:r>
      <w:r w:rsidR="004C73D1">
        <w:rPr>
          <w:bCs/>
          <w:color w:val="000000"/>
          <w:sz w:val="24"/>
          <w:szCs w:val="24"/>
        </w:rPr>
        <w:t xml:space="preserve">erokopii winny być poświadczone </w:t>
      </w:r>
    </w:p>
    <w:p w:rsidR="00D86629" w:rsidRPr="003F0803" w:rsidRDefault="004C73D1" w:rsidP="0091602A">
      <w:pPr>
        <w:tabs>
          <w:tab w:val="num" w:pos="900"/>
        </w:tabs>
        <w:ind w:left="284" w:hanging="284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ab/>
      </w:r>
      <w:r w:rsidR="00D86629" w:rsidRPr="003F0803">
        <w:rPr>
          <w:bCs/>
          <w:color w:val="000000"/>
          <w:sz w:val="24"/>
          <w:szCs w:val="24"/>
        </w:rPr>
        <w:t xml:space="preserve">i opatrzone klauzulą </w:t>
      </w:r>
      <w:r w:rsidR="00D86629" w:rsidRPr="0091602A">
        <w:rPr>
          <w:b/>
          <w:bCs/>
          <w:i/>
          <w:color w:val="000000"/>
          <w:sz w:val="24"/>
          <w:szCs w:val="24"/>
        </w:rPr>
        <w:t>„za zgodność z oryginałem”</w:t>
      </w:r>
      <w:r w:rsidR="00D86629" w:rsidRPr="003F0803">
        <w:rPr>
          <w:bCs/>
          <w:color w:val="000000"/>
          <w:sz w:val="24"/>
          <w:szCs w:val="24"/>
        </w:rPr>
        <w:t xml:space="preserve"> przez osoby do tego uprawnione. </w:t>
      </w:r>
      <w:r w:rsidR="00D86629" w:rsidRPr="003F0803">
        <w:rPr>
          <w:bCs/>
          <w:color w:val="000000"/>
          <w:sz w:val="24"/>
          <w:szCs w:val="24"/>
          <w:u w:val="single"/>
        </w:rPr>
        <w:t>Dokument wielostronicowy przedłożony w formie kserokopii wini</w:t>
      </w:r>
      <w:r w:rsidR="006D4897" w:rsidRPr="003F0803">
        <w:rPr>
          <w:bCs/>
          <w:color w:val="000000"/>
          <w:sz w:val="24"/>
          <w:szCs w:val="24"/>
          <w:u w:val="single"/>
        </w:rPr>
        <w:t>e</w:t>
      </w:r>
      <w:r w:rsidR="008D042A" w:rsidRPr="003F0803">
        <w:rPr>
          <w:bCs/>
          <w:color w:val="000000"/>
          <w:sz w:val="24"/>
          <w:szCs w:val="24"/>
          <w:u w:val="single"/>
        </w:rPr>
        <w:t xml:space="preserve">n być potwierdzony za zgodność </w:t>
      </w:r>
      <w:r w:rsidR="005D6B74">
        <w:rPr>
          <w:bCs/>
          <w:color w:val="000000"/>
          <w:sz w:val="24"/>
          <w:szCs w:val="24"/>
          <w:u w:val="single"/>
        </w:rPr>
        <w:t>z </w:t>
      </w:r>
      <w:r w:rsidR="004444B4" w:rsidRPr="003F0803">
        <w:rPr>
          <w:bCs/>
          <w:color w:val="000000"/>
          <w:sz w:val="24"/>
          <w:szCs w:val="24"/>
          <w:u w:val="single"/>
        </w:rPr>
        <w:t>oryginałem na</w:t>
      </w:r>
      <w:r w:rsidR="00D86629" w:rsidRPr="003F0803">
        <w:rPr>
          <w:bCs/>
          <w:color w:val="000000"/>
          <w:sz w:val="24"/>
          <w:szCs w:val="24"/>
          <w:u w:val="single"/>
        </w:rPr>
        <w:t xml:space="preserve"> każdej stronie. </w:t>
      </w:r>
    </w:p>
    <w:p w:rsidR="00012450" w:rsidRDefault="00ED79CA" w:rsidP="00012450">
      <w:pPr>
        <w:suppressAutoHyphens w:val="0"/>
        <w:overflowPunct/>
        <w:autoSpaceDE/>
        <w:ind w:left="480" w:hanging="48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D8556D">
        <w:rPr>
          <w:color w:val="000000"/>
          <w:sz w:val="24"/>
          <w:szCs w:val="24"/>
        </w:rPr>
        <w:t>)</w:t>
      </w:r>
      <w:r w:rsidR="00B63EB9">
        <w:rPr>
          <w:color w:val="000000"/>
          <w:sz w:val="24"/>
          <w:szCs w:val="24"/>
        </w:rPr>
        <w:t>.</w:t>
      </w:r>
      <w:r w:rsidR="00020FAB">
        <w:rPr>
          <w:color w:val="000000"/>
          <w:sz w:val="24"/>
          <w:szCs w:val="24"/>
        </w:rPr>
        <w:t xml:space="preserve"> </w:t>
      </w:r>
      <w:r w:rsidR="00D86629" w:rsidRPr="003F0803">
        <w:rPr>
          <w:color w:val="000000"/>
          <w:sz w:val="24"/>
          <w:szCs w:val="24"/>
        </w:rPr>
        <w:t xml:space="preserve">Złożenie dokumentu w niewłaściwej formie (np. </w:t>
      </w:r>
      <w:r w:rsidR="00E35B99" w:rsidRPr="003F0803">
        <w:rPr>
          <w:color w:val="000000"/>
          <w:sz w:val="24"/>
          <w:szCs w:val="24"/>
        </w:rPr>
        <w:t>niepoświadczone</w:t>
      </w:r>
      <w:r w:rsidR="005D6B74">
        <w:rPr>
          <w:color w:val="000000"/>
          <w:sz w:val="24"/>
          <w:szCs w:val="24"/>
        </w:rPr>
        <w:t xml:space="preserve"> przez wykonawcę za zgodność z </w:t>
      </w:r>
      <w:r w:rsidR="00D86629" w:rsidRPr="003F0803">
        <w:rPr>
          <w:color w:val="000000"/>
          <w:sz w:val="24"/>
          <w:szCs w:val="24"/>
        </w:rPr>
        <w:t>oryginałem odpisy lub kopie) traktowane będzie jak jego brak.</w:t>
      </w:r>
    </w:p>
    <w:p w:rsidR="00E60A5C" w:rsidRDefault="00E60A5C" w:rsidP="00012450">
      <w:pPr>
        <w:suppressAutoHyphens w:val="0"/>
        <w:overflowPunct/>
        <w:autoSpaceDE/>
        <w:ind w:left="480" w:hanging="480"/>
        <w:jc w:val="both"/>
        <w:textAlignment w:val="auto"/>
        <w:rPr>
          <w:color w:val="000000"/>
          <w:sz w:val="24"/>
          <w:szCs w:val="24"/>
        </w:rPr>
      </w:pPr>
    </w:p>
    <w:p w:rsidR="00A945F5" w:rsidRDefault="00A945F5" w:rsidP="00012450">
      <w:pPr>
        <w:suppressAutoHyphens w:val="0"/>
        <w:overflowPunct/>
        <w:autoSpaceDE/>
        <w:ind w:left="480" w:hanging="480"/>
        <w:jc w:val="both"/>
        <w:textAlignment w:val="auto"/>
        <w:rPr>
          <w:color w:val="000000"/>
          <w:sz w:val="24"/>
          <w:szCs w:val="24"/>
        </w:rPr>
      </w:pPr>
    </w:p>
    <w:p w:rsidR="00012450" w:rsidRPr="00A07ED8" w:rsidRDefault="00012450" w:rsidP="00012450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 xml:space="preserve">4. </w:t>
      </w:r>
      <w:r w:rsidRPr="00A07ED8">
        <w:rPr>
          <w:sz w:val="24"/>
          <w:szCs w:val="24"/>
          <w:u w:val="single"/>
        </w:rPr>
        <w:t>OPIS CENY OFERTY</w:t>
      </w:r>
    </w:p>
    <w:p w:rsidR="00012450" w:rsidRPr="003F0803" w:rsidRDefault="00012450" w:rsidP="00012450">
      <w:pPr>
        <w:numPr>
          <w:ilvl w:val="0"/>
          <w:numId w:val="9"/>
        </w:numPr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Cena podana w ofercie powinna zawierać wszystkie koszty związane z realizacją przedmiotu zamówienia, uwzględniając wszystkie pozycje zawarte w opisie przedmiotu zamówienia </w:t>
      </w:r>
    </w:p>
    <w:p w:rsidR="00AE0285" w:rsidRDefault="00012450" w:rsidP="00AE0285">
      <w:pPr>
        <w:numPr>
          <w:ilvl w:val="0"/>
          <w:numId w:val="9"/>
        </w:numPr>
        <w:tabs>
          <w:tab w:val="num" w:pos="567"/>
        </w:tabs>
        <w:overflowPunct/>
        <w:autoSpaceDE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803">
        <w:rPr>
          <w:sz w:val="24"/>
          <w:szCs w:val="24"/>
        </w:rPr>
        <w:t xml:space="preserve">Wszystkie wartości cenowe w ramach postępowania będą określone w złotych polskich (zł). Wszystkie płatności będą realizowane wyłącznie w złotych polskich, zgodnie z obowiązującymi przepisami. </w:t>
      </w:r>
    </w:p>
    <w:p w:rsidR="00012450" w:rsidRPr="00AE0285" w:rsidRDefault="00AE0285" w:rsidP="00AE0285">
      <w:pPr>
        <w:numPr>
          <w:ilvl w:val="0"/>
          <w:numId w:val="9"/>
        </w:numPr>
        <w:tabs>
          <w:tab w:val="num" w:pos="567"/>
        </w:tabs>
        <w:overflowPunct/>
        <w:autoSpaceDE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2450" w:rsidRPr="00AE0285">
        <w:rPr>
          <w:sz w:val="24"/>
          <w:szCs w:val="24"/>
        </w:rPr>
        <w:t xml:space="preserve">Cena ofertowa winna być podana cyfrowo. Za cenę ofert przyjmuje się </w:t>
      </w:r>
      <w:r w:rsidR="00012450" w:rsidRPr="00AE0285">
        <w:rPr>
          <w:b/>
          <w:bCs/>
          <w:sz w:val="24"/>
          <w:szCs w:val="24"/>
        </w:rPr>
        <w:t>cenę netto</w:t>
      </w:r>
      <w:r w:rsidR="00012450" w:rsidRPr="00AE0285">
        <w:rPr>
          <w:sz w:val="24"/>
          <w:szCs w:val="24"/>
        </w:rPr>
        <w:t>.</w:t>
      </w:r>
    </w:p>
    <w:p w:rsidR="00535357" w:rsidRPr="00AE5253" w:rsidRDefault="00AE5253" w:rsidP="00AE5253">
      <w:pPr>
        <w:numPr>
          <w:ilvl w:val="0"/>
          <w:numId w:val="9"/>
        </w:numPr>
        <w:jc w:val="both"/>
        <w:rPr>
          <w:color w:val="0000CC"/>
          <w:sz w:val="24"/>
          <w:szCs w:val="24"/>
        </w:rPr>
      </w:pPr>
      <w:r w:rsidRPr="0016334B">
        <w:rPr>
          <w:color w:val="0000CC"/>
          <w:sz w:val="24"/>
          <w:szCs w:val="24"/>
        </w:rPr>
        <w:lastRenderedPageBreak/>
        <w:t xml:space="preserve">W przypadku stwierdzenia w ocenianych ofertach we wszystkich pozycjach wyceny zastosowania jednakowych stawek podatku VAT, Zamawiający za cenę ofert może przyjąć </w:t>
      </w:r>
      <w:r w:rsidRPr="0016334B">
        <w:rPr>
          <w:b/>
          <w:color w:val="0000CC"/>
          <w:sz w:val="24"/>
          <w:szCs w:val="24"/>
        </w:rPr>
        <w:t>cenę brutto.</w:t>
      </w:r>
    </w:p>
    <w:p w:rsidR="00535357" w:rsidRDefault="00535357" w:rsidP="00535357">
      <w:pPr>
        <w:ind w:left="644"/>
        <w:jc w:val="both"/>
        <w:rPr>
          <w:sz w:val="24"/>
          <w:szCs w:val="24"/>
        </w:rPr>
      </w:pPr>
    </w:p>
    <w:p w:rsidR="004B2537" w:rsidRDefault="004B2537" w:rsidP="00012450">
      <w:pPr>
        <w:pStyle w:val="Tekstpodstawowy"/>
        <w:numPr>
          <w:ilvl w:val="0"/>
          <w:numId w:val="21"/>
        </w:numPr>
        <w:suppressAutoHyphens w:val="0"/>
        <w:overflowPunct/>
        <w:autoSpaceDE/>
        <w:spacing w:before="0" w:line="276" w:lineRule="auto"/>
        <w:ind w:left="426" w:hanging="426"/>
        <w:jc w:val="left"/>
        <w:textAlignment w:val="auto"/>
        <w:rPr>
          <w:szCs w:val="24"/>
          <w:u w:val="single"/>
        </w:rPr>
      </w:pPr>
      <w:r w:rsidRPr="00A07ED8">
        <w:rPr>
          <w:szCs w:val="24"/>
          <w:u w:val="single"/>
        </w:rPr>
        <w:t>KRYTERIA OCENY OFERT I SPOSÓB ICH OCENY</w:t>
      </w:r>
    </w:p>
    <w:p w:rsidR="002F4B76" w:rsidRPr="00A07ED8" w:rsidRDefault="002F4B76" w:rsidP="002F4B76">
      <w:pPr>
        <w:pStyle w:val="Tekstpodstawowy"/>
        <w:suppressAutoHyphens w:val="0"/>
        <w:overflowPunct/>
        <w:autoSpaceDE/>
        <w:spacing w:before="0" w:line="276" w:lineRule="auto"/>
        <w:ind w:left="426"/>
        <w:jc w:val="left"/>
        <w:textAlignment w:val="auto"/>
        <w:rPr>
          <w:szCs w:val="24"/>
          <w:u w:val="single"/>
        </w:rPr>
      </w:pPr>
    </w:p>
    <w:p w:rsidR="004B2537" w:rsidRPr="004B2537" w:rsidRDefault="004B2537" w:rsidP="004B2537">
      <w:pPr>
        <w:numPr>
          <w:ilvl w:val="0"/>
          <w:numId w:val="16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b/>
          <w:sz w:val="24"/>
          <w:szCs w:val="24"/>
          <w:u w:val="single"/>
          <w:lang w:eastAsia="en-US"/>
        </w:rPr>
      </w:pPr>
      <w:r w:rsidRPr="004B2537">
        <w:rPr>
          <w:rFonts w:eastAsia="Calibri"/>
          <w:b/>
          <w:sz w:val="24"/>
          <w:szCs w:val="24"/>
          <w:u w:val="single"/>
          <w:lang w:eastAsia="en-US"/>
        </w:rPr>
        <w:t>Kryteria wyboru ofert i ich znaczenie:</w:t>
      </w:r>
    </w:p>
    <w:tbl>
      <w:tblPr>
        <w:tblW w:w="8613" w:type="dxa"/>
        <w:tblInd w:w="404" w:type="dxa"/>
        <w:tblBorders>
          <w:top w:val="single" w:sz="8" w:space="0" w:color="9BBB59"/>
          <w:bottom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3723"/>
        <w:gridCol w:w="1843"/>
        <w:gridCol w:w="2246"/>
      </w:tblGrid>
      <w:tr w:rsidR="004B2537" w:rsidRPr="004B2537" w:rsidTr="00EF6458">
        <w:trPr>
          <w:trHeight w:val="3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537" w:rsidRPr="004B2537" w:rsidRDefault="004B2537" w:rsidP="00A20509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537" w:rsidRPr="004B2537" w:rsidRDefault="004B2537" w:rsidP="00A20509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537" w:rsidRPr="004B2537" w:rsidRDefault="004B2537" w:rsidP="00A20509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WAGA KRYTERIUM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537" w:rsidRPr="004B2537" w:rsidRDefault="004B2537" w:rsidP="00A20509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SPOSÓB OCENY</w:t>
            </w:r>
          </w:p>
        </w:tc>
      </w:tr>
      <w:tr w:rsidR="004B2537" w:rsidRPr="004B2537" w:rsidTr="00EF6458">
        <w:trPr>
          <w:trHeight w:val="39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4B2537" w:rsidP="00A20509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4B2537" w:rsidP="00A20509">
            <w:pPr>
              <w:keepNext/>
              <w:spacing w:before="60" w:line="276" w:lineRule="auto"/>
              <w:ind w:left="71"/>
              <w:jc w:val="both"/>
              <w:outlineLvl w:val="2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2F4B76" w:rsidP="00A20509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B2537" w:rsidRPr="004B2537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4B2537" w:rsidP="00A20509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minimalizacja</w:t>
            </w:r>
          </w:p>
        </w:tc>
      </w:tr>
      <w:tr w:rsidR="004B2537" w:rsidRPr="004B2537" w:rsidTr="00EF6458">
        <w:trPr>
          <w:trHeight w:val="39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2F4B76" w:rsidP="00A20509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2537" w:rsidRPr="004B253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4B2537" w:rsidP="00A20509">
            <w:pPr>
              <w:keepNext/>
              <w:spacing w:before="60" w:line="276" w:lineRule="auto"/>
              <w:ind w:left="71"/>
              <w:jc w:val="both"/>
              <w:outlineLvl w:val="2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 xml:space="preserve">Okres gwarancji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2F4B76" w:rsidP="00A20509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B2537" w:rsidRPr="004B2537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4B2537" w:rsidP="00A20509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maksymalizacja</w:t>
            </w:r>
          </w:p>
        </w:tc>
      </w:tr>
      <w:tr w:rsidR="004B2537" w:rsidRPr="004B2537" w:rsidTr="00EF6458">
        <w:trPr>
          <w:trHeight w:val="396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37" w:rsidRPr="004B2537" w:rsidRDefault="004B2537" w:rsidP="00A20509">
            <w:pPr>
              <w:keepNext/>
              <w:spacing w:before="60" w:line="276" w:lineRule="auto"/>
              <w:ind w:left="71"/>
              <w:jc w:val="right"/>
              <w:outlineLvl w:val="2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4B2537" w:rsidP="00A20509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537" w:rsidRPr="004B2537" w:rsidRDefault="004B2537" w:rsidP="00A20509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37" w:rsidRPr="004B2537" w:rsidRDefault="004B2537" w:rsidP="004B2537">
      <w:pPr>
        <w:spacing w:line="276" w:lineRule="auto"/>
        <w:ind w:left="284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Ocena ofert zostanie przeprowadzona na podstawie przedstawionych wyżej kryteriów oraz ich wag. Oferty będą oceniane punktowo. Maksymalna liczna punktów jaką, po uwzględnieniu wagi, może osiągnąć oferta wynosi 100 pkt.</w:t>
      </w:r>
    </w:p>
    <w:p w:rsidR="002F4B76" w:rsidRPr="004B2537" w:rsidRDefault="002F4B76" w:rsidP="004B2537">
      <w:pPr>
        <w:spacing w:line="276" w:lineRule="auto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6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b/>
          <w:sz w:val="24"/>
          <w:szCs w:val="24"/>
          <w:u w:val="single"/>
          <w:lang w:eastAsia="en-US"/>
        </w:rPr>
      </w:pPr>
      <w:r w:rsidRPr="004B2537">
        <w:rPr>
          <w:rFonts w:eastAsia="Calibri"/>
          <w:b/>
          <w:sz w:val="24"/>
          <w:szCs w:val="24"/>
          <w:u w:val="single"/>
          <w:lang w:eastAsia="en-US"/>
        </w:rPr>
        <w:t>Ocena ofert</w:t>
      </w:r>
    </w:p>
    <w:p w:rsidR="004B2537" w:rsidRPr="004B2537" w:rsidRDefault="004B2537" w:rsidP="004B2537">
      <w:pPr>
        <w:numPr>
          <w:ilvl w:val="0"/>
          <w:numId w:val="1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napToGrid w:val="0"/>
          <w:sz w:val="24"/>
          <w:szCs w:val="24"/>
          <w:lang w:eastAsia="en-US"/>
        </w:rPr>
      </w:pPr>
      <w:r w:rsidRPr="004B2537">
        <w:rPr>
          <w:rFonts w:eastAsia="Calibri"/>
          <w:sz w:val="24"/>
          <w:szCs w:val="24"/>
          <w:lang w:eastAsia="en-US"/>
        </w:rPr>
        <w:t xml:space="preserve">Wyboru najkorzystniejszej oferty dokonuje Komisja konkursowa po uprzednim sprawdzeniu, porównaniu i ocenie ofert na podstawie kryterium oceny określonym </w:t>
      </w:r>
      <w:r w:rsidRPr="004B2537">
        <w:rPr>
          <w:rFonts w:eastAsia="Calibri"/>
          <w:sz w:val="24"/>
          <w:szCs w:val="24"/>
          <w:lang w:eastAsia="en-US"/>
        </w:rPr>
        <w:br/>
        <w:t>w niniejszym rozdziale, pkt. 1</w:t>
      </w:r>
      <w:r w:rsidRPr="004B2537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4B2537" w:rsidRPr="004B2537" w:rsidRDefault="004B2537" w:rsidP="004B2537">
      <w:pPr>
        <w:numPr>
          <w:ilvl w:val="0"/>
          <w:numId w:val="1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napToGrid w:val="0"/>
          <w:sz w:val="24"/>
          <w:szCs w:val="24"/>
          <w:lang w:eastAsia="en-US"/>
        </w:rPr>
      </w:pPr>
      <w:r w:rsidRPr="004B2537">
        <w:rPr>
          <w:rFonts w:eastAsia="Calibri"/>
          <w:sz w:val="24"/>
          <w:szCs w:val="24"/>
          <w:lang w:eastAsia="en-US"/>
        </w:rPr>
        <w:t>O wyborze najkorzystniejszej oferty decyduje największa ilość punktów uzyskanych przez Wykonawcę, stanowiąca sumę punktów za ww. kryteria.</w:t>
      </w:r>
    </w:p>
    <w:p w:rsidR="004B2537" w:rsidRPr="004B2537" w:rsidRDefault="004B2537" w:rsidP="004B2537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8"/>
        </w:numPr>
        <w:tabs>
          <w:tab w:val="left" w:pos="426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B2537">
        <w:rPr>
          <w:rFonts w:eastAsia="Calibri"/>
          <w:b/>
          <w:sz w:val="24"/>
          <w:szCs w:val="24"/>
          <w:lang w:eastAsia="en-US"/>
        </w:rPr>
        <w:t>Punkty za oferowaną cenę</w:t>
      </w:r>
      <w:r w:rsidRPr="004B2537">
        <w:rPr>
          <w:rFonts w:eastAsia="Calibri"/>
          <w:sz w:val="24"/>
          <w:szCs w:val="24"/>
          <w:lang w:eastAsia="en-US"/>
        </w:rPr>
        <w:t xml:space="preserve"> (cena brutto pakietu) wyliczamy wg wzoru:</w:t>
      </w:r>
    </w:p>
    <w:p w:rsidR="004B2537" w:rsidRPr="004B2537" w:rsidRDefault="004B2537" w:rsidP="004B2537">
      <w:pPr>
        <w:spacing w:line="276" w:lineRule="auto"/>
        <w:ind w:left="1080"/>
        <w:rPr>
          <w:sz w:val="24"/>
          <w:szCs w:val="24"/>
        </w:rPr>
      </w:pPr>
      <w:r w:rsidRPr="004B2537">
        <w:rPr>
          <w:b/>
          <w:sz w:val="24"/>
          <w:szCs w:val="24"/>
        </w:rPr>
        <w:t xml:space="preserve">                           </w:t>
      </w:r>
      <w:r w:rsidR="008E5B4A">
        <w:rPr>
          <w:b/>
          <w:noProof/>
          <w:position w:val="-30"/>
          <w:sz w:val="24"/>
          <w:szCs w:val="24"/>
        </w:rPr>
        <w:drawing>
          <wp:inline distT="0" distB="0" distL="0" distR="0">
            <wp:extent cx="1666875" cy="447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537">
        <w:rPr>
          <w:sz w:val="24"/>
          <w:szCs w:val="24"/>
        </w:rPr>
        <w:t xml:space="preserve"> · 100 pkt. 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W</w:t>
      </w:r>
      <w:r w:rsidRPr="004B2537">
        <w:rPr>
          <w:sz w:val="24"/>
          <w:szCs w:val="24"/>
        </w:rPr>
        <w:tab/>
        <w:t xml:space="preserve">  - waga kryterium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C</w:t>
      </w:r>
      <w:r w:rsidRPr="004B2537">
        <w:rPr>
          <w:sz w:val="24"/>
          <w:szCs w:val="24"/>
          <w:vertAlign w:val="subscript"/>
        </w:rPr>
        <w:t xml:space="preserve">min   </w:t>
      </w:r>
      <w:r w:rsidRPr="004B2537">
        <w:rPr>
          <w:sz w:val="24"/>
          <w:szCs w:val="24"/>
        </w:rPr>
        <w:t>- cena minimalna w zbiorze ofert</w:t>
      </w:r>
    </w:p>
    <w:p w:rsidR="004B2537" w:rsidRP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C</w:t>
      </w:r>
      <w:r w:rsidRPr="004B2537">
        <w:rPr>
          <w:sz w:val="24"/>
          <w:szCs w:val="24"/>
          <w:vertAlign w:val="subscript"/>
        </w:rPr>
        <w:t>n</w:t>
      </w:r>
      <w:r w:rsidRPr="004B2537">
        <w:rPr>
          <w:sz w:val="24"/>
          <w:szCs w:val="24"/>
          <w:vertAlign w:val="subscript"/>
        </w:rPr>
        <w:tab/>
        <w:t xml:space="preserve">    </w:t>
      </w:r>
      <w:r w:rsidRPr="004B2537">
        <w:rPr>
          <w:sz w:val="24"/>
          <w:szCs w:val="24"/>
        </w:rPr>
        <w:t>- cena danej oferty</w:t>
      </w:r>
    </w:p>
    <w:p w:rsidR="00FA4CA5" w:rsidRPr="004B2537" w:rsidRDefault="00FA4CA5" w:rsidP="002F4B76">
      <w:pPr>
        <w:spacing w:line="276" w:lineRule="auto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8"/>
        </w:numPr>
        <w:suppressAutoHyphens w:val="0"/>
        <w:overflowPunct/>
        <w:autoSpaceDE/>
        <w:jc w:val="both"/>
        <w:textAlignment w:val="auto"/>
        <w:rPr>
          <w:b/>
          <w:sz w:val="24"/>
          <w:szCs w:val="24"/>
          <w:u w:val="single"/>
        </w:rPr>
      </w:pPr>
      <w:r w:rsidRPr="00DD028A">
        <w:rPr>
          <w:b/>
          <w:sz w:val="24"/>
          <w:szCs w:val="24"/>
          <w:u w:val="single"/>
        </w:rPr>
        <w:t>Termin gwarancji</w:t>
      </w:r>
      <w:r w:rsidR="00DD028A">
        <w:rPr>
          <w:sz w:val="24"/>
          <w:szCs w:val="24"/>
        </w:rPr>
        <w:t xml:space="preserve"> </w:t>
      </w:r>
      <w:r w:rsidR="00DD028A" w:rsidRPr="00DD028A">
        <w:rPr>
          <w:color w:val="0000CC"/>
          <w:sz w:val="24"/>
          <w:szCs w:val="24"/>
        </w:rPr>
        <w:t>(min. 12 -  max 24 mies.)</w:t>
      </w:r>
      <w:r w:rsidR="00DD028A">
        <w:rPr>
          <w:color w:val="0000CC"/>
          <w:sz w:val="24"/>
          <w:szCs w:val="24"/>
        </w:rPr>
        <w:t xml:space="preserve"> </w:t>
      </w:r>
      <w:r w:rsidRPr="00DD028A">
        <w:rPr>
          <w:rFonts w:eastAsia="Calibri"/>
          <w:sz w:val="24"/>
          <w:szCs w:val="24"/>
          <w:lang w:eastAsia="en-US"/>
        </w:rPr>
        <w:t>wyliczamy</w:t>
      </w:r>
      <w:r w:rsidRPr="004B2537">
        <w:rPr>
          <w:rFonts w:eastAsia="Calibri"/>
          <w:sz w:val="24"/>
          <w:szCs w:val="24"/>
          <w:lang w:eastAsia="en-US"/>
        </w:rPr>
        <w:t xml:space="preserve"> wg wzoru:</w:t>
      </w:r>
    </w:p>
    <w:p w:rsidR="004B2537" w:rsidRPr="004B2537" w:rsidRDefault="004B2537" w:rsidP="004B2537">
      <w:pPr>
        <w:spacing w:line="276" w:lineRule="auto"/>
        <w:ind w:left="1080"/>
        <w:rPr>
          <w:sz w:val="24"/>
          <w:szCs w:val="24"/>
        </w:rPr>
      </w:pPr>
      <w:r w:rsidRPr="004B2537">
        <w:rPr>
          <w:b/>
          <w:sz w:val="24"/>
          <w:szCs w:val="24"/>
        </w:rPr>
        <w:t xml:space="preserve">                           </w:t>
      </w:r>
      <w:r w:rsidRPr="004B2537">
        <w:rPr>
          <w:position w:val="-30"/>
          <w:sz w:val="24"/>
          <w:szCs w:val="24"/>
        </w:rPr>
        <w:object w:dxaOrig="26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2.75pt;height:35.25pt" o:ole="" fillcolor="window">
            <v:imagedata r:id="rId9" o:title=""/>
          </v:shape>
          <o:OLEObject Type="Embed" ProgID="Equation.3" ShapeID="_x0000_i1026" DrawAspect="Content" ObjectID="_1792580343" r:id="rId10"/>
        </w:object>
      </w:r>
      <w:r w:rsidRPr="004B2537">
        <w:rPr>
          <w:sz w:val="24"/>
          <w:szCs w:val="24"/>
        </w:rPr>
        <w:t xml:space="preserve"> · 100 pkt. 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W</w:t>
      </w:r>
      <w:r w:rsidRPr="004B2537">
        <w:rPr>
          <w:sz w:val="24"/>
          <w:szCs w:val="24"/>
        </w:rPr>
        <w:tab/>
        <w:t xml:space="preserve">  - waga kryterium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G</w:t>
      </w:r>
      <w:r w:rsidRPr="004B2537">
        <w:rPr>
          <w:sz w:val="24"/>
          <w:szCs w:val="24"/>
          <w:vertAlign w:val="subscript"/>
        </w:rPr>
        <w:t xml:space="preserve">max   </w:t>
      </w:r>
      <w:r w:rsidRPr="004B2537">
        <w:rPr>
          <w:sz w:val="24"/>
          <w:szCs w:val="24"/>
        </w:rPr>
        <w:t>- maksymalny termin gwarancji w zbiorze ofert</w:t>
      </w:r>
    </w:p>
    <w:p w:rsidR="004B2537" w:rsidRP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G</w:t>
      </w:r>
      <w:r w:rsidRPr="004B2537">
        <w:rPr>
          <w:sz w:val="24"/>
          <w:szCs w:val="24"/>
          <w:vertAlign w:val="subscript"/>
        </w:rPr>
        <w:t>n</w:t>
      </w:r>
      <w:r w:rsidRPr="004B2537">
        <w:rPr>
          <w:sz w:val="24"/>
          <w:szCs w:val="24"/>
          <w:vertAlign w:val="subscript"/>
        </w:rPr>
        <w:tab/>
        <w:t xml:space="preserve">    </w:t>
      </w:r>
      <w:r w:rsidRPr="004B2537">
        <w:rPr>
          <w:sz w:val="24"/>
          <w:szCs w:val="24"/>
        </w:rPr>
        <w:t>- termin gwarancji w danej ofercie</w:t>
      </w:r>
    </w:p>
    <w:p w:rsidR="004B2537" w:rsidRP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</w:p>
    <w:p w:rsidR="00536BD1" w:rsidRDefault="00536BD1" w:rsidP="00536BD1">
      <w:pPr>
        <w:pStyle w:val="Default"/>
        <w:ind w:firstLine="426"/>
        <w:rPr>
          <w:rFonts w:ascii="Times New Roman" w:hAnsi="Times New Roman" w:cs="Times New Roman"/>
        </w:rPr>
      </w:pPr>
      <w:r w:rsidRPr="00816AF3">
        <w:rPr>
          <w:rFonts w:ascii="Times New Roman" w:hAnsi="Times New Roman" w:cs="Times New Roman"/>
        </w:rPr>
        <w:t xml:space="preserve">Wykonawca powinien zaoferować termin </w:t>
      </w:r>
      <w:r w:rsidRPr="00816AF3">
        <w:rPr>
          <w:rFonts w:ascii="Times New Roman" w:hAnsi="Times New Roman" w:cs="Times New Roman"/>
          <w:b/>
          <w:bCs/>
        </w:rPr>
        <w:t xml:space="preserve">gwarancji </w:t>
      </w:r>
      <w:r w:rsidRPr="00816AF3">
        <w:rPr>
          <w:rFonts w:ascii="Times New Roman" w:hAnsi="Times New Roman" w:cs="Times New Roman"/>
        </w:rPr>
        <w:t xml:space="preserve">towaru w </w:t>
      </w:r>
      <w:r w:rsidRPr="00816AF3">
        <w:rPr>
          <w:rFonts w:ascii="Times New Roman" w:hAnsi="Times New Roman" w:cs="Times New Roman"/>
          <w:b/>
          <w:bCs/>
        </w:rPr>
        <w:t xml:space="preserve">pełnych </w:t>
      </w:r>
      <w:r w:rsidRPr="00B72DE6">
        <w:rPr>
          <w:rFonts w:ascii="Times New Roman" w:hAnsi="Times New Roman" w:cs="Times New Roman"/>
          <w:b/>
        </w:rPr>
        <w:t>miesiącach</w:t>
      </w:r>
      <w:r w:rsidRPr="00816AF3">
        <w:rPr>
          <w:rFonts w:ascii="Times New Roman" w:hAnsi="Times New Roman" w:cs="Times New Roman"/>
        </w:rPr>
        <w:t>, ściśle wg wymagań Zamawiaj</w:t>
      </w:r>
      <w:r>
        <w:rPr>
          <w:rFonts w:ascii="Times New Roman" w:hAnsi="Times New Roman" w:cs="Times New Roman"/>
        </w:rPr>
        <w:t xml:space="preserve">ącego (w podanym </w:t>
      </w:r>
      <w:r w:rsidR="00DD028A">
        <w:rPr>
          <w:rFonts w:ascii="Times New Roman" w:hAnsi="Times New Roman" w:cs="Times New Roman"/>
        </w:rPr>
        <w:t xml:space="preserve">wyżej </w:t>
      </w:r>
      <w:r>
        <w:rPr>
          <w:rFonts w:ascii="Times New Roman" w:hAnsi="Times New Roman" w:cs="Times New Roman"/>
        </w:rPr>
        <w:t>zakresie</w:t>
      </w:r>
      <w:r w:rsidRPr="00816AF3">
        <w:rPr>
          <w:rFonts w:ascii="Times New Roman" w:hAnsi="Times New Roman" w:cs="Times New Roman"/>
        </w:rPr>
        <w:t>).</w:t>
      </w:r>
    </w:p>
    <w:p w:rsidR="00536BD1" w:rsidRPr="00784C94" w:rsidRDefault="00536BD1" w:rsidP="00536BD1">
      <w:pPr>
        <w:pStyle w:val="Default"/>
        <w:ind w:firstLine="426"/>
        <w:rPr>
          <w:rFonts w:ascii="Times New Roman" w:hAnsi="Times New Roman" w:cs="Times New Roman"/>
        </w:rPr>
      </w:pPr>
      <w:r w:rsidRPr="00816AF3">
        <w:rPr>
          <w:rFonts w:ascii="Times New Roman" w:hAnsi="Times New Roman" w:cs="Times New Roman"/>
        </w:rPr>
        <w:t xml:space="preserve">Zaoferowanie </w:t>
      </w:r>
      <w:r w:rsidRPr="00640A13">
        <w:rPr>
          <w:rFonts w:ascii="Times New Roman" w:hAnsi="Times New Roman" w:cs="Times New Roman"/>
          <w:b/>
        </w:rPr>
        <w:t>terminu</w:t>
      </w:r>
      <w:r>
        <w:rPr>
          <w:rFonts w:ascii="Times New Roman" w:hAnsi="Times New Roman" w:cs="Times New Roman"/>
        </w:rPr>
        <w:t xml:space="preserve"> </w:t>
      </w:r>
      <w:r w:rsidRPr="00816AF3">
        <w:rPr>
          <w:rFonts w:ascii="Times New Roman" w:hAnsi="Times New Roman" w:cs="Times New Roman"/>
          <w:b/>
          <w:bCs/>
        </w:rPr>
        <w:t xml:space="preserve">gwarancji </w:t>
      </w:r>
      <w:r>
        <w:rPr>
          <w:rFonts w:ascii="Times New Roman" w:hAnsi="Times New Roman" w:cs="Times New Roman"/>
        </w:rPr>
        <w:t xml:space="preserve">towaru </w:t>
      </w:r>
      <w:r w:rsidRPr="00640A13">
        <w:rPr>
          <w:rFonts w:ascii="Times New Roman" w:hAnsi="Times New Roman" w:cs="Times New Roman"/>
          <w:b/>
        </w:rPr>
        <w:t xml:space="preserve">krótszego niż minimalny </w:t>
      </w:r>
      <w:r w:rsidRPr="00640A13">
        <w:rPr>
          <w:rFonts w:ascii="Times New Roman" w:hAnsi="Times New Roman" w:cs="Times New Roman"/>
          <w:b/>
          <w:u w:val="single"/>
        </w:rPr>
        <w:t>spowoduje odrzucenie oferty</w:t>
      </w:r>
      <w:r>
        <w:rPr>
          <w:rFonts w:ascii="Times New Roman" w:hAnsi="Times New Roman" w:cs="Times New Roman"/>
        </w:rPr>
        <w:t xml:space="preserve"> jako niezgodnej z treścią </w:t>
      </w:r>
      <w:r w:rsidRPr="00816AF3">
        <w:rPr>
          <w:rFonts w:ascii="Times New Roman" w:hAnsi="Times New Roman" w:cs="Times New Roman"/>
        </w:rPr>
        <w:t xml:space="preserve">IWZ. </w:t>
      </w:r>
    </w:p>
    <w:p w:rsidR="00536BD1" w:rsidRDefault="00536BD1" w:rsidP="00536BD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Pr="00816AF3">
        <w:rPr>
          <w:sz w:val="24"/>
          <w:szCs w:val="24"/>
        </w:rPr>
        <w:t xml:space="preserve">zaoferowania </w:t>
      </w:r>
      <w:r w:rsidRPr="00640A13">
        <w:rPr>
          <w:b/>
          <w:sz w:val="24"/>
          <w:szCs w:val="24"/>
        </w:rPr>
        <w:t>terminu</w:t>
      </w:r>
      <w:r w:rsidRPr="00816AF3">
        <w:rPr>
          <w:sz w:val="24"/>
          <w:szCs w:val="24"/>
        </w:rPr>
        <w:t xml:space="preserve"> </w:t>
      </w:r>
      <w:r w:rsidRPr="00816AF3">
        <w:rPr>
          <w:b/>
          <w:bCs/>
          <w:sz w:val="24"/>
          <w:szCs w:val="24"/>
        </w:rPr>
        <w:t xml:space="preserve">gwarancji </w:t>
      </w:r>
      <w:r w:rsidRPr="00816AF3">
        <w:rPr>
          <w:sz w:val="24"/>
          <w:szCs w:val="24"/>
        </w:rPr>
        <w:t xml:space="preserve">towaru </w:t>
      </w:r>
      <w:r w:rsidRPr="00640A13">
        <w:rPr>
          <w:b/>
          <w:sz w:val="24"/>
          <w:szCs w:val="24"/>
        </w:rPr>
        <w:t>dłuższego niż maksymalny</w:t>
      </w:r>
      <w:r>
        <w:rPr>
          <w:b/>
          <w:sz w:val="24"/>
          <w:szCs w:val="24"/>
        </w:rPr>
        <w:t xml:space="preserve"> (</w:t>
      </w:r>
      <w:r w:rsidRPr="00784C94">
        <w:rPr>
          <w:sz w:val="24"/>
          <w:szCs w:val="24"/>
        </w:rPr>
        <w:t>określony</w:t>
      </w:r>
      <w:r w:rsidR="00AE0285">
        <w:rPr>
          <w:sz w:val="24"/>
          <w:szCs w:val="24"/>
        </w:rPr>
        <w:t>m w załączniku 2</w:t>
      </w:r>
      <w:r>
        <w:rPr>
          <w:sz w:val="24"/>
          <w:szCs w:val="24"/>
        </w:rPr>
        <w:t xml:space="preserve"> do IWZ), </w:t>
      </w:r>
      <w:r w:rsidRPr="00816AF3">
        <w:rPr>
          <w:sz w:val="24"/>
          <w:szCs w:val="24"/>
        </w:rPr>
        <w:t>Zamawiający do obliczeń przyjmie termin maksymalny</w:t>
      </w:r>
      <w:r>
        <w:rPr>
          <w:sz w:val="24"/>
          <w:szCs w:val="24"/>
        </w:rPr>
        <w:t xml:space="preserve"> określony w IWZ </w:t>
      </w:r>
      <w:r w:rsidR="00AE0285">
        <w:rPr>
          <w:sz w:val="24"/>
          <w:szCs w:val="24"/>
        </w:rPr>
        <w:t xml:space="preserve">i przyzna </w:t>
      </w:r>
      <w:r w:rsidRPr="00816AF3">
        <w:rPr>
          <w:sz w:val="24"/>
          <w:szCs w:val="24"/>
        </w:rPr>
        <w:t xml:space="preserve">odpowiednią ilość punktów, natomiast </w:t>
      </w:r>
      <w:r w:rsidRPr="00D76E50">
        <w:rPr>
          <w:sz w:val="24"/>
          <w:szCs w:val="24"/>
        </w:rPr>
        <w:t>do umowy ostatecznej zostanie wpisany</w:t>
      </w:r>
      <w:r w:rsidRPr="00816AF3">
        <w:rPr>
          <w:sz w:val="24"/>
          <w:szCs w:val="24"/>
        </w:rPr>
        <w:t xml:space="preserve"> termin </w:t>
      </w:r>
      <w:r w:rsidRPr="00D76E50">
        <w:rPr>
          <w:bCs/>
          <w:sz w:val="24"/>
          <w:szCs w:val="24"/>
        </w:rPr>
        <w:t>gwarancji</w:t>
      </w:r>
      <w:r w:rsidRPr="00816A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towaru zaoferowany przez W</w:t>
      </w:r>
      <w:r w:rsidRPr="00816AF3">
        <w:rPr>
          <w:sz w:val="24"/>
          <w:szCs w:val="24"/>
        </w:rPr>
        <w:t>ykonawcę.</w:t>
      </w:r>
    </w:p>
    <w:p w:rsidR="004B2537" w:rsidRPr="004B2537" w:rsidRDefault="00536BD1" w:rsidP="00536BD1">
      <w:pPr>
        <w:ind w:firstLine="426"/>
        <w:jc w:val="both"/>
        <w:rPr>
          <w:sz w:val="24"/>
          <w:szCs w:val="24"/>
        </w:rPr>
      </w:pPr>
      <w:r w:rsidRPr="00BB3A3C">
        <w:rPr>
          <w:b/>
          <w:sz w:val="24"/>
          <w:szCs w:val="24"/>
        </w:rPr>
        <w:lastRenderedPageBreak/>
        <w:t>W przypadku braku określenia</w:t>
      </w:r>
      <w:r w:rsidRPr="00BB3A3C">
        <w:rPr>
          <w:sz w:val="24"/>
          <w:szCs w:val="24"/>
        </w:rPr>
        <w:t xml:space="preserve"> w ofercie terminu </w:t>
      </w:r>
      <w:r w:rsidRPr="00BB3A3C">
        <w:rPr>
          <w:b/>
          <w:sz w:val="24"/>
          <w:szCs w:val="24"/>
        </w:rPr>
        <w:t>gwarancji</w:t>
      </w:r>
      <w:r w:rsidRPr="00BB3A3C">
        <w:rPr>
          <w:sz w:val="24"/>
          <w:szCs w:val="24"/>
        </w:rPr>
        <w:t xml:space="preserve"> towaru </w:t>
      </w:r>
      <w:r w:rsidRPr="00BB3A3C">
        <w:rPr>
          <w:b/>
          <w:sz w:val="24"/>
          <w:szCs w:val="24"/>
        </w:rPr>
        <w:t>Zamawiający do obliczeń przyjmie termin minimalny</w:t>
      </w:r>
      <w:r w:rsidRPr="00BB3A3C">
        <w:rPr>
          <w:sz w:val="24"/>
          <w:szCs w:val="24"/>
        </w:rPr>
        <w:t xml:space="preserve"> określony w IWZ i przyzna odpowiednią ilość punktów natomiast do</w:t>
      </w:r>
      <w:r w:rsidRPr="00816AF3">
        <w:rPr>
          <w:sz w:val="24"/>
          <w:szCs w:val="24"/>
        </w:rPr>
        <w:t xml:space="preserve"> umowy ostatecznej zostanie wpisany termin</w:t>
      </w:r>
      <w:r>
        <w:rPr>
          <w:sz w:val="24"/>
          <w:szCs w:val="24"/>
        </w:rPr>
        <w:t xml:space="preserve"> minimalny.</w:t>
      </w:r>
      <w:r w:rsidR="004B2537" w:rsidRPr="004B2537">
        <w:rPr>
          <w:sz w:val="24"/>
          <w:szCs w:val="24"/>
        </w:rPr>
        <w:t xml:space="preserve"> </w:t>
      </w:r>
    </w:p>
    <w:p w:rsidR="004B2537" w:rsidRPr="004B2537" w:rsidRDefault="004B2537" w:rsidP="004B2537">
      <w:pPr>
        <w:jc w:val="both"/>
        <w:rPr>
          <w:b/>
          <w:sz w:val="24"/>
          <w:szCs w:val="24"/>
          <w:u w:val="single"/>
        </w:rPr>
      </w:pPr>
    </w:p>
    <w:p w:rsidR="004B2537" w:rsidRPr="004B2537" w:rsidRDefault="004B2537" w:rsidP="004B25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74DAE">
        <w:rPr>
          <w:b/>
          <w:sz w:val="24"/>
          <w:szCs w:val="24"/>
        </w:rPr>
        <w:t>4.</w:t>
      </w:r>
      <w:r w:rsidRPr="004B2537">
        <w:rPr>
          <w:sz w:val="24"/>
          <w:szCs w:val="24"/>
        </w:rPr>
        <w:t xml:space="preserve"> </w:t>
      </w:r>
      <w:r w:rsidRPr="004B2537">
        <w:rPr>
          <w:b/>
          <w:sz w:val="24"/>
          <w:szCs w:val="24"/>
        </w:rPr>
        <w:t>Ocena końcowa oferty</w:t>
      </w:r>
      <w:r w:rsidRPr="004B2537">
        <w:rPr>
          <w:sz w:val="24"/>
          <w:szCs w:val="24"/>
        </w:rPr>
        <w:t>:</w:t>
      </w:r>
    </w:p>
    <w:p w:rsidR="00C834CD" w:rsidRDefault="00AE0285" w:rsidP="00B75C0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2537" w:rsidRPr="004B2537">
        <w:rPr>
          <w:sz w:val="24"/>
          <w:szCs w:val="24"/>
        </w:rPr>
        <w:t>Jest to suma punktów uzyskanych za powyżej wymienione kryteria.</w:t>
      </w:r>
    </w:p>
    <w:p w:rsidR="005A0E9E" w:rsidRPr="00C126CB" w:rsidRDefault="00AE0285" w:rsidP="004B2537">
      <w:pPr>
        <w:ind w:left="426"/>
        <w:jc w:val="both"/>
        <w:rPr>
          <w:bCs/>
          <w:color w:val="0000CC"/>
          <w:sz w:val="24"/>
          <w:szCs w:val="24"/>
        </w:rPr>
      </w:pPr>
      <w:r w:rsidRPr="00C126CB">
        <w:rPr>
          <w:color w:val="0000CC"/>
          <w:sz w:val="24"/>
          <w:szCs w:val="24"/>
        </w:rPr>
        <w:t>2.</w:t>
      </w:r>
      <w:r w:rsidR="005A0E9E" w:rsidRPr="00C126CB">
        <w:rPr>
          <w:color w:val="0000CC"/>
          <w:sz w:val="24"/>
          <w:szCs w:val="24"/>
        </w:rPr>
        <w:t>W przypadku uzyskania przez oferty jednakowej sumy punktów</w:t>
      </w:r>
      <w:r w:rsidR="005A0E9E" w:rsidRPr="00C126CB">
        <w:rPr>
          <w:b/>
          <w:color w:val="0000CC"/>
          <w:sz w:val="24"/>
          <w:szCs w:val="24"/>
        </w:rPr>
        <w:t xml:space="preserve"> (</w:t>
      </w:r>
      <w:r w:rsidR="005A0E9E" w:rsidRPr="00C126CB">
        <w:rPr>
          <w:b/>
          <w:bCs/>
          <w:color w:val="0000CC"/>
          <w:sz w:val="24"/>
          <w:szCs w:val="24"/>
        </w:rPr>
        <w:t>Ex æquo)</w:t>
      </w:r>
      <w:r w:rsidR="005A0E9E" w:rsidRPr="00C126CB">
        <w:rPr>
          <w:bCs/>
          <w:color w:val="0000CC"/>
          <w:sz w:val="24"/>
          <w:szCs w:val="24"/>
        </w:rPr>
        <w:t xml:space="preserve">, </w:t>
      </w:r>
      <w:r w:rsidR="00C126CB">
        <w:rPr>
          <w:bCs/>
          <w:color w:val="0000CC"/>
          <w:sz w:val="24"/>
          <w:szCs w:val="24"/>
        </w:rPr>
        <w:t xml:space="preserve">celem dokonania rozstrzygnięcia Zamawiający </w:t>
      </w:r>
      <w:r w:rsidR="005A0E9E" w:rsidRPr="00C126CB">
        <w:rPr>
          <w:bCs/>
          <w:color w:val="0000CC"/>
          <w:sz w:val="24"/>
          <w:szCs w:val="24"/>
        </w:rPr>
        <w:t>będzie się kierował warunkami handlowymi</w:t>
      </w:r>
      <w:r w:rsidR="00605166" w:rsidRPr="00C126CB">
        <w:rPr>
          <w:bCs/>
          <w:color w:val="0000CC"/>
          <w:sz w:val="24"/>
          <w:szCs w:val="24"/>
        </w:rPr>
        <w:t xml:space="preserve"> i gwarancyjnymi</w:t>
      </w:r>
      <w:r w:rsidR="005A0E9E" w:rsidRPr="00C126CB">
        <w:rPr>
          <w:bCs/>
          <w:color w:val="0000CC"/>
          <w:sz w:val="24"/>
          <w:szCs w:val="24"/>
        </w:rPr>
        <w:t xml:space="preserve"> zaproponowany</w:t>
      </w:r>
      <w:r w:rsidR="00C834CD" w:rsidRPr="00C126CB">
        <w:rPr>
          <w:bCs/>
          <w:color w:val="0000CC"/>
          <w:sz w:val="24"/>
          <w:szCs w:val="24"/>
        </w:rPr>
        <w:t>mi</w:t>
      </w:r>
      <w:r w:rsidR="005A0E9E" w:rsidRPr="00C126CB">
        <w:rPr>
          <w:bCs/>
          <w:color w:val="0000CC"/>
          <w:sz w:val="24"/>
          <w:szCs w:val="24"/>
        </w:rPr>
        <w:t xml:space="preserve"> we wzorze umowy w następującej kolejności:</w:t>
      </w:r>
    </w:p>
    <w:p w:rsidR="005A0E9E" w:rsidRPr="00C126CB" w:rsidRDefault="005A0E9E" w:rsidP="004B2537">
      <w:pPr>
        <w:ind w:left="426"/>
        <w:jc w:val="both"/>
        <w:rPr>
          <w:bCs/>
          <w:color w:val="0000CC"/>
          <w:sz w:val="24"/>
          <w:szCs w:val="24"/>
        </w:rPr>
      </w:pPr>
      <w:r w:rsidRPr="00C126CB">
        <w:rPr>
          <w:bCs/>
          <w:color w:val="0000CC"/>
          <w:sz w:val="24"/>
          <w:szCs w:val="24"/>
        </w:rPr>
        <w:t xml:space="preserve">- </w:t>
      </w:r>
      <w:r w:rsidRPr="00C126CB">
        <w:rPr>
          <w:bCs/>
          <w:color w:val="0000CC"/>
          <w:sz w:val="24"/>
          <w:szCs w:val="24"/>
          <w:u w:val="single"/>
        </w:rPr>
        <w:t>długością okresu płatności</w:t>
      </w:r>
      <w:r w:rsidRPr="00C126CB">
        <w:rPr>
          <w:bCs/>
          <w:color w:val="0000CC"/>
          <w:sz w:val="24"/>
          <w:szCs w:val="24"/>
        </w:rPr>
        <w:t xml:space="preserve"> w formie przelewu </w:t>
      </w:r>
      <w:r w:rsidR="00C834CD" w:rsidRPr="00C126CB">
        <w:rPr>
          <w:bCs/>
          <w:color w:val="0000CC"/>
          <w:sz w:val="24"/>
          <w:szCs w:val="24"/>
        </w:rPr>
        <w:t>(sposób oceny - maksymalizacja)</w:t>
      </w:r>
    </w:p>
    <w:p w:rsidR="005A0E9E" w:rsidRPr="00C126CB" w:rsidRDefault="005A0E9E" w:rsidP="004B2537">
      <w:pPr>
        <w:ind w:left="426"/>
        <w:jc w:val="both"/>
        <w:rPr>
          <w:bCs/>
          <w:color w:val="0000CC"/>
          <w:sz w:val="24"/>
          <w:szCs w:val="24"/>
        </w:rPr>
      </w:pPr>
      <w:r w:rsidRPr="00C126CB">
        <w:rPr>
          <w:bCs/>
          <w:color w:val="0000CC"/>
          <w:sz w:val="24"/>
          <w:szCs w:val="24"/>
        </w:rPr>
        <w:t xml:space="preserve">- </w:t>
      </w:r>
      <w:r w:rsidRPr="00C126CB">
        <w:rPr>
          <w:bCs/>
          <w:color w:val="0000CC"/>
          <w:sz w:val="24"/>
          <w:szCs w:val="24"/>
          <w:u w:val="single"/>
        </w:rPr>
        <w:t>terminem dostawy</w:t>
      </w:r>
      <w:r w:rsidR="00C834CD" w:rsidRPr="00C126CB">
        <w:rPr>
          <w:bCs/>
          <w:color w:val="0000CC"/>
          <w:sz w:val="24"/>
          <w:szCs w:val="24"/>
        </w:rPr>
        <w:t xml:space="preserve"> (sposób oceny - minimalizacja)</w:t>
      </w:r>
      <w:r w:rsidR="00605166" w:rsidRPr="00C126CB">
        <w:rPr>
          <w:bCs/>
          <w:color w:val="0000CC"/>
          <w:sz w:val="24"/>
          <w:szCs w:val="24"/>
        </w:rPr>
        <w:t>,</w:t>
      </w:r>
    </w:p>
    <w:p w:rsidR="00605166" w:rsidRPr="00C126CB" w:rsidRDefault="00605166" w:rsidP="00605166">
      <w:pPr>
        <w:ind w:left="426"/>
        <w:jc w:val="both"/>
        <w:rPr>
          <w:bCs/>
          <w:color w:val="0000CC"/>
          <w:sz w:val="24"/>
          <w:szCs w:val="24"/>
        </w:rPr>
      </w:pPr>
      <w:r w:rsidRPr="00C126CB">
        <w:rPr>
          <w:bCs/>
          <w:color w:val="0000CC"/>
          <w:sz w:val="24"/>
          <w:szCs w:val="24"/>
        </w:rPr>
        <w:t xml:space="preserve">- </w:t>
      </w:r>
      <w:r w:rsidRPr="00C126CB">
        <w:rPr>
          <w:bCs/>
          <w:color w:val="0000CC"/>
          <w:sz w:val="24"/>
          <w:szCs w:val="24"/>
          <w:u w:val="single"/>
        </w:rPr>
        <w:t>termin wymiany towaru na nowy</w:t>
      </w:r>
      <w:r w:rsidRPr="00C126CB">
        <w:rPr>
          <w:bCs/>
          <w:color w:val="0000CC"/>
          <w:sz w:val="24"/>
          <w:szCs w:val="24"/>
        </w:rPr>
        <w:t xml:space="preserve"> od dnia zgłoszenia usterki/ wady jeżeli nie podlega naprawie gwarancyjnej (sposób oceny - minimalizacja),</w:t>
      </w:r>
    </w:p>
    <w:p w:rsidR="005A0E9E" w:rsidRPr="00C126CB" w:rsidRDefault="005A0E9E" w:rsidP="004B2537">
      <w:pPr>
        <w:ind w:left="426"/>
        <w:jc w:val="both"/>
        <w:rPr>
          <w:bCs/>
          <w:color w:val="0000CC"/>
          <w:sz w:val="24"/>
          <w:szCs w:val="24"/>
        </w:rPr>
      </w:pPr>
      <w:r w:rsidRPr="00C126CB">
        <w:rPr>
          <w:bCs/>
          <w:color w:val="0000CC"/>
          <w:sz w:val="24"/>
          <w:szCs w:val="24"/>
        </w:rPr>
        <w:t xml:space="preserve">- </w:t>
      </w:r>
      <w:r w:rsidRPr="00C126CB">
        <w:rPr>
          <w:bCs/>
          <w:color w:val="0000CC"/>
          <w:sz w:val="24"/>
          <w:szCs w:val="24"/>
          <w:u w:val="single"/>
        </w:rPr>
        <w:t>terminem naprawy gwarancyjnej</w:t>
      </w:r>
      <w:r w:rsidR="00C834CD" w:rsidRPr="00C126CB">
        <w:rPr>
          <w:bCs/>
          <w:color w:val="0000CC"/>
          <w:sz w:val="24"/>
          <w:szCs w:val="24"/>
        </w:rPr>
        <w:t xml:space="preserve"> od dnia zgłoszenia</w:t>
      </w:r>
      <w:r w:rsidR="00605166" w:rsidRPr="00C126CB">
        <w:rPr>
          <w:bCs/>
          <w:color w:val="0000CC"/>
          <w:sz w:val="24"/>
          <w:szCs w:val="24"/>
        </w:rPr>
        <w:t xml:space="preserve"> usterki/ wady</w:t>
      </w:r>
      <w:r w:rsidR="00C834CD" w:rsidRPr="00C126CB">
        <w:rPr>
          <w:bCs/>
          <w:color w:val="0000CC"/>
          <w:sz w:val="24"/>
          <w:szCs w:val="24"/>
        </w:rPr>
        <w:t xml:space="preserve"> (sposób oceny - minimalizacja),</w:t>
      </w:r>
    </w:p>
    <w:p w:rsidR="00605166" w:rsidRPr="00C126CB" w:rsidRDefault="00605166" w:rsidP="004B2537">
      <w:pPr>
        <w:ind w:left="426"/>
        <w:jc w:val="both"/>
        <w:rPr>
          <w:bCs/>
          <w:color w:val="0000CC"/>
          <w:sz w:val="24"/>
          <w:szCs w:val="24"/>
        </w:rPr>
      </w:pPr>
      <w:r w:rsidRPr="00C126CB">
        <w:rPr>
          <w:bCs/>
          <w:color w:val="0000CC"/>
          <w:sz w:val="24"/>
          <w:szCs w:val="24"/>
        </w:rPr>
        <w:t xml:space="preserve">- </w:t>
      </w:r>
      <w:r w:rsidRPr="00C126CB">
        <w:rPr>
          <w:bCs/>
          <w:color w:val="0000CC"/>
          <w:sz w:val="24"/>
          <w:szCs w:val="24"/>
          <w:u w:val="single"/>
        </w:rPr>
        <w:t>miejsce wykonania naprawy gwarancyjnej</w:t>
      </w:r>
      <w:r w:rsidRPr="00C126CB">
        <w:rPr>
          <w:bCs/>
          <w:color w:val="0000CC"/>
          <w:sz w:val="24"/>
          <w:szCs w:val="24"/>
        </w:rPr>
        <w:t>: w siedzibie zamawiającego / w serwisie (sposób oceny – Zamawiający – 1</w:t>
      </w:r>
      <w:r w:rsidR="0035470F" w:rsidRPr="00C126CB">
        <w:rPr>
          <w:bCs/>
          <w:color w:val="0000CC"/>
          <w:sz w:val="24"/>
          <w:szCs w:val="24"/>
        </w:rPr>
        <w:t>;</w:t>
      </w:r>
      <w:r w:rsidRPr="00C126CB">
        <w:rPr>
          <w:bCs/>
          <w:color w:val="0000CC"/>
          <w:sz w:val="24"/>
          <w:szCs w:val="24"/>
        </w:rPr>
        <w:t xml:space="preserve"> Serwis </w:t>
      </w:r>
      <w:r w:rsidR="0035470F" w:rsidRPr="00C126CB">
        <w:rPr>
          <w:bCs/>
          <w:color w:val="0000CC"/>
          <w:sz w:val="24"/>
          <w:szCs w:val="24"/>
        </w:rPr>
        <w:t>–</w:t>
      </w:r>
      <w:r w:rsidRPr="00C126CB">
        <w:rPr>
          <w:bCs/>
          <w:color w:val="0000CC"/>
          <w:sz w:val="24"/>
          <w:szCs w:val="24"/>
        </w:rPr>
        <w:t xml:space="preserve"> 0)</w:t>
      </w:r>
      <w:r w:rsidR="0035470F" w:rsidRPr="00C126CB">
        <w:rPr>
          <w:bCs/>
          <w:color w:val="0000CC"/>
          <w:sz w:val="24"/>
          <w:szCs w:val="24"/>
        </w:rPr>
        <w:t>,</w:t>
      </w:r>
    </w:p>
    <w:p w:rsidR="00C834CD" w:rsidRPr="00C126CB" w:rsidRDefault="00C834CD" w:rsidP="004B2537">
      <w:pPr>
        <w:ind w:left="426"/>
        <w:jc w:val="both"/>
        <w:rPr>
          <w:bCs/>
          <w:color w:val="0000CC"/>
          <w:sz w:val="24"/>
          <w:szCs w:val="24"/>
        </w:rPr>
      </w:pPr>
      <w:r w:rsidRPr="00C126CB">
        <w:rPr>
          <w:bCs/>
          <w:color w:val="0000CC"/>
          <w:sz w:val="24"/>
          <w:szCs w:val="24"/>
        </w:rPr>
        <w:t xml:space="preserve">- </w:t>
      </w:r>
      <w:r w:rsidRPr="00C126CB">
        <w:rPr>
          <w:bCs/>
          <w:color w:val="0000CC"/>
          <w:sz w:val="24"/>
          <w:szCs w:val="24"/>
          <w:u w:val="single"/>
        </w:rPr>
        <w:t>opieka pogwarancyjna produktem</w:t>
      </w:r>
      <w:r w:rsidRPr="00C126CB">
        <w:rPr>
          <w:bCs/>
          <w:color w:val="0000CC"/>
          <w:sz w:val="24"/>
          <w:szCs w:val="24"/>
        </w:rPr>
        <w:t xml:space="preserve"> jak: termin wykonania serwisu pogwarancyjnego, termin wykonania przeglądu jeżeli dotyczy (sposób oceny - minimalizacja)</w:t>
      </w:r>
      <w:r w:rsidR="00561EC9" w:rsidRPr="00C126CB">
        <w:rPr>
          <w:bCs/>
          <w:color w:val="0000CC"/>
          <w:sz w:val="24"/>
          <w:szCs w:val="24"/>
        </w:rPr>
        <w:t>.</w:t>
      </w:r>
    </w:p>
    <w:p w:rsidR="00B75C0B" w:rsidRPr="004B2537" w:rsidRDefault="00B75C0B" w:rsidP="004B2537">
      <w:pPr>
        <w:ind w:left="426"/>
        <w:jc w:val="both"/>
        <w:rPr>
          <w:sz w:val="24"/>
          <w:szCs w:val="24"/>
        </w:rPr>
      </w:pPr>
      <w:r w:rsidRPr="00C126CB">
        <w:rPr>
          <w:bCs/>
          <w:color w:val="0000CC"/>
          <w:sz w:val="24"/>
          <w:szCs w:val="24"/>
        </w:rPr>
        <w:t xml:space="preserve">Jeżeli </w:t>
      </w:r>
      <w:r w:rsidR="00C126CB" w:rsidRPr="00C126CB">
        <w:rPr>
          <w:bCs/>
          <w:color w:val="0000CC"/>
          <w:sz w:val="24"/>
          <w:szCs w:val="24"/>
        </w:rPr>
        <w:t xml:space="preserve">nadal nie będzie możliwe wyłonienie </w:t>
      </w:r>
      <w:r w:rsidR="00C126CB">
        <w:rPr>
          <w:bCs/>
          <w:color w:val="0000CC"/>
          <w:sz w:val="24"/>
          <w:szCs w:val="24"/>
        </w:rPr>
        <w:t xml:space="preserve">korzystniejszej oferty </w:t>
      </w:r>
      <w:r w:rsidR="00C126CB" w:rsidRPr="00C126CB">
        <w:rPr>
          <w:bCs/>
          <w:color w:val="0000CC"/>
          <w:sz w:val="24"/>
          <w:szCs w:val="24"/>
        </w:rPr>
        <w:t>na podstawie powyższych kryteriów wyboru</w:t>
      </w:r>
      <w:r w:rsidR="00C126CB">
        <w:rPr>
          <w:bCs/>
          <w:color w:val="0000CC"/>
          <w:sz w:val="24"/>
          <w:szCs w:val="24"/>
        </w:rPr>
        <w:t>,</w:t>
      </w:r>
      <w:r w:rsidR="00C126CB" w:rsidRPr="00C126CB">
        <w:rPr>
          <w:bCs/>
          <w:color w:val="0000CC"/>
          <w:sz w:val="24"/>
          <w:szCs w:val="24"/>
        </w:rPr>
        <w:t xml:space="preserve"> Zamawiający może zwrócić się do </w:t>
      </w:r>
      <w:r w:rsidR="00C126CB">
        <w:rPr>
          <w:bCs/>
          <w:color w:val="0000CC"/>
          <w:sz w:val="24"/>
          <w:szCs w:val="24"/>
        </w:rPr>
        <w:t>Wykonawców</w:t>
      </w:r>
      <w:r w:rsidR="00C126CB" w:rsidRPr="00C126CB">
        <w:rPr>
          <w:bCs/>
          <w:color w:val="0000CC"/>
          <w:sz w:val="24"/>
          <w:szCs w:val="24"/>
        </w:rPr>
        <w:t xml:space="preserve"> o ponowne złożenie ofert po ich uprzednim przeszacowaniu.</w:t>
      </w:r>
      <w:r w:rsidR="00C126CB">
        <w:rPr>
          <w:bCs/>
          <w:color w:val="FF0000"/>
          <w:sz w:val="24"/>
          <w:szCs w:val="24"/>
        </w:rPr>
        <w:t xml:space="preserve"> </w:t>
      </w:r>
    </w:p>
    <w:p w:rsidR="004B2537" w:rsidRPr="004B2537" w:rsidRDefault="004B2537" w:rsidP="004B2537">
      <w:pPr>
        <w:ind w:left="426"/>
        <w:jc w:val="both"/>
        <w:rPr>
          <w:sz w:val="24"/>
          <w:szCs w:val="24"/>
        </w:rPr>
      </w:pPr>
    </w:p>
    <w:p w:rsidR="004B2537" w:rsidRPr="004B2537" w:rsidRDefault="00274DAE" w:rsidP="004B2537">
      <w:pPr>
        <w:tabs>
          <w:tab w:val="left" w:pos="567"/>
        </w:tabs>
        <w:ind w:left="66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5</w:t>
      </w:r>
      <w:r w:rsidR="004B2537" w:rsidRPr="004B2537">
        <w:rPr>
          <w:rFonts w:eastAsia="Calibri"/>
          <w:b/>
          <w:sz w:val="24"/>
          <w:szCs w:val="24"/>
          <w:u w:val="single"/>
          <w:lang w:eastAsia="en-US"/>
        </w:rPr>
        <w:t>. Zasady wyboru oferty i udzielenia zamówienia</w:t>
      </w:r>
    </w:p>
    <w:p w:rsidR="004B2537" w:rsidRPr="004B2537" w:rsidRDefault="004B2537" w:rsidP="004B2537">
      <w:pPr>
        <w:tabs>
          <w:tab w:val="left" w:pos="709"/>
        </w:tabs>
        <w:spacing w:line="276" w:lineRule="auto"/>
        <w:ind w:left="432"/>
        <w:jc w:val="both"/>
        <w:rPr>
          <w:b/>
          <w:sz w:val="24"/>
          <w:szCs w:val="24"/>
          <w:u w:val="single"/>
        </w:rPr>
      </w:pPr>
    </w:p>
    <w:p w:rsidR="004B2537" w:rsidRPr="004B2537" w:rsidRDefault="004B2537" w:rsidP="004B2537">
      <w:pPr>
        <w:spacing w:line="276" w:lineRule="auto"/>
        <w:ind w:left="426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Zamawiający udzieli zamówienia Wykonawcy, którego oferta:</w:t>
      </w:r>
    </w:p>
    <w:p w:rsidR="004B2537" w:rsidRPr="004B2537" w:rsidRDefault="004B2537" w:rsidP="004B2537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 w:rsidRPr="004B2537">
        <w:rPr>
          <w:sz w:val="24"/>
          <w:szCs w:val="24"/>
        </w:rPr>
        <w:t>odpowiada wszystkim wymaganiom przedstawionym w PZP,</w:t>
      </w:r>
    </w:p>
    <w:p w:rsidR="00AD6F40" w:rsidRDefault="004C73D1" w:rsidP="004B2537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jest zgodna z treścią </w:t>
      </w:r>
      <w:r w:rsidR="004B2537" w:rsidRPr="004B2537">
        <w:rPr>
          <w:sz w:val="24"/>
          <w:szCs w:val="24"/>
        </w:rPr>
        <w:t>IWZ,</w:t>
      </w:r>
    </w:p>
    <w:p w:rsidR="0091602A" w:rsidRDefault="00AD6F40" w:rsidP="00AD6F40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 w:rsidRPr="004B2537">
        <w:rPr>
          <w:sz w:val="24"/>
          <w:szCs w:val="24"/>
        </w:rPr>
        <w:t>została uznana za najkorzystniejszą w oparciu o podane kryteria wyboru</w:t>
      </w:r>
      <w:r>
        <w:rPr>
          <w:sz w:val="24"/>
          <w:szCs w:val="24"/>
        </w:rPr>
        <w:t>.</w:t>
      </w:r>
    </w:p>
    <w:p w:rsidR="005A0E9E" w:rsidRPr="00C126CB" w:rsidRDefault="005A0E9E" w:rsidP="00AD6F40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color w:val="0000CC"/>
          <w:sz w:val="24"/>
          <w:szCs w:val="24"/>
        </w:rPr>
      </w:pPr>
      <w:r w:rsidRPr="00C126CB">
        <w:rPr>
          <w:color w:val="0000CC"/>
          <w:sz w:val="24"/>
          <w:szCs w:val="24"/>
        </w:rPr>
        <w:t>w przypadku uzyskania</w:t>
      </w:r>
      <w:r w:rsidR="0035470F" w:rsidRPr="00C126CB">
        <w:rPr>
          <w:color w:val="0000CC"/>
          <w:sz w:val="24"/>
          <w:szCs w:val="24"/>
        </w:rPr>
        <w:t xml:space="preserve"> przez oferty</w:t>
      </w:r>
      <w:r w:rsidRPr="00C126CB">
        <w:rPr>
          <w:color w:val="0000CC"/>
          <w:sz w:val="24"/>
          <w:szCs w:val="24"/>
        </w:rPr>
        <w:t xml:space="preserve"> jednakowej</w:t>
      </w:r>
      <w:r w:rsidR="00605166" w:rsidRPr="00C126CB">
        <w:rPr>
          <w:color w:val="0000CC"/>
          <w:sz w:val="24"/>
          <w:szCs w:val="24"/>
        </w:rPr>
        <w:t xml:space="preserve"> sumy </w:t>
      </w:r>
      <w:r w:rsidRPr="00C126CB">
        <w:rPr>
          <w:color w:val="0000CC"/>
          <w:sz w:val="24"/>
          <w:szCs w:val="24"/>
        </w:rPr>
        <w:t>punktów</w:t>
      </w:r>
      <w:r w:rsidR="0035470F" w:rsidRPr="00C126CB">
        <w:rPr>
          <w:color w:val="0000CC"/>
          <w:sz w:val="24"/>
          <w:szCs w:val="24"/>
        </w:rPr>
        <w:t xml:space="preserve"> </w:t>
      </w:r>
      <w:r w:rsidR="0035470F" w:rsidRPr="00C126CB">
        <w:rPr>
          <w:b/>
          <w:color w:val="0000CC"/>
          <w:sz w:val="24"/>
          <w:szCs w:val="24"/>
        </w:rPr>
        <w:t>(</w:t>
      </w:r>
      <w:r w:rsidR="0035470F" w:rsidRPr="00C126CB">
        <w:rPr>
          <w:b/>
          <w:bCs/>
          <w:color w:val="0000CC"/>
          <w:sz w:val="24"/>
          <w:szCs w:val="24"/>
        </w:rPr>
        <w:t>Ex æquo)</w:t>
      </w:r>
      <w:r w:rsidR="0035470F" w:rsidRPr="00C126CB">
        <w:rPr>
          <w:bCs/>
          <w:color w:val="0000CC"/>
          <w:sz w:val="24"/>
          <w:szCs w:val="24"/>
        </w:rPr>
        <w:t>, przewaga kryteriów</w:t>
      </w:r>
      <w:r w:rsidRPr="00C126CB">
        <w:rPr>
          <w:color w:val="0000CC"/>
          <w:sz w:val="24"/>
          <w:szCs w:val="24"/>
        </w:rPr>
        <w:t xml:space="preserve"> </w:t>
      </w:r>
      <w:r w:rsidR="0035470F" w:rsidRPr="00C126CB">
        <w:rPr>
          <w:color w:val="0000CC"/>
          <w:sz w:val="24"/>
          <w:szCs w:val="24"/>
        </w:rPr>
        <w:t xml:space="preserve">wskazanych </w:t>
      </w:r>
      <w:r w:rsidR="00C126CB">
        <w:rPr>
          <w:b/>
          <w:color w:val="0000CC"/>
          <w:sz w:val="24"/>
          <w:szCs w:val="24"/>
        </w:rPr>
        <w:t>ust.</w:t>
      </w:r>
      <w:r w:rsidR="0035470F" w:rsidRPr="00C126CB">
        <w:rPr>
          <w:b/>
          <w:color w:val="0000CC"/>
          <w:sz w:val="24"/>
          <w:szCs w:val="24"/>
        </w:rPr>
        <w:t xml:space="preserve"> 4.</w:t>
      </w:r>
    </w:p>
    <w:p w:rsidR="00AD6F40" w:rsidRPr="00AD6F40" w:rsidRDefault="00AD6F40" w:rsidP="00AD6F40">
      <w:p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</w:p>
    <w:p w:rsidR="00C32A25" w:rsidRPr="00A07ED8" w:rsidRDefault="004B2537" w:rsidP="00274DAE">
      <w:pPr>
        <w:ind w:left="142" w:hanging="142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IV</w:t>
      </w:r>
      <w:r w:rsidR="00C32A25" w:rsidRPr="00A07ED8">
        <w:rPr>
          <w:sz w:val="24"/>
          <w:szCs w:val="24"/>
        </w:rPr>
        <w:t>.</w:t>
      </w:r>
      <w:r w:rsidR="00B63EB9" w:rsidRPr="00A07ED8">
        <w:rPr>
          <w:sz w:val="24"/>
          <w:szCs w:val="24"/>
        </w:rPr>
        <w:t xml:space="preserve"> </w:t>
      </w:r>
      <w:r w:rsidR="00C32A25" w:rsidRPr="00A07ED8">
        <w:rPr>
          <w:sz w:val="24"/>
          <w:szCs w:val="24"/>
          <w:u w:val="single"/>
        </w:rPr>
        <w:t xml:space="preserve">INFORMACJE O SPOSOBIE POROZUMIEWANIA SIĘ ZAMAWIAJĄCEGO Z WYKONAWCAMI </w:t>
      </w:r>
    </w:p>
    <w:p w:rsidR="004B2537" w:rsidRPr="00A304E3" w:rsidRDefault="00C32A25" w:rsidP="00780D2E">
      <w:pPr>
        <w:tabs>
          <w:tab w:val="left" w:pos="360"/>
        </w:tabs>
        <w:overflowPunct/>
        <w:autoSpaceDE/>
        <w:spacing w:before="120"/>
        <w:ind w:left="360"/>
        <w:jc w:val="both"/>
        <w:textAlignment w:val="auto"/>
        <w:rPr>
          <w:sz w:val="24"/>
          <w:szCs w:val="24"/>
        </w:rPr>
      </w:pPr>
      <w:r w:rsidRPr="003F0803">
        <w:rPr>
          <w:sz w:val="24"/>
          <w:szCs w:val="24"/>
        </w:rPr>
        <w:t>Oświadczenia, wnioski, zawiadomienia oraz wszelkie informacje Zamawiający i Wykonawcy przekazują</w:t>
      </w:r>
      <w:r w:rsidR="00A304E3">
        <w:rPr>
          <w:sz w:val="24"/>
          <w:szCs w:val="24"/>
        </w:rPr>
        <w:t xml:space="preserve"> za pośrednictwem platformy zakupow</w:t>
      </w:r>
      <w:r w:rsidR="00A304E3" w:rsidRPr="00BC48FA">
        <w:rPr>
          <w:sz w:val="24"/>
          <w:szCs w:val="24"/>
        </w:rPr>
        <w:t>e</w:t>
      </w:r>
      <w:r w:rsidR="0067303F" w:rsidRPr="00BC48FA">
        <w:rPr>
          <w:sz w:val="24"/>
          <w:szCs w:val="24"/>
        </w:rPr>
        <w:t>j</w:t>
      </w:r>
      <w:r w:rsidR="004C73D1">
        <w:rPr>
          <w:sz w:val="24"/>
          <w:szCs w:val="24"/>
        </w:rPr>
        <w:t>.</w:t>
      </w:r>
    </w:p>
    <w:p w:rsidR="006F2AEC" w:rsidRPr="00A07ED8" w:rsidRDefault="004B2537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 xml:space="preserve">OSOBY UPRAWNIONE DO POROZUMIEWANIA SIĘ Z WYKONAWCAMI </w:t>
      </w:r>
    </w:p>
    <w:p w:rsidR="005775C2" w:rsidRDefault="001F3BE6" w:rsidP="0055436B">
      <w:pPr>
        <w:spacing w:before="120"/>
        <w:jc w:val="both"/>
        <w:rPr>
          <w:sz w:val="24"/>
          <w:szCs w:val="24"/>
        </w:rPr>
      </w:pPr>
      <w:r w:rsidRPr="001F3BE6">
        <w:rPr>
          <w:sz w:val="24"/>
          <w:szCs w:val="24"/>
        </w:rPr>
        <w:t>W przypadku p</w:t>
      </w:r>
      <w:r>
        <w:rPr>
          <w:sz w:val="24"/>
          <w:szCs w:val="24"/>
        </w:rPr>
        <w:t>yt</w:t>
      </w:r>
      <w:r w:rsidRPr="001F3BE6">
        <w:rPr>
          <w:sz w:val="24"/>
          <w:szCs w:val="24"/>
        </w:rPr>
        <w:t>ań</w:t>
      </w:r>
      <w:r w:rsidR="00315305">
        <w:rPr>
          <w:sz w:val="24"/>
          <w:szCs w:val="24"/>
        </w:rPr>
        <w:t>:</w:t>
      </w:r>
    </w:p>
    <w:p w:rsidR="005775C2" w:rsidRPr="00315305" w:rsidRDefault="00315305" w:rsidP="00315305">
      <w:pPr>
        <w:tabs>
          <w:tab w:val="left" w:pos="360"/>
          <w:tab w:val="left" w:pos="2880"/>
        </w:tabs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</w:t>
      </w:r>
      <w:r w:rsidR="005775C2" w:rsidRPr="00315305">
        <w:rPr>
          <w:sz w:val="24"/>
          <w:szCs w:val="24"/>
          <w:u w:val="single"/>
        </w:rPr>
        <w:t xml:space="preserve"> sprawach </w:t>
      </w:r>
      <w:r w:rsidR="0055436B">
        <w:rPr>
          <w:sz w:val="24"/>
          <w:szCs w:val="24"/>
          <w:u w:val="single"/>
        </w:rPr>
        <w:t xml:space="preserve">merytorycznych i </w:t>
      </w:r>
      <w:r w:rsidR="005775C2" w:rsidRPr="00315305">
        <w:rPr>
          <w:sz w:val="24"/>
          <w:szCs w:val="24"/>
          <w:u w:val="single"/>
        </w:rPr>
        <w:t>formalnych:</w:t>
      </w:r>
    </w:p>
    <w:p w:rsidR="001F3BE6" w:rsidRPr="00A70BCA" w:rsidRDefault="0073006F" w:rsidP="00A70BCA">
      <w:pPr>
        <w:numPr>
          <w:ilvl w:val="0"/>
          <w:numId w:val="24"/>
        </w:numPr>
        <w:tabs>
          <w:tab w:val="left" w:pos="3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Jacek Golonka</w:t>
      </w:r>
      <w:r w:rsidR="005775C2">
        <w:rPr>
          <w:sz w:val="24"/>
          <w:szCs w:val="24"/>
        </w:rPr>
        <w:t xml:space="preserve">, Dział Gospodarczy Logistyki - tel. 261 660 542, e-mail: </w:t>
      </w:r>
      <w:hyperlink r:id="rId11" w:history="1">
        <w:r w:rsidR="005775C2" w:rsidRPr="004C73D1">
          <w:rPr>
            <w:rStyle w:val="Hipercze"/>
            <w:b/>
            <w:color w:val="0000CC"/>
            <w:sz w:val="24"/>
            <w:szCs w:val="24"/>
          </w:rPr>
          <w:t>dg@4wsk.pl</w:t>
        </w:r>
      </w:hyperlink>
      <w:r w:rsidR="005775C2" w:rsidRPr="001F3BE6">
        <w:rPr>
          <w:b/>
          <w:color w:val="0000CC"/>
          <w:sz w:val="24"/>
          <w:szCs w:val="24"/>
        </w:rPr>
        <w:t xml:space="preserve"> </w:t>
      </w:r>
    </w:p>
    <w:p w:rsidR="001F3BE6" w:rsidRPr="00A70BCA" w:rsidRDefault="00A70BCA" w:rsidP="00A73DBC">
      <w:pPr>
        <w:shd w:val="clear" w:color="auto" w:fill="FFFFFF"/>
        <w:suppressAutoHyphens w:val="0"/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="001F3BE6" w:rsidRPr="006F4B72">
        <w:rPr>
          <w:kern w:val="0"/>
          <w:sz w:val="24"/>
          <w:szCs w:val="24"/>
          <w:lang w:eastAsia="pl-PL"/>
        </w:rPr>
        <w:t>proszę o kontakt za pośrednictwem przycisku w prawym, dolnym rogu formularza </w:t>
      </w:r>
      <w:r w:rsidR="001F3BE6" w:rsidRPr="006F4B72">
        <w:rPr>
          <w:b/>
          <w:bCs/>
          <w:kern w:val="0"/>
          <w:sz w:val="24"/>
          <w:szCs w:val="24"/>
          <w:lang w:eastAsia="pl-PL"/>
        </w:rPr>
        <w:t>"Pytania do specyfikacji"</w:t>
      </w:r>
    </w:p>
    <w:p w:rsidR="004F5D72" w:rsidRPr="00A07ED8" w:rsidRDefault="005D5BC1" w:rsidP="00780D2E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b/>
          <w:kern w:val="0"/>
          <w:sz w:val="24"/>
          <w:szCs w:val="24"/>
          <w:lang w:eastAsia="pl-PL"/>
        </w:rPr>
      </w:pPr>
      <w:r w:rsidRPr="005D5BC1">
        <w:rPr>
          <w:b/>
          <w:color w:val="0000CC"/>
          <w:kern w:val="0"/>
          <w:sz w:val="24"/>
          <w:szCs w:val="24"/>
          <w:lang w:eastAsia="pl-PL"/>
        </w:rPr>
        <w:t>Z</w:t>
      </w:r>
      <w:r w:rsidR="001F3BE6" w:rsidRPr="005D5BC1">
        <w:rPr>
          <w:b/>
          <w:color w:val="0000CC"/>
          <w:kern w:val="0"/>
          <w:sz w:val="24"/>
          <w:szCs w:val="24"/>
          <w:lang w:eastAsia="pl-PL"/>
        </w:rPr>
        <w:t>wiązanych z obsługą platformy</w:t>
      </w:r>
      <w:r w:rsidR="001F3BE6" w:rsidRPr="006F4B72">
        <w:rPr>
          <w:kern w:val="0"/>
          <w:sz w:val="24"/>
          <w:szCs w:val="24"/>
          <w:lang w:eastAsia="pl-PL"/>
        </w:rPr>
        <w:t>, proszę o kontakt z Centrum Wsparcia Klienta platformy zakupowej Open Nexus pod nr </w:t>
      </w:r>
      <w:r w:rsidR="001F3BE6" w:rsidRPr="006F4B72">
        <w:rPr>
          <w:b/>
          <w:bCs/>
          <w:kern w:val="0"/>
          <w:sz w:val="24"/>
          <w:szCs w:val="24"/>
          <w:lang w:eastAsia="pl-PL"/>
        </w:rPr>
        <w:t>22 101 02 02</w:t>
      </w:r>
      <w:r w:rsidR="001F3BE6" w:rsidRPr="006F4B72">
        <w:rPr>
          <w:kern w:val="0"/>
          <w:sz w:val="24"/>
          <w:szCs w:val="24"/>
          <w:lang w:eastAsia="pl-PL"/>
        </w:rPr>
        <w:t xml:space="preserve">, czynnym od poniedziałku do piątku w </w:t>
      </w:r>
      <w:r w:rsidR="001F3BE6" w:rsidRPr="00A07ED8">
        <w:rPr>
          <w:b/>
          <w:kern w:val="0"/>
          <w:sz w:val="24"/>
          <w:szCs w:val="24"/>
          <w:lang w:eastAsia="pl-PL"/>
        </w:rPr>
        <w:t>godzinach </w:t>
      </w:r>
      <w:r w:rsidR="001F3BE6" w:rsidRPr="00A07ED8">
        <w:rPr>
          <w:b/>
          <w:bCs/>
          <w:kern w:val="0"/>
          <w:sz w:val="24"/>
          <w:szCs w:val="24"/>
          <w:lang w:eastAsia="pl-PL"/>
        </w:rPr>
        <w:t>8:00 do 17:00</w:t>
      </w:r>
      <w:r w:rsidR="001F3BE6" w:rsidRPr="00A07ED8">
        <w:rPr>
          <w:b/>
          <w:kern w:val="0"/>
          <w:sz w:val="24"/>
          <w:szCs w:val="24"/>
          <w:lang w:eastAsia="pl-PL"/>
        </w:rPr>
        <w:t>.  </w:t>
      </w:r>
    </w:p>
    <w:p w:rsidR="00C32A25" w:rsidRPr="00A07ED8" w:rsidRDefault="004B2537" w:rsidP="00274DAE">
      <w:pPr>
        <w:spacing w:before="120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</w:t>
      </w:r>
      <w:r w:rsidR="00DB5790" w:rsidRPr="00A07ED8">
        <w:rPr>
          <w:sz w:val="24"/>
          <w:szCs w:val="24"/>
        </w:rPr>
        <w:t>.</w:t>
      </w:r>
      <w:r w:rsidR="00DB5790">
        <w:rPr>
          <w:b/>
          <w:sz w:val="24"/>
          <w:szCs w:val="24"/>
        </w:rPr>
        <w:t xml:space="preserve"> </w:t>
      </w:r>
      <w:r w:rsidR="00C32A25" w:rsidRPr="00A07ED8">
        <w:rPr>
          <w:sz w:val="24"/>
          <w:szCs w:val="24"/>
          <w:u w:val="single"/>
        </w:rPr>
        <w:t>TRYB UDZIELANIA WYJAŚNIEŃ DOTYCZĄCYCH TREŚCI ISTOTNYCH WARUNKÓW ZAMÓWIENIA</w:t>
      </w:r>
    </w:p>
    <w:p w:rsidR="00127C02" w:rsidRPr="003F0803" w:rsidRDefault="00C32A25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C73549">
        <w:rPr>
          <w:b/>
          <w:color w:val="0000CC"/>
          <w:sz w:val="24"/>
          <w:szCs w:val="24"/>
        </w:rPr>
        <w:t>Wykonawca może zwrócić s</w:t>
      </w:r>
      <w:r w:rsidRPr="00655EF9">
        <w:rPr>
          <w:b/>
          <w:color w:val="0000CC"/>
          <w:sz w:val="24"/>
          <w:szCs w:val="24"/>
        </w:rPr>
        <w:t>ię</w:t>
      </w:r>
      <w:r w:rsidRPr="003F0803">
        <w:rPr>
          <w:sz w:val="24"/>
          <w:szCs w:val="24"/>
        </w:rPr>
        <w:t xml:space="preserve"> do Zamawiającego </w:t>
      </w:r>
      <w:r w:rsidRPr="00C73549">
        <w:rPr>
          <w:b/>
          <w:color w:val="0000CC"/>
          <w:sz w:val="24"/>
          <w:szCs w:val="24"/>
        </w:rPr>
        <w:t>o wyjaśnienie treści</w:t>
      </w:r>
      <w:r w:rsidRPr="003F0803">
        <w:rPr>
          <w:sz w:val="24"/>
          <w:szCs w:val="24"/>
        </w:rPr>
        <w:t xml:space="preserve"> istotnych warunków zamówienia. Zamawiający zobowiązany jest niezwłocznie udzielić wyjaśnień, jednak </w:t>
      </w:r>
      <w:r w:rsidRPr="00C73549">
        <w:rPr>
          <w:b/>
          <w:color w:val="0000CC"/>
          <w:sz w:val="24"/>
          <w:szCs w:val="24"/>
          <w:u w:val="single"/>
        </w:rPr>
        <w:t xml:space="preserve">nie później niż na </w:t>
      </w:r>
      <w:r w:rsidR="00780D2E" w:rsidRPr="00C73549">
        <w:rPr>
          <w:b/>
          <w:color w:val="0000CC"/>
          <w:sz w:val="24"/>
          <w:szCs w:val="24"/>
          <w:u w:val="single"/>
        </w:rPr>
        <w:t>2 dni</w:t>
      </w:r>
      <w:r w:rsidRPr="00C73549">
        <w:rPr>
          <w:color w:val="0000CC"/>
          <w:sz w:val="24"/>
          <w:szCs w:val="24"/>
        </w:rPr>
        <w:t xml:space="preserve"> </w:t>
      </w:r>
      <w:r w:rsidRPr="003F0803">
        <w:rPr>
          <w:sz w:val="24"/>
          <w:szCs w:val="24"/>
        </w:rPr>
        <w:t>przed upływem termin</w:t>
      </w:r>
      <w:r w:rsidR="00204A65" w:rsidRPr="003F0803">
        <w:rPr>
          <w:sz w:val="24"/>
          <w:szCs w:val="24"/>
        </w:rPr>
        <w:t>u składania ofert.</w:t>
      </w:r>
      <w:r w:rsidRPr="003F0803">
        <w:rPr>
          <w:sz w:val="24"/>
          <w:szCs w:val="24"/>
        </w:rPr>
        <w:t xml:space="preserve"> </w:t>
      </w:r>
    </w:p>
    <w:p w:rsidR="00C32A25" w:rsidRPr="003F0803" w:rsidRDefault="00B63EB9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C32A25" w:rsidRPr="003F0803">
        <w:rPr>
          <w:sz w:val="24"/>
          <w:szCs w:val="24"/>
        </w:rPr>
        <w:t xml:space="preserve">reść zapytań wraz z wyjaśnieniami Zamawiający przekazuje Wykonawcom, którym przekazał </w:t>
      </w:r>
      <w:r w:rsidR="00127C02" w:rsidRPr="003F0803">
        <w:rPr>
          <w:sz w:val="24"/>
          <w:szCs w:val="24"/>
        </w:rPr>
        <w:t>zaproszenie do złożenia oferty cenowej</w:t>
      </w:r>
      <w:r w:rsidR="00C32A25" w:rsidRPr="003F0803">
        <w:rPr>
          <w:sz w:val="24"/>
          <w:szCs w:val="24"/>
        </w:rPr>
        <w:t xml:space="preserve"> bez ujawniania źródła zapytania</w:t>
      </w:r>
      <w:r w:rsidR="00127C02" w:rsidRPr="003F0803">
        <w:rPr>
          <w:sz w:val="24"/>
          <w:szCs w:val="24"/>
        </w:rPr>
        <w:t>.</w:t>
      </w:r>
    </w:p>
    <w:p w:rsidR="00127C02" w:rsidRPr="00D057FC" w:rsidRDefault="009120B5" w:rsidP="00827103">
      <w:pPr>
        <w:numPr>
          <w:ilvl w:val="0"/>
          <w:numId w:val="2"/>
        </w:numPr>
        <w:tabs>
          <w:tab w:val="clear" w:pos="720"/>
          <w:tab w:val="left" w:pos="360"/>
          <w:tab w:val="left" w:pos="709"/>
        </w:tabs>
        <w:suppressAutoHyphens w:val="0"/>
        <w:overflowPunct/>
        <w:autoSpaceDE/>
        <w:spacing w:before="120"/>
        <w:ind w:left="357" w:hanging="357"/>
        <w:jc w:val="both"/>
        <w:textAlignment w:val="auto"/>
        <w:rPr>
          <w:b/>
          <w:sz w:val="24"/>
          <w:szCs w:val="24"/>
        </w:rPr>
      </w:pPr>
      <w:r w:rsidRPr="003F0803">
        <w:rPr>
          <w:sz w:val="24"/>
          <w:szCs w:val="24"/>
        </w:rPr>
        <w:t xml:space="preserve">W </w:t>
      </w:r>
      <w:r w:rsidR="00C32A25" w:rsidRPr="003F0803">
        <w:rPr>
          <w:sz w:val="24"/>
          <w:szCs w:val="24"/>
        </w:rPr>
        <w:t>uzasadnionych przypadkach Zamawiający może w każdym czasie, przed upływem terminu do s</w:t>
      </w:r>
      <w:r w:rsidR="00D2118B">
        <w:rPr>
          <w:sz w:val="24"/>
          <w:szCs w:val="24"/>
        </w:rPr>
        <w:t>kładania ofert, zmienić istotne warunki</w:t>
      </w:r>
      <w:r w:rsidR="00C32A25" w:rsidRPr="003F0803">
        <w:rPr>
          <w:sz w:val="24"/>
          <w:szCs w:val="24"/>
        </w:rPr>
        <w:t xml:space="preserve"> zamówienia. Dokonaną zmianę Zamawiający przekazuje niezwłocznie wszystkim Wykonawcom, którym przekazano </w:t>
      </w:r>
      <w:r w:rsidR="00127C02" w:rsidRPr="003F0803">
        <w:rPr>
          <w:sz w:val="24"/>
          <w:szCs w:val="24"/>
        </w:rPr>
        <w:t>zaproszenie do złożenia oferty cenowej.</w:t>
      </w:r>
    </w:p>
    <w:p w:rsidR="00D057FC" w:rsidRPr="0044408E" w:rsidRDefault="00D057FC" w:rsidP="00827103">
      <w:pPr>
        <w:numPr>
          <w:ilvl w:val="0"/>
          <w:numId w:val="2"/>
        </w:numPr>
        <w:tabs>
          <w:tab w:val="clear" w:pos="720"/>
          <w:tab w:val="left" w:pos="360"/>
          <w:tab w:val="left" w:pos="709"/>
        </w:tabs>
        <w:suppressAutoHyphens w:val="0"/>
        <w:overflowPunct/>
        <w:autoSpaceDE/>
        <w:spacing w:before="120"/>
        <w:ind w:left="357" w:hanging="357"/>
        <w:jc w:val="both"/>
        <w:textAlignment w:val="auto"/>
        <w:rPr>
          <w:color w:val="0000CC"/>
          <w:sz w:val="24"/>
          <w:szCs w:val="24"/>
        </w:rPr>
      </w:pPr>
      <w:r w:rsidRPr="0044408E">
        <w:rPr>
          <w:color w:val="0000CC"/>
          <w:sz w:val="24"/>
          <w:szCs w:val="24"/>
        </w:rPr>
        <w:t>Wszelkie</w:t>
      </w:r>
      <w:r w:rsidR="0044408E" w:rsidRPr="0044408E">
        <w:rPr>
          <w:color w:val="0000CC"/>
          <w:sz w:val="24"/>
          <w:szCs w:val="24"/>
        </w:rPr>
        <w:t xml:space="preserve"> </w:t>
      </w:r>
      <w:r w:rsidRPr="0044408E">
        <w:rPr>
          <w:color w:val="0000CC"/>
          <w:sz w:val="24"/>
          <w:szCs w:val="24"/>
        </w:rPr>
        <w:t>zmiany</w:t>
      </w:r>
      <w:r w:rsidR="0044408E" w:rsidRPr="0044408E">
        <w:rPr>
          <w:color w:val="0000CC"/>
          <w:sz w:val="24"/>
          <w:szCs w:val="24"/>
        </w:rPr>
        <w:t xml:space="preserve"> </w:t>
      </w:r>
      <w:r w:rsidRPr="0044408E">
        <w:rPr>
          <w:color w:val="0000CC"/>
          <w:sz w:val="24"/>
          <w:szCs w:val="24"/>
        </w:rPr>
        <w:t>/modyfikacje/</w:t>
      </w:r>
      <w:r w:rsidR="0044408E" w:rsidRPr="0044408E">
        <w:rPr>
          <w:color w:val="0000CC"/>
          <w:sz w:val="24"/>
          <w:szCs w:val="24"/>
        </w:rPr>
        <w:t xml:space="preserve"> </w:t>
      </w:r>
      <w:r w:rsidRPr="0044408E">
        <w:rPr>
          <w:color w:val="0000CC"/>
          <w:sz w:val="24"/>
          <w:szCs w:val="24"/>
        </w:rPr>
        <w:t xml:space="preserve">treści </w:t>
      </w:r>
      <w:r w:rsidR="0044408E" w:rsidRPr="0044408E">
        <w:rPr>
          <w:color w:val="0000CC"/>
          <w:sz w:val="24"/>
          <w:szCs w:val="24"/>
        </w:rPr>
        <w:t>I</w:t>
      </w:r>
      <w:r w:rsidRPr="0044408E">
        <w:rPr>
          <w:color w:val="0000CC"/>
          <w:sz w:val="24"/>
          <w:szCs w:val="24"/>
        </w:rPr>
        <w:t xml:space="preserve">WZ, zwłaszcza opisu przedmiotu zamówienia </w:t>
      </w:r>
      <w:r w:rsidR="0044408E" w:rsidRPr="0044408E">
        <w:rPr>
          <w:color w:val="0000CC"/>
          <w:sz w:val="24"/>
          <w:szCs w:val="24"/>
        </w:rPr>
        <w:t>Oferenci zobowiązani są nanieść w swoich</w:t>
      </w:r>
      <w:r w:rsidRPr="0044408E">
        <w:rPr>
          <w:color w:val="0000CC"/>
          <w:sz w:val="24"/>
          <w:szCs w:val="24"/>
        </w:rPr>
        <w:t xml:space="preserve"> </w:t>
      </w:r>
      <w:r w:rsidR="0044408E" w:rsidRPr="0044408E">
        <w:rPr>
          <w:color w:val="0000CC"/>
          <w:sz w:val="24"/>
          <w:szCs w:val="24"/>
        </w:rPr>
        <w:t xml:space="preserve">aplikacjach o udzielenie zamówienia publicznego pod rygorem odrzucenia oferty jako niezgodnych z </w:t>
      </w:r>
      <w:r w:rsidR="0044408E">
        <w:rPr>
          <w:color w:val="0000CC"/>
          <w:sz w:val="24"/>
          <w:szCs w:val="24"/>
        </w:rPr>
        <w:t>I</w:t>
      </w:r>
      <w:r w:rsidR="0044408E" w:rsidRPr="0044408E">
        <w:rPr>
          <w:color w:val="0000CC"/>
          <w:sz w:val="24"/>
          <w:szCs w:val="24"/>
        </w:rPr>
        <w:t>WZ.</w:t>
      </w:r>
      <w:r w:rsidRPr="0044408E">
        <w:rPr>
          <w:color w:val="0000CC"/>
          <w:sz w:val="24"/>
          <w:szCs w:val="24"/>
        </w:rPr>
        <w:t xml:space="preserve"> </w:t>
      </w:r>
    </w:p>
    <w:p w:rsidR="003C7799" w:rsidRPr="00A07ED8" w:rsidRDefault="004B2537" w:rsidP="003C7799">
      <w:pPr>
        <w:spacing w:before="120"/>
        <w:ind w:left="851" w:hanging="851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POSTAĆ OFERTY</w:t>
      </w:r>
    </w:p>
    <w:p w:rsidR="00C32A25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>Oferta musi być napisana w języku polskim pismem czytelnym</w:t>
      </w:r>
      <w:r w:rsidR="0005446D">
        <w:rPr>
          <w:sz w:val="24"/>
          <w:szCs w:val="24"/>
        </w:rPr>
        <w:t xml:space="preserve"> (ręcznym drukowanym lub komputerowo) niebudzącym wątpliwości co do jej treści.</w:t>
      </w:r>
    </w:p>
    <w:p w:rsidR="00C50B9B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b/>
          <w:sz w:val="24"/>
          <w:szCs w:val="24"/>
          <w:u w:val="single"/>
        </w:rPr>
        <w:t>Wszystkie dokumenty składające się na ofertę</w:t>
      </w:r>
      <w:r w:rsidRPr="003F0803">
        <w:rPr>
          <w:sz w:val="24"/>
          <w:szCs w:val="24"/>
        </w:rPr>
        <w:t xml:space="preserve">, za wyjątkiem oryginału dokumentu, który nie jest wystawiony przez Wykonawcę, a stanowi część składową oferty, </w:t>
      </w:r>
      <w:r w:rsidRPr="00535357">
        <w:rPr>
          <w:b/>
          <w:color w:val="0000CC"/>
          <w:sz w:val="24"/>
          <w:szCs w:val="24"/>
        </w:rPr>
        <w:t>powinny być opatrzone podpisem wraz z pieczątką osoby lub osób uprawnionych</w:t>
      </w:r>
      <w:r w:rsidRPr="003F0803">
        <w:rPr>
          <w:sz w:val="24"/>
          <w:szCs w:val="24"/>
        </w:rPr>
        <w:t xml:space="preserve"> do występowania w obrocie prawnym w imieniu Wykonawcy, bądź przez upoważnionego przedstawiciela Wykonawcy</w:t>
      </w:r>
      <w:r w:rsidR="00D2118B">
        <w:rPr>
          <w:sz w:val="24"/>
          <w:szCs w:val="24"/>
        </w:rPr>
        <w:br/>
      </w:r>
      <w:r w:rsidRPr="003F0803">
        <w:rPr>
          <w:sz w:val="24"/>
          <w:szCs w:val="24"/>
        </w:rPr>
        <w:t xml:space="preserve">(w tym przypadku upoważnienie do podpisywania dokumentów musi być dołączone do oferty). </w:t>
      </w:r>
    </w:p>
    <w:p w:rsidR="00C32A25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Wszelkie poprawki lub zmiany w tekście oferty powinny być naniesione czytelnie oraz </w:t>
      </w:r>
      <w:r w:rsidR="00A1619E" w:rsidRPr="003F0803">
        <w:rPr>
          <w:sz w:val="24"/>
          <w:szCs w:val="24"/>
        </w:rPr>
        <w:t>opatrzone podpisem</w:t>
      </w:r>
      <w:r w:rsidRPr="003F0803">
        <w:rPr>
          <w:sz w:val="24"/>
          <w:szCs w:val="24"/>
        </w:rPr>
        <w:t xml:space="preserve"> wraz z pieczątką osoby uprawnionej i dodatkowo opatrzone datą dokonania poprawki.</w:t>
      </w:r>
    </w:p>
    <w:p w:rsidR="00C32A25" w:rsidRPr="003F0803" w:rsidRDefault="003C7799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 </w:t>
      </w:r>
      <w:r w:rsidR="00C32A25" w:rsidRPr="003F0803">
        <w:rPr>
          <w:sz w:val="24"/>
          <w:szCs w:val="24"/>
        </w:rPr>
        <w:t>Złożenie oferty zawierającej rozwiązania alternatywne spowoduje odrzucenie oferty.</w:t>
      </w:r>
    </w:p>
    <w:p w:rsidR="00C32A25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Każdy Wykonawca może złożyć w niniejszym </w:t>
      </w:r>
      <w:r w:rsidR="00F70898" w:rsidRPr="003F0803">
        <w:rPr>
          <w:sz w:val="24"/>
          <w:szCs w:val="24"/>
        </w:rPr>
        <w:t xml:space="preserve">postępowaniu </w:t>
      </w:r>
      <w:r w:rsidRPr="003F0803">
        <w:rPr>
          <w:sz w:val="24"/>
          <w:szCs w:val="24"/>
        </w:rPr>
        <w:t xml:space="preserve">tylko jedną ofertę. </w:t>
      </w:r>
    </w:p>
    <w:p w:rsidR="00535357" w:rsidRDefault="00535357" w:rsidP="00535357">
      <w:pPr>
        <w:spacing w:before="120"/>
        <w:ind w:left="780"/>
        <w:jc w:val="both"/>
        <w:rPr>
          <w:sz w:val="24"/>
          <w:szCs w:val="24"/>
        </w:rPr>
      </w:pPr>
    </w:p>
    <w:p w:rsidR="00862BC6" w:rsidRPr="00A07ED8" w:rsidRDefault="00BE39D8" w:rsidP="00862BC6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VIII.</w:t>
      </w:r>
      <w:r w:rsidR="00862BC6" w:rsidRPr="00A07ED8">
        <w:rPr>
          <w:sz w:val="24"/>
          <w:szCs w:val="24"/>
        </w:rPr>
        <w:t xml:space="preserve"> </w:t>
      </w:r>
      <w:r w:rsidR="00862BC6" w:rsidRPr="00A07ED8">
        <w:rPr>
          <w:sz w:val="24"/>
          <w:szCs w:val="24"/>
          <w:u w:val="single"/>
        </w:rPr>
        <w:t xml:space="preserve">TERMIN I MIEJSCE SKŁADANIA OFERT </w:t>
      </w:r>
    </w:p>
    <w:p w:rsidR="00C32A25" w:rsidRPr="00780D2E" w:rsidRDefault="00C32A25" w:rsidP="00780D2E">
      <w:pPr>
        <w:jc w:val="both"/>
        <w:rPr>
          <w:sz w:val="24"/>
          <w:szCs w:val="24"/>
        </w:rPr>
      </w:pPr>
      <w:r w:rsidRPr="00862BC6">
        <w:rPr>
          <w:sz w:val="24"/>
          <w:szCs w:val="24"/>
        </w:rPr>
        <w:t xml:space="preserve">Oferty składane są </w:t>
      </w:r>
      <w:r w:rsidR="00862BC6" w:rsidRPr="00862BC6">
        <w:rPr>
          <w:sz w:val="24"/>
          <w:szCs w:val="24"/>
        </w:rPr>
        <w:t>za po</w:t>
      </w:r>
      <w:r w:rsidR="00BE39D8">
        <w:rPr>
          <w:sz w:val="24"/>
          <w:szCs w:val="24"/>
        </w:rPr>
        <w:t>średnictwem platformy zakupowej należy składać do dni</w:t>
      </w:r>
      <w:r w:rsidR="00BE39D8" w:rsidRPr="00655EF9">
        <w:rPr>
          <w:sz w:val="24"/>
          <w:szCs w:val="24"/>
        </w:rPr>
        <w:t>a:</w:t>
      </w:r>
      <w:r w:rsidR="00780D2E" w:rsidRPr="00845384">
        <w:rPr>
          <w:color w:val="FF0000"/>
          <w:sz w:val="24"/>
          <w:szCs w:val="24"/>
        </w:rPr>
        <w:t xml:space="preserve"> </w:t>
      </w:r>
      <w:r w:rsidR="00AE5253" w:rsidRPr="000D4FFC">
        <w:rPr>
          <w:b/>
          <w:color w:val="0000CC"/>
          <w:sz w:val="24"/>
          <w:szCs w:val="24"/>
          <w:u w:val="single"/>
        </w:rPr>
        <w:t>1</w:t>
      </w:r>
      <w:r w:rsidR="004A76F5">
        <w:rPr>
          <w:b/>
          <w:color w:val="0000CC"/>
          <w:sz w:val="24"/>
          <w:szCs w:val="24"/>
          <w:u w:val="single"/>
        </w:rPr>
        <w:t>4</w:t>
      </w:r>
      <w:r w:rsidR="00FE7C7A" w:rsidRPr="000D4FFC">
        <w:rPr>
          <w:b/>
          <w:color w:val="0000CC"/>
          <w:sz w:val="24"/>
          <w:szCs w:val="24"/>
          <w:u w:val="single"/>
        </w:rPr>
        <w:t>.</w:t>
      </w:r>
      <w:r w:rsidR="004A76F5">
        <w:rPr>
          <w:b/>
          <w:color w:val="0000CC"/>
          <w:sz w:val="24"/>
          <w:szCs w:val="24"/>
          <w:u w:val="single"/>
        </w:rPr>
        <w:t>11</w:t>
      </w:r>
      <w:r w:rsidRPr="000D4FFC">
        <w:rPr>
          <w:b/>
          <w:color w:val="0000CC"/>
          <w:sz w:val="24"/>
          <w:szCs w:val="24"/>
          <w:u w:val="single"/>
        </w:rPr>
        <w:t>.</w:t>
      </w:r>
      <w:r w:rsidR="000D4FFC" w:rsidRPr="000D4FFC">
        <w:rPr>
          <w:b/>
          <w:color w:val="0000CC"/>
          <w:sz w:val="24"/>
          <w:szCs w:val="24"/>
          <w:u w:val="single"/>
        </w:rPr>
        <w:t>202</w:t>
      </w:r>
      <w:r w:rsidR="004A76F5">
        <w:rPr>
          <w:b/>
          <w:color w:val="0000CC"/>
          <w:sz w:val="24"/>
          <w:szCs w:val="24"/>
          <w:u w:val="single"/>
        </w:rPr>
        <w:t>4</w:t>
      </w:r>
      <w:r w:rsidR="00945846" w:rsidRPr="000D4FFC">
        <w:rPr>
          <w:b/>
          <w:color w:val="0000CC"/>
          <w:sz w:val="24"/>
          <w:szCs w:val="24"/>
          <w:u w:val="single"/>
        </w:rPr>
        <w:t>r.</w:t>
      </w:r>
      <w:r w:rsidR="00945846" w:rsidRPr="004C73D1">
        <w:rPr>
          <w:b/>
          <w:color w:val="0000CC"/>
          <w:sz w:val="24"/>
          <w:szCs w:val="24"/>
          <w:u w:val="single"/>
        </w:rPr>
        <w:t xml:space="preserve"> </w:t>
      </w:r>
      <w:r w:rsidR="00536BD3" w:rsidRPr="004C73D1">
        <w:rPr>
          <w:b/>
          <w:color w:val="0000CC"/>
          <w:sz w:val="24"/>
          <w:szCs w:val="24"/>
          <w:u w:val="single"/>
        </w:rPr>
        <w:t>do</w:t>
      </w:r>
      <w:r w:rsidR="00536BD3" w:rsidRPr="00780D2E">
        <w:rPr>
          <w:b/>
          <w:color w:val="0000CC"/>
          <w:sz w:val="24"/>
          <w:szCs w:val="24"/>
          <w:u w:val="single"/>
        </w:rPr>
        <w:t xml:space="preserve"> godz. 1</w:t>
      </w:r>
      <w:r w:rsidR="005E1534" w:rsidRPr="00780D2E">
        <w:rPr>
          <w:b/>
          <w:color w:val="0000CC"/>
          <w:sz w:val="24"/>
          <w:szCs w:val="24"/>
          <w:u w:val="single"/>
        </w:rPr>
        <w:t>0</w:t>
      </w:r>
      <w:r w:rsidR="00536BD3" w:rsidRPr="00780D2E">
        <w:rPr>
          <w:b/>
          <w:color w:val="0000CC"/>
          <w:sz w:val="24"/>
          <w:szCs w:val="24"/>
          <w:u w:val="single"/>
        </w:rPr>
        <w:t>.</w:t>
      </w:r>
      <w:r w:rsidR="00902EC1" w:rsidRPr="00780D2E">
        <w:rPr>
          <w:b/>
          <w:color w:val="0000CC"/>
          <w:sz w:val="24"/>
          <w:szCs w:val="24"/>
          <w:u w:val="single"/>
        </w:rPr>
        <w:t>0</w:t>
      </w:r>
      <w:r w:rsidR="00536BD3" w:rsidRPr="00780D2E">
        <w:rPr>
          <w:b/>
          <w:color w:val="0000CC"/>
          <w:sz w:val="24"/>
          <w:szCs w:val="24"/>
          <w:u w:val="single"/>
        </w:rPr>
        <w:t>0</w:t>
      </w:r>
    </w:p>
    <w:p w:rsidR="00862BC6" w:rsidRDefault="00C32A25" w:rsidP="00E502D5">
      <w:pPr>
        <w:pStyle w:val="Tekstpodstawowy"/>
        <w:numPr>
          <w:ilvl w:val="0"/>
          <w:numId w:val="5"/>
        </w:numPr>
        <w:spacing w:before="0" w:line="240" w:lineRule="auto"/>
        <w:rPr>
          <w:szCs w:val="24"/>
        </w:rPr>
      </w:pPr>
      <w:r w:rsidRPr="00862BC6">
        <w:rPr>
          <w:szCs w:val="24"/>
        </w:rPr>
        <w:t xml:space="preserve">Oferty złożone po terminie </w:t>
      </w:r>
      <w:r w:rsidR="00862BC6" w:rsidRPr="00862BC6">
        <w:rPr>
          <w:szCs w:val="24"/>
        </w:rPr>
        <w:t xml:space="preserve">nie </w:t>
      </w:r>
      <w:r w:rsidRPr="00862BC6">
        <w:rPr>
          <w:szCs w:val="24"/>
        </w:rPr>
        <w:t xml:space="preserve">będą </w:t>
      </w:r>
      <w:r w:rsidR="00862BC6" w:rsidRPr="00862BC6">
        <w:rPr>
          <w:szCs w:val="24"/>
        </w:rPr>
        <w:t>podlegały ocenie i zostaną odrzucone.</w:t>
      </w:r>
    </w:p>
    <w:p w:rsidR="00C32A25" w:rsidRPr="00862BC6" w:rsidRDefault="00D2118B" w:rsidP="00E502D5">
      <w:pPr>
        <w:pStyle w:val="Tekstpodstawowy"/>
        <w:numPr>
          <w:ilvl w:val="0"/>
          <w:numId w:val="5"/>
        </w:numPr>
        <w:spacing w:before="0" w:line="240" w:lineRule="auto"/>
        <w:rPr>
          <w:szCs w:val="24"/>
        </w:rPr>
      </w:pPr>
      <w:r>
        <w:rPr>
          <w:szCs w:val="24"/>
        </w:rPr>
        <w:t>k</w:t>
      </w:r>
      <w:r w:rsidR="00976752" w:rsidRPr="00862BC6">
        <w:rPr>
          <w:szCs w:val="24"/>
        </w:rPr>
        <w:t>onsekwencje</w:t>
      </w:r>
      <w:r w:rsidR="00C32A25" w:rsidRPr="00862BC6">
        <w:rPr>
          <w:szCs w:val="24"/>
        </w:rPr>
        <w:t xml:space="preserve"> złożenia oferty niezgodne z w/w opisem ponosi Wykonawca.</w:t>
      </w:r>
    </w:p>
    <w:p w:rsidR="00C32A25" w:rsidRPr="00A07ED8" w:rsidRDefault="00BE39D8" w:rsidP="001F2390">
      <w:pPr>
        <w:pStyle w:val="Tekstpodstawowy"/>
        <w:tabs>
          <w:tab w:val="left" w:pos="502"/>
        </w:tabs>
        <w:spacing w:before="0" w:line="240" w:lineRule="auto"/>
        <w:rPr>
          <w:szCs w:val="24"/>
          <w:u w:val="single"/>
        </w:rPr>
      </w:pPr>
      <w:r w:rsidRPr="00A07ED8">
        <w:rPr>
          <w:szCs w:val="24"/>
        </w:rPr>
        <w:t>IX</w:t>
      </w:r>
      <w:r w:rsidR="00C32A25" w:rsidRPr="00A07ED8">
        <w:rPr>
          <w:szCs w:val="24"/>
        </w:rPr>
        <w:t xml:space="preserve">. </w:t>
      </w:r>
      <w:r w:rsidR="00C32A25" w:rsidRPr="00A07ED8">
        <w:rPr>
          <w:szCs w:val="24"/>
          <w:u w:val="single"/>
        </w:rPr>
        <w:t>OTWARCIE OFERT</w:t>
      </w:r>
    </w:p>
    <w:p w:rsidR="00C32A25" w:rsidRDefault="003B70E0" w:rsidP="00E502D5">
      <w:pPr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</w:t>
      </w:r>
      <w:r w:rsidR="00C32A25" w:rsidRPr="003F0803">
        <w:rPr>
          <w:sz w:val="24"/>
          <w:szCs w:val="24"/>
        </w:rPr>
        <w:t xml:space="preserve">złożonych ofert nastąpi w </w:t>
      </w:r>
      <w:r w:rsidR="006B1869" w:rsidRPr="004C73D1">
        <w:rPr>
          <w:sz w:val="24"/>
          <w:szCs w:val="24"/>
        </w:rPr>
        <w:t>dniu</w:t>
      </w:r>
      <w:r w:rsidR="006B1869" w:rsidRPr="00845384">
        <w:rPr>
          <w:b/>
          <w:color w:val="FF0000"/>
          <w:sz w:val="24"/>
          <w:szCs w:val="24"/>
        </w:rPr>
        <w:t xml:space="preserve"> </w:t>
      </w:r>
      <w:r w:rsidR="00AE5253" w:rsidRPr="000D4FFC">
        <w:rPr>
          <w:b/>
          <w:color w:val="0000CC"/>
          <w:sz w:val="24"/>
          <w:szCs w:val="24"/>
          <w:u w:val="single"/>
        </w:rPr>
        <w:t>1</w:t>
      </w:r>
      <w:r w:rsidR="004A76F5">
        <w:rPr>
          <w:b/>
          <w:color w:val="0000CC"/>
          <w:sz w:val="24"/>
          <w:szCs w:val="24"/>
          <w:u w:val="single"/>
        </w:rPr>
        <w:t>4</w:t>
      </w:r>
      <w:r w:rsidR="00FE7C7A" w:rsidRPr="000D4FFC">
        <w:rPr>
          <w:b/>
          <w:color w:val="0000CC"/>
          <w:sz w:val="24"/>
          <w:szCs w:val="24"/>
          <w:u w:val="single"/>
        </w:rPr>
        <w:t>.</w:t>
      </w:r>
      <w:r w:rsidR="004A76F5">
        <w:rPr>
          <w:b/>
          <w:color w:val="0000CC"/>
          <w:sz w:val="24"/>
          <w:szCs w:val="24"/>
          <w:u w:val="single"/>
        </w:rPr>
        <w:t>11</w:t>
      </w:r>
      <w:r w:rsidR="000D4FFC" w:rsidRPr="000D4FFC">
        <w:rPr>
          <w:b/>
          <w:color w:val="0000CC"/>
          <w:sz w:val="24"/>
          <w:szCs w:val="24"/>
          <w:u w:val="single"/>
        </w:rPr>
        <w:t>.202</w:t>
      </w:r>
      <w:r w:rsidR="004A76F5">
        <w:rPr>
          <w:b/>
          <w:color w:val="0000CC"/>
          <w:sz w:val="24"/>
          <w:szCs w:val="24"/>
          <w:u w:val="single"/>
        </w:rPr>
        <w:t>4</w:t>
      </w:r>
      <w:r w:rsidR="00945846" w:rsidRPr="000D4FFC">
        <w:rPr>
          <w:b/>
          <w:color w:val="0000CC"/>
          <w:sz w:val="24"/>
          <w:szCs w:val="24"/>
          <w:u w:val="single"/>
        </w:rPr>
        <w:t>r</w:t>
      </w:r>
      <w:r w:rsidR="00C32A25" w:rsidRPr="004C73D1">
        <w:rPr>
          <w:b/>
          <w:color w:val="0000CC"/>
          <w:sz w:val="24"/>
          <w:szCs w:val="24"/>
        </w:rPr>
        <w:t>.</w:t>
      </w:r>
      <w:r w:rsidR="00C32A25" w:rsidRPr="00BE39D8">
        <w:rPr>
          <w:b/>
          <w:color w:val="0000CC"/>
          <w:sz w:val="24"/>
          <w:szCs w:val="24"/>
        </w:rPr>
        <w:t xml:space="preserve"> </w:t>
      </w:r>
      <w:r w:rsidR="00687386" w:rsidRPr="00BE39D8">
        <w:rPr>
          <w:b/>
          <w:color w:val="0000CC"/>
          <w:sz w:val="24"/>
          <w:szCs w:val="24"/>
        </w:rPr>
        <w:t xml:space="preserve"> godz. </w:t>
      </w:r>
      <w:r w:rsidR="00536BD3" w:rsidRPr="00BE39D8">
        <w:rPr>
          <w:b/>
          <w:color w:val="0000CC"/>
          <w:sz w:val="24"/>
          <w:szCs w:val="24"/>
        </w:rPr>
        <w:t>1</w:t>
      </w:r>
      <w:r w:rsidR="00845384">
        <w:rPr>
          <w:b/>
          <w:color w:val="0000CC"/>
          <w:sz w:val="24"/>
          <w:szCs w:val="24"/>
        </w:rPr>
        <w:t>0.1</w:t>
      </w:r>
      <w:r w:rsidR="00536BD3" w:rsidRPr="00BE39D8">
        <w:rPr>
          <w:b/>
          <w:color w:val="0000CC"/>
          <w:sz w:val="24"/>
          <w:szCs w:val="24"/>
        </w:rPr>
        <w:t>0</w:t>
      </w:r>
      <w:r w:rsidR="00C32A25" w:rsidRPr="00883F56">
        <w:rPr>
          <w:b/>
          <w:sz w:val="24"/>
          <w:szCs w:val="24"/>
          <w:vertAlign w:val="superscript"/>
        </w:rPr>
        <w:t xml:space="preserve"> </w:t>
      </w:r>
      <w:r w:rsidR="00536BD3" w:rsidRPr="00883F56">
        <w:rPr>
          <w:b/>
          <w:sz w:val="24"/>
          <w:szCs w:val="24"/>
        </w:rPr>
        <w:t xml:space="preserve">w </w:t>
      </w:r>
      <w:r w:rsidR="00BE39D8">
        <w:rPr>
          <w:b/>
          <w:sz w:val="24"/>
          <w:szCs w:val="24"/>
        </w:rPr>
        <w:t>Dziale Gospodarczym Logistyki, w budynku nr 44</w:t>
      </w:r>
      <w:r w:rsidR="00012450">
        <w:rPr>
          <w:b/>
          <w:sz w:val="24"/>
          <w:szCs w:val="24"/>
        </w:rPr>
        <w:t>,</w:t>
      </w:r>
      <w:r w:rsidR="00845384">
        <w:rPr>
          <w:b/>
          <w:sz w:val="24"/>
          <w:szCs w:val="24"/>
        </w:rPr>
        <w:t xml:space="preserve"> pokój </w:t>
      </w:r>
      <w:r w:rsidR="00845384" w:rsidRPr="00655EF9">
        <w:rPr>
          <w:b/>
          <w:sz w:val="24"/>
          <w:szCs w:val="24"/>
        </w:rPr>
        <w:t>nr 4</w:t>
      </w:r>
      <w:r w:rsidR="00536BD3" w:rsidRPr="00655EF9">
        <w:rPr>
          <w:b/>
          <w:sz w:val="24"/>
          <w:szCs w:val="24"/>
        </w:rPr>
        <w:t>,</w:t>
      </w:r>
      <w:r w:rsidR="00536BD3" w:rsidRPr="00883F56">
        <w:rPr>
          <w:b/>
          <w:sz w:val="24"/>
          <w:szCs w:val="24"/>
        </w:rPr>
        <w:t xml:space="preserve"> </w:t>
      </w:r>
      <w:r w:rsidR="00536BD3" w:rsidRPr="00012450">
        <w:rPr>
          <w:sz w:val="24"/>
          <w:szCs w:val="24"/>
        </w:rPr>
        <w:t xml:space="preserve">na terenie kompleksu 4WSKzP SP ZOZ </w:t>
      </w:r>
      <w:r w:rsidR="005D5BC1">
        <w:rPr>
          <w:sz w:val="24"/>
          <w:szCs w:val="24"/>
        </w:rPr>
        <w:t>we Wrocławiu przy ul. Weigla 5.</w:t>
      </w:r>
    </w:p>
    <w:p w:rsidR="005D5BC1" w:rsidRPr="00012450" w:rsidRDefault="005D5BC1" w:rsidP="00E502D5">
      <w:pPr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4D4465">
        <w:rPr>
          <w:color w:val="0000CC"/>
          <w:sz w:val="24"/>
          <w:szCs w:val="24"/>
        </w:rPr>
        <w:t>Zamawiający nie sporządza zestawienia z otwarcia ofert lecz zestawienie</w:t>
      </w:r>
      <w:r>
        <w:rPr>
          <w:color w:val="0000CC"/>
          <w:sz w:val="24"/>
          <w:szCs w:val="24"/>
        </w:rPr>
        <w:t xml:space="preserve"> z</w:t>
      </w:r>
      <w:r w:rsidRPr="004D4465">
        <w:rPr>
          <w:color w:val="0000CC"/>
          <w:sz w:val="24"/>
          <w:szCs w:val="24"/>
        </w:rPr>
        <w:t xml:space="preserve"> rozstrzygnięcia postępowania, które zawiera wszystkie niezbędne informacje z oceny ofert wraz z ich porównaniem.</w:t>
      </w:r>
    </w:p>
    <w:p w:rsidR="004F5D72" w:rsidRDefault="00C32A25" w:rsidP="00E502D5">
      <w:pPr>
        <w:pStyle w:val="Tekstpodstawowy"/>
        <w:numPr>
          <w:ilvl w:val="0"/>
          <w:numId w:val="6"/>
        </w:numPr>
        <w:tabs>
          <w:tab w:val="left" w:pos="360"/>
        </w:tabs>
        <w:spacing w:before="0" w:line="240" w:lineRule="auto"/>
        <w:rPr>
          <w:szCs w:val="24"/>
        </w:rPr>
      </w:pPr>
      <w:r w:rsidRPr="003F0803">
        <w:rPr>
          <w:szCs w:val="24"/>
        </w:rPr>
        <w:t xml:space="preserve">Zamawiający na wniosek Wykonawcy </w:t>
      </w:r>
      <w:r w:rsidR="000201E4" w:rsidRPr="003F0803">
        <w:rPr>
          <w:szCs w:val="24"/>
        </w:rPr>
        <w:t xml:space="preserve">może </w:t>
      </w:r>
      <w:r w:rsidRPr="003F0803">
        <w:rPr>
          <w:szCs w:val="24"/>
        </w:rPr>
        <w:t>przeka</w:t>
      </w:r>
      <w:r w:rsidR="000201E4" w:rsidRPr="003F0803">
        <w:rPr>
          <w:szCs w:val="24"/>
        </w:rPr>
        <w:t>zać informację</w:t>
      </w:r>
      <w:r w:rsidR="00F2227F" w:rsidRPr="003F0803">
        <w:rPr>
          <w:szCs w:val="24"/>
        </w:rPr>
        <w:t xml:space="preserve"> z o</w:t>
      </w:r>
      <w:r w:rsidR="00862BC6">
        <w:rPr>
          <w:szCs w:val="24"/>
        </w:rPr>
        <w:t>ceny</w:t>
      </w:r>
      <w:r w:rsidR="00F2227F" w:rsidRPr="003F0803">
        <w:rPr>
          <w:szCs w:val="24"/>
        </w:rPr>
        <w:t xml:space="preserve"> ofert</w:t>
      </w:r>
      <w:r w:rsidRPr="003F0803">
        <w:rPr>
          <w:szCs w:val="24"/>
        </w:rPr>
        <w:t>.</w:t>
      </w:r>
    </w:p>
    <w:p w:rsidR="0055436B" w:rsidRPr="003F0803" w:rsidRDefault="0055436B" w:rsidP="0055436B">
      <w:pPr>
        <w:pStyle w:val="Tekstpodstawowy"/>
        <w:tabs>
          <w:tab w:val="left" w:pos="360"/>
        </w:tabs>
        <w:spacing w:before="0" w:line="240" w:lineRule="auto"/>
        <w:ind w:left="720"/>
        <w:rPr>
          <w:szCs w:val="24"/>
        </w:rPr>
      </w:pPr>
    </w:p>
    <w:p w:rsidR="00C32A25" w:rsidRPr="00A07ED8" w:rsidRDefault="00BE39D8" w:rsidP="001F2390">
      <w:pPr>
        <w:ind w:left="357" w:hanging="357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</w:t>
      </w:r>
      <w:r w:rsidR="00C32A25" w:rsidRPr="00A07ED8">
        <w:rPr>
          <w:sz w:val="24"/>
          <w:szCs w:val="24"/>
        </w:rPr>
        <w:t>.</w:t>
      </w:r>
      <w:r w:rsidR="00C32A25" w:rsidRPr="00A07ED8">
        <w:rPr>
          <w:sz w:val="24"/>
          <w:szCs w:val="24"/>
          <w:u w:val="single"/>
        </w:rPr>
        <w:t xml:space="preserve">WYJAŚNIENIE BADANYCH OFERT, POPRAWIANIE OCZYWISTYCH OMYŁEK PISARSKICH I RACHUNKOWYCH </w:t>
      </w:r>
    </w:p>
    <w:p w:rsidR="00C32A25" w:rsidRPr="003F0803" w:rsidRDefault="00C32A25" w:rsidP="00E502D5">
      <w:pPr>
        <w:numPr>
          <w:ilvl w:val="0"/>
          <w:numId w:val="7"/>
        </w:numPr>
        <w:tabs>
          <w:tab w:val="left" w:pos="360"/>
          <w:tab w:val="left" w:pos="426"/>
        </w:tabs>
        <w:suppressAutoHyphens w:val="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 toku dokonywania oceny złożonych ofert Zamawiający może żądać udzielenia przez Wykonawców wyjaśnień dotyczących treści złożonych przez nich ofert.  </w:t>
      </w:r>
    </w:p>
    <w:p w:rsidR="00C32A25" w:rsidRPr="003F0803" w:rsidRDefault="00C32A25" w:rsidP="00E502D5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Od Wykonawców oczekuje się gotowości udzielenia wszelkich żądanych wyjaśnień.  </w:t>
      </w:r>
    </w:p>
    <w:p w:rsidR="00C32A25" w:rsidRPr="00A07ED8" w:rsidRDefault="00BE39D8" w:rsidP="001F2390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UNIEWAŻNIENIE POSTĘPOWANIA</w:t>
      </w:r>
    </w:p>
    <w:p w:rsidR="00B25078" w:rsidRDefault="00B25078" w:rsidP="001F2390">
      <w:p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>Zamawiający zastrzega sobie prawo do unieważnienia p</w:t>
      </w:r>
      <w:r w:rsidR="00C32A25" w:rsidRPr="003F0803">
        <w:rPr>
          <w:sz w:val="24"/>
          <w:szCs w:val="24"/>
        </w:rPr>
        <w:t>ost</w:t>
      </w:r>
      <w:r w:rsidR="00862BC6">
        <w:rPr>
          <w:sz w:val="24"/>
          <w:szCs w:val="24"/>
        </w:rPr>
        <w:t>ępowanie o udzielenie zamówieni</w:t>
      </w:r>
      <w:r w:rsidR="0087087A">
        <w:rPr>
          <w:sz w:val="24"/>
          <w:szCs w:val="24"/>
        </w:rPr>
        <w:t>a</w:t>
      </w:r>
      <w:r w:rsidR="00862BC6">
        <w:rPr>
          <w:sz w:val="24"/>
          <w:szCs w:val="24"/>
        </w:rPr>
        <w:t xml:space="preserve"> bez podania przyczyny. </w:t>
      </w:r>
    </w:p>
    <w:p w:rsidR="008E5B4A" w:rsidRDefault="008E5B4A" w:rsidP="001F2390">
      <w:pPr>
        <w:spacing w:before="120"/>
        <w:jc w:val="both"/>
        <w:rPr>
          <w:sz w:val="24"/>
          <w:szCs w:val="24"/>
        </w:rPr>
      </w:pPr>
    </w:p>
    <w:p w:rsidR="008E5B4A" w:rsidRDefault="008E5B4A" w:rsidP="001F2390">
      <w:pPr>
        <w:spacing w:before="120"/>
        <w:jc w:val="both"/>
        <w:rPr>
          <w:sz w:val="24"/>
          <w:szCs w:val="24"/>
        </w:rPr>
      </w:pPr>
      <w:bookmarkStart w:id="3" w:name="_GoBack"/>
      <w:bookmarkEnd w:id="3"/>
    </w:p>
    <w:p w:rsidR="00C32A25" w:rsidRPr="00A07ED8" w:rsidRDefault="00BE39D8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lastRenderedPageBreak/>
        <w:t>XII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WYBÓR WYKONAWCY</w:t>
      </w:r>
      <w:r w:rsidR="009E715E" w:rsidRPr="00A07ED8">
        <w:rPr>
          <w:sz w:val="24"/>
          <w:szCs w:val="24"/>
          <w:u w:val="single"/>
        </w:rPr>
        <w:t xml:space="preserve"> I TERMIN ZWIĄZANIA OFERTĄ</w:t>
      </w:r>
    </w:p>
    <w:p w:rsidR="00C32A25" w:rsidRDefault="00C32A25" w:rsidP="001F2390">
      <w:pPr>
        <w:pStyle w:val="StandardowyZadanie"/>
        <w:widowControl/>
        <w:spacing w:before="120" w:line="240" w:lineRule="auto"/>
        <w:jc w:val="both"/>
        <w:rPr>
          <w:szCs w:val="24"/>
        </w:rPr>
      </w:pPr>
      <w:r w:rsidRPr="003F0803">
        <w:rPr>
          <w:szCs w:val="24"/>
        </w:rPr>
        <w:t>Zamawiający udzieli zamówienia Wykonawcy, którego oferta odpowiada wszystkim wymaganiom przedstawionym</w:t>
      </w:r>
      <w:r w:rsidR="000B55BF" w:rsidRPr="003F0803">
        <w:rPr>
          <w:szCs w:val="24"/>
        </w:rPr>
        <w:t xml:space="preserve"> istotnych warunkach postępowania</w:t>
      </w:r>
      <w:r w:rsidRPr="003F0803">
        <w:rPr>
          <w:szCs w:val="24"/>
        </w:rPr>
        <w:t xml:space="preserve"> i została oceniona</w:t>
      </w:r>
      <w:r w:rsidR="000B55BF" w:rsidRPr="003F0803">
        <w:rPr>
          <w:szCs w:val="24"/>
        </w:rPr>
        <w:t>,</w:t>
      </w:r>
      <w:r w:rsidRPr="003F0803">
        <w:rPr>
          <w:szCs w:val="24"/>
        </w:rPr>
        <w:t xml:space="preserve"> jako najkorzystniejsza</w:t>
      </w:r>
      <w:r w:rsidR="00F879B0" w:rsidRPr="003F0803">
        <w:rPr>
          <w:szCs w:val="24"/>
        </w:rPr>
        <w:t>.</w:t>
      </w:r>
    </w:p>
    <w:p w:rsidR="009E715E" w:rsidRPr="005D5BC1" w:rsidRDefault="00415CD5" w:rsidP="009E715E">
      <w:pPr>
        <w:pStyle w:val="Listapunktowana41"/>
        <w:rPr>
          <w:b/>
          <w:sz w:val="24"/>
          <w:szCs w:val="24"/>
        </w:rPr>
      </w:pPr>
      <w:r w:rsidRPr="005D5BC1">
        <w:rPr>
          <w:b/>
          <w:sz w:val="24"/>
          <w:szCs w:val="24"/>
        </w:rPr>
        <w:t>T</w:t>
      </w:r>
      <w:r w:rsidR="009E715E" w:rsidRPr="005D5BC1">
        <w:rPr>
          <w:b/>
          <w:sz w:val="24"/>
          <w:szCs w:val="24"/>
        </w:rPr>
        <w:t>e</w:t>
      </w:r>
      <w:r w:rsidRPr="005D5BC1">
        <w:rPr>
          <w:b/>
          <w:sz w:val="24"/>
          <w:szCs w:val="24"/>
        </w:rPr>
        <w:t>rmin związania ofertą wynosi mi</w:t>
      </w:r>
      <w:r w:rsidR="005D5BC1">
        <w:rPr>
          <w:b/>
          <w:sz w:val="24"/>
          <w:szCs w:val="24"/>
        </w:rPr>
        <w:t>n. 3</w:t>
      </w:r>
      <w:r w:rsidR="009E715E" w:rsidRPr="005D5BC1">
        <w:rPr>
          <w:b/>
          <w:sz w:val="24"/>
          <w:szCs w:val="24"/>
        </w:rPr>
        <w:t>0 dni</w:t>
      </w:r>
      <w:r w:rsidRPr="005D5BC1">
        <w:rPr>
          <w:b/>
          <w:sz w:val="24"/>
          <w:szCs w:val="24"/>
        </w:rPr>
        <w:t>.</w:t>
      </w:r>
    </w:p>
    <w:p w:rsidR="00C32A25" w:rsidRPr="00A07ED8" w:rsidRDefault="00BE39D8" w:rsidP="001F2390">
      <w:pPr>
        <w:pStyle w:val="Listapunktowana41"/>
        <w:spacing w:before="120"/>
        <w:ind w:left="284" w:hanging="284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XIII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 xml:space="preserve">OGŁOSZENIE WYNIKÓW  </w:t>
      </w:r>
      <w:r w:rsidR="000B55BF" w:rsidRPr="00A07ED8">
        <w:rPr>
          <w:sz w:val="24"/>
          <w:szCs w:val="24"/>
          <w:u w:val="single"/>
        </w:rPr>
        <w:t>POSTĘPOWANIA</w:t>
      </w:r>
      <w:r w:rsidR="00C32A25" w:rsidRPr="00A07ED8">
        <w:rPr>
          <w:sz w:val="24"/>
          <w:szCs w:val="24"/>
          <w:u w:val="single"/>
        </w:rPr>
        <w:t xml:space="preserve"> </w:t>
      </w:r>
    </w:p>
    <w:p w:rsidR="00F879B0" w:rsidRPr="003F0803" w:rsidRDefault="005D5BC1" w:rsidP="001F2390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567DA9">
        <w:rPr>
          <w:rFonts w:ascii="Times New Roman" w:hAnsi="Times New Roman"/>
          <w:color w:val="0000CC"/>
          <w:sz w:val="24"/>
          <w:szCs w:val="24"/>
        </w:rPr>
        <w:t>O wyniku postępowania i wyborze oferty zostaną powiadomieni wszyscy Wykonawcy, którzy uczestniczyli w postępowaniu składając oferty cenowe</w:t>
      </w:r>
      <w:r w:rsidRPr="003F0803">
        <w:rPr>
          <w:rFonts w:ascii="Times New Roman" w:hAnsi="Times New Roman"/>
          <w:sz w:val="24"/>
          <w:szCs w:val="24"/>
        </w:rPr>
        <w:t>.</w:t>
      </w:r>
    </w:p>
    <w:p w:rsidR="00C32A25" w:rsidRPr="00A07ED8" w:rsidRDefault="00BE39D8" w:rsidP="001F2390">
      <w:pPr>
        <w:pStyle w:val="Bezodstpw"/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 w:rsidRPr="00A07ED8">
        <w:rPr>
          <w:rFonts w:ascii="Times New Roman" w:hAnsi="Times New Roman"/>
          <w:sz w:val="24"/>
          <w:szCs w:val="24"/>
        </w:rPr>
        <w:t>XIV</w:t>
      </w:r>
      <w:r w:rsidR="00C32A25" w:rsidRPr="00A07ED8">
        <w:rPr>
          <w:rFonts w:ascii="Times New Roman" w:hAnsi="Times New Roman"/>
          <w:sz w:val="24"/>
          <w:szCs w:val="24"/>
        </w:rPr>
        <w:t>.</w:t>
      </w:r>
      <w:r w:rsidR="005D5BC1">
        <w:rPr>
          <w:rFonts w:ascii="Times New Roman" w:hAnsi="Times New Roman"/>
          <w:sz w:val="24"/>
          <w:szCs w:val="24"/>
        </w:rPr>
        <w:t xml:space="preserve"> </w:t>
      </w:r>
      <w:r w:rsidR="005D5BC1">
        <w:rPr>
          <w:rFonts w:ascii="Times New Roman" w:hAnsi="Times New Roman"/>
          <w:sz w:val="24"/>
          <w:szCs w:val="24"/>
          <w:u w:val="single"/>
        </w:rPr>
        <w:t>POWIADOMIENIE WYKONAWCY NA RZECZ KTÓREGO ROZTRZYGNIĘTO   POSTĘPOWANIE</w:t>
      </w:r>
    </w:p>
    <w:p w:rsidR="009E715E" w:rsidRDefault="00C32A25" w:rsidP="005D5BC1">
      <w:pPr>
        <w:numPr>
          <w:ilvl w:val="3"/>
          <w:numId w:val="2"/>
        </w:numPr>
        <w:tabs>
          <w:tab w:val="clear" w:pos="786"/>
          <w:tab w:val="num" w:pos="284"/>
        </w:tabs>
        <w:ind w:left="284" w:hanging="284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Wykonawca, którego oferta </w:t>
      </w:r>
      <w:r w:rsidR="00BE39D8" w:rsidRPr="00862BB4">
        <w:rPr>
          <w:sz w:val="24"/>
          <w:szCs w:val="24"/>
        </w:rPr>
        <w:t xml:space="preserve">spełniła wszystkie wymagania określone w specyfikacji i </w:t>
      </w:r>
      <w:r w:rsidRPr="00862BB4">
        <w:rPr>
          <w:sz w:val="24"/>
          <w:szCs w:val="24"/>
        </w:rPr>
        <w:t xml:space="preserve">została </w:t>
      </w:r>
      <w:r w:rsidR="00862BB4">
        <w:rPr>
          <w:sz w:val="24"/>
          <w:szCs w:val="24"/>
        </w:rPr>
        <w:t>oceniona</w:t>
      </w:r>
      <w:r w:rsidR="00BE39D8" w:rsidRPr="00862BB4">
        <w:rPr>
          <w:sz w:val="24"/>
          <w:szCs w:val="24"/>
        </w:rPr>
        <w:t xml:space="preserve"> za najkorzystniejszą w świetle przyjętych kryteriów oceny ofert</w:t>
      </w:r>
      <w:r w:rsidR="000E55BF" w:rsidRPr="00862BB4">
        <w:rPr>
          <w:sz w:val="24"/>
          <w:szCs w:val="24"/>
        </w:rPr>
        <w:t>,</w:t>
      </w:r>
      <w:r w:rsidR="000E55BF">
        <w:rPr>
          <w:sz w:val="24"/>
          <w:szCs w:val="24"/>
        </w:rPr>
        <w:t xml:space="preserve"> zostanie powiadomiony o </w:t>
      </w:r>
      <w:r w:rsidRPr="003F0803">
        <w:rPr>
          <w:sz w:val="24"/>
          <w:szCs w:val="24"/>
        </w:rPr>
        <w:t xml:space="preserve">decyzji Zamawiającego. </w:t>
      </w:r>
      <w:r w:rsidR="00862BC6">
        <w:rPr>
          <w:sz w:val="24"/>
          <w:szCs w:val="24"/>
        </w:rPr>
        <w:t xml:space="preserve">Informacja zostanie wysłana za pośrednictwem platformy zakupowej </w:t>
      </w:r>
      <w:r w:rsidRPr="003F0803">
        <w:rPr>
          <w:sz w:val="24"/>
          <w:szCs w:val="24"/>
        </w:rPr>
        <w:t xml:space="preserve">bezzwłocznie po zatwierdzeniu wyników </w:t>
      </w:r>
      <w:r w:rsidR="00976752" w:rsidRPr="003F0803">
        <w:rPr>
          <w:sz w:val="24"/>
          <w:szCs w:val="24"/>
        </w:rPr>
        <w:t xml:space="preserve">postępowania i nie później niż </w:t>
      </w:r>
      <w:r w:rsidRPr="003F0803">
        <w:rPr>
          <w:sz w:val="24"/>
          <w:szCs w:val="24"/>
        </w:rPr>
        <w:t>w czasie umożliwiającym podpisanie umowy.</w:t>
      </w:r>
    </w:p>
    <w:p w:rsidR="005D5BC1" w:rsidRPr="005D5BC1" w:rsidRDefault="005D5BC1" w:rsidP="005D5BC1">
      <w:pPr>
        <w:numPr>
          <w:ilvl w:val="3"/>
          <w:numId w:val="2"/>
        </w:numPr>
        <w:tabs>
          <w:tab w:val="clear" w:pos="786"/>
          <w:tab w:val="num" w:pos="284"/>
        </w:tabs>
        <w:ind w:left="284" w:hanging="284"/>
        <w:jc w:val="both"/>
        <w:rPr>
          <w:sz w:val="24"/>
          <w:szCs w:val="24"/>
        </w:rPr>
      </w:pPr>
      <w:r w:rsidRPr="005D5BC1">
        <w:rPr>
          <w:color w:val="0000CC"/>
          <w:sz w:val="24"/>
          <w:szCs w:val="24"/>
        </w:rPr>
        <w:t xml:space="preserve">W terminie związania ofertą, jednak </w:t>
      </w:r>
      <w:r w:rsidRPr="005D5BC1">
        <w:rPr>
          <w:b/>
          <w:color w:val="0000CC"/>
          <w:sz w:val="24"/>
          <w:szCs w:val="24"/>
        </w:rPr>
        <w:t>nie później niż w terminie 5 dn</w:t>
      </w:r>
      <w:r w:rsidRPr="005D5BC1">
        <w:rPr>
          <w:color w:val="0000CC"/>
          <w:sz w:val="24"/>
          <w:szCs w:val="24"/>
        </w:rPr>
        <w:t>i od dnia ogłoszenia wyników postępowania od Wykonawcy, któremu udzielono zamówienia, Zamawiający ma prawo żądać uzupełnienia brakującej wymaganej dokumentacji (np.: karta katalogowa produktu, podpisany wzór umowy, stosowne oświadczenia itp.) w przypadku stwierdzenia jej braku w ofercie, a także innej niewymaganej dokumentacji, jeżeli konieczność jej posiadania przez Zamawiającego wyniknie z nieprzewidzianych okoliczności ujawnionych w toku postępowania.</w:t>
      </w:r>
    </w:p>
    <w:p w:rsidR="005D5BC1" w:rsidRPr="003F0803" w:rsidRDefault="005D5BC1" w:rsidP="00415CD5">
      <w:pPr>
        <w:jc w:val="both"/>
        <w:rPr>
          <w:sz w:val="24"/>
          <w:szCs w:val="24"/>
        </w:rPr>
      </w:pPr>
    </w:p>
    <w:p w:rsidR="00C32A25" w:rsidRPr="00A07ED8" w:rsidRDefault="00BE39D8" w:rsidP="00415CD5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XV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WARUNKI UMOWY O WYKONANIE ZAMÓWIENIA</w:t>
      </w:r>
    </w:p>
    <w:p w:rsidR="00C32A25" w:rsidRDefault="00C32A25" w:rsidP="00415CD5">
      <w:pPr>
        <w:numPr>
          <w:ilvl w:val="1"/>
          <w:numId w:val="8"/>
        </w:numPr>
        <w:jc w:val="both"/>
        <w:rPr>
          <w:b/>
          <w:sz w:val="24"/>
          <w:szCs w:val="24"/>
        </w:rPr>
      </w:pPr>
      <w:r w:rsidRPr="003F0803">
        <w:rPr>
          <w:sz w:val="24"/>
          <w:szCs w:val="24"/>
        </w:rPr>
        <w:t xml:space="preserve">Ogólne i szczegółowe warunki umowy, które uwzględnione będą </w:t>
      </w:r>
      <w:r w:rsidR="004F073C" w:rsidRPr="003F0803">
        <w:rPr>
          <w:sz w:val="24"/>
          <w:szCs w:val="24"/>
        </w:rPr>
        <w:t>w przyszłej umowie</w:t>
      </w:r>
      <w:r w:rsidR="004F073C" w:rsidRPr="003F0803">
        <w:rPr>
          <w:sz w:val="24"/>
          <w:szCs w:val="24"/>
        </w:rPr>
        <w:br/>
      </w:r>
      <w:r w:rsidR="000E741E">
        <w:rPr>
          <w:sz w:val="24"/>
          <w:szCs w:val="24"/>
        </w:rPr>
        <w:t xml:space="preserve">z wybranym w </w:t>
      </w:r>
      <w:r w:rsidRPr="003F0803">
        <w:rPr>
          <w:sz w:val="24"/>
          <w:szCs w:val="24"/>
        </w:rPr>
        <w:t xml:space="preserve">wyniku </w:t>
      </w:r>
      <w:r w:rsidR="000B55BF" w:rsidRPr="003F0803">
        <w:rPr>
          <w:sz w:val="24"/>
          <w:szCs w:val="24"/>
        </w:rPr>
        <w:t>postępowania</w:t>
      </w:r>
      <w:r w:rsidRPr="003F0803">
        <w:rPr>
          <w:sz w:val="24"/>
          <w:szCs w:val="24"/>
        </w:rPr>
        <w:t xml:space="preserve"> Wykonawcą zamieszczone są w projekcie umowy – </w:t>
      </w:r>
      <w:r w:rsidR="0055436B">
        <w:rPr>
          <w:b/>
          <w:sz w:val="24"/>
          <w:szCs w:val="24"/>
        </w:rPr>
        <w:t>załącznik nr</w:t>
      </w:r>
      <w:r w:rsidR="00780D2E">
        <w:rPr>
          <w:b/>
          <w:sz w:val="24"/>
          <w:szCs w:val="24"/>
        </w:rPr>
        <w:t xml:space="preserve"> 3</w:t>
      </w:r>
      <w:r w:rsidR="00DA37F0">
        <w:rPr>
          <w:b/>
          <w:sz w:val="24"/>
          <w:szCs w:val="24"/>
        </w:rPr>
        <w:t>.</w:t>
      </w:r>
    </w:p>
    <w:p w:rsidR="005E317B" w:rsidRPr="003F0803" w:rsidRDefault="005E317B" w:rsidP="00415CD5">
      <w:pPr>
        <w:numPr>
          <w:ilvl w:val="1"/>
          <w:numId w:val="8"/>
        </w:numPr>
        <w:jc w:val="both"/>
        <w:rPr>
          <w:b/>
          <w:sz w:val="24"/>
          <w:szCs w:val="24"/>
        </w:rPr>
      </w:pPr>
      <w:r w:rsidRPr="0031762F">
        <w:rPr>
          <w:color w:val="0000CC"/>
          <w:sz w:val="24"/>
          <w:szCs w:val="24"/>
        </w:rPr>
        <w:t>Przyjmuje się, że Wykonawca składając ofertę zapoznał się z zapisami wzoru umowy</w:t>
      </w:r>
      <w:r>
        <w:rPr>
          <w:color w:val="0000CC"/>
          <w:sz w:val="24"/>
          <w:szCs w:val="24"/>
        </w:rPr>
        <w:t xml:space="preserve">, nawet jeżeli </w:t>
      </w:r>
      <w:r w:rsidRPr="0031762F">
        <w:rPr>
          <w:color w:val="0000CC"/>
          <w:sz w:val="24"/>
          <w:szCs w:val="24"/>
        </w:rPr>
        <w:t xml:space="preserve">nie dołączył jej wypełnionego i zaakceptowanego formularza do </w:t>
      </w:r>
      <w:r>
        <w:rPr>
          <w:color w:val="0000CC"/>
          <w:sz w:val="24"/>
          <w:szCs w:val="24"/>
        </w:rPr>
        <w:t xml:space="preserve">złożonej </w:t>
      </w:r>
      <w:r w:rsidRPr="0031762F">
        <w:rPr>
          <w:color w:val="0000CC"/>
          <w:sz w:val="24"/>
          <w:szCs w:val="24"/>
        </w:rPr>
        <w:t>oferty.</w:t>
      </w:r>
    </w:p>
    <w:p w:rsidR="00C32A25" w:rsidRPr="003F0803" w:rsidRDefault="00C32A25" w:rsidP="00E502D5">
      <w:pPr>
        <w:numPr>
          <w:ilvl w:val="1"/>
          <w:numId w:val="8"/>
        </w:numPr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Przyjmuje się, że zapisy umowy, niezakwestionowane przed złożeniem oferty, zostaną przyjęte przez Wykonawcę bez zastrzeżeń w chwili jej podpisania. </w:t>
      </w:r>
    </w:p>
    <w:p w:rsidR="00845384" w:rsidRDefault="00845384" w:rsidP="001F2390">
      <w:pPr>
        <w:jc w:val="both"/>
        <w:rPr>
          <w:sz w:val="24"/>
          <w:szCs w:val="24"/>
        </w:rPr>
      </w:pPr>
    </w:p>
    <w:p w:rsidR="00982150" w:rsidRPr="00A07ED8" w:rsidRDefault="00012450" w:rsidP="001F2390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XVI</w:t>
      </w:r>
      <w:r w:rsidR="00982150" w:rsidRPr="00A07ED8">
        <w:rPr>
          <w:sz w:val="24"/>
          <w:szCs w:val="24"/>
        </w:rPr>
        <w:t xml:space="preserve">. </w:t>
      </w:r>
      <w:r w:rsidR="00982150" w:rsidRPr="00A07ED8">
        <w:rPr>
          <w:sz w:val="24"/>
          <w:szCs w:val="24"/>
          <w:u w:val="single"/>
        </w:rPr>
        <w:t>POSTANOWIENIA KOŃCOWE</w:t>
      </w:r>
    </w:p>
    <w:p w:rsidR="00A1619E" w:rsidRDefault="00C32A25" w:rsidP="009E7BA5">
      <w:p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Do spraw nieuregulowanych w </w:t>
      </w:r>
      <w:r w:rsidR="002B1486" w:rsidRPr="003F0803">
        <w:rPr>
          <w:sz w:val="24"/>
          <w:szCs w:val="24"/>
        </w:rPr>
        <w:t xml:space="preserve">niniejszych istotnych warunkach zamówienia </w:t>
      </w:r>
      <w:r w:rsidRPr="003F0803">
        <w:rPr>
          <w:sz w:val="24"/>
          <w:szCs w:val="24"/>
        </w:rPr>
        <w:t xml:space="preserve">mają zastosowanie przepisy </w:t>
      </w:r>
      <w:r w:rsidR="002B1486" w:rsidRPr="003F0803">
        <w:rPr>
          <w:sz w:val="24"/>
          <w:szCs w:val="24"/>
        </w:rPr>
        <w:t>Kodeksu Cywilnego.</w:t>
      </w:r>
    </w:p>
    <w:p w:rsidR="00401717" w:rsidRDefault="00401717" w:rsidP="009E7BA5">
      <w:pPr>
        <w:spacing w:before="120"/>
        <w:jc w:val="both"/>
        <w:rPr>
          <w:sz w:val="24"/>
          <w:szCs w:val="24"/>
        </w:rPr>
      </w:pPr>
    </w:p>
    <w:p w:rsidR="00401717" w:rsidRDefault="00A32B5E" w:rsidP="009E7BA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Wrocław dnia 08.11.2024r.</w:t>
      </w:r>
    </w:p>
    <w:sectPr w:rsidR="00401717" w:rsidSect="00B03806">
      <w:headerReference w:type="even" r:id="rId12"/>
      <w:footerReference w:type="even" r:id="rId13"/>
      <w:footerReference w:type="default" r:id="rId14"/>
      <w:footnotePr>
        <w:pos w:val="beneathText"/>
      </w:footnotePr>
      <w:pgSz w:w="11905" w:h="16837"/>
      <w:pgMar w:top="993" w:right="706" w:bottom="851" w:left="1276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66" w:rsidRDefault="00372D66">
      <w:r>
        <w:separator/>
      </w:r>
    </w:p>
  </w:endnote>
  <w:endnote w:type="continuationSeparator" w:id="0">
    <w:p w:rsidR="00372D66" w:rsidRDefault="0037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Default="008D6362" w:rsidP="006A5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7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7A5" w:rsidRDefault="004D77A5" w:rsidP="00D37C35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------------------------------------------------------------------------------------------------------------------------------------------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 xml:space="preserve">Projekt współfinansowany przez Unię Europejską z Europejskiego Funduszu Społecznego 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>w ramach Programu Operacyjnego Kapitał Ludzki oraz Budżetu Państwa</w:t>
    </w: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  <w:r w:rsidRPr="00FA3C35">
      <w:rPr>
        <w:rFonts w:ascii="Arial" w:hAnsi="Arial" w:cs="Arial"/>
      </w:rPr>
      <w:t>Człowiek – najlepsza inwestycja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6F" w:rsidRDefault="00CF01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D6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66" w:rsidRDefault="00372D66">
      <w:r>
        <w:separator/>
      </w:r>
    </w:p>
  </w:footnote>
  <w:footnote w:type="continuationSeparator" w:id="0">
    <w:p w:rsidR="00372D66" w:rsidRDefault="0037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Pr="008B4F70" w:rsidRDefault="004D77A5" w:rsidP="00441251">
    <w:pPr>
      <w:pStyle w:val="Nagwek10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Courier New"/>
        <w:sz w:val="18"/>
        <w:szCs w:val="18"/>
      </w:rPr>
    </w:lvl>
  </w:abstractNum>
  <w:abstractNum w:abstractNumId="1" w15:restartNumberingAfterBreak="0">
    <w:nsid w:val="00000003"/>
    <w:multiLevelType w:val="multilevel"/>
    <w:tmpl w:val="7C509D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FB0EED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0EED74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98A43A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Arial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5CF47292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2"/>
      <w:numFmt w:val="decimal"/>
      <w:lvlText w:val="%3"/>
      <w:lvlJc w:val="left"/>
      <w:pPr>
        <w:ind w:left="254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6B261836"/>
    <w:name w:val="WW8Num1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kern w:val="22"/>
        <w:u w:val="none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680"/>
        </w:tabs>
        <w:ind w:left="680" w:hanging="567"/>
      </w:pPr>
      <w:rPr>
        <w:rFonts w:ascii="Symbol" w:hAnsi="Symbol"/>
        <w:b/>
        <w:i w:val="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6" w15:restartNumberingAfterBreak="0">
    <w:nsid w:val="00000014"/>
    <w:multiLevelType w:val="singleLevel"/>
    <w:tmpl w:val="B26C8FB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7" w15:restartNumberingAfterBreak="0">
    <w:nsid w:val="00000015"/>
    <w:multiLevelType w:val="singleLevel"/>
    <w:tmpl w:val="31A86860"/>
    <w:name w:val="WW8Num2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  <w:color w:val="auto"/>
      </w:rPr>
    </w:lvl>
  </w:abstractNum>
  <w:abstractNum w:abstractNumId="18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9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9"/>
    <w:multiLevelType w:val="multilevel"/>
    <w:tmpl w:val="B946212E"/>
    <w:name w:val="WW8Num2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02BC0342"/>
    <w:multiLevelType w:val="hybridMultilevel"/>
    <w:tmpl w:val="FFA2A6E0"/>
    <w:lvl w:ilvl="0" w:tplc="79CC205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2B494F"/>
    <w:multiLevelType w:val="hybridMultilevel"/>
    <w:tmpl w:val="65CA6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CB13E1"/>
    <w:multiLevelType w:val="hybridMultilevel"/>
    <w:tmpl w:val="2A5A0C70"/>
    <w:lvl w:ilvl="0" w:tplc="684217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A013C1"/>
    <w:multiLevelType w:val="hybridMultilevel"/>
    <w:tmpl w:val="60227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0B160B"/>
    <w:multiLevelType w:val="hybridMultilevel"/>
    <w:tmpl w:val="8B8C07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1F62CDE"/>
    <w:multiLevelType w:val="hybridMultilevel"/>
    <w:tmpl w:val="82BCCF3C"/>
    <w:name w:val="WW8Num422"/>
    <w:lvl w:ilvl="0" w:tplc="E8664F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A4BFE"/>
    <w:multiLevelType w:val="hybridMultilevel"/>
    <w:tmpl w:val="463E4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3562AA"/>
    <w:multiLevelType w:val="hybridMultilevel"/>
    <w:tmpl w:val="DF7E8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88E2487"/>
    <w:multiLevelType w:val="hybridMultilevel"/>
    <w:tmpl w:val="22DA8AD0"/>
    <w:lvl w:ilvl="0" w:tplc="BC6E7D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C53B17"/>
    <w:multiLevelType w:val="hybridMultilevel"/>
    <w:tmpl w:val="D42C39B6"/>
    <w:lvl w:ilvl="0" w:tplc="82EC316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B136E4D"/>
    <w:multiLevelType w:val="hybridMultilevel"/>
    <w:tmpl w:val="9D0A18F2"/>
    <w:name w:val="WW8Num4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24341547"/>
    <w:multiLevelType w:val="hybridMultilevel"/>
    <w:tmpl w:val="DC40FD4E"/>
    <w:name w:val="WW8Num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8A675E">
      <w:start w:val="1"/>
      <w:numFmt w:val="lowerLetter"/>
      <w:lvlText w:val="%3)"/>
      <w:lvlJc w:val="right"/>
      <w:pPr>
        <w:ind w:left="1173" w:hanging="180"/>
      </w:pPr>
      <w:rPr>
        <w:rFonts w:ascii="Times New Roman" w:eastAsia="Calibri" w:hAnsi="Times New Roman" w:cs="Book Antiqu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71453"/>
    <w:multiLevelType w:val="hybridMultilevel"/>
    <w:tmpl w:val="BD24A156"/>
    <w:lvl w:ilvl="0" w:tplc="DB0288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7E5BC3"/>
    <w:multiLevelType w:val="hybridMultilevel"/>
    <w:tmpl w:val="67524A32"/>
    <w:lvl w:ilvl="0" w:tplc="DA244D3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45311FE"/>
    <w:multiLevelType w:val="hybridMultilevel"/>
    <w:tmpl w:val="E740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B5ED1"/>
    <w:multiLevelType w:val="hybridMultilevel"/>
    <w:tmpl w:val="212E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53EC6"/>
    <w:multiLevelType w:val="hybridMultilevel"/>
    <w:tmpl w:val="BCB01C78"/>
    <w:lvl w:ilvl="0" w:tplc="963C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F2E4A"/>
    <w:multiLevelType w:val="hybridMultilevel"/>
    <w:tmpl w:val="23B4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E190C"/>
    <w:multiLevelType w:val="hybridMultilevel"/>
    <w:tmpl w:val="13B6A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CEF758">
      <w:start w:val="1"/>
      <w:numFmt w:val="decimal"/>
      <w:lvlText w:val="%2)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3C7349"/>
    <w:multiLevelType w:val="hybridMultilevel"/>
    <w:tmpl w:val="B68CBE6A"/>
    <w:lvl w:ilvl="0" w:tplc="8EC6C51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0041E"/>
    <w:multiLevelType w:val="hybridMultilevel"/>
    <w:tmpl w:val="CE728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95CA9"/>
    <w:multiLevelType w:val="hybridMultilevel"/>
    <w:tmpl w:val="1E786528"/>
    <w:name w:val="WW8Num62"/>
    <w:lvl w:ilvl="0" w:tplc="B0C043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48438D"/>
    <w:multiLevelType w:val="multilevel"/>
    <w:tmpl w:val="14321B90"/>
    <w:name w:val="WW8Num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EDF202A"/>
    <w:multiLevelType w:val="hybridMultilevel"/>
    <w:tmpl w:val="24D4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42227"/>
    <w:multiLevelType w:val="singleLevel"/>
    <w:tmpl w:val="AF641D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8" w15:restartNumberingAfterBreak="0">
    <w:nsid w:val="713E23AB"/>
    <w:multiLevelType w:val="hybridMultilevel"/>
    <w:tmpl w:val="908E3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00CFD"/>
    <w:multiLevelType w:val="hybridMultilevel"/>
    <w:tmpl w:val="CB96BB08"/>
    <w:lvl w:ilvl="0" w:tplc="001C7A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B016D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0"/>
  </w:num>
  <w:num w:numId="4">
    <w:abstractNumId w:val="32"/>
  </w:num>
  <w:num w:numId="5">
    <w:abstractNumId w:val="25"/>
  </w:num>
  <w:num w:numId="6">
    <w:abstractNumId w:val="37"/>
  </w:num>
  <w:num w:numId="7">
    <w:abstractNumId w:val="40"/>
  </w:num>
  <w:num w:numId="8">
    <w:abstractNumId w:val="41"/>
  </w:num>
  <w:num w:numId="9">
    <w:abstractNumId w:val="30"/>
  </w:num>
  <w:num w:numId="10">
    <w:abstractNumId w:val="33"/>
  </w:num>
  <w:num w:numId="11">
    <w:abstractNumId w:val="28"/>
  </w:num>
  <w:num w:numId="12">
    <w:abstractNumId w:val="38"/>
  </w:num>
  <w:num w:numId="13">
    <w:abstractNumId w:val="39"/>
  </w:num>
  <w:num w:numId="14">
    <w:abstractNumId w:val="48"/>
  </w:num>
  <w:num w:numId="15">
    <w:abstractNumId w:val="47"/>
  </w:num>
  <w:num w:numId="16">
    <w:abstractNumId w:val="27"/>
  </w:num>
  <w:num w:numId="17">
    <w:abstractNumId w:val="46"/>
  </w:num>
  <w:num w:numId="18">
    <w:abstractNumId w:val="35"/>
  </w:num>
  <w:num w:numId="19">
    <w:abstractNumId w:val="23"/>
  </w:num>
  <w:num w:numId="20">
    <w:abstractNumId w:val="42"/>
  </w:num>
  <w:num w:numId="21">
    <w:abstractNumId w:val="49"/>
  </w:num>
  <w:num w:numId="22">
    <w:abstractNumId w:val="26"/>
  </w:num>
  <w:num w:numId="23">
    <w:abstractNumId w:val="43"/>
  </w:num>
  <w:num w:numId="24">
    <w:abstractNumId w:val="31"/>
  </w:num>
  <w:num w:numId="25">
    <w:abstractNumId w:val="29"/>
  </w:num>
  <w:num w:numId="26">
    <w:abstractNumId w:val="24"/>
  </w:num>
  <w:num w:numId="2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A0"/>
    <w:rsid w:val="00000A4B"/>
    <w:rsid w:val="000010CB"/>
    <w:rsid w:val="00001E70"/>
    <w:rsid w:val="00002570"/>
    <w:rsid w:val="000026E1"/>
    <w:rsid w:val="00002B51"/>
    <w:rsid w:val="0000352B"/>
    <w:rsid w:val="00005D93"/>
    <w:rsid w:val="0000688D"/>
    <w:rsid w:val="00007EFE"/>
    <w:rsid w:val="000101EA"/>
    <w:rsid w:val="00010F1B"/>
    <w:rsid w:val="0001102C"/>
    <w:rsid w:val="00012450"/>
    <w:rsid w:val="00012C2E"/>
    <w:rsid w:val="0001498D"/>
    <w:rsid w:val="00015902"/>
    <w:rsid w:val="00016EFC"/>
    <w:rsid w:val="000178CB"/>
    <w:rsid w:val="0001796D"/>
    <w:rsid w:val="000201E4"/>
    <w:rsid w:val="0002067B"/>
    <w:rsid w:val="00020FAB"/>
    <w:rsid w:val="0002130A"/>
    <w:rsid w:val="00022840"/>
    <w:rsid w:val="00022E28"/>
    <w:rsid w:val="000231A7"/>
    <w:rsid w:val="00026989"/>
    <w:rsid w:val="00027540"/>
    <w:rsid w:val="000277B3"/>
    <w:rsid w:val="00027C45"/>
    <w:rsid w:val="0003072A"/>
    <w:rsid w:val="00030FF9"/>
    <w:rsid w:val="00031049"/>
    <w:rsid w:val="000311F9"/>
    <w:rsid w:val="000314E5"/>
    <w:rsid w:val="00031B1B"/>
    <w:rsid w:val="0003253C"/>
    <w:rsid w:val="00032CED"/>
    <w:rsid w:val="000336B3"/>
    <w:rsid w:val="00033AA8"/>
    <w:rsid w:val="00034C83"/>
    <w:rsid w:val="000360D2"/>
    <w:rsid w:val="00036274"/>
    <w:rsid w:val="000368C8"/>
    <w:rsid w:val="00037819"/>
    <w:rsid w:val="00037F23"/>
    <w:rsid w:val="00040183"/>
    <w:rsid w:val="000403FE"/>
    <w:rsid w:val="00040F06"/>
    <w:rsid w:val="000419C6"/>
    <w:rsid w:val="00042F2A"/>
    <w:rsid w:val="00044CBB"/>
    <w:rsid w:val="00044D86"/>
    <w:rsid w:val="0004507E"/>
    <w:rsid w:val="00045731"/>
    <w:rsid w:val="000457E8"/>
    <w:rsid w:val="00045BEA"/>
    <w:rsid w:val="00045F15"/>
    <w:rsid w:val="0004669A"/>
    <w:rsid w:val="000467E9"/>
    <w:rsid w:val="0004713E"/>
    <w:rsid w:val="00051116"/>
    <w:rsid w:val="00052494"/>
    <w:rsid w:val="00052F2C"/>
    <w:rsid w:val="0005303A"/>
    <w:rsid w:val="00053A70"/>
    <w:rsid w:val="0005446D"/>
    <w:rsid w:val="000548C5"/>
    <w:rsid w:val="000557F3"/>
    <w:rsid w:val="00056D98"/>
    <w:rsid w:val="000579B5"/>
    <w:rsid w:val="00060E3D"/>
    <w:rsid w:val="00061B0A"/>
    <w:rsid w:val="00061C66"/>
    <w:rsid w:val="000620BE"/>
    <w:rsid w:val="000623E9"/>
    <w:rsid w:val="00062A90"/>
    <w:rsid w:val="00062E44"/>
    <w:rsid w:val="00063DE7"/>
    <w:rsid w:val="00065338"/>
    <w:rsid w:val="00066BFA"/>
    <w:rsid w:val="00070309"/>
    <w:rsid w:val="000703E6"/>
    <w:rsid w:val="00070FE4"/>
    <w:rsid w:val="000724D0"/>
    <w:rsid w:val="00072A13"/>
    <w:rsid w:val="000737B3"/>
    <w:rsid w:val="000740C0"/>
    <w:rsid w:val="00074824"/>
    <w:rsid w:val="00076868"/>
    <w:rsid w:val="0007736C"/>
    <w:rsid w:val="00077378"/>
    <w:rsid w:val="00077CEF"/>
    <w:rsid w:val="000805DC"/>
    <w:rsid w:val="000814D1"/>
    <w:rsid w:val="00081C6F"/>
    <w:rsid w:val="00082176"/>
    <w:rsid w:val="00082240"/>
    <w:rsid w:val="00082AFC"/>
    <w:rsid w:val="00083239"/>
    <w:rsid w:val="0008340E"/>
    <w:rsid w:val="000834F9"/>
    <w:rsid w:val="00084CBB"/>
    <w:rsid w:val="00084DFD"/>
    <w:rsid w:val="00085D2F"/>
    <w:rsid w:val="00085F97"/>
    <w:rsid w:val="00086B06"/>
    <w:rsid w:val="00087B30"/>
    <w:rsid w:val="00090626"/>
    <w:rsid w:val="0009098E"/>
    <w:rsid w:val="000919FE"/>
    <w:rsid w:val="000929BB"/>
    <w:rsid w:val="00092CE8"/>
    <w:rsid w:val="00092F16"/>
    <w:rsid w:val="0009452A"/>
    <w:rsid w:val="00096260"/>
    <w:rsid w:val="00096369"/>
    <w:rsid w:val="00096D97"/>
    <w:rsid w:val="00096E8C"/>
    <w:rsid w:val="00097362"/>
    <w:rsid w:val="000A18F0"/>
    <w:rsid w:val="000A1BAA"/>
    <w:rsid w:val="000A1C3E"/>
    <w:rsid w:val="000A2556"/>
    <w:rsid w:val="000A5537"/>
    <w:rsid w:val="000A5E19"/>
    <w:rsid w:val="000A7F33"/>
    <w:rsid w:val="000B0EA9"/>
    <w:rsid w:val="000B0F87"/>
    <w:rsid w:val="000B1409"/>
    <w:rsid w:val="000B16BA"/>
    <w:rsid w:val="000B1B47"/>
    <w:rsid w:val="000B3FB0"/>
    <w:rsid w:val="000B4240"/>
    <w:rsid w:val="000B436B"/>
    <w:rsid w:val="000B53B8"/>
    <w:rsid w:val="000B55BF"/>
    <w:rsid w:val="000B5907"/>
    <w:rsid w:val="000B5FA8"/>
    <w:rsid w:val="000B608B"/>
    <w:rsid w:val="000B667E"/>
    <w:rsid w:val="000B6AF5"/>
    <w:rsid w:val="000B6CEC"/>
    <w:rsid w:val="000B7E99"/>
    <w:rsid w:val="000C0E09"/>
    <w:rsid w:val="000C39CF"/>
    <w:rsid w:val="000C3C85"/>
    <w:rsid w:val="000C44C7"/>
    <w:rsid w:val="000C44E3"/>
    <w:rsid w:val="000C486A"/>
    <w:rsid w:val="000C51D8"/>
    <w:rsid w:val="000C55CB"/>
    <w:rsid w:val="000C6158"/>
    <w:rsid w:val="000C64E2"/>
    <w:rsid w:val="000C6C62"/>
    <w:rsid w:val="000C6D38"/>
    <w:rsid w:val="000C73CD"/>
    <w:rsid w:val="000C75AB"/>
    <w:rsid w:val="000C7F99"/>
    <w:rsid w:val="000D0A35"/>
    <w:rsid w:val="000D1E85"/>
    <w:rsid w:val="000D20C1"/>
    <w:rsid w:val="000D211C"/>
    <w:rsid w:val="000D2360"/>
    <w:rsid w:val="000D23FA"/>
    <w:rsid w:val="000D2CCD"/>
    <w:rsid w:val="000D2DC3"/>
    <w:rsid w:val="000D3530"/>
    <w:rsid w:val="000D4FFC"/>
    <w:rsid w:val="000D5401"/>
    <w:rsid w:val="000D6565"/>
    <w:rsid w:val="000D6BD0"/>
    <w:rsid w:val="000D6CDC"/>
    <w:rsid w:val="000D6E90"/>
    <w:rsid w:val="000E03C2"/>
    <w:rsid w:val="000E03CE"/>
    <w:rsid w:val="000E047A"/>
    <w:rsid w:val="000E0F56"/>
    <w:rsid w:val="000E1002"/>
    <w:rsid w:val="000E154F"/>
    <w:rsid w:val="000E180A"/>
    <w:rsid w:val="000E1AD7"/>
    <w:rsid w:val="000E1ADB"/>
    <w:rsid w:val="000E1C3F"/>
    <w:rsid w:val="000E1D48"/>
    <w:rsid w:val="000E20EC"/>
    <w:rsid w:val="000E25B7"/>
    <w:rsid w:val="000E2E16"/>
    <w:rsid w:val="000E4896"/>
    <w:rsid w:val="000E4C2F"/>
    <w:rsid w:val="000E51CF"/>
    <w:rsid w:val="000E55BF"/>
    <w:rsid w:val="000E6A9B"/>
    <w:rsid w:val="000E741E"/>
    <w:rsid w:val="000E7F58"/>
    <w:rsid w:val="000F13B6"/>
    <w:rsid w:val="000F1418"/>
    <w:rsid w:val="000F153C"/>
    <w:rsid w:val="000F2DD8"/>
    <w:rsid w:val="000F37FD"/>
    <w:rsid w:val="000F3C2C"/>
    <w:rsid w:val="000F46F5"/>
    <w:rsid w:val="000F6490"/>
    <w:rsid w:val="000F649D"/>
    <w:rsid w:val="000F775C"/>
    <w:rsid w:val="000F78F7"/>
    <w:rsid w:val="00100018"/>
    <w:rsid w:val="0010026D"/>
    <w:rsid w:val="0010119E"/>
    <w:rsid w:val="0010166A"/>
    <w:rsid w:val="001020C4"/>
    <w:rsid w:val="00102471"/>
    <w:rsid w:val="00102D5E"/>
    <w:rsid w:val="00103152"/>
    <w:rsid w:val="00104367"/>
    <w:rsid w:val="00104F74"/>
    <w:rsid w:val="00105122"/>
    <w:rsid w:val="001057E7"/>
    <w:rsid w:val="00105B45"/>
    <w:rsid w:val="0010668D"/>
    <w:rsid w:val="00106E33"/>
    <w:rsid w:val="00107110"/>
    <w:rsid w:val="00107ED6"/>
    <w:rsid w:val="00110006"/>
    <w:rsid w:val="00110068"/>
    <w:rsid w:val="0011041A"/>
    <w:rsid w:val="001106F8"/>
    <w:rsid w:val="00110CEB"/>
    <w:rsid w:val="00111541"/>
    <w:rsid w:val="00112CCA"/>
    <w:rsid w:val="0011388F"/>
    <w:rsid w:val="001139CF"/>
    <w:rsid w:val="00113D64"/>
    <w:rsid w:val="00115609"/>
    <w:rsid w:val="00116661"/>
    <w:rsid w:val="0011672F"/>
    <w:rsid w:val="00122068"/>
    <w:rsid w:val="001223ED"/>
    <w:rsid w:val="00122CEB"/>
    <w:rsid w:val="00123257"/>
    <w:rsid w:val="001232E8"/>
    <w:rsid w:val="00123524"/>
    <w:rsid w:val="00123FB4"/>
    <w:rsid w:val="00125447"/>
    <w:rsid w:val="00125B35"/>
    <w:rsid w:val="00126D32"/>
    <w:rsid w:val="00127C02"/>
    <w:rsid w:val="00130DAB"/>
    <w:rsid w:val="00131364"/>
    <w:rsid w:val="00132C37"/>
    <w:rsid w:val="001336A6"/>
    <w:rsid w:val="00133D39"/>
    <w:rsid w:val="0013496E"/>
    <w:rsid w:val="0013554C"/>
    <w:rsid w:val="00135A1A"/>
    <w:rsid w:val="0013686E"/>
    <w:rsid w:val="001369D3"/>
    <w:rsid w:val="0013797A"/>
    <w:rsid w:val="00137C3B"/>
    <w:rsid w:val="00137EF9"/>
    <w:rsid w:val="00140779"/>
    <w:rsid w:val="001409CD"/>
    <w:rsid w:val="00140D88"/>
    <w:rsid w:val="0014127C"/>
    <w:rsid w:val="0014208C"/>
    <w:rsid w:val="00143DC4"/>
    <w:rsid w:val="001446B5"/>
    <w:rsid w:val="00145AB5"/>
    <w:rsid w:val="001474B5"/>
    <w:rsid w:val="00147553"/>
    <w:rsid w:val="00150864"/>
    <w:rsid w:val="001517BE"/>
    <w:rsid w:val="00151D6B"/>
    <w:rsid w:val="001546CE"/>
    <w:rsid w:val="001546DE"/>
    <w:rsid w:val="00155553"/>
    <w:rsid w:val="00156DA1"/>
    <w:rsid w:val="00157D07"/>
    <w:rsid w:val="0016167A"/>
    <w:rsid w:val="00162540"/>
    <w:rsid w:val="00162CF2"/>
    <w:rsid w:val="00163204"/>
    <w:rsid w:val="00165107"/>
    <w:rsid w:val="001653D6"/>
    <w:rsid w:val="00165D5D"/>
    <w:rsid w:val="001665F9"/>
    <w:rsid w:val="00166CDA"/>
    <w:rsid w:val="00167291"/>
    <w:rsid w:val="00167687"/>
    <w:rsid w:val="00167F1A"/>
    <w:rsid w:val="00171A74"/>
    <w:rsid w:val="001729D3"/>
    <w:rsid w:val="00173865"/>
    <w:rsid w:val="00181655"/>
    <w:rsid w:val="00181AF5"/>
    <w:rsid w:val="0018269F"/>
    <w:rsid w:val="00183043"/>
    <w:rsid w:val="001832BE"/>
    <w:rsid w:val="00183E3C"/>
    <w:rsid w:val="001852F9"/>
    <w:rsid w:val="00185441"/>
    <w:rsid w:val="0018595C"/>
    <w:rsid w:val="001863BD"/>
    <w:rsid w:val="001863E1"/>
    <w:rsid w:val="00186715"/>
    <w:rsid w:val="00187015"/>
    <w:rsid w:val="00187200"/>
    <w:rsid w:val="00187649"/>
    <w:rsid w:val="001877FA"/>
    <w:rsid w:val="0019043E"/>
    <w:rsid w:val="00190521"/>
    <w:rsid w:val="0019125A"/>
    <w:rsid w:val="00192899"/>
    <w:rsid w:val="00192D70"/>
    <w:rsid w:val="00193021"/>
    <w:rsid w:val="00193474"/>
    <w:rsid w:val="001941AF"/>
    <w:rsid w:val="0019565A"/>
    <w:rsid w:val="00195F63"/>
    <w:rsid w:val="0019608C"/>
    <w:rsid w:val="001978C1"/>
    <w:rsid w:val="00197E2A"/>
    <w:rsid w:val="001A015A"/>
    <w:rsid w:val="001A02DA"/>
    <w:rsid w:val="001A0823"/>
    <w:rsid w:val="001A0AFC"/>
    <w:rsid w:val="001A1033"/>
    <w:rsid w:val="001A1308"/>
    <w:rsid w:val="001A18F5"/>
    <w:rsid w:val="001A328D"/>
    <w:rsid w:val="001A37D8"/>
    <w:rsid w:val="001A39BF"/>
    <w:rsid w:val="001A47AA"/>
    <w:rsid w:val="001A4D88"/>
    <w:rsid w:val="001A5480"/>
    <w:rsid w:val="001A5CC0"/>
    <w:rsid w:val="001A7B0C"/>
    <w:rsid w:val="001A7DB4"/>
    <w:rsid w:val="001B0C44"/>
    <w:rsid w:val="001B0EAE"/>
    <w:rsid w:val="001B1CC5"/>
    <w:rsid w:val="001B20D3"/>
    <w:rsid w:val="001B3493"/>
    <w:rsid w:val="001B486A"/>
    <w:rsid w:val="001B4E80"/>
    <w:rsid w:val="001B51FB"/>
    <w:rsid w:val="001B5247"/>
    <w:rsid w:val="001B582C"/>
    <w:rsid w:val="001B5FB4"/>
    <w:rsid w:val="001B67F6"/>
    <w:rsid w:val="001B6D4F"/>
    <w:rsid w:val="001B71D2"/>
    <w:rsid w:val="001C0DBD"/>
    <w:rsid w:val="001C1926"/>
    <w:rsid w:val="001C1E4B"/>
    <w:rsid w:val="001C433B"/>
    <w:rsid w:val="001C44F9"/>
    <w:rsid w:val="001C4622"/>
    <w:rsid w:val="001C4727"/>
    <w:rsid w:val="001C5217"/>
    <w:rsid w:val="001C5428"/>
    <w:rsid w:val="001C59DC"/>
    <w:rsid w:val="001C629A"/>
    <w:rsid w:val="001C63B3"/>
    <w:rsid w:val="001C6ECF"/>
    <w:rsid w:val="001C7EB2"/>
    <w:rsid w:val="001D07C3"/>
    <w:rsid w:val="001D0EEC"/>
    <w:rsid w:val="001D1073"/>
    <w:rsid w:val="001D2405"/>
    <w:rsid w:val="001D2863"/>
    <w:rsid w:val="001D2BB7"/>
    <w:rsid w:val="001D3319"/>
    <w:rsid w:val="001D4F39"/>
    <w:rsid w:val="001D5EE7"/>
    <w:rsid w:val="001D65A5"/>
    <w:rsid w:val="001D6AD8"/>
    <w:rsid w:val="001E0EC2"/>
    <w:rsid w:val="001E0F0B"/>
    <w:rsid w:val="001E16A5"/>
    <w:rsid w:val="001E2048"/>
    <w:rsid w:val="001E20D7"/>
    <w:rsid w:val="001E3CB0"/>
    <w:rsid w:val="001E52BC"/>
    <w:rsid w:val="001E74F4"/>
    <w:rsid w:val="001E7FFB"/>
    <w:rsid w:val="001F1E8A"/>
    <w:rsid w:val="001F1EC6"/>
    <w:rsid w:val="001F2254"/>
    <w:rsid w:val="001F2390"/>
    <w:rsid w:val="001F254F"/>
    <w:rsid w:val="001F37A4"/>
    <w:rsid w:val="001F3BE6"/>
    <w:rsid w:val="001F5267"/>
    <w:rsid w:val="001F59CF"/>
    <w:rsid w:val="001F6DBB"/>
    <w:rsid w:val="001F79F9"/>
    <w:rsid w:val="00200534"/>
    <w:rsid w:val="00200B2B"/>
    <w:rsid w:val="002021B4"/>
    <w:rsid w:val="00202BCB"/>
    <w:rsid w:val="00203BC0"/>
    <w:rsid w:val="002042C6"/>
    <w:rsid w:val="00204A4F"/>
    <w:rsid w:val="00204A65"/>
    <w:rsid w:val="00205183"/>
    <w:rsid w:val="00205447"/>
    <w:rsid w:val="00205BA3"/>
    <w:rsid w:val="00206BB6"/>
    <w:rsid w:val="0020748A"/>
    <w:rsid w:val="0021012B"/>
    <w:rsid w:val="00210524"/>
    <w:rsid w:val="002126B8"/>
    <w:rsid w:val="00212931"/>
    <w:rsid w:val="00214540"/>
    <w:rsid w:val="0021547D"/>
    <w:rsid w:val="002163E6"/>
    <w:rsid w:val="00216DD6"/>
    <w:rsid w:val="00216EAD"/>
    <w:rsid w:val="00217951"/>
    <w:rsid w:val="00220EAF"/>
    <w:rsid w:val="00222937"/>
    <w:rsid w:val="00223CF6"/>
    <w:rsid w:val="00223E72"/>
    <w:rsid w:val="00226BF4"/>
    <w:rsid w:val="00226CD7"/>
    <w:rsid w:val="002271AC"/>
    <w:rsid w:val="00227487"/>
    <w:rsid w:val="0023067D"/>
    <w:rsid w:val="00231435"/>
    <w:rsid w:val="002328FA"/>
    <w:rsid w:val="002331B3"/>
    <w:rsid w:val="00233A0B"/>
    <w:rsid w:val="002351FC"/>
    <w:rsid w:val="0023567E"/>
    <w:rsid w:val="00235E2D"/>
    <w:rsid w:val="00235EA7"/>
    <w:rsid w:val="00237512"/>
    <w:rsid w:val="00237DA0"/>
    <w:rsid w:val="00237EFE"/>
    <w:rsid w:val="00240C5A"/>
    <w:rsid w:val="0024371C"/>
    <w:rsid w:val="0024425A"/>
    <w:rsid w:val="00244378"/>
    <w:rsid w:val="00244627"/>
    <w:rsid w:val="002450A4"/>
    <w:rsid w:val="00245AB6"/>
    <w:rsid w:val="00247B58"/>
    <w:rsid w:val="0025089F"/>
    <w:rsid w:val="0025266C"/>
    <w:rsid w:val="00253779"/>
    <w:rsid w:val="0025483C"/>
    <w:rsid w:val="00254CBD"/>
    <w:rsid w:val="002557BE"/>
    <w:rsid w:val="0025673D"/>
    <w:rsid w:val="00257370"/>
    <w:rsid w:val="00257435"/>
    <w:rsid w:val="002574D2"/>
    <w:rsid w:val="002600E5"/>
    <w:rsid w:val="00260C75"/>
    <w:rsid w:val="0026135E"/>
    <w:rsid w:val="0026152A"/>
    <w:rsid w:val="002615F6"/>
    <w:rsid w:val="00261E48"/>
    <w:rsid w:val="00261FBA"/>
    <w:rsid w:val="00263665"/>
    <w:rsid w:val="00263D75"/>
    <w:rsid w:val="002641E9"/>
    <w:rsid w:val="00265A0C"/>
    <w:rsid w:val="002660EE"/>
    <w:rsid w:val="00267C5B"/>
    <w:rsid w:val="00271309"/>
    <w:rsid w:val="00271399"/>
    <w:rsid w:val="00271C14"/>
    <w:rsid w:val="00272F0D"/>
    <w:rsid w:val="002739C2"/>
    <w:rsid w:val="00273DE8"/>
    <w:rsid w:val="0027448B"/>
    <w:rsid w:val="00274DAE"/>
    <w:rsid w:val="00275643"/>
    <w:rsid w:val="002760DD"/>
    <w:rsid w:val="00276936"/>
    <w:rsid w:val="00276BF9"/>
    <w:rsid w:val="0027727F"/>
    <w:rsid w:val="00277C7E"/>
    <w:rsid w:val="00277D03"/>
    <w:rsid w:val="0028107E"/>
    <w:rsid w:val="00281691"/>
    <w:rsid w:val="00281C60"/>
    <w:rsid w:val="00281D5A"/>
    <w:rsid w:val="002825F7"/>
    <w:rsid w:val="00282A66"/>
    <w:rsid w:val="002831EA"/>
    <w:rsid w:val="00283600"/>
    <w:rsid w:val="00283966"/>
    <w:rsid w:val="00286321"/>
    <w:rsid w:val="002863D4"/>
    <w:rsid w:val="002871CC"/>
    <w:rsid w:val="002879BE"/>
    <w:rsid w:val="00290673"/>
    <w:rsid w:val="00292C08"/>
    <w:rsid w:val="00292E90"/>
    <w:rsid w:val="002931AC"/>
    <w:rsid w:val="00293AF4"/>
    <w:rsid w:val="0029439E"/>
    <w:rsid w:val="00294867"/>
    <w:rsid w:val="00294F39"/>
    <w:rsid w:val="00295026"/>
    <w:rsid w:val="0029591A"/>
    <w:rsid w:val="00295E3A"/>
    <w:rsid w:val="002960CF"/>
    <w:rsid w:val="002964A0"/>
    <w:rsid w:val="002968F7"/>
    <w:rsid w:val="00296D06"/>
    <w:rsid w:val="002A0A3E"/>
    <w:rsid w:val="002A1E90"/>
    <w:rsid w:val="002A314D"/>
    <w:rsid w:val="002A3D3E"/>
    <w:rsid w:val="002A40BC"/>
    <w:rsid w:val="002A524B"/>
    <w:rsid w:val="002A52E1"/>
    <w:rsid w:val="002A5861"/>
    <w:rsid w:val="002A5914"/>
    <w:rsid w:val="002A6AC3"/>
    <w:rsid w:val="002A79B4"/>
    <w:rsid w:val="002B0226"/>
    <w:rsid w:val="002B0C72"/>
    <w:rsid w:val="002B1486"/>
    <w:rsid w:val="002B176E"/>
    <w:rsid w:val="002B1902"/>
    <w:rsid w:val="002B1FDE"/>
    <w:rsid w:val="002B2B4D"/>
    <w:rsid w:val="002B2E97"/>
    <w:rsid w:val="002B3BFF"/>
    <w:rsid w:val="002B40C8"/>
    <w:rsid w:val="002B4A3C"/>
    <w:rsid w:val="002B553C"/>
    <w:rsid w:val="002B5AE8"/>
    <w:rsid w:val="002B636E"/>
    <w:rsid w:val="002B65FD"/>
    <w:rsid w:val="002B7456"/>
    <w:rsid w:val="002C0B03"/>
    <w:rsid w:val="002C2873"/>
    <w:rsid w:val="002C2AB7"/>
    <w:rsid w:val="002C45E0"/>
    <w:rsid w:val="002C4620"/>
    <w:rsid w:val="002C6E57"/>
    <w:rsid w:val="002C6E8A"/>
    <w:rsid w:val="002C739A"/>
    <w:rsid w:val="002D0DF2"/>
    <w:rsid w:val="002D131F"/>
    <w:rsid w:val="002D3FA3"/>
    <w:rsid w:val="002D50F1"/>
    <w:rsid w:val="002D59F4"/>
    <w:rsid w:val="002D6716"/>
    <w:rsid w:val="002D7066"/>
    <w:rsid w:val="002D7398"/>
    <w:rsid w:val="002E093B"/>
    <w:rsid w:val="002E137C"/>
    <w:rsid w:val="002E139E"/>
    <w:rsid w:val="002E1838"/>
    <w:rsid w:val="002E1D81"/>
    <w:rsid w:val="002E2C23"/>
    <w:rsid w:val="002E3AB1"/>
    <w:rsid w:val="002E59E9"/>
    <w:rsid w:val="002E78D5"/>
    <w:rsid w:val="002F050A"/>
    <w:rsid w:val="002F0B80"/>
    <w:rsid w:val="002F1788"/>
    <w:rsid w:val="002F2B3F"/>
    <w:rsid w:val="002F363C"/>
    <w:rsid w:val="002F367E"/>
    <w:rsid w:val="002F3749"/>
    <w:rsid w:val="002F4325"/>
    <w:rsid w:val="002F4B76"/>
    <w:rsid w:val="002F4C39"/>
    <w:rsid w:val="002F4FF6"/>
    <w:rsid w:val="002F5066"/>
    <w:rsid w:val="002F5941"/>
    <w:rsid w:val="002F5C73"/>
    <w:rsid w:val="002F5D0E"/>
    <w:rsid w:val="002F7033"/>
    <w:rsid w:val="002F71D9"/>
    <w:rsid w:val="002F7E54"/>
    <w:rsid w:val="0030030C"/>
    <w:rsid w:val="00300370"/>
    <w:rsid w:val="00300D48"/>
    <w:rsid w:val="00301C73"/>
    <w:rsid w:val="00303539"/>
    <w:rsid w:val="00303A42"/>
    <w:rsid w:val="003062D4"/>
    <w:rsid w:val="00306394"/>
    <w:rsid w:val="003064D5"/>
    <w:rsid w:val="00306944"/>
    <w:rsid w:val="00306EEB"/>
    <w:rsid w:val="00307878"/>
    <w:rsid w:val="00312914"/>
    <w:rsid w:val="00312A4A"/>
    <w:rsid w:val="00313D0E"/>
    <w:rsid w:val="00314381"/>
    <w:rsid w:val="00314E21"/>
    <w:rsid w:val="00315305"/>
    <w:rsid w:val="0031541A"/>
    <w:rsid w:val="003155FF"/>
    <w:rsid w:val="003156C0"/>
    <w:rsid w:val="00316610"/>
    <w:rsid w:val="00316E3A"/>
    <w:rsid w:val="00317E5C"/>
    <w:rsid w:val="00320286"/>
    <w:rsid w:val="003208D3"/>
    <w:rsid w:val="00321B49"/>
    <w:rsid w:val="003223ED"/>
    <w:rsid w:val="0032327D"/>
    <w:rsid w:val="00324D88"/>
    <w:rsid w:val="00325498"/>
    <w:rsid w:val="00325C2B"/>
    <w:rsid w:val="003276AC"/>
    <w:rsid w:val="003301DF"/>
    <w:rsid w:val="00330303"/>
    <w:rsid w:val="00330585"/>
    <w:rsid w:val="0033063A"/>
    <w:rsid w:val="00330B2C"/>
    <w:rsid w:val="0033106C"/>
    <w:rsid w:val="0033167F"/>
    <w:rsid w:val="0033202F"/>
    <w:rsid w:val="003331D5"/>
    <w:rsid w:val="00333EB9"/>
    <w:rsid w:val="00334599"/>
    <w:rsid w:val="00335852"/>
    <w:rsid w:val="003358CC"/>
    <w:rsid w:val="00335BFB"/>
    <w:rsid w:val="00335D16"/>
    <w:rsid w:val="0033602E"/>
    <w:rsid w:val="00337074"/>
    <w:rsid w:val="003371C2"/>
    <w:rsid w:val="00340C75"/>
    <w:rsid w:val="003419E5"/>
    <w:rsid w:val="00342EC3"/>
    <w:rsid w:val="00343D45"/>
    <w:rsid w:val="00343DB5"/>
    <w:rsid w:val="00343E33"/>
    <w:rsid w:val="003441E6"/>
    <w:rsid w:val="00344408"/>
    <w:rsid w:val="003453DC"/>
    <w:rsid w:val="00345686"/>
    <w:rsid w:val="00346F34"/>
    <w:rsid w:val="003502BB"/>
    <w:rsid w:val="00350752"/>
    <w:rsid w:val="003511BD"/>
    <w:rsid w:val="00352399"/>
    <w:rsid w:val="0035312F"/>
    <w:rsid w:val="003533A8"/>
    <w:rsid w:val="0035470F"/>
    <w:rsid w:val="003551AD"/>
    <w:rsid w:val="00355D9D"/>
    <w:rsid w:val="003569F6"/>
    <w:rsid w:val="00356A8C"/>
    <w:rsid w:val="00357A08"/>
    <w:rsid w:val="00360125"/>
    <w:rsid w:val="003608B9"/>
    <w:rsid w:val="00360A5C"/>
    <w:rsid w:val="003616D4"/>
    <w:rsid w:val="003624A5"/>
    <w:rsid w:val="00363AC8"/>
    <w:rsid w:val="00363E68"/>
    <w:rsid w:val="00365696"/>
    <w:rsid w:val="00370C47"/>
    <w:rsid w:val="00370FBB"/>
    <w:rsid w:val="003710FB"/>
    <w:rsid w:val="00371948"/>
    <w:rsid w:val="0037218E"/>
    <w:rsid w:val="00372C84"/>
    <w:rsid w:val="00372D66"/>
    <w:rsid w:val="00372EF2"/>
    <w:rsid w:val="003730F4"/>
    <w:rsid w:val="00373A74"/>
    <w:rsid w:val="00375B23"/>
    <w:rsid w:val="003766FC"/>
    <w:rsid w:val="00376FFF"/>
    <w:rsid w:val="00377BDD"/>
    <w:rsid w:val="00380060"/>
    <w:rsid w:val="00381443"/>
    <w:rsid w:val="003816BA"/>
    <w:rsid w:val="0038197A"/>
    <w:rsid w:val="00381C14"/>
    <w:rsid w:val="00382120"/>
    <w:rsid w:val="00382A82"/>
    <w:rsid w:val="00382B6B"/>
    <w:rsid w:val="0038332F"/>
    <w:rsid w:val="00383CEB"/>
    <w:rsid w:val="0038591D"/>
    <w:rsid w:val="00387D0F"/>
    <w:rsid w:val="00390265"/>
    <w:rsid w:val="003904BA"/>
    <w:rsid w:val="003916F3"/>
    <w:rsid w:val="00392079"/>
    <w:rsid w:val="003924A2"/>
    <w:rsid w:val="00392B14"/>
    <w:rsid w:val="003931B4"/>
    <w:rsid w:val="0039343E"/>
    <w:rsid w:val="003944AE"/>
    <w:rsid w:val="003949C6"/>
    <w:rsid w:val="0039596B"/>
    <w:rsid w:val="003966ED"/>
    <w:rsid w:val="00396F77"/>
    <w:rsid w:val="00396F92"/>
    <w:rsid w:val="0039733E"/>
    <w:rsid w:val="003976CD"/>
    <w:rsid w:val="003977D5"/>
    <w:rsid w:val="003A140B"/>
    <w:rsid w:val="003A17FB"/>
    <w:rsid w:val="003A302C"/>
    <w:rsid w:val="003A318E"/>
    <w:rsid w:val="003A4505"/>
    <w:rsid w:val="003A53D1"/>
    <w:rsid w:val="003A6382"/>
    <w:rsid w:val="003B29C9"/>
    <w:rsid w:val="003B45D3"/>
    <w:rsid w:val="003B463D"/>
    <w:rsid w:val="003B48A8"/>
    <w:rsid w:val="003B5A13"/>
    <w:rsid w:val="003B5D05"/>
    <w:rsid w:val="003B6889"/>
    <w:rsid w:val="003B6C60"/>
    <w:rsid w:val="003B70E0"/>
    <w:rsid w:val="003B7312"/>
    <w:rsid w:val="003B7B94"/>
    <w:rsid w:val="003C2E70"/>
    <w:rsid w:val="003C3531"/>
    <w:rsid w:val="003C3706"/>
    <w:rsid w:val="003C484A"/>
    <w:rsid w:val="003C5041"/>
    <w:rsid w:val="003C59AF"/>
    <w:rsid w:val="003C610D"/>
    <w:rsid w:val="003C63A1"/>
    <w:rsid w:val="003C701F"/>
    <w:rsid w:val="003C75B3"/>
    <w:rsid w:val="003C7799"/>
    <w:rsid w:val="003C7960"/>
    <w:rsid w:val="003C7B9F"/>
    <w:rsid w:val="003C7D8B"/>
    <w:rsid w:val="003D1610"/>
    <w:rsid w:val="003D227B"/>
    <w:rsid w:val="003D2ECC"/>
    <w:rsid w:val="003D2F1F"/>
    <w:rsid w:val="003D3CF0"/>
    <w:rsid w:val="003D3E80"/>
    <w:rsid w:val="003D5758"/>
    <w:rsid w:val="003D5CA3"/>
    <w:rsid w:val="003E09E9"/>
    <w:rsid w:val="003E18B0"/>
    <w:rsid w:val="003E2B07"/>
    <w:rsid w:val="003E2B7F"/>
    <w:rsid w:val="003E34D3"/>
    <w:rsid w:val="003E3CD4"/>
    <w:rsid w:val="003E3E84"/>
    <w:rsid w:val="003E4988"/>
    <w:rsid w:val="003E4E95"/>
    <w:rsid w:val="003E6DD5"/>
    <w:rsid w:val="003E791D"/>
    <w:rsid w:val="003F0803"/>
    <w:rsid w:val="003F1673"/>
    <w:rsid w:val="003F2AEC"/>
    <w:rsid w:val="003F3005"/>
    <w:rsid w:val="003F323D"/>
    <w:rsid w:val="003F32AC"/>
    <w:rsid w:val="003F365D"/>
    <w:rsid w:val="003F4270"/>
    <w:rsid w:val="003F43B3"/>
    <w:rsid w:val="003F4459"/>
    <w:rsid w:val="003F4E27"/>
    <w:rsid w:val="003F4EDB"/>
    <w:rsid w:val="003F507D"/>
    <w:rsid w:val="003F6548"/>
    <w:rsid w:val="003F695D"/>
    <w:rsid w:val="003F6D54"/>
    <w:rsid w:val="003F6E41"/>
    <w:rsid w:val="00400866"/>
    <w:rsid w:val="00400987"/>
    <w:rsid w:val="00400FAD"/>
    <w:rsid w:val="0040122A"/>
    <w:rsid w:val="00401717"/>
    <w:rsid w:val="00402799"/>
    <w:rsid w:val="00402D5A"/>
    <w:rsid w:val="004036CF"/>
    <w:rsid w:val="00403F61"/>
    <w:rsid w:val="00404062"/>
    <w:rsid w:val="00404F85"/>
    <w:rsid w:val="004054C7"/>
    <w:rsid w:val="0041143A"/>
    <w:rsid w:val="004123A8"/>
    <w:rsid w:val="0041242E"/>
    <w:rsid w:val="00413333"/>
    <w:rsid w:val="0041390D"/>
    <w:rsid w:val="00413D57"/>
    <w:rsid w:val="00413DE7"/>
    <w:rsid w:val="004145C9"/>
    <w:rsid w:val="00414796"/>
    <w:rsid w:val="00415774"/>
    <w:rsid w:val="00415CD5"/>
    <w:rsid w:val="00415F53"/>
    <w:rsid w:val="00416345"/>
    <w:rsid w:val="00416B06"/>
    <w:rsid w:val="0041723D"/>
    <w:rsid w:val="00417921"/>
    <w:rsid w:val="00417BB9"/>
    <w:rsid w:val="0042008A"/>
    <w:rsid w:val="00420522"/>
    <w:rsid w:val="004207D4"/>
    <w:rsid w:val="00420D2A"/>
    <w:rsid w:val="00422ED8"/>
    <w:rsid w:val="004237C1"/>
    <w:rsid w:val="00423CAE"/>
    <w:rsid w:val="0042462E"/>
    <w:rsid w:val="00425601"/>
    <w:rsid w:val="00425CD3"/>
    <w:rsid w:val="004275EE"/>
    <w:rsid w:val="004278C3"/>
    <w:rsid w:val="00427E1A"/>
    <w:rsid w:val="00430388"/>
    <w:rsid w:val="004309D6"/>
    <w:rsid w:val="004316B4"/>
    <w:rsid w:val="004329BC"/>
    <w:rsid w:val="00432D4F"/>
    <w:rsid w:val="00432D58"/>
    <w:rsid w:val="00433519"/>
    <w:rsid w:val="00433F16"/>
    <w:rsid w:val="00434887"/>
    <w:rsid w:val="00435043"/>
    <w:rsid w:val="00435A13"/>
    <w:rsid w:val="0043687B"/>
    <w:rsid w:val="00436A75"/>
    <w:rsid w:val="00436B0A"/>
    <w:rsid w:val="00436B14"/>
    <w:rsid w:val="004374C6"/>
    <w:rsid w:val="004375F7"/>
    <w:rsid w:val="00437BAF"/>
    <w:rsid w:val="00441251"/>
    <w:rsid w:val="0044408E"/>
    <w:rsid w:val="004443D2"/>
    <w:rsid w:val="004444B4"/>
    <w:rsid w:val="00444537"/>
    <w:rsid w:val="004448C4"/>
    <w:rsid w:val="00445B16"/>
    <w:rsid w:val="004466DF"/>
    <w:rsid w:val="00446C71"/>
    <w:rsid w:val="0044773E"/>
    <w:rsid w:val="0045088A"/>
    <w:rsid w:val="00451390"/>
    <w:rsid w:val="00451B4B"/>
    <w:rsid w:val="0045272F"/>
    <w:rsid w:val="00452D10"/>
    <w:rsid w:val="00452F6E"/>
    <w:rsid w:val="00453075"/>
    <w:rsid w:val="004536D7"/>
    <w:rsid w:val="00455EB6"/>
    <w:rsid w:val="0045653F"/>
    <w:rsid w:val="00460ED1"/>
    <w:rsid w:val="0046203C"/>
    <w:rsid w:val="00462B75"/>
    <w:rsid w:val="00462C0F"/>
    <w:rsid w:val="0046531A"/>
    <w:rsid w:val="004666AE"/>
    <w:rsid w:val="004667B6"/>
    <w:rsid w:val="00470387"/>
    <w:rsid w:val="004707CB"/>
    <w:rsid w:val="00471242"/>
    <w:rsid w:val="00471754"/>
    <w:rsid w:val="00471CBC"/>
    <w:rsid w:val="00471CE8"/>
    <w:rsid w:val="004725A6"/>
    <w:rsid w:val="00473378"/>
    <w:rsid w:val="00474701"/>
    <w:rsid w:val="00474751"/>
    <w:rsid w:val="00474822"/>
    <w:rsid w:val="00476897"/>
    <w:rsid w:val="004779A7"/>
    <w:rsid w:val="0048068B"/>
    <w:rsid w:val="00482278"/>
    <w:rsid w:val="00482F79"/>
    <w:rsid w:val="00483861"/>
    <w:rsid w:val="00483FFD"/>
    <w:rsid w:val="004845E8"/>
    <w:rsid w:val="0048461B"/>
    <w:rsid w:val="00485918"/>
    <w:rsid w:val="00486E01"/>
    <w:rsid w:val="00487852"/>
    <w:rsid w:val="00487DF4"/>
    <w:rsid w:val="004910F5"/>
    <w:rsid w:val="0049184D"/>
    <w:rsid w:val="00493C96"/>
    <w:rsid w:val="00493CE2"/>
    <w:rsid w:val="00493FB3"/>
    <w:rsid w:val="00494B17"/>
    <w:rsid w:val="0049510E"/>
    <w:rsid w:val="004951D2"/>
    <w:rsid w:val="00495839"/>
    <w:rsid w:val="00495C57"/>
    <w:rsid w:val="00496CFD"/>
    <w:rsid w:val="00496E75"/>
    <w:rsid w:val="00496F70"/>
    <w:rsid w:val="004A0C0D"/>
    <w:rsid w:val="004A0D4E"/>
    <w:rsid w:val="004A0D5E"/>
    <w:rsid w:val="004A11C1"/>
    <w:rsid w:val="004A255C"/>
    <w:rsid w:val="004A293F"/>
    <w:rsid w:val="004A2E81"/>
    <w:rsid w:val="004A33AB"/>
    <w:rsid w:val="004A3972"/>
    <w:rsid w:val="004A3EA0"/>
    <w:rsid w:val="004A4301"/>
    <w:rsid w:val="004A5B40"/>
    <w:rsid w:val="004A5F69"/>
    <w:rsid w:val="004A6277"/>
    <w:rsid w:val="004A76F5"/>
    <w:rsid w:val="004B0588"/>
    <w:rsid w:val="004B187E"/>
    <w:rsid w:val="004B2537"/>
    <w:rsid w:val="004B25F5"/>
    <w:rsid w:val="004B2C69"/>
    <w:rsid w:val="004B30E6"/>
    <w:rsid w:val="004B3264"/>
    <w:rsid w:val="004B3387"/>
    <w:rsid w:val="004B3C88"/>
    <w:rsid w:val="004B69D7"/>
    <w:rsid w:val="004B7101"/>
    <w:rsid w:val="004B7731"/>
    <w:rsid w:val="004B7B69"/>
    <w:rsid w:val="004C1035"/>
    <w:rsid w:val="004C3AA7"/>
    <w:rsid w:val="004C41C3"/>
    <w:rsid w:val="004C53E6"/>
    <w:rsid w:val="004C5562"/>
    <w:rsid w:val="004C6590"/>
    <w:rsid w:val="004C6859"/>
    <w:rsid w:val="004C7387"/>
    <w:rsid w:val="004C73D1"/>
    <w:rsid w:val="004C7FC3"/>
    <w:rsid w:val="004D1BD6"/>
    <w:rsid w:val="004D1D8A"/>
    <w:rsid w:val="004D28CF"/>
    <w:rsid w:val="004D51E0"/>
    <w:rsid w:val="004D54A7"/>
    <w:rsid w:val="004D71EB"/>
    <w:rsid w:val="004D77A5"/>
    <w:rsid w:val="004E088B"/>
    <w:rsid w:val="004E0A4C"/>
    <w:rsid w:val="004E0D4D"/>
    <w:rsid w:val="004E123F"/>
    <w:rsid w:val="004E1657"/>
    <w:rsid w:val="004E1B71"/>
    <w:rsid w:val="004E208C"/>
    <w:rsid w:val="004E2FF0"/>
    <w:rsid w:val="004E3644"/>
    <w:rsid w:val="004E3C0C"/>
    <w:rsid w:val="004E3E4B"/>
    <w:rsid w:val="004E6977"/>
    <w:rsid w:val="004E6FE3"/>
    <w:rsid w:val="004F073C"/>
    <w:rsid w:val="004F0969"/>
    <w:rsid w:val="004F130A"/>
    <w:rsid w:val="004F2538"/>
    <w:rsid w:val="004F2F35"/>
    <w:rsid w:val="004F35F0"/>
    <w:rsid w:val="004F4AEE"/>
    <w:rsid w:val="004F5940"/>
    <w:rsid w:val="004F5D72"/>
    <w:rsid w:val="004F61AE"/>
    <w:rsid w:val="004F6455"/>
    <w:rsid w:val="004F6495"/>
    <w:rsid w:val="004F75E4"/>
    <w:rsid w:val="004F77DA"/>
    <w:rsid w:val="004F798B"/>
    <w:rsid w:val="00500C70"/>
    <w:rsid w:val="00503069"/>
    <w:rsid w:val="005035B4"/>
    <w:rsid w:val="005037C2"/>
    <w:rsid w:val="005047A7"/>
    <w:rsid w:val="00504881"/>
    <w:rsid w:val="00504AA8"/>
    <w:rsid w:val="00505C4F"/>
    <w:rsid w:val="005078BF"/>
    <w:rsid w:val="00510200"/>
    <w:rsid w:val="00512225"/>
    <w:rsid w:val="0051233D"/>
    <w:rsid w:val="00512833"/>
    <w:rsid w:val="00512B02"/>
    <w:rsid w:val="00512DD7"/>
    <w:rsid w:val="00512FFD"/>
    <w:rsid w:val="0051554F"/>
    <w:rsid w:val="00515EBD"/>
    <w:rsid w:val="00515FB4"/>
    <w:rsid w:val="0051748F"/>
    <w:rsid w:val="0051752F"/>
    <w:rsid w:val="0051788A"/>
    <w:rsid w:val="005216E1"/>
    <w:rsid w:val="005217E1"/>
    <w:rsid w:val="0052199D"/>
    <w:rsid w:val="00522BE2"/>
    <w:rsid w:val="00522DA7"/>
    <w:rsid w:val="00522FB0"/>
    <w:rsid w:val="005233F8"/>
    <w:rsid w:val="00523420"/>
    <w:rsid w:val="0052346A"/>
    <w:rsid w:val="005237A1"/>
    <w:rsid w:val="00525A45"/>
    <w:rsid w:val="00526AA9"/>
    <w:rsid w:val="00526F2F"/>
    <w:rsid w:val="005275C8"/>
    <w:rsid w:val="00530435"/>
    <w:rsid w:val="00531996"/>
    <w:rsid w:val="00531AD4"/>
    <w:rsid w:val="00531DF8"/>
    <w:rsid w:val="00531E53"/>
    <w:rsid w:val="00531E85"/>
    <w:rsid w:val="00532069"/>
    <w:rsid w:val="0053298F"/>
    <w:rsid w:val="005330B0"/>
    <w:rsid w:val="00533F07"/>
    <w:rsid w:val="00533F74"/>
    <w:rsid w:val="00533FF1"/>
    <w:rsid w:val="0053492F"/>
    <w:rsid w:val="00535357"/>
    <w:rsid w:val="005354B7"/>
    <w:rsid w:val="005356A6"/>
    <w:rsid w:val="0053594B"/>
    <w:rsid w:val="00535D4B"/>
    <w:rsid w:val="005367EA"/>
    <w:rsid w:val="00536BD1"/>
    <w:rsid w:val="00536BD3"/>
    <w:rsid w:val="00540A05"/>
    <w:rsid w:val="00541CA9"/>
    <w:rsid w:val="00545038"/>
    <w:rsid w:val="00545CDC"/>
    <w:rsid w:val="00547622"/>
    <w:rsid w:val="00547968"/>
    <w:rsid w:val="005479BD"/>
    <w:rsid w:val="0055142D"/>
    <w:rsid w:val="00551746"/>
    <w:rsid w:val="0055223C"/>
    <w:rsid w:val="00552B0A"/>
    <w:rsid w:val="00553C68"/>
    <w:rsid w:val="0055436B"/>
    <w:rsid w:val="005549EF"/>
    <w:rsid w:val="00554BB0"/>
    <w:rsid w:val="00557027"/>
    <w:rsid w:val="0055719B"/>
    <w:rsid w:val="005607B9"/>
    <w:rsid w:val="005608AA"/>
    <w:rsid w:val="005613C4"/>
    <w:rsid w:val="00561484"/>
    <w:rsid w:val="00561EC9"/>
    <w:rsid w:val="00562B64"/>
    <w:rsid w:val="00562C29"/>
    <w:rsid w:val="00563825"/>
    <w:rsid w:val="00564A2C"/>
    <w:rsid w:val="005651D1"/>
    <w:rsid w:val="005667BE"/>
    <w:rsid w:val="00567EFD"/>
    <w:rsid w:val="00567FF3"/>
    <w:rsid w:val="005701D7"/>
    <w:rsid w:val="00570753"/>
    <w:rsid w:val="00570C86"/>
    <w:rsid w:val="00571803"/>
    <w:rsid w:val="00571970"/>
    <w:rsid w:val="00571AFA"/>
    <w:rsid w:val="00572A56"/>
    <w:rsid w:val="00572CA2"/>
    <w:rsid w:val="00572F79"/>
    <w:rsid w:val="00573326"/>
    <w:rsid w:val="00574E27"/>
    <w:rsid w:val="0057561F"/>
    <w:rsid w:val="00575D14"/>
    <w:rsid w:val="00575E54"/>
    <w:rsid w:val="00577345"/>
    <w:rsid w:val="005775C2"/>
    <w:rsid w:val="005779BB"/>
    <w:rsid w:val="0058100A"/>
    <w:rsid w:val="00581433"/>
    <w:rsid w:val="00581504"/>
    <w:rsid w:val="0058157B"/>
    <w:rsid w:val="0058265F"/>
    <w:rsid w:val="00583292"/>
    <w:rsid w:val="005832D3"/>
    <w:rsid w:val="00583CCA"/>
    <w:rsid w:val="00584576"/>
    <w:rsid w:val="005845C5"/>
    <w:rsid w:val="00586D82"/>
    <w:rsid w:val="00587C39"/>
    <w:rsid w:val="00587E9B"/>
    <w:rsid w:val="00590426"/>
    <w:rsid w:val="00590C58"/>
    <w:rsid w:val="005910DD"/>
    <w:rsid w:val="0059266B"/>
    <w:rsid w:val="00592DC2"/>
    <w:rsid w:val="0059358E"/>
    <w:rsid w:val="005940F7"/>
    <w:rsid w:val="005945FD"/>
    <w:rsid w:val="0059500D"/>
    <w:rsid w:val="005954B3"/>
    <w:rsid w:val="005961B9"/>
    <w:rsid w:val="00597F95"/>
    <w:rsid w:val="005A0E9E"/>
    <w:rsid w:val="005A186D"/>
    <w:rsid w:val="005A2A47"/>
    <w:rsid w:val="005A2B02"/>
    <w:rsid w:val="005A2D19"/>
    <w:rsid w:val="005A3DA9"/>
    <w:rsid w:val="005A4134"/>
    <w:rsid w:val="005A41A7"/>
    <w:rsid w:val="005A4564"/>
    <w:rsid w:val="005A7940"/>
    <w:rsid w:val="005B0A10"/>
    <w:rsid w:val="005B111B"/>
    <w:rsid w:val="005B144F"/>
    <w:rsid w:val="005B1F7F"/>
    <w:rsid w:val="005B4E6F"/>
    <w:rsid w:val="005B4F66"/>
    <w:rsid w:val="005B7B37"/>
    <w:rsid w:val="005B7BF3"/>
    <w:rsid w:val="005C02B8"/>
    <w:rsid w:val="005C1F13"/>
    <w:rsid w:val="005C2D5A"/>
    <w:rsid w:val="005C3CE7"/>
    <w:rsid w:val="005C3F0C"/>
    <w:rsid w:val="005C4C46"/>
    <w:rsid w:val="005C52FD"/>
    <w:rsid w:val="005C5CCD"/>
    <w:rsid w:val="005C5E6B"/>
    <w:rsid w:val="005C5F92"/>
    <w:rsid w:val="005C66D5"/>
    <w:rsid w:val="005C6859"/>
    <w:rsid w:val="005C6EA5"/>
    <w:rsid w:val="005D0BC8"/>
    <w:rsid w:val="005D19BA"/>
    <w:rsid w:val="005D19D1"/>
    <w:rsid w:val="005D298D"/>
    <w:rsid w:val="005D35B3"/>
    <w:rsid w:val="005D3D78"/>
    <w:rsid w:val="005D494E"/>
    <w:rsid w:val="005D4B4A"/>
    <w:rsid w:val="005D523F"/>
    <w:rsid w:val="005D543F"/>
    <w:rsid w:val="005D58B4"/>
    <w:rsid w:val="005D5AF0"/>
    <w:rsid w:val="005D5BC1"/>
    <w:rsid w:val="005D5E25"/>
    <w:rsid w:val="005D660F"/>
    <w:rsid w:val="005D66B1"/>
    <w:rsid w:val="005D6A14"/>
    <w:rsid w:val="005D6B74"/>
    <w:rsid w:val="005D7D01"/>
    <w:rsid w:val="005E0025"/>
    <w:rsid w:val="005E1534"/>
    <w:rsid w:val="005E2380"/>
    <w:rsid w:val="005E2FB0"/>
    <w:rsid w:val="005E317B"/>
    <w:rsid w:val="005E33C1"/>
    <w:rsid w:val="005E4A91"/>
    <w:rsid w:val="005E4FA1"/>
    <w:rsid w:val="005E626C"/>
    <w:rsid w:val="005E693B"/>
    <w:rsid w:val="005E70CD"/>
    <w:rsid w:val="005E7AD6"/>
    <w:rsid w:val="005F085B"/>
    <w:rsid w:val="005F0879"/>
    <w:rsid w:val="005F1DD7"/>
    <w:rsid w:val="005F2B53"/>
    <w:rsid w:val="005F2F77"/>
    <w:rsid w:val="005F3782"/>
    <w:rsid w:val="005F3FE7"/>
    <w:rsid w:val="005F4DA7"/>
    <w:rsid w:val="005F53ED"/>
    <w:rsid w:val="005F6626"/>
    <w:rsid w:val="005F794D"/>
    <w:rsid w:val="005F7B5F"/>
    <w:rsid w:val="00600851"/>
    <w:rsid w:val="00600C6E"/>
    <w:rsid w:val="00601862"/>
    <w:rsid w:val="00601B9F"/>
    <w:rsid w:val="00602F4F"/>
    <w:rsid w:val="0060367B"/>
    <w:rsid w:val="00605166"/>
    <w:rsid w:val="0060572B"/>
    <w:rsid w:val="00605D7F"/>
    <w:rsid w:val="00606250"/>
    <w:rsid w:val="006062A8"/>
    <w:rsid w:val="006069A5"/>
    <w:rsid w:val="00607524"/>
    <w:rsid w:val="00607A9A"/>
    <w:rsid w:val="00610D45"/>
    <w:rsid w:val="0061139D"/>
    <w:rsid w:val="00612981"/>
    <w:rsid w:val="00614A5D"/>
    <w:rsid w:val="00614FEC"/>
    <w:rsid w:val="0061558D"/>
    <w:rsid w:val="00616D12"/>
    <w:rsid w:val="006172E1"/>
    <w:rsid w:val="00617EFD"/>
    <w:rsid w:val="006202C5"/>
    <w:rsid w:val="006206DD"/>
    <w:rsid w:val="00621253"/>
    <w:rsid w:val="006221F9"/>
    <w:rsid w:val="00622262"/>
    <w:rsid w:val="006222ED"/>
    <w:rsid w:val="00622C66"/>
    <w:rsid w:val="00622CFD"/>
    <w:rsid w:val="00624541"/>
    <w:rsid w:val="00626627"/>
    <w:rsid w:val="00630374"/>
    <w:rsid w:val="00630480"/>
    <w:rsid w:val="00630ECD"/>
    <w:rsid w:val="0063180D"/>
    <w:rsid w:val="00631E22"/>
    <w:rsid w:val="00632117"/>
    <w:rsid w:val="00633832"/>
    <w:rsid w:val="00633ADE"/>
    <w:rsid w:val="00633BA4"/>
    <w:rsid w:val="00635527"/>
    <w:rsid w:val="006358FC"/>
    <w:rsid w:val="00635E68"/>
    <w:rsid w:val="006361AB"/>
    <w:rsid w:val="00636EBE"/>
    <w:rsid w:val="00637574"/>
    <w:rsid w:val="00637960"/>
    <w:rsid w:val="00642302"/>
    <w:rsid w:val="00642471"/>
    <w:rsid w:val="00643539"/>
    <w:rsid w:val="00643B0A"/>
    <w:rsid w:val="00643E0D"/>
    <w:rsid w:val="00644D63"/>
    <w:rsid w:val="00644E26"/>
    <w:rsid w:val="006470CF"/>
    <w:rsid w:val="00647118"/>
    <w:rsid w:val="00647689"/>
    <w:rsid w:val="00647A07"/>
    <w:rsid w:val="00647D54"/>
    <w:rsid w:val="00647E1B"/>
    <w:rsid w:val="0065271F"/>
    <w:rsid w:val="00654DEE"/>
    <w:rsid w:val="00655EF9"/>
    <w:rsid w:val="006564A9"/>
    <w:rsid w:val="00656CC1"/>
    <w:rsid w:val="00660A1C"/>
    <w:rsid w:val="00660B68"/>
    <w:rsid w:val="00660C41"/>
    <w:rsid w:val="006620A1"/>
    <w:rsid w:val="00662629"/>
    <w:rsid w:val="00662962"/>
    <w:rsid w:val="006635D1"/>
    <w:rsid w:val="00663700"/>
    <w:rsid w:val="00663F6A"/>
    <w:rsid w:val="00664595"/>
    <w:rsid w:val="006653B1"/>
    <w:rsid w:val="00666523"/>
    <w:rsid w:val="00666617"/>
    <w:rsid w:val="006670C6"/>
    <w:rsid w:val="00667EBB"/>
    <w:rsid w:val="006703CE"/>
    <w:rsid w:val="00670EDB"/>
    <w:rsid w:val="006724E2"/>
    <w:rsid w:val="0067303F"/>
    <w:rsid w:val="006740C2"/>
    <w:rsid w:val="00674119"/>
    <w:rsid w:val="0067416C"/>
    <w:rsid w:val="006758F2"/>
    <w:rsid w:val="0067651F"/>
    <w:rsid w:val="00683806"/>
    <w:rsid w:val="00683CC0"/>
    <w:rsid w:val="00683DA3"/>
    <w:rsid w:val="0068437D"/>
    <w:rsid w:val="006849FF"/>
    <w:rsid w:val="006855F2"/>
    <w:rsid w:val="00685846"/>
    <w:rsid w:val="00686C36"/>
    <w:rsid w:val="00687386"/>
    <w:rsid w:val="00687710"/>
    <w:rsid w:val="00687FC0"/>
    <w:rsid w:val="00690747"/>
    <w:rsid w:val="00690FAB"/>
    <w:rsid w:val="00691221"/>
    <w:rsid w:val="00691ADF"/>
    <w:rsid w:val="00692FB4"/>
    <w:rsid w:val="00694A66"/>
    <w:rsid w:val="00694DF1"/>
    <w:rsid w:val="0069535A"/>
    <w:rsid w:val="00696034"/>
    <w:rsid w:val="00697A1E"/>
    <w:rsid w:val="006A18C2"/>
    <w:rsid w:val="006A32C4"/>
    <w:rsid w:val="006A36C5"/>
    <w:rsid w:val="006A5C08"/>
    <w:rsid w:val="006A7A1A"/>
    <w:rsid w:val="006B040E"/>
    <w:rsid w:val="006B0DD2"/>
    <w:rsid w:val="006B1869"/>
    <w:rsid w:val="006B225E"/>
    <w:rsid w:val="006B27F3"/>
    <w:rsid w:val="006B287F"/>
    <w:rsid w:val="006B3BFD"/>
    <w:rsid w:val="006B3F7E"/>
    <w:rsid w:val="006B4F9B"/>
    <w:rsid w:val="006B5177"/>
    <w:rsid w:val="006B57BE"/>
    <w:rsid w:val="006B6D96"/>
    <w:rsid w:val="006B7BBA"/>
    <w:rsid w:val="006C10CB"/>
    <w:rsid w:val="006C17E4"/>
    <w:rsid w:val="006C2463"/>
    <w:rsid w:val="006C529E"/>
    <w:rsid w:val="006C54EC"/>
    <w:rsid w:val="006C60AA"/>
    <w:rsid w:val="006C665E"/>
    <w:rsid w:val="006C694A"/>
    <w:rsid w:val="006C6C49"/>
    <w:rsid w:val="006C748D"/>
    <w:rsid w:val="006C7B90"/>
    <w:rsid w:val="006D025A"/>
    <w:rsid w:val="006D08D0"/>
    <w:rsid w:val="006D13C9"/>
    <w:rsid w:val="006D18F0"/>
    <w:rsid w:val="006D1AD8"/>
    <w:rsid w:val="006D3239"/>
    <w:rsid w:val="006D3941"/>
    <w:rsid w:val="006D4897"/>
    <w:rsid w:val="006D54FC"/>
    <w:rsid w:val="006D5EF4"/>
    <w:rsid w:val="006D6077"/>
    <w:rsid w:val="006D7472"/>
    <w:rsid w:val="006D795D"/>
    <w:rsid w:val="006D7EDC"/>
    <w:rsid w:val="006E011D"/>
    <w:rsid w:val="006E0282"/>
    <w:rsid w:val="006E02F3"/>
    <w:rsid w:val="006E0994"/>
    <w:rsid w:val="006E0C2B"/>
    <w:rsid w:val="006E1656"/>
    <w:rsid w:val="006E1808"/>
    <w:rsid w:val="006E1B6F"/>
    <w:rsid w:val="006E3450"/>
    <w:rsid w:val="006E3565"/>
    <w:rsid w:val="006E39C4"/>
    <w:rsid w:val="006E46EE"/>
    <w:rsid w:val="006E4860"/>
    <w:rsid w:val="006E59F8"/>
    <w:rsid w:val="006E6057"/>
    <w:rsid w:val="006E6B1F"/>
    <w:rsid w:val="006F04FC"/>
    <w:rsid w:val="006F0DDF"/>
    <w:rsid w:val="006F15D7"/>
    <w:rsid w:val="006F20F0"/>
    <w:rsid w:val="006F2193"/>
    <w:rsid w:val="006F2AD8"/>
    <w:rsid w:val="006F2AEC"/>
    <w:rsid w:val="006F2F59"/>
    <w:rsid w:val="006F38C2"/>
    <w:rsid w:val="006F5E71"/>
    <w:rsid w:val="006F603F"/>
    <w:rsid w:val="006F605C"/>
    <w:rsid w:val="006F6A5A"/>
    <w:rsid w:val="006F6CA7"/>
    <w:rsid w:val="006F6D83"/>
    <w:rsid w:val="006F707F"/>
    <w:rsid w:val="006F7606"/>
    <w:rsid w:val="006F769D"/>
    <w:rsid w:val="006F7ABE"/>
    <w:rsid w:val="0070080C"/>
    <w:rsid w:val="0070159E"/>
    <w:rsid w:val="0070249B"/>
    <w:rsid w:val="00702C85"/>
    <w:rsid w:val="0070368F"/>
    <w:rsid w:val="00703E66"/>
    <w:rsid w:val="00703F01"/>
    <w:rsid w:val="00704BBC"/>
    <w:rsid w:val="007053EF"/>
    <w:rsid w:val="0070624D"/>
    <w:rsid w:val="00706DEB"/>
    <w:rsid w:val="007104A7"/>
    <w:rsid w:val="0071076F"/>
    <w:rsid w:val="007119CF"/>
    <w:rsid w:val="00712354"/>
    <w:rsid w:val="00712D82"/>
    <w:rsid w:val="00713B06"/>
    <w:rsid w:val="007141E4"/>
    <w:rsid w:val="00714758"/>
    <w:rsid w:val="007164F9"/>
    <w:rsid w:val="00716AF9"/>
    <w:rsid w:val="00716F60"/>
    <w:rsid w:val="00720675"/>
    <w:rsid w:val="00720869"/>
    <w:rsid w:val="00720A67"/>
    <w:rsid w:val="00720D6F"/>
    <w:rsid w:val="00721265"/>
    <w:rsid w:val="00722A04"/>
    <w:rsid w:val="00723287"/>
    <w:rsid w:val="007237B9"/>
    <w:rsid w:val="00723AB5"/>
    <w:rsid w:val="00723E70"/>
    <w:rsid w:val="00725369"/>
    <w:rsid w:val="00725D00"/>
    <w:rsid w:val="0072674F"/>
    <w:rsid w:val="00726A23"/>
    <w:rsid w:val="0073006F"/>
    <w:rsid w:val="0073197A"/>
    <w:rsid w:val="00732C1D"/>
    <w:rsid w:val="00733493"/>
    <w:rsid w:val="007336DB"/>
    <w:rsid w:val="007348B1"/>
    <w:rsid w:val="007348D7"/>
    <w:rsid w:val="00734F4B"/>
    <w:rsid w:val="00734FF9"/>
    <w:rsid w:val="00737730"/>
    <w:rsid w:val="00737AD2"/>
    <w:rsid w:val="00740C68"/>
    <w:rsid w:val="00741300"/>
    <w:rsid w:val="00741631"/>
    <w:rsid w:val="00744765"/>
    <w:rsid w:val="00744ADA"/>
    <w:rsid w:val="00745577"/>
    <w:rsid w:val="007467EE"/>
    <w:rsid w:val="00746F11"/>
    <w:rsid w:val="00747E10"/>
    <w:rsid w:val="0075166F"/>
    <w:rsid w:val="0075333A"/>
    <w:rsid w:val="007540C9"/>
    <w:rsid w:val="0075497B"/>
    <w:rsid w:val="00754F61"/>
    <w:rsid w:val="00755592"/>
    <w:rsid w:val="00755659"/>
    <w:rsid w:val="0075613E"/>
    <w:rsid w:val="007570D6"/>
    <w:rsid w:val="00757A71"/>
    <w:rsid w:val="00760187"/>
    <w:rsid w:val="00760C1F"/>
    <w:rsid w:val="00760D22"/>
    <w:rsid w:val="0076114F"/>
    <w:rsid w:val="007613C2"/>
    <w:rsid w:val="007615AE"/>
    <w:rsid w:val="00762061"/>
    <w:rsid w:val="00763463"/>
    <w:rsid w:val="00763F67"/>
    <w:rsid w:val="007640D9"/>
    <w:rsid w:val="00764830"/>
    <w:rsid w:val="00765032"/>
    <w:rsid w:val="0076518A"/>
    <w:rsid w:val="00765BED"/>
    <w:rsid w:val="00766292"/>
    <w:rsid w:val="00766356"/>
    <w:rsid w:val="0076650C"/>
    <w:rsid w:val="00766BBF"/>
    <w:rsid w:val="00766F7B"/>
    <w:rsid w:val="007674AD"/>
    <w:rsid w:val="00770A48"/>
    <w:rsid w:val="00770F2D"/>
    <w:rsid w:val="0077132C"/>
    <w:rsid w:val="00771617"/>
    <w:rsid w:val="00772540"/>
    <w:rsid w:val="0077398F"/>
    <w:rsid w:val="00776118"/>
    <w:rsid w:val="00776517"/>
    <w:rsid w:val="0077694F"/>
    <w:rsid w:val="0077755E"/>
    <w:rsid w:val="007778D4"/>
    <w:rsid w:val="00777980"/>
    <w:rsid w:val="00777EFE"/>
    <w:rsid w:val="00780D2E"/>
    <w:rsid w:val="007812D7"/>
    <w:rsid w:val="00781B0D"/>
    <w:rsid w:val="00782862"/>
    <w:rsid w:val="007828B4"/>
    <w:rsid w:val="00782F6E"/>
    <w:rsid w:val="00782FCB"/>
    <w:rsid w:val="00785789"/>
    <w:rsid w:val="007863E7"/>
    <w:rsid w:val="00790F40"/>
    <w:rsid w:val="007924E6"/>
    <w:rsid w:val="00792528"/>
    <w:rsid w:val="00793517"/>
    <w:rsid w:val="007941E4"/>
    <w:rsid w:val="00794B46"/>
    <w:rsid w:val="00795F42"/>
    <w:rsid w:val="00796089"/>
    <w:rsid w:val="00796F72"/>
    <w:rsid w:val="00797375"/>
    <w:rsid w:val="0079771B"/>
    <w:rsid w:val="007978DE"/>
    <w:rsid w:val="00797CA5"/>
    <w:rsid w:val="00797EBF"/>
    <w:rsid w:val="007A03AF"/>
    <w:rsid w:val="007A0486"/>
    <w:rsid w:val="007A0A1C"/>
    <w:rsid w:val="007A165D"/>
    <w:rsid w:val="007A1930"/>
    <w:rsid w:val="007A1D35"/>
    <w:rsid w:val="007A1DB0"/>
    <w:rsid w:val="007A212A"/>
    <w:rsid w:val="007A3429"/>
    <w:rsid w:val="007A36F4"/>
    <w:rsid w:val="007A45DF"/>
    <w:rsid w:val="007A4A35"/>
    <w:rsid w:val="007A5705"/>
    <w:rsid w:val="007A582C"/>
    <w:rsid w:val="007A7340"/>
    <w:rsid w:val="007A76D1"/>
    <w:rsid w:val="007B0404"/>
    <w:rsid w:val="007B14FC"/>
    <w:rsid w:val="007B259F"/>
    <w:rsid w:val="007B2617"/>
    <w:rsid w:val="007B30C3"/>
    <w:rsid w:val="007B3242"/>
    <w:rsid w:val="007B342E"/>
    <w:rsid w:val="007B3B50"/>
    <w:rsid w:val="007B57E6"/>
    <w:rsid w:val="007B596E"/>
    <w:rsid w:val="007C002C"/>
    <w:rsid w:val="007C16AE"/>
    <w:rsid w:val="007C21B4"/>
    <w:rsid w:val="007C3E1F"/>
    <w:rsid w:val="007C5414"/>
    <w:rsid w:val="007C693F"/>
    <w:rsid w:val="007C771A"/>
    <w:rsid w:val="007C7815"/>
    <w:rsid w:val="007D2154"/>
    <w:rsid w:val="007D2B39"/>
    <w:rsid w:val="007D2B4D"/>
    <w:rsid w:val="007D3C8D"/>
    <w:rsid w:val="007D520C"/>
    <w:rsid w:val="007D5520"/>
    <w:rsid w:val="007D5EE1"/>
    <w:rsid w:val="007D5EF4"/>
    <w:rsid w:val="007D652E"/>
    <w:rsid w:val="007D6926"/>
    <w:rsid w:val="007D6940"/>
    <w:rsid w:val="007D76DD"/>
    <w:rsid w:val="007D797D"/>
    <w:rsid w:val="007D79A7"/>
    <w:rsid w:val="007E0536"/>
    <w:rsid w:val="007E05E0"/>
    <w:rsid w:val="007E224F"/>
    <w:rsid w:val="007E30C5"/>
    <w:rsid w:val="007E3753"/>
    <w:rsid w:val="007E528F"/>
    <w:rsid w:val="007E5391"/>
    <w:rsid w:val="007E5A7B"/>
    <w:rsid w:val="007E5C9B"/>
    <w:rsid w:val="007E5E75"/>
    <w:rsid w:val="007E6C75"/>
    <w:rsid w:val="007E76B7"/>
    <w:rsid w:val="007F03F9"/>
    <w:rsid w:val="007F07CA"/>
    <w:rsid w:val="007F1F44"/>
    <w:rsid w:val="007F3570"/>
    <w:rsid w:val="007F430E"/>
    <w:rsid w:val="007F581C"/>
    <w:rsid w:val="007F5E8C"/>
    <w:rsid w:val="007F6FFF"/>
    <w:rsid w:val="00800957"/>
    <w:rsid w:val="00800994"/>
    <w:rsid w:val="008029AD"/>
    <w:rsid w:val="008036B5"/>
    <w:rsid w:val="00803B58"/>
    <w:rsid w:val="00805676"/>
    <w:rsid w:val="00805A8B"/>
    <w:rsid w:val="00806CC4"/>
    <w:rsid w:val="00806DDD"/>
    <w:rsid w:val="00807E81"/>
    <w:rsid w:val="00807F9C"/>
    <w:rsid w:val="008118E3"/>
    <w:rsid w:val="00813EAB"/>
    <w:rsid w:val="00814D32"/>
    <w:rsid w:val="00814E02"/>
    <w:rsid w:val="00816123"/>
    <w:rsid w:val="00816614"/>
    <w:rsid w:val="00816B1F"/>
    <w:rsid w:val="00821485"/>
    <w:rsid w:val="008224AA"/>
    <w:rsid w:val="008224EF"/>
    <w:rsid w:val="00822630"/>
    <w:rsid w:val="00823753"/>
    <w:rsid w:val="00823C79"/>
    <w:rsid w:val="00823E61"/>
    <w:rsid w:val="008247DF"/>
    <w:rsid w:val="00824E00"/>
    <w:rsid w:val="0082507A"/>
    <w:rsid w:val="00826795"/>
    <w:rsid w:val="00826915"/>
    <w:rsid w:val="00826ED7"/>
    <w:rsid w:val="00827103"/>
    <w:rsid w:val="00831BC0"/>
    <w:rsid w:val="00831E6F"/>
    <w:rsid w:val="00833362"/>
    <w:rsid w:val="00833C69"/>
    <w:rsid w:val="008341E4"/>
    <w:rsid w:val="008343F3"/>
    <w:rsid w:val="008345DB"/>
    <w:rsid w:val="00834AD1"/>
    <w:rsid w:val="0083512A"/>
    <w:rsid w:val="008352F8"/>
    <w:rsid w:val="00835A9D"/>
    <w:rsid w:val="00836144"/>
    <w:rsid w:val="00836147"/>
    <w:rsid w:val="00836C1A"/>
    <w:rsid w:val="008376CD"/>
    <w:rsid w:val="00837CA9"/>
    <w:rsid w:val="00840B35"/>
    <w:rsid w:val="00841ABA"/>
    <w:rsid w:val="008425A8"/>
    <w:rsid w:val="00843400"/>
    <w:rsid w:val="008438E4"/>
    <w:rsid w:val="008440F0"/>
    <w:rsid w:val="00844311"/>
    <w:rsid w:val="00845384"/>
    <w:rsid w:val="00845512"/>
    <w:rsid w:val="0084745F"/>
    <w:rsid w:val="00847930"/>
    <w:rsid w:val="00847F92"/>
    <w:rsid w:val="00851E7B"/>
    <w:rsid w:val="00852630"/>
    <w:rsid w:val="0085298C"/>
    <w:rsid w:val="008534AB"/>
    <w:rsid w:val="00855358"/>
    <w:rsid w:val="00855AF8"/>
    <w:rsid w:val="008570FB"/>
    <w:rsid w:val="00861AFC"/>
    <w:rsid w:val="008620A9"/>
    <w:rsid w:val="00862BB4"/>
    <w:rsid w:val="00862BC6"/>
    <w:rsid w:val="00864EEE"/>
    <w:rsid w:val="0086652D"/>
    <w:rsid w:val="0087087A"/>
    <w:rsid w:val="00870E71"/>
    <w:rsid w:val="00871FCB"/>
    <w:rsid w:val="00873B03"/>
    <w:rsid w:val="00873BE9"/>
    <w:rsid w:val="008745AA"/>
    <w:rsid w:val="008749EC"/>
    <w:rsid w:val="00876C93"/>
    <w:rsid w:val="0087715D"/>
    <w:rsid w:val="00877266"/>
    <w:rsid w:val="008777F9"/>
    <w:rsid w:val="008805D1"/>
    <w:rsid w:val="008807B0"/>
    <w:rsid w:val="00881605"/>
    <w:rsid w:val="00882108"/>
    <w:rsid w:val="0088214E"/>
    <w:rsid w:val="008836CA"/>
    <w:rsid w:val="00883F56"/>
    <w:rsid w:val="0088515E"/>
    <w:rsid w:val="008851B0"/>
    <w:rsid w:val="008856E2"/>
    <w:rsid w:val="00885B9B"/>
    <w:rsid w:val="00885F82"/>
    <w:rsid w:val="0088623A"/>
    <w:rsid w:val="0088703A"/>
    <w:rsid w:val="00887166"/>
    <w:rsid w:val="00890B19"/>
    <w:rsid w:val="00891755"/>
    <w:rsid w:val="00891BC9"/>
    <w:rsid w:val="00892752"/>
    <w:rsid w:val="008931DD"/>
    <w:rsid w:val="008957B5"/>
    <w:rsid w:val="00895E5B"/>
    <w:rsid w:val="0089608F"/>
    <w:rsid w:val="00896542"/>
    <w:rsid w:val="008A03A8"/>
    <w:rsid w:val="008A1F0C"/>
    <w:rsid w:val="008A3E94"/>
    <w:rsid w:val="008A401D"/>
    <w:rsid w:val="008A704F"/>
    <w:rsid w:val="008A7FCC"/>
    <w:rsid w:val="008B1452"/>
    <w:rsid w:val="008B19BE"/>
    <w:rsid w:val="008B1C15"/>
    <w:rsid w:val="008B211D"/>
    <w:rsid w:val="008B24CB"/>
    <w:rsid w:val="008B359B"/>
    <w:rsid w:val="008B6390"/>
    <w:rsid w:val="008B6889"/>
    <w:rsid w:val="008B72DD"/>
    <w:rsid w:val="008C1367"/>
    <w:rsid w:val="008C1B93"/>
    <w:rsid w:val="008C52AD"/>
    <w:rsid w:val="008C7392"/>
    <w:rsid w:val="008C745A"/>
    <w:rsid w:val="008C7872"/>
    <w:rsid w:val="008C78E2"/>
    <w:rsid w:val="008D042A"/>
    <w:rsid w:val="008D0740"/>
    <w:rsid w:val="008D16E5"/>
    <w:rsid w:val="008D205B"/>
    <w:rsid w:val="008D23B9"/>
    <w:rsid w:val="008D2B4D"/>
    <w:rsid w:val="008D2FF1"/>
    <w:rsid w:val="008D32D2"/>
    <w:rsid w:val="008D379C"/>
    <w:rsid w:val="008D3F35"/>
    <w:rsid w:val="008D3FD9"/>
    <w:rsid w:val="008D4C7B"/>
    <w:rsid w:val="008D6362"/>
    <w:rsid w:val="008D6C48"/>
    <w:rsid w:val="008D7CB0"/>
    <w:rsid w:val="008E0C9D"/>
    <w:rsid w:val="008E0FB7"/>
    <w:rsid w:val="008E16B0"/>
    <w:rsid w:val="008E22B3"/>
    <w:rsid w:val="008E2BEE"/>
    <w:rsid w:val="008E2C94"/>
    <w:rsid w:val="008E2EFB"/>
    <w:rsid w:val="008E5369"/>
    <w:rsid w:val="008E577D"/>
    <w:rsid w:val="008E5B4A"/>
    <w:rsid w:val="008E69A0"/>
    <w:rsid w:val="008F2694"/>
    <w:rsid w:val="008F291C"/>
    <w:rsid w:val="008F30E8"/>
    <w:rsid w:val="008F41DF"/>
    <w:rsid w:val="008F6690"/>
    <w:rsid w:val="008F708C"/>
    <w:rsid w:val="008F720D"/>
    <w:rsid w:val="008F78D6"/>
    <w:rsid w:val="009012A5"/>
    <w:rsid w:val="009012B4"/>
    <w:rsid w:val="00901BE3"/>
    <w:rsid w:val="00901C83"/>
    <w:rsid w:val="00902367"/>
    <w:rsid w:val="009024BB"/>
    <w:rsid w:val="009025BB"/>
    <w:rsid w:val="00902A9C"/>
    <w:rsid w:val="00902EC1"/>
    <w:rsid w:val="0090316E"/>
    <w:rsid w:val="00903C94"/>
    <w:rsid w:val="00903CF3"/>
    <w:rsid w:val="00905B1D"/>
    <w:rsid w:val="00907282"/>
    <w:rsid w:val="00907870"/>
    <w:rsid w:val="00907B98"/>
    <w:rsid w:val="00907EB7"/>
    <w:rsid w:val="00910B9D"/>
    <w:rsid w:val="00911860"/>
    <w:rsid w:val="00911E52"/>
    <w:rsid w:val="009120B5"/>
    <w:rsid w:val="00912633"/>
    <w:rsid w:val="0091289D"/>
    <w:rsid w:val="00912927"/>
    <w:rsid w:val="00912A42"/>
    <w:rsid w:val="0091381C"/>
    <w:rsid w:val="009140D5"/>
    <w:rsid w:val="0091496B"/>
    <w:rsid w:val="0091602A"/>
    <w:rsid w:val="00916381"/>
    <w:rsid w:val="00917939"/>
    <w:rsid w:val="00917C67"/>
    <w:rsid w:val="00917D81"/>
    <w:rsid w:val="00920B73"/>
    <w:rsid w:val="00920CC3"/>
    <w:rsid w:val="00921F79"/>
    <w:rsid w:val="0092242C"/>
    <w:rsid w:val="00922C5D"/>
    <w:rsid w:val="0092384C"/>
    <w:rsid w:val="0092390E"/>
    <w:rsid w:val="009244A6"/>
    <w:rsid w:val="00925D22"/>
    <w:rsid w:val="00926365"/>
    <w:rsid w:val="009264B4"/>
    <w:rsid w:val="009276C8"/>
    <w:rsid w:val="00930EED"/>
    <w:rsid w:val="00934036"/>
    <w:rsid w:val="00934DB0"/>
    <w:rsid w:val="00935198"/>
    <w:rsid w:val="00935D14"/>
    <w:rsid w:val="009361F0"/>
    <w:rsid w:val="0093765C"/>
    <w:rsid w:val="00941375"/>
    <w:rsid w:val="00941CA9"/>
    <w:rsid w:val="009421D3"/>
    <w:rsid w:val="0094255E"/>
    <w:rsid w:val="00942E8A"/>
    <w:rsid w:val="009436C4"/>
    <w:rsid w:val="00943C1B"/>
    <w:rsid w:val="009454BC"/>
    <w:rsid w:val="00945846"/>
    <w:rsid w:val="009467FE"/>
    <w:rsid w:val="009468D6"/>
    <w:rsid w:val="00946C25"/>
    <w:rsid w:val="00946C28"/>
    <w:rsid w:val="00947771"/>
    <w:rsid w:val="009509A8"/>
    <w:rsid w:val="00950C60"/>
    <w:rsid w:val="00952108"/>
    <w:rsid w:val="00953246"/>
    <w:rsid w:val="00953EF4"/>
    <w:rsid w:val="0096135D"/>
    <w:rsid w:val="009622B4"/>
    <w:rsid w:val="0096247A"/>
    <w:rsid w:val="0096338E"/>
    <w:rsid w:val="0096429E"/>
    <w:rsid w:val="00964A93"/>
    <w:rsid w:val="009656BA"/>
    <w:rsid w:val="00965A6F"/>
    <w:rsid w:val="00966A26"/>
    <w:rsid w:val="00967D3B"/>
    <w:rsid w:val="009732B6"/>
    <w:rsid w:val="00973963"/>
    <w:rsid w:val="009739D6"/>
    <w:rsid w:val="009739E1"/>
    <w:rsid w:val="00974C94"/>
    <w:rsid w:val="0097537C"/>
    <w:rsid w:val="00976153"/>
    <w:rsid w:val="009766F3"/>
    <w:rsid w:val="00976752"/>
    <w:rsid w:val="00980855"/>
    <w:rsid w:val="00982150"/>
    <w:rsid w:val="0098274C"/>
    <w:rsid w:val="009829AF"/>
    <w:rsid w:val="00982F31"/>
    <w:rsid w:val="00983C0C"/>
    <w:rsid w:val="00983DD1"/>
    <w:rsid w:val="00984000"/>
    <w:rsid w:val="0098417B"/>
    <w:rsid w:val="009850E2"/>
    <w:rsid w:val="00985438"/>
    <w:rsid w:val="009855DA"/>
    <w:rsid w:val="0098625B"/>
    <w:rsid w:val="0098671E"/>
    <w:rsid w:val="00986D03"/>
    <w:rsid w:val="00987880"/>
    <w:rsid w:val="00992523"/>
    <w:rsid w:val="009926E4"/>
    <w:rsid w:val="00993BAD"/>
    <w:rsid w:val="00993C9A"/>
    <w:rsid w:val="00993D7C"/>
    <w:rsid w:val="00994180"/>
    <w:rsid w:val="00994E95"/>
    <w:rsid w:val="0099506F"/>
    <w:rsid w:val="00995B59"/>
    <w:rsid w:val="0099658A"/>
    <w:rsid w:val="0099711B"/>
    <w:rsid w:val="00997755"/>
    <w:rsid w:val="009978CF"/>
    <w:rsid w:val="009A46BF"/>
    <w:rsid w:val="009A4A6B"/>
    <w:rsid w:val="009A5CA9"/>
    <w:rsid w:val="009A6C65"/>
    <w:rsid w:val="009A75F6"/>
    <w:rsid w:val="009A7919"/>
    <w:rsid w:val="009B03C2"/>
    <w:rsid w:val="009B0E79"/>
    <w:rsid w:val="009B15C2"/>
    <w:rsid w:val="009B56F6"/>
    <w:rsid w:val="009B5A6A"/>
    <w:rsid w:val="009B761C"/>
    <w:rsid w:val="009C0322"/>
    <w:rsid w:val="009C0949"/>
    <w:rsid w:val="009C0AB5"/>
    <w:rsid w:val="009C101F"/>
    <w:rsid w:val="009C19E0"/>
    <w:rsid w:val="009C23E6"/>
    <w:rsid w:val="009C26FF"/>
    <w:rsid w:val="009C34B7"/>
    <w:rsid w:val="009C3698"/>
    <w:rsid w:val="009C49E7"/>
    <w:rsid w:val="009C4E29"/>
    <w:rsid w:val="009C60B2"/>
    <w:rsid w:val="009C6ED2"/>
    <w:rsid w:val="009D0A88"/>
    <w:rsid w:val="009D1954"/>
    <w:rsid w:val="009D268B"/>
    <w:rsid w:val="009D2C77"/>
    <w:rsid w:val="009D35B3"/>
    <w:rsid w:val="009D4778"/>
    <w:rsid w:val="009D6D48"/>
    <w:rsid w:val="009E22C1"/>
    <w:rsid w:val="009E2E3D"/>
    <w:rsid w:val="009E2F9D"/>
    <w:rsid w:val="009E31A1"/>
    <w:rsid w:val="009E38B7"/>
    <w:rsid w:val="009E41F8"/>
    <w:rsid w:val="009E44FC"/>
    <w:rsid w:val="009E4590"/>
    <w:rsid w:val="009E479E"/>
    <w:rsid w:val="009E48B1"/>
    <w:rsid w:val="009E4BB1"/>
    <w:rsid w:val="009E5E34"/>
    <w:rsid w:val="009E6A1D"/>
    <w:rsid w:val="009E6B40"/>
    <w:rsid w:val="009E7152"/>
    <w:rsid w:val="009E715E"/>
    <w:rsid w:val="009E7477"/>
    <w:rsid w:val="009E7BA5"/>
    <w:rsid w:val="009F055F"/>
    <w:rsid w:val="009F0784"/>
    <w:rsid w:val="009F1307"/>
    <w:rsid w:val="009F1A15"/>
    <w:rsid w:val="009F1E8C"/>
    <w:rsid w:val="009F2CF3"/>
    <w:rsid w:val="009F30DB"/>
    <w:rsid w:val="009F323D"/>
    <w:rsid w:val="009F3D57"/>
    <w:rsid w:val="009F3F0D"/>
    <w:rsid w:val="009F3FFE"/>
    <w:rsid w:val="009F406E"/>
    <w:rsid w:val="009F477C"/>
    <w:rsid w:val="009F5185"/>
    <w:rsid w:val="009F5369"/>
    <w:rsid w:val="009F58F0"/>
    <w:rsid w:val="009F5E12"/>
    <w:rsid w:val="009F602A"/>
    <w:rsid w:val="009F60DF"/>
    <w:rsid w:val="009F653E"/>
    <w:rsid w:val="009F6C3A"/>
    <w:rsid w:val="00A00606"/>
    <w:rsid w:val="00A018B4"/>
    <w:rsid w:val="00A0229E"/>
    <w:rsid w:val="00A02643"/>
    <w:rsid w:val="00A027D8"/>
    <w:rsid w:val="00A03963"/>
    <w:rsid w:val="00A04E01"/>
    <w:rsid w:val="00A05B6F"/>
    <w:rsid w:val="00A05DF8"/>
    <w:rsid w:val="00A05EDC"/>
    <w:rsid w:val="00A06D93"/>
    <w:rsid w:val="00A070DB"/>
    <w:rsid w:val="00A07675"/>
    <w:rsid w:val="00A07925"/>
    <w:rsid w:val="00A07ED8"/>
    <w:rsid w:val="00A107B7"/>
    <w:rsid w:val="00A112AB"/>
    <w:rsid w:val="00A11CF0"/>
    <w:rsid w:val="00A122A5"/>
    <w:rsid w:val="00A13216"/>
    <w:rsid w:val="00A1356E"/>
    <w:rsid w:val="00A138A3"/>
    <w:rsid w:val="00A1400E"/>
    <w:rsid w:val="00A144C5"/>
    <w:rsid w:val="00A15031"/>
    <w:rsid w:val="00A15F59"/>
    <w:rsid w:val="00A1619E"/>
    <w:rsid w:val="00A176CA"/>
    <w:rsid w:val="00A17703"/>
    <w:rsid w:val="00A20509"/>
    <w:rsid w:val="00A21B15"/>
    <w:rsid w:val="00A226F5"/>
    <w:rsid w:val="00A23785"/>
    <w:rsid w:val="00A25FF3"/>
    <w:rsid w:val="00A263E8"/>
    <w:rsid w:val="00A26465"/>
    <w:rsid w:val="00A27DBB"/>
    <w:rsid w:val="00A27EAB"/>
    <w:rsid w:val="00A304E3"/>
    <w:rsid w:val="00A310DC"/>
    <w:rsid w:val="00A31245"/>
    <w:rsid w:val="00A3177F"/>
    <w:rsid w:val="00A31D23"/>
    <w:rsid w:val="00A31FAB"/>
    <w:rsid w:val="00A32B5E"/>
    <w:rsid w:val="00A34361"/>
    <w:rsid w:val="00A350F2"/>
    <w:rsid w:val="00A353B4"/>
    <w:rsid w:val="00A362A6"/>
    <w:rsid w:val="00A36B81"/>
    <w:rsid w:val="00A37AB3"/>
    <w:rsid w:val="00A41656"/>
    <w:rsid w:val="00A41A37"/>
    <w:rsid w:val="00A41B86"/>
    <w:rsid w:val="00A421CA"/>
    <w:rsid w:val="00A42459"/>
    <w:rsid w:val="00A42629"/>
    <w:rsid w:val="00A42D45"/>
    <w:rsid w:val="00A42E41"/>
    <w:rsid w:val="00A43939"/>
    <w:rsid w:val="00A43AAE"/>
    <w:rsid w:val="00A441AC"/>
    <w:rsid w:val="00A44628"/>
    <w:rsid w:val="00A44A3A"/>
    <w:rsid w:val="00A44D5C"/>
    <w:rsid w:val="00A44E3B"/>
    <w:rsid w:val="00A45105"/>
    <w:rsid w:val="00A50257"/>
    <w:rsid w:val="00A51551"/>
    <w:rsid w:val="00A520A8"/>
    <w:rsid w:val="00A55DC3"/>
    <w:rsid w:val="00A55E66"/>
    <w:rsid w:val="00A57BB4"/>
    <w:rsid w:val="00A60926"/>
    <w:rsid w:val="00A60FDC"/>
    <w:rsid w:val="00A61487"/>
    <w:rsid w:val="00A6199E"/>
    <w:rsid w:val="00A623BB"/>
    <w:rsid w:val="00A629AC"/>
    <w:rsid w:val="00A62EEC"/>
    <w:rsid w:val="00A634DE"/>
    <w:rsid w:val="00A642AD"/>
    <w:rsid w:val="00A642C8"/>
    <w:rsid w:val="00A6457E"/>
    <w:rsid w:val="00A64E6A"/>
    <w:rsid w:val="00A6597F"/>
    <w:rsid w:val="00A66623"/>
    <w:rsid w:val="00A66D6F"/>
    <w:rsid w:val="00A678F8"/>
    <w:rsid w:val="00A67FA8"/>
    <w:rsid w:val="00A70B78"/>
    <w:rsid w:val="00A70BCA"/>
    <w:rsid w:val="00A72DFD"/>
    <w:rsid w:val="00A73DBC"/>
    <w:rsid w:val="00A741C9"/>
    <w:rsid w:val="00A74615"/>
    <w:rsid w:val="00A756B1"/>
    <w:rsid w:val="00A75BEB"/>
    <w:rsid w:val="00A764DF"/>
    <w:rsid w:val="00A772EA"/>
    <w:rsid w:val="00A77C26"/>
    <w:rsid w:val="00A77FD7"/>
    <w:rsid w:val="00A8051F"/>
    <w:rsid w:val="00A8126F"/>
    <w:rsid w:val="00A81FF4"/>
    <w:rsid w:val="00A82814"/>
    <w:rsid w:val="00A8290F"/>
    <w:rsid w:val="00A82EC8"/>
    <w:rsid w:val="00A84273"/>
    <w:rsid w:val="00A843CF"/>
    <w:rsid w:val="00A8560E"/>
    <w:rsid w:val="00A8585E"/>
    <w:rsid w:val="00A86AAC"/>
    <w:rsid w:val="00A86FE0"/>
    <w:rsid w:val="00A87D51"/>
    <w:rsid w:val="00A9132B"/>
    <w:rsid w:val="00A91A5E"/>
    <w:rsid w:val="00A92CE6"/>
    <w:rsid w:val="00A945F5"/>
    <w:rsid w:val="00A94BC4"/>
    <w:rsid w:val="00A9509A"/>
    <w:rsid w:val="00A95166"/>
    <w:rsid w:val="00A96572"/>
    <w:rsid w:val="00A96955"/>
    <w:rsid w:val="00A96B1A"/>
    <w:rsid w:val="00A97395"/>
    <w:rsid w:val="00AA06F0"/>
    <w:rsid w:val="00AA2A78"/>
    <w:rsid w:val="00AA2D22"/>
    <w:rsid w:val="00AA397C"/>
    <w:rsid w:val="00AA4446"/>
    <w:rsid w:val="00AA5214"/>
    <w:rsid w:val="00AA52FE"/>
    <w:rsid w:val="00AA5628"/>
    <w:rsid w:val="00AA65D4"/>
    <w:rsid w:val="00AB11B1"/>
    <w:rsid w:val="00AB1AEB"/>
    <w:rsid w:val="00AB2215"/>
    <w:rsid w:val="00AB4E88"/>
    <w:rsid w:val="00AB7505"/>
    <w:rsid w:val="00AB764E"/>
    <w:rsid w:val="00AB7A4A"/>
    <w:rsid w:val="00AC0302"/>
    <w:rsid w:val="00AC200E"/>
    <w:rsid w:val="00AC22E3"/>
    <w:rsid w:val="00AC444F"/>
    <w:rsid w:val="00AC4A1A"/>
    <w:rsid w:val="00AC50CA"/>
    <w:rsid w:val="00AC5A02"/>
    <w:rsid w:val="00AC5E3D"/>
    <w:rsid w:val="00AC6457"/>
    <w:rsid w:val="00AC688C"/>
    <w:rsid w:val="00AC7A57"/>
    <w:rsid w:val="00AD0AC2"/>
    <w:rsid w:val="00AD0D7A"/>
    <w:rsid w:val="00AD1B30"/>
    <w:rsid w:val="00AD24D9"/>
    <w:rsid w:val="00AD2552"/>
    <w:rsid w:val="00AD2A8D"/>
    <w:rsid w:val="00AD30E6"/>
    <w:rsid w:val="00AD31C4"/>
    <w:rsid w:val="00AD39D8"/>
    <w:rsid w:val="00AD53DB"/>
    <w:rsid w:val="00AD548F"/>
    <w:rsid w:val="00AD65FD"/>
    <w:rsid w:val="00AD6F40"/>
    <w:rsid w:val="00AD77CA"/>
    <w:rsid w:val="00AD7C30"/>
    <w:rsid w:val="00AE0285"/>
    <w:rsid w:val="00AE0704"/>
    <w:rsid w:val="00AE0BD4"/>
    <w:rsid w:val="00AE0CC9"/>
    <w:rsid w:val="00AE23DD"/>
    <w:rsid w:val="00AE286E"/>
    <w:rsid w:val="00AE28D6"/>
    <w:rsid w:val="00AE43E4"/>
    <w:rsid w:val="00AE5253"/>
    <w:rsid w:val="00AF0FDF"/>
    <w:rsid w:val="00AF11E5"/>
    <w:rsid w:val="00AF1C27"/>
    <w:rsid w:val="00AF1E01"/>
    <w:rsid w:val="00AF334F"/>
    <w:rsid w:val="00AF4570"/>
    <w:rsid w:val="00AF548E"/>
    <w:rsid w:val="00AF55F3"/>
    <w:rsid w:val="00AF5FFD"/>
    <w:rsid w:val="00AF708D"/>
    <w:rsid w:val="00AF79EC"/>
    <w:rsid w:val="00B000A9"/>
    <w:rsid w:val="00B0074E"/>
    <w:rsid w:val="00B00C94"/>
    <w:rsid w:val="00B011A4"/>
    <w:rsid w:val="00B02BE5"/>
    <w:rsid w:val="00B03806"/>
    <w:rsid w:val="00B039A5"/>
    <w:rsid w:val="00B04E0E"/>
    <w:rsid w:val="00B0571E"/>
    <w:rsid w:val="00B05DA8"/>
    <w:rsid w:val="00B05F54"/>
    <w:rsid w:val="00B0668B"/>
    <w:rsid w:val="00B07040"/>
    <w:rsid w:val="00B07084"/>
    <w:rsid w:val="00B07443"/>
    <w:rsid w:val="00B075DB"/>
    <w:rsid w:val="00B07D71"/>
    <w:rsid w:val="00B104C2"/>
    <w:rsid w:val="00B10D04"/>
    <w:rsid w:val="00B110BC"/>
    <w:rsid w:val="00B1126D"/>
    <w:rsid w:val="00B1190A"/>
    <w:rsid w:val="00B11ADD"/>
    <w:rsid w:val="00B12D3F"/>
    <w:rsid w:val="00B12D60"/>
    <w:rsid w:val="00B13508"/>
    <w:rsid w:val="00B13520"/>
    <w:rsid w:val="00B150BB"/>
    <w:rsid w:val="00B15AFC"/>
    <w:rsid w:val="00B17074"/>
    <w:rsid w:val="00B17F9D"/>
    <w:rsid w:val="00B20225"/>
    <w:rsid w:val="00B208FA"/>
    <w:rsid w:val="00B21964"/>
    <w:rsid w:val="00B232A1"/>
    <w:rsid w:val="00B23C10"/>
    <w:rsid w:val="00B241B0"/>
    <w:rsid w:val="00B241DA"/>
    <w:rsid w:val="00B25078"/>
    <w:rsid w:val="00B255B4"/>
    <w:rsid w:val="00B26526"/>
    <w:rsid w:val="00B276EA"/>
    <w:rsid w:val="00B27ADA"/>
    <w:rsid w:val="00B30160"/>
    <w:rsid w:val="00B30D48"/>
    <w:rsid w:val="00B312D2"/>
    <w:rsid w:val="00B31877"/>
    <w:rsid w:val="00B318A5"/>
    <w:rsid w:val="00B32522"/>
    <w:rsid w:val="00B32749"/>
    <w:rsid w:val="00B32AC1"/>
    <w:rsid w:val="00B3373C"/>
    <w:rsid w:val="00B3396E"/>
    <w:rsid w:val="00B33F9F"/>
    <w:rsid w:val="00B34818"/>
    <w:rsid w:val="00B348D4"/>
    <w:rsid w:val="00B34A49"/>
    <w:rsid w:val="00B3665B"/>
    <w:rsid w:val="00B37899"/>
    <w:rsid w:val="00B37A5A"/>
    <w:rsid w:val="00B427DF"/>
    <w:rsid w:val="00B43C99"/>
    <w:rsid w:val="00B441BD"/>
    <w:rsid w:val="00B4422A"/>
    <w:rsid w:val="00B44A19"/>
    <w:rsid w:val="00B45913"/>
    <w:rsid w:val="00B47CE0"/>
    <w:rsid w:val="00B47F93"/>
    <w:rsid w:val="00B50E37"/>
    <w:rsid w:val="00B5164A"/>
    <w:rsid w:val="00B51C16"/>
    <w:rsid w:val="00B52B22"/>
    <w:rsid w:val="00B53224"/>
    <w:rsid w:val="00B532D5"/>
    <w:rsid w:val="00B53CD3"/>
    <w:rsid w:val="00B543EE"/>
    <w:rsid w:val="00B54830"/>
    <w:rsid w:val="00B55899"/>
    <w:rsid w:val="00B56DCF"/>
    <w:rsid w:val="00B57100"/>
    <w:rsid w:val="00B57AB8"/>
    <w:rsid w:val="00B57AF2"/>
    <w:rsid w:val="00B608B8"/>
    <w:rsid w:val="00B614C1"/>
    <w:rsid w:val="00B61939"/>
    <w:rsid w:val="00B62A5B"/>
    <w:rsid w:val="00B635FB"/>
    <w:rsid w:val="00B63681"/>
    <w:rsid w:val="00B63EB9"/>
    <w:rsid w:val="00B659F7"/>
    <w:rsid w:val="00B67332"/>
    <w:rsid w:val="00B70DFD"/>
    <w:rsid w:val="00B71A9F"/>
    <w:rsid w:val="00B725CC"/>
    <w:rsid w:val="00B727A9"/>
    <w:rsid w:val="00B73CEE"/>
    <w:rsid w:val="00B75C0B"/>
    <w:rsid w:val="00B762DB"/>
    <w:rsid w:val="00B777DA"/>
    <w:rsid w:val="00B8080B"/>
    <w:rsid w:val="00B80A29"/>
    <w:rsid w:val="00B80AA7"/>
    <w:rsid w:val="00B80F33"/>
    <w:rsid w:val="00B8163A"/>
    <w:rsid w:val="00B83690"/>
    <w:rsid w:val="00B84845"/>
    <w:rsid w:val="00B852FD"/>
    <w:rsid w:val="00B85AA3"/>
    <w:rsid w:val="00B90299"/>
    <w:rsid w:val="00B90974"/>
    <w:rsid w:val="00B92039"/>
    <w:rsid w:val="00B941A2"/>
    <w:rsid w:val="00B94C62"/>
    <w:rsid w:val="00B97AAC"/>
    <w:rsid w:val="00BA0024"/>
    <w:rsid w:val="00BA01A4"/>
    <w:rsid w:val="00BA0EBC"/>
    <w:rsid w:val="00BA1AA7"/>
    <w:rsid w:val="00BA3109"/>
    <w:rsid w:val="00BA316A"/>
    <w:rsid w:val="00BA3874"/>
    <w:rsid w:val="00BA3F17"/>
    <w:rsid w:val="00BA4202"/>
    <w:rsid w:val="00BA628A"/>
    <w:rsid w:val="00BB11E8"/>
    <w:rsid w:val="00BB1B22"/>
    <w:rsid w:val="00BB1F37"/>
    <w:rsid w:val="00BB2AFE"/>
    <w:rsid w:val="00BB32B9"/>
    <w:rsid w:val="00BB359F"/>
    <w:rsid w:val="00BB414D"/>
    <w:rsid w:val="00BB4868"/>
    <w:rsid w:val="00BB5B6F"/>
    <w:rsid w:val="00BB75CC"/>
    <w:rsid w:val="00BB7EB4"/>
    <w:rsid w:val="00BC1645"/>
    <w:rsid w:val="00BC1A4A"/>
    <w:rsid w:val="00BC1CCC"/>
    <w:rsid w:val="00BC23DF"/>
    <w:rsid w:val="00BC3457"/>
    <w:rsid w:val="00BC48FA"/>
    <w:rsid w:val="00BC5240"/>
    <w:rsid w:val="00BC555E"/>
    <w:rsid w:val="00BC64F8"/>
    <w:rsid w:val="00BC7BAF"/>
    <w:rsid w:val="00BD0484"/>
    <w:rsid w:val="00BD1BBE"/>
    <w:rsid w:val="00BD251B"/>
    <w:rsid w:val="00BD402D"/>
    <w:rsid w:val="00BD4542"/>
    <w:rsid w:val="00BD4A84"/>
    <w:rsid w:val="00BD4E97"/>
    <w:rsid w:val="00BD5615"/>
    <w:rsid w:val="00BD60E0"/>
    <w:rsid w:val="00BD6F32"/>
    <w:rsid w:val="00BD7691"/>
    <w:rsid w:val="00BE0903"/>
    <w:rsid w:val="00BE216B"/>
    <w:rsid w:val="00BE221D"/>
    <w:rsid w:val="00BE23DF"/>
    <w:rsid w:val="00BE2417"/>
    <w:rsid w:val="00BE3486"/>
    <w:rsid w:val="00BE35AA"/>
    <w:rsid w:val="00BE37FA"/>
    <w:rsid w:val="00BE39D8"/>
    <w:rsid w:val="00BE3EEF"/>
    <w:rsid w:val="00BE6861"/>
    <w:rsid w:val="00BE6FBC"/>
    <w:rsid w:val="00BE731B"/>
    <w:rsid w:val="00BE7323"/>
    <w:rsid w:val="00BE7BDA"/>
    <w:rsid w:val="00BF0024"/>
    <w:rsid w:val="00BF0834"/>
    <w:rsid w:val="00BF0F49"/>
    <w:rsid w:val="00BF148A"/>
    <w:rsid w:val="00BF1AD9"/>
    <w:rsid w:val="00BF1C69"/>
    <w:rsid w:val="00BF21E2"/>
    <w:rsid w:val="00BF3BC3"/>
    <w:rsid w:val="00BF570F"/>
    <w:rsid w:val="00BF5A5F"/>
    <w:rsid w:val="00BF61D2"/>
    <w:rsid w:val="00BF66D4"/>
    <w:rsid w:val="00BF69DA"/>
    <w:rsid w:val="00BF769B"/>
    <w:rsid w:val="00C0029C"/>
    <w:rsid w:val="00C008CE"/>
    <w:rsid w:val="00C01065"/>
    <w:rsid w:val="00C01CAC"/>
    <w:rsid w:val="00C0348A"/>
    <w:rsid w:val="00C03919"/>
    <w:rsid w:val="00C03AEA"/>
    <w:rsid w:val="00C041EB"/>
    <w:rsid w:val="00C045EB"/>
    <w:rsid w:val="00C04C37"/>
    <w:rsid w:val="00C054F0"/>
    <w:rsid w:val="00C06009"/>
    <w:rsid w:val="00C0678C"/>
    <w:rsid w:val="00C125B8"/>
    <w:rsid w:val="00C126CB"/>
    <w:rsid w:val="00C13544"/>
    <w:rsid w:val="00C135EA"/>
    <w:rsid w:val="00C13618"/>
    <w:rsid w:val="00C1479F"/>
    <w:rsid w:val="00C15475"/>
    <w:rsid w:val="00C172D0"/>
    <w:rsid w:val="00C17FE3"/>
    <w:rsid w:val="00C2024D"/>
    <w:rsid w:val="00C22237"/>
    <w:rsid w:val="00C23276"/>
    <w:rsid w:val="00C24A50"/>
    <w:rsid w:val="00C25F1B"/>
    <w:rsid w:val="00C2657A"/>
    <w:rsid w:val="00C277FB"/>
    <w:rsid w:val="00C27BA5"/>
    <w:rsid w:val="00C3004E"/>
    <w:rsid w:val="00C309D7"/>
    <w:rsid w:val="00C32862"/>
    <w:rsid w:val="00C32A25"/>
    <w:rsid w:val="00C32C6A"/>
    <w:rsid w:val="00C33933"/>
    <w:rsid w:val="00C340CC"/>
    <w:rsid w:val="00C354B1"/>
    <w:rsid w:val="00C358BE"/>
    <w:rsid w:val="00C35CE6"/>
    <w:rsid w:val="00C36BD6"/>
    <w:rsid w:val="00C36D08"/>
    <w:rsid w:val="00C37AB4"/>
    <w:rsid w:val="00C4008F"/>
    <w:rsid w:val="00C4066A"/>
    <w:rsid w:val="00C40AC1"/>
    <w:rsid w:val="00C40C5E"/>
    <w:rsid w:val="00C41862"/>
    <w:rsid w:val="00C41882"/>
    <w:rsid w:val="00C4208D"/>
    <w:rsid w:val="00C43371"/>
    <w:rsid w:val="00C44883"/>
    <w:rsid w:val="00C449B3"/>
    <w:rsid w:val="00C45473"/>
    <w:rsid w:val="00C45545"/>
    <w:rsid w:val="00C46234"/>
    <w:rsid w:val="00C4643E"/>
    <w:rsid w:val="00C46BDE"/>
    <w:rsid w:val="00C46D5F"/>
    <w:rsid w:val="00C46F9D"/>
    <w:rsid w:val="00C50773"/>
    <w:rsid w:val="00C50B9B"/>
    <w:rsid w:val="00C527A6"/>
    <w:rsid w:val="00C52A27"/>
    <w:rsid w:val="00C537A7"/>
    <w:rsid w:val="00C53A1D"/>
    <w:rsid w:val="00C53C14"/>
    <w:rsid w:val="00C541EE"/>
    <w:rsid w:val="00C55AE3"/>
    <w:rsid w:val="00C56449"/>
    <w:rsid w:val="00C56C56"/>
    <w:rsid w:val="00C57069"/>
    <w:rsid w:val="00C62831"/>
    <w:rsid w:val="00C62C55"/>
    <w:rsid w:val="00C631A2"/>
    <w:rsid w:val="00C640CE"/>
    <w:rsid w:val="00C64204"/>
    <w:rsid w:val="00C64610"/>
    <w:rsid w:val="00C6496F"/>
    <w:rsid w:val="00C64CBF"/>
    <w:rsid w:val="00C652CC"/>
    <w:rsid w:val="00C65709"/>
    <w:rsid w:val="00C6589B"/>
    <w:rsid w:val="00C663B0"/>
    <w:rsid w:val="00C66F3A"/>
    <w:rsid w:val="00C671C5"/>
    <w:rsid w:val="00C67B2F"/>
    <w:rsid w:val="00C725BE"/>
    <w:rsid w:val="00C73237"/>
    <w:rsid w:val="00C73549"/>
    <w:rsid w:val="00C73ACB"/>
    <w:rsid w:val="00C73F74"/>
    <w:rsid w:val="00C74701"/>
    <w:rsid w:val="00C74E5B"/>
    <w:rsid w:val="00C75271"/>
    <w:rsid w:val="00C80617"/>
    <w:rsid w:val="00C813A0"/>
    <w:rsid w:val="00C81D57"/>
    <w:rsid w:val="00C82680"/>
    <w:rsid w:val="00C830F0"/>
    <w:rsid w:val="00C834CD"/>
    <w:rsid w:val="00C837FC"/>
    <w:rsid w:val="00C8408D"/>
    <w:rsid w:val="00C843CB"/>
    <w:rsid w:val="00C84BBE"/>
    <w:rsid w:val="00C854BC"/>
    <w:rsid w:val="00C85852"/>
    <w:rsid w:val="00C8630C"/>
    <w:rsid w:val="00C865C2"/>
    <w:rsid w:val="00C86DB3"/>
    <w:rsid w:val="00C87B04"/>
    <w:rsid w:val="00C900A3"/>
    <w:rsid w:val="00C90184"/>
    <w:rsid w:val="00C90502"/>
    <w:rsid w:val="00C90F9D"/>
    <w:rsid w:val="00C91372"/>
    <w:rsid w:val="00C92AEA"/>
    <w:rsid w:val="00C92DDC"/>
    <w:rsid w:val="00C9392F"/>
    <w:rsid w:val="00C94327"/>
    <w:rsid w:val="00C94506"/>
    <w:rsid w:val="00C945BA"/>
    <w:rsid w:val="00C949A3"/>
    <w:rsid w:val="00C94DA0"/>
    <w:rsid w:val="00C95158"/>
    <w:rsid w:val="00C95D71"/>
    <w:rsid w:val="00C96C7D"/>
    <w:rsid w:val="00C96D70"/>
    <w:rsid w:val="00C97212"/>
    <w:rsid w:val="00C975E2"/>
    <w:rsid w:val="00C97CA8"/>
    <w:rsid w:val="00CA0838"/>
    <w:rsid w:val="00CA093D"/>
    <w:rsid w:val="00CA2613"/>
    <w:rsid w:val="00CA2BAF"/>
    <w:rsid w:val="00CA38CC"/>
    <w:rsid w:val="00CA3F17"/>
    <w:rsid w:val="00CA5783"/>
    <w:rsid w:val="00CB00A6"/>
    <w:rsid w:val="00CB1C30"/>
    <w:rsid w:val="00CB2039"/>
    <w:rsid w:val="00CB3F00"/>
    <w:rsid w:val="00CB4D66"/>
    <w:rsid w:val="00CB5376"/>
    <w:rsid w:val="00CB5381"/>
    <w:rsid w:val="00CB57CF"/>
    <w:rsid w:val="00CB5C71"/>
    <w:rsid w:val="00CB645C"/>
    <w:rsid w:val="00CB6686"/>
    <w:rsid w:val="00CC0419"/>
    <w:rsid w:val="00CC0E33"/>
    <w:rsid w:val="00CC10CE"/>
    <w:rsid w:val="00CC1B56"/>
    <w:rsid w:val="00CC2E46"/>
    <w:rsid w:val="00CC3045"/>
    <w:rsid w:val="00CC444C"/>
    <w:rsid w:val="00CC45B0"/>
    <w:rsid w:val="00CC7019"/>
    <w:rsid w:val="00CC7601"/>
    <w:rsid w:val="00CC7DD3"/>
    <w:rsid w:val="00CD08F6"/>
    <w:rsid w:val="00CD1069"/>
    <w:rsid w:val="00CD1514"/>
    <w:rsid w:val="00CD229D"/>
    <w:rsid w:val="00CD3C8C"/>
    <w:rsid w:val="00CD3FE8"/>
    <w:rsid w:val="00CD4439"/>
    <w:rsid w:val="00CD7390"/>
    <w:rsid w:val="00CD7C5D"/>
    <w:rsid w:val="00CE0441"/>
    <w:rsid w:val="00CE0D26"/>
    <w:rsid w:val="00CE0FCE"/>
    <w:rsid w:val="00CE272A"/>
    <w:rsid w:val="00CE34DA"/>
    <w:rsid w:val="00CE379E"/>
    <w:rsid w:val="00CE3FF4"/>
    <w:rsid w:val="00CE5B70"/>
    <w:rsid w:val="00CE63DC"/>
    <w:rsid w:val="00CE668E"/>
    <w:rsid w:val="00CE68A2"/>
    <w:rsid w:val="00CE73BE"/>
    <w:rsid w:val="00CE7554"/>
    <w:rsid w:val="00CE77CC"/>
    <w:rsid w:val="00CE7C90"/>
    <w:rsid w:val="00CF01AA"/>
    <w:rsid w:val="00CF0C12"/>
    <w:rsid w:val="00CF0E41"/>
    <w:rsid w:val="00CF1516"/>
    <w:rsid w:val="00CF1DE4"/>
    <w:rsid w:val="00CF2283"/>
    <w:rsid w:val="00CF30FA"/>
    <w:rsid w:val="00CF3281"/>
    <w:rsid w:val="00CF3511"/>
    <w:rsid w:val="00CF377C"/>
    <w:rsid w:val="00CF43A2"/>
    <w:rsid w:val="00CF45DF"/>
    <w:rsid w:val="00D01593"/>
    <w:rsid w:val="00D01F79"/>
    <w:rsid w:val="00D02A13"/>
    <w:rsid w:val="00D04131"/>
    <w:rsid w:val="00D04996"/>
    <w:rsid w:val="00D057FC"/>
    <w:rsid w:val="00D0619D"/>
    <w:rsid w:val="00D10ADE"/>
    <w:rsid w:val="00D10FB5"/>
    <w:rsid w:val="00D12141"/>
    <w:rsid w:val="00D12D6C"/>
    <w:rsid w:val="00D12D99"/>
    <w:rsid w:val="00D12EF9"/>
    <w:rsid w:val="00D1304A"/>
    <w:rsid w:val="00D138BC"/>
    <w:rsid w:val="00D1415F"/>
    <w:rsid w:val="00D15171"/>
    <w:rsid w:val="00D151EC"/>
    <w:rsid w:val="00D15782"/>
    <w:rsid w:val="00D15EB1"/>
    <w:rsid w:val="00D16229"/>
    <w:rsid w:val="00D16279"/>
    <w:rsid w:val="00D16ABC"/>
    <w:rsid w:val="00D16DD6"/>
    <w:rsid w:val="00D17754"/>
    <w:rsid w:val="00D17DAA"/>
    <w:rsid w:val="00D207AC"/>
    <w:rsid w:val="00D20829"/>
    <w:rsid w:val="00D210BB"/>
    <w:rsid w:val="00D2118B"/>
    <w:rsid w:val="00D21B99"/>
    <w:rsid w:val="00D222C2"/>
    <w:rsid w:val="00D23A1E"/>
    <w:rsid w:val="00D23D83"/>
    <w:rsid w:val="00D246B1"/>
    <w:rsid w:val="00D25640"/>
    <w:rsid w:val="00D25ECE"/>
    <w:rsid w:val="00D27330"/>
    <w:rsid w:val="00D30792"/>
    <w:rsid w:val="00D3161E"/>
    <w:rsid w:val="00D3257D"/>
    <w:rsid w:val="00D32B56"/>
    <w:rsid w:val="00D338EF"/>
    <w:rsid w:val="00D33D13"/>
    <w:rsid w:val="00D3516E"/>
    <w:rsid w:val="00D354CB"/>
    <w:rsid w:val="00D357C4"/>
    <w:rsid w:val="00D359D5"/>
    <w:rsid w:val="00D37474"/>
    <w:rsid w:val="00D37C35"/>
    <w:rsid w:val="00D40CDD"/>
    <w:rsid w:val="00D40D4E"/>
    <w:rsid w:val="00D4197A"/>
    <w:rsid w:val="00D41B57"/>
    <w:rsid w:val="00D41E89"/>
    <w:rsid w:val="00D421EF"/>
    <w:rsid w:val="00D42211"/>
    <w:rsid w:val="00D42980"/>
    <w:rsid w:val="00D42C46"/>
    <w:rsid w:val="00D430DF"/>
    <w:rsid w:val="00D43C9D"/>
    <w:rsid w:val="00D4432A"/>
    <w:rsid w:val="00D4520F"/>
    <w:rsid w:val="00D457B5"/>
    <w:rsid w:val="00D45ADE"/>
    <w:rsid w:val="00D47B75"/>
    <w:rsid w:val="00D50148"/>
    <w:rsid w:val="00D50A37"/>
    <w:rsid w:val="00D52E36"/>
    <w:rsid w:val="00D5377B"/>
    <w:rsid w:val="00D53A06"/>
    <w:rsid w:val="00D53FCE"/>
    <w:rsid w:val="00D541E4"/>
    <w:rsid w:val="00D55855"/>
    <w:rsid w:val="00D55AD4"/>
    <w:rsid w:val="00D5697A"/>
    <w:rsid w:val="00D5751A"/>
    <w:rsid w:val="00D57D43"/>
    <w:rsid w:val="00D60353"/>
    <w:rsid w:val="00D61263"/>
    <w:rsid w:val="00D61B5F"/>
    <w:rsid w:val="00D61D27"/>
    <w:rsid w:val="00D62884"/>
    <w:rsid w:val="00D63243"/>
    <w:rsid w:val="00D63854"/>
    <w:rsid w:val="00D63EAA"/>
    <w:rsid w:val="00D63F91"/>
    <w:rsid w:val="00D64EF9"/>
    <w:rsid w:val="00D65148"/>
    <w:rsid w:val="00D6549D"/>
    <w:rsid w:val="00D66DF7"/>
    <w:rsid w:val="00D6758D"/>
    <w:rsid w:val="00D70276"/>
    <w:rsid w:val="00D715B5"/>
    <w:rsid w:val="00D732BB"/>
    <w:rsid w:val="00D733BF"/>
    <w:rsid w:val="00D739BC"/>
    <w:rsid w:val="00D73CA9"/>
    <w:rsid w:val="00D73D49"/>
    <w:rsid w:val="00D7404B"/>
    <w:rsid w:val="00D74D23"/>
    <w:rsid w:val="00D7567F"/>
    <w:rsid w:val="00D77E3A"/>
    <w:rsid w:val="00D800B2"/>
    <w:rsid w:val="00D803C6"/>
    <w:rsid w:val="00D8084E"/>
    <w:rsid w:val="00D80B50"/>
    <w:rsid w:val="00D8238D"/>
    <w:rsid w:val="00D829B7"/>
    <w:rsid w:val="00D82A3D"/>
    <w:rsid w:val="00D82F5E"/>
    <w:rsid w:val="00D831D1"/>
    <w:rsid w:val="00D839B2"/>
    <w:rsid w:val="00D84B03"/>
    <w:rsid w:val="00D8505F"/>
    <w:rsid w:val="00D853CB"/>
    <w:rsid w:val="00D8556D"/>
    <w:rsid w:val="00D864AE"/>
    <w:rsid w:val="00D86629"/>
    <w:rsid w:val="00D91461"/>
    <w:rsid w:val="00D920F7"/>
    <w:rsid w:val="00D926A5"/>
    <w:rsid w:val="00D938BC"/>
    <w:rsid w:val="00D955C5"/>
    <w:rsid w:val="00D95A7F"/>
    <w:rsid w:val="00D966D8"/>
    <w:rsid w:val="00D96D16"/>
    <w:rsid w:val="00D96FF0"/>
    <w:rsid w:val="00D97642"/>
    <w:rsid w:val="00DA19DF"/>
    <w:rsid w:val="00DA2097"/>
    <w:rsid w:val="00DA277C"/>
    <w:rsid w:val="00DA3232"/>
    <w:rsid w:val="00DA33C7"/>
    <w:rsid w:val="00DA37F0"/>
    <w:rsid w:val="00DA4849"/>
    <w:rsid w:val="00DA4CEC"/>
    <w:rsid w:val="00DA509C"/>
    <w:rsid w:val="00DA51AE"/>
    <w:rsid w:val="00DA5CC4"/>
    <w:rsid w:val="00DA5F23"/>
    <w:rsid w:val="00DA5FCB"/>
    <w:rsid w:val="00DA61B7"/>
    <w:rsid w:val="00DA6CD3"/>
    <w:rsid w:val="00DA7271"/>
    <w:rsid w:val="00DA7419"/>
    <w:rsid w:val="00DA75EA"/>
    <w:rsid w:val="00DB0060"/>
    <w:rsid w:val="00DB2031"/>
    <w:rsid w:val="00DB2646"/>
    <w:rsid w:val="00DB3145"/>
    <w:rsid w:val="00DB3315"/>
    <w:rsid w:val="00DB3706"/>
    <w:rsid w:val="00DB40B0"/>
    <w:rsid w:val="00DB41B8"/>
    <w:rsid w:val="00DB4C74"/>
    <w:rsid w:val="00DB5790"/>
    <w:rsid w:val="00DB5D43"/>
    <w:rsid w:val="00DB7251"/>
    <w:rsid w:val="00DB73DB"/>
    <w:rsid w:val="00DB747C"/>
    <w:rsid w:val="00DB751A"/>
    <w:rsid w:val="00DB7E15"/>
    <w:rsid w:val="00DC15D4"/>
    <w:rsid w:val="00DC1810"/>
    <w:rsid w:val="00DC1B3C"/>
    <w:rsid w:val="00DC2BAC"/>
    <w:rsid w:val="00DC2D1D"/>
    <w:rsid w:val="00DC33D3"/>
    <w:rsid w:val="00DC3FCF"/>
    <w:rsid w:val="00DC42D3"/>
    <w:rsid w:val="00DC43D5"/>
    <w:rsid w:val="00DC4F9C"/>
    <w:rsid w:val="00DC5A11"/>
    <w:rsid w:val="00DC5F27"/>
    <w:rsid w:val="00DC7B70"/>
    <w:rsid w:val="00DD028A"/>
    <w:rsid w:val="00DD28AF"/>
    <w:rsid w:val="00DD3E32"/>
    <w:rsid w:val="00DD4242"/>
    <w:rsid w:val="00DD43E3"/>
    <w:rsid w:val="00DD4674"/>
    <w:rsid w:val="00DD51AC"/>
    <w:rsid w:val="00DD6EC8"/>
    <w:rsid w:val="00DD7A03"/>
    <w:rsid w:val="00DD7E2A"/>
    <w:rsid w:val="00DD7E6F"/>
    <w:rsid w:val="00DE0E78"/>
    <w:rsid w:val="00DE13D3"/>
    <w:rsid w:val="00DE191E"/>
    <w:rsid w:val="00DE3292"/>
    <w:rsid w:val="00DE375F"/>
    <w:rsid w:val="00DE42B9"/>
    <w:rsid w:val="00DE4E5B"/>
    <w:rsid w:val="00DE53C0"/>
    <w:rsid w:val="00DE60BD"/>
    <w:rsid w:val="00DE6603"/>
    <w:rsid w:val="00DF0005"/>
    <w:rsid w:val="00DF04A3"/>
    <w:rsid w:val="00DF0DC5"/>
    <w:rsid w:val="00DF1C0E"/>
    <w:rsid w:val="00DF27DA"/>
    <w:rsid w:val="00DF2BA2"/>
    <w:rsid w:val="00DF2FFC"/>
    <w:rsid w:val="00DF40A1"/>
    <w:rsid w:val="00DF44A8"/>
    <w:rsid w:val="00DF4F33"/>
    <w:rsid w:val="00DF6351"/>
    <w:rsid w:val="00DF70A3"/>
    <w:rsid w:val="00DF744C"/>
    <w:rsid w:val="00E00518"/>
    <w:rsid w:val="00E01161"/>
    <w:rsid w:val="00E0139C"/>
    <w:rsid w:val="00E014AA"/>
    <w:rsid w:val="00E01A31"/>
    <w:rsid w:val="00E01D8E"/>
    <w:rsid w:val="00E01DB8"/>
    <w:rsid w:val="00E02D2D"/>
    <w:rsid w:val="00E03D9B"/>
    <w:rsid w:val="00E042C5"/>
    <w:rsid w:val="00E04F74"/>
    <w:rsid w:val="00E0541A"/>
    <w:rsid w:val="00E057C0"/>
    <w:rsid w:val="00E066AD"/>
    <w:rsid w:val="00E06D33"/>
    <w:rsid w:val="00E06EFD"/>
    <w:rsid w:val="00E07EBA"/>
    <w:rsid w:val="00E112AC"/>
    <w:rsid w:val="00E11F13"/>
    <w:rsid w:val="00E126A4"/>
    <w:rsid w:val="00E127B7"/>
    <w:rsid w:val="00E12A8F"/>
    <w:rsid w:val="00E139FC"/>
    <w:rsid w:val="00E13ADE"/>
    <w:rsid w:val="00E13FF9"/>
    <w:rsid w:val="00E14722"/>
    <w:rsid w:val="00E1523E"/>
    <w:rsid w:val="00E16693"/>
    <w:rsid w:val="00E167C7"/>
    <w:rsid w:val="00E16CAD"/>
    <w:rsid w:val="00E174AB"/>
    <w:rsid w:val="00E20944"/>
    <w:rsid w:val="00E20F08"/>
    <w:rsid w:val="00E21365"/>
    <w:rsid w:val="00E22859"/>
    <w:rsid w:val="00E2287F"/>
    <w:rsid w:val="00E23247"/>
    <w:rsid w:val="00E23410"/>
    <w:rsid w:val="00E23999"/>
    <w:rsid w:val="00E23D89"/>
    <w:rsid w:val="00E255E1"/>
    <w:rsid w:val="00E257BA"/>
    <w:rsid w:val="00E25B7A"/>
    <w:rsid w:val="00E2614B"/>
    <w:rsid w:val="00E2669D"/>
    <w:rsid w:val="00E27A37"/>
    <w:rsid w:val="00E27CDB"/>
    <w:rsid w:val="00E27DC1"/>
    <w:rsid w:val="00E3138B"/>
    <w:rsid w:val="00E32D33"/>
    <w:rsid w:val="00E32EAC"/>
    <w:rsid w:val="00E32FEC"/>
    <w:rsid w:val="00E33121"/>
    <w:rsid w:val="00E33AFB"/>
    <w:rsid w:val="00E33BE5"/>
    <w:rsid w:val="00E3511C"/>
    <w:rsid w:val="00E35B99"/>
    <w:rsid w:val="00E35EFF"/>
    <w:rsid w:val="00E370AA"/>
    <w:rsid w:val="00E37625"/>
    <w:rsid w:val="00E40768"/>
    <w:rsid w:val="00E41A3A"/>
    <w:rsid w:val="00E43E03"/>
    <w:rsid w:val="00E444F9"/>
    <w:rsid w:val="00E4477F"/>
    <w:rsid w:val="00E44BEE"/>
    <w:rsid w:val="00E45CD1"/>
    <w:rsid w:val="00E46845"/>
    <w:rsid w:val="00E477D1"/>
    <w:rsid w:val="00E50081"/>
    <w:rsid w:val="00E502D5"/>
    <w:rsid w:val="00E510A5"/>
    <w:rsid w:val="00E517E0"/>
    <w:rsid w:val="00E534FA"/>
    <w:rsid w:val="00E53526"/>
    <w:rsid w:val="00E54560"/>
    <w:rsid w:val="00E55C39"/>
    <w:rsid w:val="00E569F2"/>
    <w:rsid w:val="00E56F1E"/>
    <w:rsid w:val="00E57D31"/>
    <w:rsid w:val="00E603C7"/>
    <w:rsid w:val="00E605EF"/>
    <w:rsid w:val="00E60985"/>
    <w:rsid w:val="00E60A5C"/>
    <w:rsid w:val="00E61E4B"/>
    <w:rsid w:val="00E61F21"/>
    <w:rsid w:val="00E62BB8"/>
    <w:rsid w:val="00E63434"/>
    <w:rsid w:val="00E64565"/>
    <w:rsid w:val="00E64F44"/>
    <w:rsid w:val="00E65218"/>
    <w:rsid w:val="00E66CFF"/>
    <w:rsid w:val="00E67003"/>
    <w:rsid w:val="00E71801"/>
    <w:rsid w:val="00E71FAF"/>
    <w:rsid w:val="00E737A0"/>
    <w:rsid w:val="00E74AE9"/>
    <w:rsid w:val="00E750AD"/>
    <w:rsid w:val="00E75D8D"/>
    <w:rsid w:val="00E76FA2"/>
    <w:rsid w:val="00E77D92"/>
    <w:rsid w:val="00E807D0"/>
    <w:rsid w:val="00E8167C"/>
    <w:rsid w:val="00E81728"/>
    <w:rsid w:val="00E81F4C"/>
    <w:rsid w:val="00E825F4"/>
    <w:rsid w:val="00E82FD1"/>
    <w:rsid w:val="00E83133"/>
    <w:rsid w:val="00E831C5"/>
    <w:rsid w:val="00E833A0"/>
    <w:rsid w:val="00E83572"/>
    <w:rsid w:val="00E83C30"/>
    <w:rsid w:val="00E845A6"/>
    <w:rsid w:val="00E84B57"/>
    <w:rsid w:val="00E84C89"/>
    <w:rsid w:val="00E85C63"/>
    <w:rsid w:val="00E8663D"/>
    <w:rsid w:val="00E87251"/>
    <w:rsid w:val="00E874AC"/>
    <w:rsid w:val="00E8782A"/>
    <w:rsid w:val="00E87D70"/>
    <w:rsid w:val="00E90A1B"/>
    <w:rsid w:val="00E92E4C"/>
    <w:rsid w:val="00E94249"/>
    <w:rsid w:val="00E95A91"/>
    <w:rsid w:val="00E95BF0"/>
    <w:rsid w:val="00E9702D"/>
    <w:rsid w:val="00E97775"/>
    <w:rsid w:val="00EA2CE6"/>
    <w:rsid w:val="00EA2ECE"/>
    <w:rsid w:val="00EA2FA4"/>
    <w:rsid w:val="00EA31F4"/>
    <w:rsid w:val="00EA404B"/>
    <w:rsid w:val="00EA64B3"/>
    <w:rsid w:val="00EA66F1"/>
    <w:rsid w:val="00EA68DC"/>
    <w:rsid w:val="00EA6E3A"/>
    <w:rsid w:val="00EA7F8C"/>
    <w:rsid w:val="00EB173B"/>
    <w:rsid w:val="00EB224E"/>
    <w:rsid w:val="00EB2379"/>
    <w:rsid w:val="00EB2438"/>
    <w:rsid w:val="00EB27B8"/>
    <w:rsid w:val="00EB34F7"/>
    <w:rsid w:val="00EB362F"/>
    <w:rsid w:val="00EB3E04"/>
    <w:rsid w:val="00EB3FD9"/>
    <w:rsid w:val="00EB4068"/>
    <w:rsid w:val="00EB4EBD"/>
    <w:rsid w:val="00EB528E"/>
    <w:rsid w:val="00EB554C"/>
    <w:rsid w:val="00EB6827"/>
    <w:rsid w:val="00EB7951"/>
    <w:rsid w:val="00EB7E3D"/>
    <w:rsid w:val="00EC2883"/>
    <w:rsid w:val="00EC2A0C"/>
    <w:rsid w:val="00EC418E"/>
    <w:rsid w:val="00EC4372"/>
    <w:rsid w:val="00EC469E"/>
    <w:rsid w:val="00EC474B"/>
    <w:rsid w:val="00EC49C0"/>
    <w:rsid w:val="00EC5D5D"/>
    <w:rsid w:val="00EC70FF"/>
    <w:rsid w:val="00EC7486"/>
    <w:rsid w:val="00EC74F2"/>
    <w:rsid w:val="00ED01E9"/>
    <w:rsid w:val="00ED0488"/>
    <w:rsid w:val="00ED1759"/>
    <w:rsid w:val="00ED1F86"/>
    <w:rsid w:val="00ED217A"/>
    <w:rsid w:val="00ED27D3"/>
    <w:rsid w:val="00ED59FF"/>
    <w:rsid w:val="00ED79CA"/>
    <w:rsid w:val="00EE0252"/>
    <w:rsid w:val="00EE1771"/>
    <w:rsid w:val="00EE2AA8"/>
    <w:rsid w:val="00EE3D8F"/>
    <w:rsid w:val="00EE3EA6"/>
    <w:rsid w:val="00EE3EAC"/>
    <w:rsid w:val="00EE5B17"/>
    <w:rsid w:val="00EE622F"/>
    <w:rsid w:val="00EE62E4"/>
    <w:rsid w:val="00EE6F7F"/>
    <w:rsid w:val="00EE6F96"/>
    <w:rsid w:val="00EE72BB"/>
    <w:rsid w:val="00EE7FB0"/>
    <w:rsid w:val="00EF4CB8"/>
    <w:rsid w:val="00EF5814"/>
    <w:rsid w:val="00EF5D1A"/>
    <w:rsid w:val="00EF6458"/>
    <w:rsid w:val="00EF67DC"/>
    <w:rsid w:val="00EF6A98"/>
    <w:rsid w:val="00EF6F09"/>
    <w:rsid w:val="00EF7106"/>
    <w:rsid w:val="00EF736A"/>
    <w:rsid w:val="00EF7498"/>
    <w:rsid w:val="00EF7FD2"/>
    <w:rsid w:val="00F0033F"/>
    <w:rsid w:val="00F0076D"/>
    <w:rsid w:val="00F00C08"/>
    <w:rsid w:val="00F0179B"/>
    <w:rsid w:val="00F020A0"/>
    <w:rsid w:val="00F0298A"/>
    <w:rsid w:val="00F02F50"/>
    <w:rsid w:val="00F02FE3"/>
    <w:rsid w:val="00F05720"/>
    <w:rsid w:val="00F058A3"/>
    <w:rsid w:val="00F06483"/>
    <w:rsid w:val="00F06785"/>
    <w:rsid w:val="00F07BB6"/>
    <w:rsid w:val="00F100CB"/>
    <w:rsid w:val="00F1167C"/>
    <w:rsid w:val="00F118E9"/>
    <w:rsid w:val="00F1193D"/>
    <w:rsid w:val="00F12466"/>
    <w:rsid w:val="00F125AF"/>
    <w:rsid w:val="00F12C53"/>
    <w:rsid w:val="00F12CA0"/>
    <w:rsid w:val="00F12E3C"/>
    <w:rsid w:val="00F133FC"/>
    <w:rsid w:val="00F13EAB"/>
    <w:rsid w:val="00F147CC"/>
    <w:rsid w:val="00F15896"/>
    <w:rsid w:val="00F1631B"/>
    <w:rsid w:val="00F1745A"/>
    <w:rsid w:val="00F20497"/>
    <w:rsid w:val="00F20DBE"/>
    <w:rsid w:val="00F211EF"/>
    <w:rsid w:val="00F2227F"/>
    <w:rsid w:val="00F23CF5"/>
    <w:rsid w:val="00F2407D"/>
    <w:rsid w:val="00F24DE0"/>
    <w:rsid w:val="00F2504D"/>
    <w:rsid w:val="00F250EB"/>
    <w:rsid w:val="00F251DC"/>
    <w:rsid w:val="00F259E9"/>
    <w:rsid w:val="00F25ACC"/>
    <w:rsid w:val="00F26DFA"/>
    <w:rsid w:val="00F27684"/>
    <w:rsid w:val="00F2787E"/>
    <w:rsid w:val="00F27F71"/>
    <w:rsid w:val="00F304D8"/>
    <w:rsid w:val="00F309A7"/>
    <w:rsid w:val="00F317B8"/>
    <w:rsid w:val="00F31C3D"/>
    <w:rsid w:val="00F31CFE"/>
    <w:rsid w:val="00F3223B"/>
    <w:rsid w:val="00F33ABD"/>
    <w:rsid w:val="00F34506"/>
    <w:rsid w:val="00F345FF"/>
    <w:rsid w:val="00F34AD4"/>
    <w:rsid w:val="00F350F9"/>
    <w:rsid w:val="00F3606D"/>
    <w:rsid w:val="00F36106"/>
    <w:rsid w:val="00F3647F"/>
    <w:rsid w:val="00F37449"/>
    <w:rsid w:val="00F374D6"/>
    <w:rsid w:val="00F40504"/>
    <w:rsid w:val="00F417FD"/>
    <w:rsid w:val="00F424ED"/>
    <w:rsid w:val="00F42EA7"/>
    <w:rsid w:val="00F43FEE"/>
    <w:rsid w:val="00F44DF1"/>
    <w:rsid w:val="00F4516D"/>
    <w:rsid w:val="00F45BC6"/>
    <w:rsid w:val="00F464C8"/>
    <w:rsid w:val="00F46F89"/>
    <w:rsid w:val="00F4739B"/>
    <w:rsid w:val="00F47689"/>
    <w:rsid w:val="00F477D5"/>
    <w:rsid w:val="00F5005E"/>
    <w:rsid w:val="00F50168"/>
    <w:rsid w:val="00F50685"/>
    <w:rsid w:val="00F50739"/>
    <w:rsid w:val="00F5074F"/>
    <w:rsid w:val="00F50947"/>
    <w:rsid w:val="00F50E0F"/>
    <w:rsid w:val="00F513F3"/>
    <w:rsid w:val="00F52684"/>
    <w:rsid w:val="00F52E82"/>
    <w:rsid w:val="00F547BC"/>
    <w:rsid w:val="00F55CF2"/>
    <w:rsid w:val="00F57665"/>
    <w:rsid w:val="00F577B5"/>
    <w:rsid w:val="00F57B7C"/>
    <w:rsid w:val="00F57E9B"/>
    <w:rsid w:val="00F602CB"/>
    <w:rsid w:val="00F602D4"/>
    <w:rsid w:val="00F605F7"/>
    <w:rsid w:val="00F609F9"/>
    <w:rsid w:val="00F60A9B"/>
    <w:rsid w:val="00F614E6"/>
    <w:rsid w:val="00F615E8"/>
    <w:rsid w:val="00F618EC"/>
    <w:rsid w:val="00F61A12"/>
    <w:rsid w:val="00F628CE"/>
    <w:rsid w:val="00F62931"/>
    <w:rsid w:val="00F62A93"/>
    <w:rsid w:val="00F63CA3"/>
    <w:rsid w:val="00F64037"/>
    <w:rsid w:val="00F6617C"/>
    <w:rsid w:val="00F661E2"/>
    <w:rsid w:val="00F67C1E"/>
    <w:rsid w:val="00F67D78"/>
    <w:rsid w:val="00F67F49"/>
    <w:rsid w:val="00F7086F"/>
    <w:rsid w:val="00F70898"/>
    <w:rsid w:val="00F70B30"/>
    <w:rsid w:val="00F71455"/>
    <w:rsid w:val="00F718AE"/>
    <w:rsid w:val="00F722B0"/>
    <w:rsid w:val="00F72574"/>
    <w:rsid w:val="00F72AE8"/>
    <w:rsid w:val="00F72FA3"/>
    <w:rsid w:val="00F734F2"/>
    <w:rsid w:val="00F7375B"/>
    <w:rsid w:val="00F7417F"/>
    <w:rsid w:val="00F74483"/>
    <w:rsid w:val="00F74826"/>
    <w:rsid w:val="00F75485"/>
    <w:rsid w:val="00F77961"/>
    <w:rsid w:val="00F77B0D"/>
    <w:rsid w:val="00F805FE"/>
    <w:rsid w:val="00F80C4E"/>
    <w:rsid w:val="00F80D8C"/>
    <w:rsid w:val="00F814F6"/>
    <w:rsid w:val="00F868AE"/>
    <w:rsid w:val="00F86944"/>
    <w:rsid w:val="00F86E2D"/>
    <w:rsid w:val="00F875F9"/>
    <w:rsid w:val="00F879B0"/>
    <w:rsid w:val="00F90298"/>
    <w:rsid w:val="00F9098C"/>
    <w:rsid w:val="00F93518"/>
    <w:rsid w:val="00F94377"/>
    <w:rsid w:val="00F94B6A"/>
    <w:rsid w:val="00F958CE"/>
    <w:rsid w:val="00F96CFC"/>
    <w:rsid w:val="00F975E0"/>
    <w:rsid w:val="00F977A3"/>
    <w:rsid w:val="00F97D87"/>
    <w:rsid w:val="00FA072E"/>
    <w:rsid w:val="00FA127C"/>
    <w:rsid w:val="00FA247D"/>
    <w:rsid w:val="00FA3968"/>
    <w:rsid w:val="00FA3B07"/>
    <w:rsid w:val="00FA4CA5"/>
    <w:rsid w:val="00FA640C"/>
    <w:rsid w:val="00FB00ED"/>
    <w:rsid w:val="00FB2ACF"/>
    <w:rsid w:val="00FB2D85"/>
    <w:rsid w:val="00FB327B"/>
    <w:rsid w:val="00FB3B4C"/>
    <w:rsid w:val="00FB3BC0"/>
    <w:rsid w:val="00FB43F8"/>
    <w:rsid w:val="00FB4E44"/>
    <w:rsid w:val="00FB508F"/>
    <w:rsid w:val="00FB66F4"/>
    <w:rsid w:val="00FB6A7A"/>
    <w:rsid w:val="00FB782E"/>
    <w:rsid w:val="00FC08AC"/>
    <w:rsid w:val="00FC0E62"/>
    <w:rsid w:val="00FC2A8B"/>
    <w:rsid w:val="00FC2F9C"/>
    <w:rsid w:val="00FC30A0"/>
    <w:rsid w:val="00FC32A5"/>
    <w:rsid w:val="00FC38BE"/>
    <w:rsid w:val="00FC51E5"/>
    <w:rsid w:val="00FC67DB"/>
    <w:rsid w:val="00FC6D83"/>
    <w:rsid w:val="00FC727F"/>
    <w:rsid w:val="00FC728B"/>
    <w:rsid w:val="00FD01EB"/>
    <w:rsid w:val="00FD0635"/>
    <w:rsid w:val="00FD1AFE"/>
    <w:rsid w:val="00FD244F"/>
    <w:rsid w:val="00FD3B9C"/>
    <w:rsid w:val="00FD3C0B"/>
    <w:rsid w:val="00FD3D06"/>
    <w:rsid w:val="00FD63BA"/>
    <w:rsid w:val="00FD6FBD"/>
    <w:rsid w:val="00FD79BF"/>
    <w:rsid w:val="00FD7B80"/>
    <w:rsid w:val="00FD7CBA"/>
    <w:rsid w:val="00FE1441"/>
    <w:rsid w:val="00FE2066"/>
    <w:rsid w:val="00FE21C0"/>
    <w:rsid w:val="00FE250B"/>
    <w:rsid w:val="00FE2E32"/>
    <w:rsid w:val="00FE3B44"/>
    <w:rsid w:val="00FE4BBA"/>
    <w:rsid w:val="00FE60FE"/>
    <w:rsid w:val="00FE635C"/>
    <w:rsid w:val="00FE6783"/>
    <w:rsid w:val="00FE6E23"/>
    <w:rsid w:val="00FE6F74"/>
    <w:rsid w:val="00FE72C5"/>
    <w:rsid w:val="00FE7C7A"/>
    <w:rsid w:val="00FE7CFF"/>
    <w:rsid w:val="00FF038B"/>
    <w:rsid w:val="00FF168C"/>
    <w:rsid w:val="00FF1815"/>
    <w:rsid w:val="00FF1A03"/>
    <w:rsid w:val="00FF2126"/>
    <w:rsid w:val="00FF23E3"/>
    <w:rsid w:val="00FF2A4A"/>
    <w:rsid w:val="00FF2A7B"/>
    <w:rsid w:val="00FF2B73"/>
    <w:rsid w:val="00FF2C50"/>
    <w:rsid w:val="00FF3115"/>
    <w:rsid w:val="00FF3270"/>
    <w:rsid w:val="00FF38A5"/>
    <w:rsid w:val="00FF3C5C"/>
    <w:rsid w:val="00FF5FF7"/>
    <w:rsid w:val="00FF6C39"/>
    <w:rsid w:val="00FF6F5A"/>
    <w:rsid w:val="00FF7836"/>
    <w:rsid w:val="00FF7B1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B7E511"/>
  <w15:docId w15:val="{58332EB9-3CC2-4597-B74E-127D436F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3EA0"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rsid w:val="000579B5"/>
    <w:pPr>
      <w:keepNext/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agwek2">
    <w:name w:val="heading 2"/>
    <w:basedOn w:val="Normalny"/>
    <w:next w:val="Normalny"/>
    <w:qFormat/>
    <w:rsid w:val="004A3EA0"/>
    <w:pPr>
      <w:keepNext/>
      <w:spacing w:line="360" w:lineRule="auto"/>
      <w:ind w:left="283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11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3EA0"/>
    <w:pPr>
      <w:keepNext/>
      <w:spacing w:before="100"/>
      <w:ind w:left="851" w:hanging="851"/>
      <w:jc w:val="both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rsid w:val="004A3EA0"/>
    <w:pPr>
      <w:keepNext/>
      <w:tabs>
        <w:tab w:val="left" w:pos="6237"/>
      </w:tabs>
      <w:spacing w:line="360" w:lineRule="auto"/>
      <w:ind w:left="709"/>
      <w:outlineLvl w:val="4"/>
    </w:pPr>
    <w:rPr>
      <w:color w:val="000000"/>
      <w:sz w:val="24"/>
    </w:rPr>
  </w:style>
  <w:style w:type="paragraph" w:styleId="Nagwek6">
    <w:name w:val="heading 6"/>
    <w:basedOn w:val="Normalny"/>
    <w:next w:val="Normalny"/>
    <w:qFormat/>
    <w:rsid w:val="004A3E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A3EA0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3EA0"/>
    <w:pPr>
      <w:spacing w:before="240" w:line="360" w:lineRule="auto"/>
      <w:jc w:val="both"/>
    </w:pPr>
    <w:rPr>
      <w:sz w:val="24"/>
    </w:rPr>
  </w:style>
  <w:style w:type="paragraph" w:customStyle="1" w:styleId="Nagwek10">
    <w:name w:val="Nagłówek1"/>
    <w:basedOn w:val="Normalny"/>
    <w:next w:val="Tekstpodstawowy"/>
    <w:rsid w:val="004A3E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4A3EA0"/>
    <w:pPr>
      <w:widowControl w:val="0"/>
      <w:jc w:val="both"/>
    </w:pPr>
    <w:rPr>
      <w:b/>
      <w:sz w:val="24"/>
    </w:rPr>
  </w:style>
  <w:style w:type="paragraph" w:styleId="Tytu">
    <w:name w:val="Title"/>
    <w:basedOn w:val="Normalny"/>
    <w:next w:val="Podtytu"/>
    <w:qFormat/>
    <w:rsid w:val="004A3EA0"/>
    <w:pPr>
      <w:spacing w:line="360" w:lineRule="auto"/>
      <w:jc w:val="center"/>
    </w:pPr>
    <w:rPr>
      <w:sz w:val="24"/>
    </w:rPr>
  </w:style>
  <w:style w:type="paragraph" w:styleId="Podtytu">
    <w:name w:val="Subtitle"/>
    <w:basedOn w:val="Normalny"/>
    <w:next w:val="Tekstpodstawowy"/>
    <w:qFormat/>
    <w:rsid w:val="004A3EA0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paragraph" w:customStyle="1" w:styleId="StandardowyZadanie">
    <w:name w:val="Standardowy.Zadanie"/>
    <w:next w:val="Listapunktowana41"/>
    <w:rsid w:val="004A3EA0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eastAsia="Arial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4A3EA0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4A3EA0"/>
    <w:pPr>
      <w:spacing w:before="100"/>
      <w:ind w:left="600"/>
      <w:jc w:val="both"/>
    </w:pPr>
    <w:rPr>
      <w:color w:val="000000"/>
      <w:sz w:val="24"/>
    </w:rPr>
  </w:style>
  <w:style w:type="paragraph" w:customStyle="1" w:styleId="Tekstpodstawowy210">
    <w:name w:val="Tekst podstawowy 21"/>
    <w:basedOn w:val="Normalny"/>
    <w:rsid w:val="004A3EA0"/>
    <w:pPr>
      <w:spacing w:before="100"/>
      <w:jc w:val="both"/>
    </w:pPr>
    <w:rPr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4A3EA0"/>
    <w:pPr>
      <w:tabs>
        <w:tab w:val="center" w:pos="4536"/>
        <w:tab w:val="right" w:pos="9072"/>
      </w:tabs>
      <w:overflowPunct/>
      <w:autoSpaceDE/>
      <w:textAlignment w:val="auto"/>
    </w:pPr>
  </w:style>
  <w:style w:type="paragraph" w:styleId="NormalnyWeb">
    <w:name w:val="Normal (Web)"/>
    <w:basedOn w:val="Normalny"/>
    <w:uiPriority w:val="99"/>
    <w:rsid w:val="004A3EA0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4A3EA0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D37C35"/>
  </w:style>
  <w:style w:type="paragraph" w:styleId="HTML-wstpniesformatowany">
    <w:name w:val="HTML Preformatted"/>
    <w:basedOn w:val="Normalny"/>
    <w:link w:val="HTML-wstpniesformatowanyZnak"/>
    <w:rsid w:val="0026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styleId="Odwoaniedokomentarza">
    <w:name w:val="annotation reference"/>
    <w:semiHidden/>
    <w:rsid w:val="00D732BB"/>
    <w:rPr>
      <w:sz w:val="16"/>
      <w:szCs w:val="16"/>
    </w:rPr>
  </w:style>
  <w:style w:type="paragraph" w:styleId="Tekstkomentarza">
    <w:name w:val="annotation text"/>
    <w:basedOn w:val="Normalny"/>
    <w:semiHidden/>
    <w:rsid w:val="00D732BB"/>
  </w:style>
  <w:style w:type="paragraph" w:styleId="Tematkomentarza">
    <w:name w:val="annotation subject"/>
    <w:basedOn w:val="Tekstkomentarza"/>
    <w:next w:val="Tekstkomentarza"/>
    <w:semiHidden/>
    <w:rsid w:val="00D732BB"/>
    <w:rPr>
      <w:b/>
      <w:bCs/>
    </w:rPr>
  </w:style>
  <w:style w:type="paragraph" w:styleId="Tekstdymka">
    <w:name w:val="Balloon Text"/>
    <w:basedOn w:val="Normalny"/>
    <w:semiHidden/>
    <w:rsid w:val="00D732B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0F775C"/>
    <w:rPr>
      <w:rFonts w:ascii="Calibri" w:eastAsia="Calibri" w:hAnsi="Calibri"/>
      <w:sz w:val="22"/>
      <w:szCs w:val="22"/>
      <w:lang w:eastAsia="en-US"/>
    </w:rPr>
  </w:style>
  <w:style w:type="character" w:customStyle="1" w:styleId="opis1">
    <w:name w:val="opis1"/>
    <w:rsid w:val="00733493"/>
    <w:rPr>
      <w:b w:val="0"/>
      <w:bCs w:val="0"/>
      <w:color w:val="000000"/>
    </w:rPr>
  </w:style>
  <w:style w:type="character" w:styleId="Hipercze">
    <w:name w:val="Hyperlink"/>
    <w:rsid w:val="00733493"/>
    <w:rPr>
      <w:strike w:val="0"/>
      <w:dstrike w:val="0"/>
      <w:color w:val="000000"/>
      <w:u w:val="none"/>
      <w:effect w:val="none"/>
    </w:rPr>
  </w:style>
  <w:style w:type="character" w:customStyle="1" w:styleId="head5">
    <w:name w:val="head5"/>
    <w:rsid w:val="00911860"/>
    <w:rPr>
      <w:b/>
      <w:bCs/>
    </w:rPr>
  </w:style>
  <w:style w:type="paragraph" w:customStyle="1" w:styleId="WW-Tekstpodstawowy3">
    <w:name w:val="WW-Tekst podstawowy 3"/>
    <w:basedOn w:val="Normalny"/>
    <w:rsid w:val="00316610"/>
    <w:pPr>
      <w:widowControl w:val="0"/>
      <w:overflowPunct/>
      <w:spacing w:after="120"/>
      <w:textAlignment w:val="auto"/>
    </w:pPr>
    <w:rPr>
      <w:kern w:val="0"/>
      <w:sz w:val="16"/>
      <w:szCs w:val="16"/>
    </w:rPr>
  </w:style>
  <w:style w:type="paragraph" w:customStyle="1" w:styleId="WW-Tekstpodstawowywcity2">
    <w:name w:val="WW-Tekst podstawowy wcięty 2"/>
    <w:basedOn w:val="Normalny"/>
    <w:rsid w:val="00316610"/>
    <w:pPr>
      <w:widowControl w:val="0"/>
      <w:overflowPunct/>
      <w:spacing w:after="120" w:line="480" w:lineRule="auto"/>
      <w:ind w:left="283"/>
      <w:textAlignment w:val="auto"/>
    </w:pPr>
    <w:rPr>
      <w:kern w:val="0"/>
    </w:rPr>
  </w:style>
  <w:style w:type="paragraph" w:styleId="Nagwek">
    <w:name w:val="header"/>
    <w:basedOn w:val="Normalny"/>
    <w:rsid w:val="002D3FA3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082176"/>
    <w:rPr>
      <w:rFonts w:ascii="Symbol" w:hAnsi="Symbol"/>
    </w:rPr>
  </w:style>
  <w:style w:type="paragraph" w:customStyle="1" w:styleId="Bezodstpw1">
    <w:name w:val="Bez odstępów1"/>
    <w:link w:val="NoSpacingChar"/>
    <w:rsid w:val="000579B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Bezodstpw1"/>
    <w:locked/>
    <w:rsid w:val="000579B5"/>
    <w:rPr>
      <w:rFonts w:ascii="Calibri" w:hAnsi="Calibri"/>
      <w:sz w:val="22"/>
      <w:szCs w:val="22"/>
      <w:lang w:val="en-US" w:eastAsia="en-US" w:bidi="ar-SA"/>
    </w:rPr>
  </w:style>
  <w:style w:type="character" w:customStyle="1" w:styleId="BezodstpwZnak">
    <w:name w:val="Bez odstępów Znak"/>
    <w:link w:val="Bezodstpw"/>
    <w:rsid w:val="00DA6CD3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7978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B3BFF"/>
    <w:pPr>
      <w:widowControl w:val="0"/>
      <w:tabs>
        <w:tab w:val="left" w:pos="567"/>
      </w:tabs>
      <w:overflowPunct/>
      <w:autoSpaceDE/>
      <w:ind w:left="567" w:hanging="567"/>
      <w:textAlignment w:val="auto"/>
    </w:pPr>
    <w:rPr>
      <w:kern w:val="0"/>
      <w:sz w:val="24"/>
      <w:szCs w:val="24"/>
      <w:lang w:val="en-GB"/>
    </w:rPr>
  </w:style>
  <w:style w:type="character" w:styleId="Odwoanieprzypisudolnego">
    <w:name w:val="footnote reference"/>
    <w:semiHidden/>
    <w:rsid w:val="002B3B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754"/>
    <w:pPr>
      <w:ind w:left="708"/>
    </w:pPr>
  </w:style>
  <w:style w:type="character" w:customStyle="1" w:styleId="Nagwek3Znak">
    <w:name w:val="Nagłówek 3 Znak"/>
    <w:link w:val="Nagwek3"/>
    <w:rsid w:val="00A11CF0"/>
    <w:rPr>
      <w:rFonts w:ascii="Arial" w:hAnsi="Arial" w:cs="Arial"/>
      <w:b/>
      <w:bCs/>
      <w:kern w:val="1"/>
      <w:sz w:val="26"/>
      <w:szCs w:val="26"/>
      <w:lang w:eastAsia="ar-SA"/>
    </w:rPr>
  </w:style>
  <w:style w:type="paragraph" w:customStyle="1" w:styleId="Bezodstpw10">
    <w:name w:val="Bez odstępów1"/>
    <w:rsid w:val="00A11CF0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06E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06EFD"/>
    <w:rPr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3F323D"/>
    <w:rPr>
      <w:color w:val="000000"/>
      <w:kern w:val="1"/>
      <w:sz w:val="24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3F323D"/>
    <w:rPr>
      <w:rFonts w:ascii="Courier New" w:hAnsi="Courier New" w:cs="Courier New"/>
    </w:rPr>
  </w:style>
  <w:style w:type="paragraph" w:customStyle="1" w:styleId="Normalny1">
    <w:name w:val="Normalny1"/>
    <w:rsid w:val="00E62BB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extbody">
    <w:name w:val="Text body"/>
    <w:basedOn w:val="Normalny"/>
    <w:rsid w:val="009E7BA5"/>
    <w:pPr>
      <w:suppressAutoHyphens w:val="0"/>
      <w:overflowPunct/>
      <w:autoSpaceDE/>
      <w:autoSpaceDN w:val="0"/>
      <w:spacing w:after="283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omylnaczcionkaakapitu1">
    <w:name w:val="Domyślna czcionka akapitu1"/>
    <w:rsid w:val="003F0803"/>
  </w:style>
  <w:style w:type="paragraph" w:customStyle="1" w:styleId="LO-Normal">
    <w:name w:val="LO-Normal"/>
    <w:rsid w:val="003F08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  <w:lang w:eastAsia="zh-CN"/>
    </w:rPr>
  </w:style>
  <w:style w:type="character" w:customStyle="1" w:styleId="Wzmianka1">
    <w:name w:val="Wzmianka1"/>
    <w:uiPriority w:val="99"/>
    <w:semiHidden/>
    <w:unhideWhenUsed/>
    <w:rsid w:val="005E2380"/>
    <w:rPr>
      <w:color w:val="2B579A"/>
      <w:shd w:val="clear" w:color="auto" w:fill="E6E6E6"/>
    </w:rPr>
  </w:style>
  <w:style w:type="paragraph" w:customStyle="1" w:styleId="Tekstpodstawowy1">
    <w:name w:val="Tekst podstawowy1"/>
    <w:basedOn w:val="LO-Normal"/>
    <w:rsid w:val="00C73237"/>
    <w:pPr>
      <w:widowControl w:val="0"/>
      <w:spacing w:after="120"/>
    </w:pPr>
    <w:rPr>
      <w:rFonts w:eastAsia="Arial Unicode MS"/>
      <w:color w:val="000000"/>
    </w:rPr>
  </w:style>
  <w:style w:type="paragraph" w:customStyle="1" w:styleId="Akapitzlist1">
    <w:name w:val="Akapit z listą1"/>
    <w:basedOn w:val="Normalny"/>
    <w:rsid w:val="006C60AA"/>
    <w:pPr>
      <w:overflowPunct/>
      <w:autoSpaceDE/>
      <w:ind w:left="720"/>
      <w:contextualSpacing/>
      <w:textAlignment w:val="auto"/>
    </w:pPr>
    <w:rPr>
      <w:rFonts w:eastAsia="Courier New"/>
    </w:rPr>
  </w:style>
  <w:style w:type="character" w:customStyle="1" w:styleId="StopkaZnak">
    <w:name w:val="Stopka Znak"/>
    <w:link w:val="Stopka"/>
    <w:uiPriority w:val="99"/>
    <w:rsid w:val="00F7086F"/>
    <w:rPr>
      <w:kern w:val="1"/>
      <w:lang w:eastAsia="ar-SA"/>
    </w:rPr>
  </w:style>
  <w:style w:type="character" w:styleId="Pogrubienie">
    <w:name w:val="Strong"/>
    <w:uiPriority w:val="22"/>
    <w:qFormat/>
    <w:rsid w:val="00643E0D"/>
    <w:rPr>
      <w:b/>
      <w:bCs/>
    </w:rPr>
  </w:style>
  <w:style w:type="paragraph" w:customStyle="1" w:styleId="Default">
    <w:name w:val="Default"/>
    <w:rsid w:val="00536BD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850">
          <w:marLeft w:val="0"/>
          <w:marRight w:val="0"/>
          <w:marTop w:val="0"/>
          <w:marBottom w:val="262"/>
          <w:divBdr>
            <w:top w:val="single" w:sz="4" w:space="0" w:color="DADADA"/>
            <w:left w:val="single" w:sz="4" w:space="0" w:color="DADADA"/>
            <w:bottom w:val="single" w:sz="4" w:space="0" w:color="DADADA"/>
            <w:right w:val="single" w:sz="4" w:space="0" w:color="DADADA"/>
          </w:divBdr>
          <w:divsChild>
            <w:div w:id="29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787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13052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0952">
                          <w:marLeft w:val="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48">
          <w:marLeft w:val="0"/>
          <w:marRight w:val="0"/>
          <w:marTop w:val="0"/>
          <w:marBottom w:val="30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6148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46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5994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7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@4ws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A781-5378-4D94-81E4-767B9C83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14986</CharactersWithSpaces>
  <SharedDoc>false</SharedDoc>
  <HLinks>
    <vt:vector size="6" baseType="variant"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mailto:dg@4wsk.pl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Brzemia</dc:creator>
  <cp:keywords/>
  <cp:lastModifiedBy>Jacek Golonka</cp:lastModifiedBy>
  <cp:revision>2</cp:revision>
  <cp:lastPrinted>2022-02-09T13:19:00Z</cp:lastPrinted>
  <dcterms:created xsi:type="dcterms:W3CDTF">2024-11-08T13:13:00Z</dcterms:created>
  <dcterms:modified xsi:type="dcterms:W3CDTF">2024-11-08T13:13:00Z</dcterms:modified>
</cp:coreProperties>
</file>