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D9C5F" w14:textId="77777777" w:rsidR="00F019A0" w:rsidRDefault="00F019A0" w:rsidP="00901EA9">
      <w:pPr>
        <w:spacing w:after="0" w:line="240" w:lineRule="auto"/>
        <w:rPr>
          <w:rFonts w:ascii="Times New Roman" w:hAnsi="Times New Roman" w:cs="Times New Roman"/>
          <w:bCs/>
          <w:color w:val="000000"/>
        </w:rPr>
      </w:pPr>
      <w:bookmarkStart w:id="0" w:name="_Toc317489887"/>
      <w:bookmarkStart w:id="1" w:name="_Toc155933826"/>
    </w:p>
    <w:p w14:paraId="5F1F1F78" w14:textId="77777777" w:rsidR="00901EA9" w:rsidRDefault="00901EA9" w:rsidP="00901EA9">
      <w:pPr>
        <w:spacing w:after="0" w:line="240" w:lineRule="auto"/>
        <w:rPr>
          <w:rFonts w:ascii="Times New Roman" w:hAnsi="Times New Roman" w:cs="Times New Roman"/>
          <w:bCs/>
          <w:color w:val="000000"/>
        </w:rPr>
      </w:pPr>
    </w:p>
    <w:p w14:paraId="48071D61" w14:textId="77777777" w:rsidR="00901EA9" w:rsidRDefault="00901EA9" w:rsidP="00901EA9">
      <w:pPr>
        <w:spacing w:after="0" w:line="240" w:lineRule="auto"/>
        <w:rPr>
          <w:rFonts w:ascii="Times New Roman" w:hAnsi="Times New Roman" w:cs="Times New Roman"/>
          <w:bCs/>
          <w:color w:val="000000"/>
        </w:rPr>
      </w:pPr>
    </w:p>
    <w:p w14:paraId="7468FBCF" w14:textId="77777777" w:rsidR="00901EA9" w:rsidRPr="000222FA" w:rsidRDefault="00901EA9" w:rsidP="00901EA9">
      <w:pPr>
        <w:spacing w:after="0" w:line="240" w:lineRule="auto"/>
        <w:rPr>
          <w:rFonts w:ascii="Times New Roman" w:hAnsi="Times New Roman" w:cs="Times New Roman"/>
          <w:bCs/>
          <w:color w:val="000000"/>
        </w:rPr>
      </w:pPr>
    </w:p>
    <w:p w14:paraId="47DAA010" w14:textId="77777777" w:rsidR="007C5ACE" w:rsidRPr="00CB3B98" w:rsidRDefault="007C5ACE" w:rsidP="007C5ACE">
      <w:pPr>
        <w:spacing w:after="0" w:line="240" w:lineRule="auto"/>
        <w:jc w:val="center"/>
        <w:rPr>
          <w:rFonts w:ascii="Times New Roman" w:hAnsi="Times New Roman" w:cs="Times New Roman"/>
          <w:b/>
          <w:bCs/>
          <w:color w:val="000000"/>
          <w:sz w:val="32"/>
          <w:szCs w:val="32"/>
        </w:rPr>
      </w:pPr>
      <w:r w:rsidRPr="00CB3B98">
        <w:rPr>
          <w:rFonts w:ascii="Times New Roman" w:hAnsi="Times New Roman" w:cs="Times New Roman"/>
          <w:b/>
          <w:bCs/>
          <w:color w:val="000000"/>
          <w:sz w:val="32"/>
          <w:szCs w:val="32"/>
        </w:rPr>
        <w:t xml:space="preserve">SPECYFIKACJA TECHNICZNA WYKONANIA </w:t>
      </w:r>
    </w:p>
    <w:p w14:paraId="293B62A6" w14:textId="77777777" w:rsidR="007C5ACE" w:rsidRPr="00CB3B98" w:rsidRDefault="007C5ACE" w:rsidP="007C5ACE">
      <w:pPr>
        <w:spacing w:after="0" w:line="240" w:lineRule="auto"/>
        <w:jc w:val="center"/>
        <w:rPr>
          <w:rFonts w:ascii="Times New Roman" w:hAnsi="Times New Roman" w:cs="Times New Roman"/>
          <w:b/>
          <w:bCs/>
          <w:color w:val="000000"/>
          <w:sz w:val="32"/>
          <w:szCs w:val="32"/>
        </w:rPr>
      </w:pPr>
      <w:r w:rsidRPr="00CB3B98">
        <w:rPr>
          <w:rFonts w:ascii="Times New Roman" w:hAnsi="Times New Roman" w:cs="Times New Roman"/>
          <w:b/>
          <w:bCs/>
          <w:color w:val="000000"/>
          <w:sz w:val="32"/>
          <w:szCs w:val="32"/>
        </w:rPr>
        <w:t xml:space="preserve">I ODBIORU ROBÓT </w:t>
      </w:r>
    </w:p>
    <w:p w14:paraId="6644562A" w14:textId="77777777" w:rsidR="007C5ACE" w:rsidRPr="00CB3B98" w:rsidRDefault="007C5ACE" w:rsidP="007C5ACE">
      <w:pPr>
        <w:spacing w:after="0" w:line="240" w:lineRule="auto"/>
        <w:jc w:val="center"/>
        <w:rPr>
          <w:rFonts w:ascii="Times New Roman" w:hAnsi="Times New Roman" w:cs="Times New Roman"/>
          <w:b/>
          <w:bCs/>
          <w:color w:val="000000"/>
          <w:sz w:val="32"/>
          <w:szCs w:val="32"/>
        </w:rPr>
      </w:pPr>
      <w:r w:rsidRPr="00CB3B98">
        <w:rPr>
          <w:rFonts w:ascii="Times New Roman" w:hAnsi="Times New Roman" w:cs="Times New Roman"/>
          <w:b/>
          <w:bCs/>
          <w:color w:val="000000"/>
          <w:sz w:val="32"/>
          <w:szCs w:val="32"/>
        </w:rPr>
        <w:t xml:space="preserve">- INSTALACJE GAZÓW </w:t>
      </w:r>
      <w:r>
        <w:rPr>
          <w:rFonts w:ascii="Times New Roman" w:hAnsi="Times New Roman" w:cs="Times New Roman"/>
          <w:b/>
          <w:bCs/>
          <w:color w:val="000000"/>
          <w:sz w:val="32"/>
          <w:szCs w:val="32"/>
        </w:rPr>
        <w:t>TECHNICZNYCH</w:t>
      </w:r>
      <w:r w:rsidRPr="00CB3B98">
        <w:rPr>
          <w:rFonts w:ascii="Times New Roman" w:hAnsi="Times New Roman" w:cs="Times New Roman"/>
          <w:b/>
          <w:bCs/>
          <w:color w:val="000000"/>
          <w:sz w:val="32"/>
          <w:szCs w:val="32"/>
        </w:rPr>
        <w:t xml:space="preserve"> </w:t>
      </w:r>
    </w:p>
    <w:p w14:paraId="66AA7D9F" w14:textId="77777777" w:rsidR="007C5ACE" w:rsidRPr="00CB3B98" w:rsidRDefault="007C5ACE" w:rsidP="007C5ACE">
      <w:pPr>
        <w:spacing w:after="0" w:line="240" w:lineRule="auto"/>
        <w:jc w:val="center"/>
        <w:rPr>
          <w:rFonts w:ascii="Times New Roman" w:hAnsi="Times New Roman" w:cs="Times New Roman"/>
          <w:b/>
          <w:sz w:val="32"/>
          <w:szCs w:val="32"/>
        </w:rPr>
      </w:pPr>
      <w:r w:rsidRPr="00CB3B98">
        <w:rPr>
          <w:rFonts w:ascii="Times New Roman" w:hAnsi="Times New Roman" w:cs="Times New Roman"/>
          <w:b/>
          <w:bCs/>
          <w:color w:val="000000"/>
          <w:sz w:val="32"/>
          <w:szCs w:val="32"/>
        </w:rPr>
        <w:t xml:space="preserve">- KOD </w:t>
      </w:r>
      <w:r w:rsidRPr="00CB3B98">
        <w:rPr>
          <w:rFonts w:ascii="Times New Roman" w:hAnsi="Times New Roman" w:cs="Times New Roman"/>
          <w:b/>
          <w:sz w:val="32"/>
          <w:szCs w:val="32"/>
        </w:rPr>
        <w:t>CPV 45333000-0</w:t>
      </w:r>
    </w:p>
    <w:p w14:paraId="35A219F9" w14:textId="77777777" w:rsidR="007C5ACE" w:rsidRPr="00B24734" w:rsidRDefault="007C5ACE" w:rsidP="007C5ACE">
      <w:pPr>
        <w:spacing w:after="0" w:line="240" w:lineRule="auto"/>
        <w:rPr>
          <w:rFonts w:ascii="Times New Roman" w:hAnsi="Times New Roman" w:cs="Times New Roman"/>
          <w:bCs/>
          <w:color w:val="000000"/>
        </w:rPr>
      </w:pPr>
    </w:p>
    <w:p w14:paraId="26CB3DCD" w14:textId="77777777" w:rsidR="007C5ACE" w:rsidRPr="00B24734" w:rsidRDefault="007C5ACE" w:rsidP="007C5ACE">
      <w:pPr>
        <w:spacing w:after="0" w:line="240" w:lineRule="auto"/>
        <w:rPr>
          <w:rFonts w:ascii="Times New Roman" w:hAnsi="Times New Roman" w:cs="Times New Roman"/>
          <w:bCs/>
          <w:color w:val="000000"/>
        </w:rPr>
      </w:pPr>
    </w:p>
    <w:p w14:paraId="5E0E9ADE" w14:textId="77777777" w:rsidR="007C5ACE" w:rsidRPr="00B24734" w:rsidRDefault="007C5ACE" w:rsidP="007C5ACE">
      <w:pPr>
        <w:widowControl w:val="0"/>
        <w:suppressAutoHyphens/>
        <w:spacing w:after="0" w:line="240" w:lineRule="auto"/>
        <w:jc w:val="center"/>
        <w:rPr>
          <w:rFonts w:ascii="Times New Roman" w:hAnsi="Times New Roman" w:cs="Times New Roman"/>
          <w:color w:val="000000"/>
        </w:rPr>
      </w:pPr>
      <w:r>
        <w:rPr>
          <w:rFonts w:ascii="Times New Roman" w:hAnsi="Times New Roman" w:cs="Times New Roman"/>
          <w:color w:val="000000"/>
        </w:rPr>
        <w:t>ZADANIE INWESTYCYJNE</w:t>
      </w:r>
      <w:r w:rsidRPr="00B24734">
        <w:rPr>
          <w:rFonts w:ascii="Times New Roman" w:hAnsi="Times New Roman" w:cs="Times New Roman"/>
          <w:color w:val="000000"/>
        </w:rPr>
        <w:t xml:space="preserve"> PN:</w:t>
      </w:r>
    </w:p>
    <w:p w14:paraId="715815BB" w14:textId="77777777" w:rsidR="007C5ACE" w:rsidRPr="00E60BDE" w:rsidRDefault="007C5ACE" w:rsidP="007C5ACE">
      <w:pPr>
        <w:widowControl w:val="0"/>
        <w:suppressAutoHyphens/>
        <w:spacing w:after="0" w:line="240" w:lineRule="auto"/>
        <w:rPr>
          <w:rFonts w:ascii="Times New Roman" w:hAnsi="Times New Roman" w:cs="Times New Roman"/>
          <w:color w:val="000000"/>
        </w:rPr>
      </w:pPr>
    </w:p>
    <w:p w14:paraId="5B469407" w14:textId="77777777" w:rsidR="007C5ACE" w:rsidRDefault="007C5ACE" w:rsidP="007C5ACE">
      <w:pPr>
        <w:widowControl w:val="0"/>
        <w:suppressAutoHyphens/>
        <w:spacing w:after="0" w:line="240" w:lineRule="auto"/>
        <w:jc w:val="center"/>
        <w:rPr>
          <w:rFonts w:ascii="Times New Roman" w:hAnsi="Times New Roman" w:cs="Times New Roman"/>
          <w:b/>
          <w:color w:val="000000"/>
        </w:rPr>
      </w:pPr>
      <w:r w:rsidRPr="00FF32EB">
        <w:rPr>
          <w:rFonts w:ascii="Times New Roman" w:hAnsi="Times New Roman" w:cs="Times New Roman"/>
          <w:b/>
          <w:color w:val="000000"/>
        </w:rPr>
        <w:t xml:space="preserve">„BUDOWA INSTALACJI - CO2 I O2 W POMIESZCZENIU NR - 1.6, </w:t>
      </w:r>
    </w:p>
    <w:p w14:paraId="3DA9BC5E" w14:textId="77777777" w:rsidR="007C5ACE" w:rsidRDefault="007C5ACE" w:rsidP="007C5ACE">
      <w:pPr>
        <w:widowControl w:val="0"/>
        <w:suppressAutoHyphens/>
        <w:spacing w:after="0" w:line="240" w:lineRule="auto"/>
        <w:jc w:val="center"/>
        <w:rPr>
          <w:rFonts w:ascii="Times New Roman" w:hAnsi="Times New Roman" w:cs="Times New Roman"/>
          <w:b/>
          <w:color w:val="000000"/>
        </w:rPr>
      </w:pPr>
      <w:r w:rsidRPr="00FF32EB">
        <w:rPr>
          <w:rFonts w:ascii="Times New Roman" w:hAnsi="Times New Roman" w:cs="Times New Roman"/>
          <w:b/>
          <w:color w:val="000000"/>
        </w:rPr>
        <w:t xml:space="preserve">KATEDRY ŻYWIENIA CZŁOWIEKA I DIETETYKI W BUDYNKU WYDZIAŁU TECHNOLOGII ŻYWNOŚCI UNIWERSYTETU ROLNICZEGO W KRAKOWIE”, </w:t>
      </w:r>
    </w:p>
    <w:p w14:paraId="33AC243C" w14:textId="77777777" w:rsidR="007C5ACE" w:rsidRPr="00FF32EB" w:rsidRDefault="007C5ACE" w:rsidP="007C5ACE">
      <w:pPr>
        <w:widowControl w:val="0"/>
        <w:suppressAutoHyphens/>
        <w:spacing w:after="0" w:line="240" w:lineRule="auto"/>
        <w:jc w:val="center"/>
        <w:rPr>
          <w:rFonts w:ascii="Times New Roman" w:hAnsi="Times New Roman" w:cs="Times New Roman"/>
          <w:b/>
          <w:color w:val="000000"/>
        </w:rPr>
      </w:pPr>
      <w:r w:rsidRPr="00FF32EB">
        <w:rPr>
          <w:rFonts w:ascii="Times New Roman" w:hAnsi="Times New Roman" w:cs="Times New Roman"/>
          <w:b/>
          <w:color w:val="000000"/>
        </w:rPr>
        <w:t>PRZY UL.BALICKIEJ 122, 30-149 KRAKÓW</w:t>
      </w:r>
    </w:p>
    <w:p w14:paraId="6DF6F393" w14:textId="77777777" w:rsidR="007C5ACE" w:rsidRPr="00901EA9" w:rsidRDefault="007C5ACE" w:rsidP="007C5ACE">
      <w:pPr>
        <w:spacing w:after="0" w:line="240" w:lineRule="auto"/>
        <w:rPr>
          <w:rFonts w:ascii="Times New Roman" w:hAnsi="Times New Roman" w:cs="Times New Roman"/>
          <w:bCs/>
          <w:color w:val="000000"/>
        </w:rPr>
      </w:pPr>
    </w:p>
    <w:p w14:paraId="1437199E" w14:textId="77777777" w:rsidR="007C5ACE" w:rsidRDefault="007C5ACE" w:rsidP="007C5ACE">
      <w:pPr>
        <w:widowControl w:val="0"/>
        <w:suppressAutoHyphens/>
        <w:spacing w:after="0" w:line="240" w:lineRule="auto"/>
        <w:jc w:val="center"/>
        <w:rPr>
          <w:rFonts w:ascii="Times New Roman" w:hAnsi="Times New Roman" w:cs="Times New Roman"/>
          <w:b/>
          <w:color w:val="000000"/>
        </w:rPr>
      </w:pPr>
      <w:r w:rsidRPr="007C5ACE">
        <w:rPr>
          <w:rFonts w:ascii="Times New Roman" w:hAnsi="Times New Roman" w:cs="Times New Roman"/>
          <w:b/>
          <w:color w:val="000000"/>
        </w:rPr>
        <w:t>„ROZBUDOWA INSTALACJI GAZÓW TECHNICZNYCH W LABORTORIUM GEOCHEMII ŚRODOWISKA LEŚNEGO I TERENÓW PRZEZNACZONYCH</w:t>
      </w:r>
      <w:r>
        <w:rPr>
          <w:rFonts w:ascii="Times New Roman" w:hAnsi="Times New Roman" w:cs="Times New Roman"/>
          <w:b/>
          <w:color w:val="000000"/>
        </w:rPr>
        <w:t xml:space="preserve"> </w:t>
      </w:r>
    </w:p>
    <w:p w14:paraId="75566A96" w14:textId="101DD268" w:rsidR="007C5ACE" w:rsidRPr="007C5ACE" w:rsidRDefault="007C5ACE" w:rsidP="007C5ACE">
      <w:pPr>
        <w:widowControl w:val="0"/>
        <w:suppressAutoHyphens/>
        <w:spacing w:after="0" w:line="240" w:lineRule="auto"/>
        <w:jc w:val="center"/>
        <w:rPr>
          <w:rFonts w:ascii="Times New Roman" w:hAnsi="Times New Roman" w:cs="Times New Roman"/>
          <w:b/>
          <w:color w:val="000000"/>
        </w:rPr>
      </w:pPr>
      <w:r>
        <w:rPr>
          <w:rFonts w:ascii="Times New Roman" w:hAnsi="Times New Roman" w:cs="Times New Roman"/>
          <w:b/>
          <w:color w:val="000000"/>
        </w:rPr>
        <w:t xml:space="preserve">DO REKULTYWACJI” </w:t>
      </w:r>
      <w:r w:rsidRPr="007C5ACE">
        <w:rPr>
          <w:rFonts w:ascii="Times New Roman" w:hAnsi="Times New Roman" w:cs="Times New Roman"/>
          <w:b/>
          <w:color w:val="000000"/>
        </w:rPr>
        <w:t xml:space="preserve">W BUDYNKU WYDZIAŁU LEŚNEGO UNIWERSYTETU ROLNICZEGO W KRAKOWIE, PRZY AL.29 LISTOPADA 46, 31-425 KRAKÓW </w:t>
      </w:r>
    </w:p>
    <w:p w14:paraId="35EB502E" w14:textId="77777777" w:rsidR="007C5ACE" w:rsidRDefault="007C5ACE" w:rsidP="007C5ACE">
      <w:pPr>
        <w:spacing w:after="0" w:line="240" w:lineRule="auto"/>
        <w:rPr>
          <w:rFonts w:ascii="Times New Roman" w:hAnsi="Times New Roman" w:cs="Times New Roman"/>
          <w:bCs/>
          <w:color w:val="000000"/>
        </w:rPr>
      </w:pPr>
    </w:p>
    <w:p w14:paraId="631D8FE2" w14:textId="77777777" w:rsidR="007C5ACE" w:rsidRDefault="007C5ACE" w:rsidP="007C5ACE">
      <w:pPr>
        <w:spacing w:after="0" w:line="240" w:lineRule="auto"/>
        <w:rPr>
          <w:rFonts w:ascii="Times New Roman" w:hAnsi="Times New Roman" w:cs="Times New Roman"/>
          <w:bCs/>
          <w:color w:val="000000"/>
        </w:rPr>
      </w:pPr>
    </w:p>
    <w:p w14:paraId="1F6FBF44" w14:textId="77777777" w:rsidR="007C5ACE" w:rsidRPr="00B24734" w:rsidRDefault="007C5ACE" w:rsidP="007C5ACE">
      <w:pPr>
        <w:spacing w:after="0" w:line="240" w:lineRule="auto"/>
        <w:rPr>
          <w:rFonts w:ascii="Times New Roman" w:hAnsi="Times New Roman" w:cs="Times New Roman"/>
          <w:bCs/>
          <w:color w:val="000000"/>
        </w:rPr>
      </w:pPr>
    </w:p>
    <w:p w14:paraId="1D096348" w14:textId="77777777" w:rsidR="007C5ACE" w:rsidRDefault="007C5ACE" w:rsidP="007C5ACE">
      <w:pPr>
        <w:widowControl w:val="0"/>
        <w:suppressAutoHyphens/>
        <w:spacing w:after="0" w:line="240" w:lineRule="auto"/>
        <w:ind w:left="2835" w:hanging="2835"/>
        <w:rPr>
          <w:rFonts w:ascii="Times New Roman" w:eastAsia="SimSun" w:hAnsi="Times New Roman" w:cs="Times New Roman"/>
          <w:b/>
          <w:bCs/>
          <w:kern w:val="1"/>
          <w:lang w:eastAsia="hi-IN" w:bidi="hi-IN"/>
        </w:rPr>
      </w:pPr>
      <w:r w:rsidRPr="00B24734">
        <w:rPr>
          <w:rFonts w:ascii="Times New Roman" w:eastAsia="SimSun" w:hAnsi="Times New Roman" w:cs="Times New Roman"/>
          <w:b/>
          <w:kern w:val="1"/>
          <w:lang w:eastAsia="hi-IN" w:bidi="hi-IN"/>
        </w:rPr>
        <w:t>Inwestor:</w:t>
      </w:r>
      <w:r w:rsidRPr="00B24734">
        <w:rPr>
          <w:rFonts w:ascii="Times New Roman" w:eastAsia="SimSun" w:hAnsi="Times New Roman" w:cs="Times New Roman"/>
          <w:b/>
          <w:kern w:val="1"/>
          <w:lang w:eastAsia="hi-IN" w:bidi="hi-IN"/>
        </w:rPr>
        <w:tab/>
      </w:r>
      <w:r w:rsidRPr="00C13776">
        <w:rPr>
          <w:rFonts w:ascii="Times New Roman" w:eastAsia="SimSun" w:hAnsi="Times New Roman" w:cs="Times New Roman"/>
          <w:b/>
          <w:bCs/>
          <w:kern w:val="1"/>
          <w:lang w:eastAsia="hi-IN" w:bidi="hi-IN"/>
        </w:rPr>
        <w:t xml:space="preserve">UNIWERSYTET ROLNICZY </w:t>
      </w:r>
    </w:p>
    <w:p w14:paraId="0C3270E4" w14:textId="77777777" w:rsidR="007C5ACE" w:rsidRPr="00C13776" w:rsidRDefault="007C5ACE" w:rsidP="007C5ACE">
      <w:pPr>
        <w:widowControl w:val="0"/>
        <w:suppressAutoHyphens/>
        <w:spacing w:after="0" w:line="240" w:lineRule="auto"/>
        <w:ind w:left="2835" w:hanging="3"/>
        <w:rPr>
          <w:rFonts w:ascii="Times New Roman" w:eastAsia="SimSun" w:hAnsi="Times New Roman" w:cs="Times New Roman"/>
          <w:b/>
          <w:bCs/>
          <w:kern w:val="1"/>
          <w:lang w:eastAsia="hi-IN" w:bidi="hi-IN"/>
        </w:rPr>
      </w:pPr>
      <w:r w:rsidRPr="00C13776">
        <w:rPr>
          <w:rFonts w:ascii="Times New Roman" w:eastAsia="SimSun" w:hAnsi="Times New Roman" w:cs="Times New Roman"/>
          <w:b/>
          <w:bCs/>
          <w:kern w:val="1"/>
          <w:lang w:eastAsia="hi-IN" w:bidi="hi-IN"/>
        </w:rPr>
        <w:t xml:space="preserve">IM. HUGONA KOŁŁĄTAJA, </w:t>
      </w:r>
    </w:p>
    <w:p w14:paraId="062182FE" w14:textId="77777777" w:rsidR="007C5ACE" w:rsidRDefault="007C5ACE" w:rsidP="007C5ACE">
      <w:pPr>
        <w:widowControl w:val="0"/>
        <w:suppressAutoHyphens/>
        <w:spacing w:after="0" w:line="240" w:lineRule="auto"/>
        <w:ind w:left="2835"/>
        <w:rPr>
          <w:rFonts w:ascii="Times New Roman" w:eastAsia="SimSun" w:hAnsi="Times New Roman" w:cs="Times New Roman"/>
          <w:b/>
          <w:bCs/>
          <w:kern w:val="1"/>
          <w:lang w:eastAsia="hi-IN" w:bidi="hi-IN"/>
        </w:rPr>
      </w:pPr>
      <w:r w:rsidRPr="00C13776">
        <w:rPr>
          <w:rFonts w:ascii="Times New Roman" w:eastAsia="SimSun" w:hAnsi="Times New Roman" w:cs="Times New Roman"/>
          <w:b/>
          <w:bCs/>
          <w:kern w:val="1"/>
          <w:lang w:eastAsia="hi-IN" w:bidi="hi-IN"/>
        </w:rPr>
        <w:t xml:space="preserve">AL. MICKIEWICZA 21, </w:t>
      </w:r>
    </w:p>
    <w:p w14:paraId="4EAB0B89" w14:textId="77777777" w:rsidR="007C5ACE" w:rsidRPr="00C13776" w:rsidRDefault="007C5ACE" w:rsidP="007C5ACE">
      <w:pPr>
        <w:widowControl w:val="0"/>
        <w:suppressAutoHyphens/>
        <w:spacing w:after="0" w:line="240" w:lineRule="auto"/>
        <w:ind w:left="2835"/>
        <w:rPr>
          <w:rFonts w:ascii="Times New Roman" w:eastAsia="SimSun" w:hAnsi="Times New Roman" w:cs="Times New Roman"/>
          <w:b/>
          <w:bCs/>
          <w:kern w:val="1"/>
          <w:lang w:eastAsia="hi-IN" w:bidi="hi-IN"/>
        </w:rPr>
      </w:pPr>
      <w:r w:rsidRPr="00C13776">
        <w:rPr>
          <w:rFonts w:ascii="Times New Roman" w:eastAsia="SimSun" w:hAnsi="Times New Roman" w:cs="Times New Roman"/>
          <w:b/>
          <w:bCs/>
          <w:kern w:val="1"/>
          <w:lang w:eastAsia="hi-IN" w:bidi="hi-IN"/>
        </w:rPr>
        <w:t>31-120 KRAKÓW</w:t>
      </w:r>
    </w:p>
    <w:p w14:paraId="12E668A1" w14:textId="77777777" w:rsidR="007C5ACE" w:rsidRPr="00996D28" w:rsidRDefault="007C5ACE" w:rsidP="007C5ACE">
      <w:pPr>
        <w:widowControl w:val="0"/>
        <w:suppressAutoHyphens/>
        <w:spacing w:after="0" w:line="240" w:lineRule="auto"/>
        <w:ind w:left="2835" w:hanging="2835"/>
        <w:rPr>
          <w:rFonts w:ascii="Times New Roman" w:eastAsia="SimSun" w:hAnsi="Times New Roman" w:cs="Times New Roman"/>
          <w:b/>
          <w:bCs/>
          <w:kern w:val="1"/>
          <w:lang w:eastAsia="hi-IN" w:bidi="hi-IN"/>
        </w:rPr>
      </w:pPr>
    </w:p>
    <w:p w14:paraId="2C48A482" w14:textId="77777777" w:rsidR="007C5ACE" w:rsidRDefault="007C5ACE" w:rsidP="007C5ACE">
      <w:pPr>
        <w:widowControl w:val="0"/>
        <w:tabs>
          <w:tab w:val="left" w:pos="851"/>
        </w:tabs>
        <w:suppressAutoHyphens/>
        <w:spacing w:after="0" w:line="240" w:lineRule="auto"/>
        <w:ind w:left="2832" w:hanging="2832"/>
        <w:rPr>
          <w:rFonts w:ascii="Times New Roman" w:hAnsi="Times New Roman" w:cs="Times New Roman"/>
          <w:b/>
          <w:bCs/>
          <w:sz w:val="20"/>
        </w:rPr>
      </w:pPr>
    </w:p>
    <w:p w14:paraId="79DBD5A8" w14:textId="77777777" w:rsidR="007C5ACE" w:rsidRPr="00B24734" w:rsidRDefault="007C5ACE" w:rsidP="007C5ACE">
      <w:pPr>
        <w:widowControl w:val="0"/>
        <w:tabs>
          <w:tab w:val="left" w:pos="851"/>
        </w:tabs>
        <w:suppressAutoHyphens/>
        <w:spacing w:after="0" w:line="240" w:lineRule="auto"/>
        <w:ind w:left="2832" w:hanging="2832"/>
        <w:rPr>
          <w:rFonts w:ascii="Times New Roman" w:hAnsi="Times New Roman" w:cs="Times New Roman"/>
          <w:b/>
          <w:bCs/>
          <w:sz w:val="20"/>
        </w:rPr>
      </w:pPr>
    </w:p>
    <w:p w14:paraId="01A08459" w14:textId="77777777" w:rsidR="007C5ACE" w:rsidRPr="00FB6200" w:rsidRDefault="007C5ACE" w:rsidP="007C5ACE">
      <w:pPr>
        <w:widowControl w:val="0"/>
        <w:suppressAutoHyphens/>
        <w:spacing w:after="0" w:line="240" w:lineRule="auto"/>
        <w:ind w:left="2835" w:hanging="2835"/>
        <w:rPr>
          <w:rFonts w:ascii="Times New Roman" w:eastAsia="SimSun" w:hAnsi="Times New Roman" w:cs="Times New Roman"/>
          <w:b/>
          <w:bCs/>
          <w:kern w:val="1"/>
          <w:lang w:eastAsia="hi-IN" w:bidi="hi-IN"/>
        </w:rPr>
      </w:pPr>
      <w:r>
        <w:rPr>
          <w:rFonts w:ascii="Times New Roman" w:eastAsia="SimSun" w:hAnsi="Times New Roman" w:cs="Times New Roman"/>
          <w:b/>
          <w:kern w:val="1"/>
          <w:lang w:eastAsia="hi-IN" w:bidi="hi-IN"/>
        </w:rPr>
        <w:t xml:space="preserve">Jednostka </w:t>
      </w:r>
      <w:r w:rsidRPr="00B24734">
        <w:rPr>
          <w:rFonts w:ascii="Times New Roman" w:eastAsia="SimSun" w:hAnsi="Times New Roman" w:cs="Times New Roman"/>
          <w:b/>
          <w:kern w:val="1"/>
          <w:lang w:eastAsia="hi-IN" w:bidi="hi-IN"/>
        </w:rPr>
        <w:t>Projektowa:</w:t>
      </w:r>
      <w:r w:rsidRPr="00B24734">
        <w:rPr>
          <w:rFonts w:ascii="Times New Roman" w:eastAsia="SimSun" w:hAnsi="Times New Roman" w:cs="Times New Roman"/>
          <w:kern w:val="1"/>
          <w:lang w:eastAsia="hi-IN" w:bidi="hi-IN"/>
        </w:rPr>
        <w:tab/>
      </w:r>
      <w:r>
        <w:rPr>
          <w:rFonts w:ascii="Times New Roman" w:eastAsia="SimSun" w:hAnsi="Times New Roman" w:cs="Times New Roman"/>
          <w:b/>
          <w:bCs/>
          <w:kern w:val="1"/>
          <w:lang w:eastAsia="hi-IN" w:bidi="hi-IN"/>
        </w:rPr>
        <w:t>PRACOWNIA PROJEKTOWA ANDRZEJ KOMISARZ</w:t>
      </w:r>
      <w:r w:rsidRPr="00FB6200">
        <w:rPr>
          <w:rFonts w:ascii="Times New Roman" w:eastAsia="SimSun" w:hAnsi="Times New Roman" w:cs="Times New Roman"/>
          <w:b/>
          <w:bCs/>
          <w:kern w:val="1"/>
          <w:lang w:eastAsia="hi-IN" w:bidi="hi-IN"/>
        </w:rPr>
        <w:t xml:space="preserve"> </w:t>
      </w:r>
    </w:p>
    <w:p w14:paraId="0601F69E" w14:textId="77777777" w:rsidR="007C5ACE" w:rsidRDefault="007C5ACE" w:rsidP="007C5ACE">
      <w:pPr>
        <w:widowControl w:val="0"/>
        <w:suppressAutoHyphens/>
        <w:spacing w:after="0" w:line="240" w:lineRule="auto"/>
        <w:ind w:left="2835" w:hanging="3"/>
        <w:rPr>
          <w:rFonts w:ascii="Times New Roman" w:eastAsia="SimSun" w:hAnsi="Times New Roman" w:cs="Times New Roman"/>
          <w:b/>
          <w:bCs/>
          <w:kern w:val="1"/>
          <w:lang w:eastAsia="hi-IN" w:bidi="hi-IN"/>
        </w:rPr>
      </w:pPr>
      <w:r>
        <w:rPr>
          <w:rFonts w:ascii="Times New Roman" w:eastAsia="SimSun" w:hAnsi="Times New Roman" w:cs="Times New Roman"/>
          <w:b/>
          <w:bCs/>
          <w:kern w:val="1"/>
          <w:lang w:eastAsia="hi-IN" w:bidi="hi-IN"/>
        </w:rPr>
        <w:t>OS. SIENKIEWICZA 1/3</w:t>
      </w:r>
      <w:r w:rsidRPr="00FB6200">
        <w:rPr>
          <w:rFonts w:ascii="Times New Roman" w:eastAsia="SimSun" w:hAnsi="Times New Roman" w:cs="Times New Roman"/>
          <w:b/>
          <w:bCs/>
          <w:kern w:val="1"/>
          <w:lang w:eastAsia="hi-IN" w:bidi="hi-IN"/>
        </w:rPr>
        <w:t xml:space="preserve">, </w:t>
      </w:r>
    </w:p>
    <w:p w14:paraId="145ECC4A" w14:textId="77777777" w:rsidR="007C5ACE" w:rsidRPr="00FB6200" w:rsidRDefault="007C5ACE" w:rsidP="007C5ACE">
      <w:pPr>
        <w:widowControl w:val="0"/>
        <w:suppressAutoHyphens/>
        <w:spacing w:after="0" w:line="240" w:lineRule="auto"/>
        <w:ind w:left="2835" w:hanging="3"/>
        <w:rPr>
          <w:rFonts w:ascii="Times New Roman" w:eastAsia="SimSun" w:hAnsi="Times New Roman" w:cs="Times New Roman"/>
          <w:b/>
          <w:bCs/>
          <w:kern w:val="1"/>
          <w:lang w:eastAsia="hi-IN" w:bidi="hi-IN"/>
        </w:rPr>
      </w:pPr>
      <w:r>
        <w:rPr>
          <w:rFonts w:ascii="Times New Roman" w:eastAsia="SimSun" w:hAnsi="Times New Roman" w:cs="Times New Roman"/>
          <w:b/>
          <w:bCs/>
          <w:kern w:val="1"/>
          <w:lang w:eastAsia="hi-IN" w:bidi="hi-IN"/>
        </w:rPr>
        <w:t>32-020 WIELICZKA</w:t>
      </w:r>
    </w:p>
    <w:p w14:paraId="13CFFD66" w14:textId="77777777" w:rsidR="007C5ACE" w:rsidRDefault="007C5ACE" w:rsidP="007C5ACE">
      <w:pPr>
        <w:widowControl w:val="0"/>
        <w:suppressAutoHyphens/>
        <w:spacing w:after="0" w:line="240" w:lineRule="auto"/>
        <w:ind w:left="2835" w:hanging="2835"/>
        <w:rPr>
          <w:rFonts w:ascii="Times New Roman" w:hAnsi="Times New Roman" w:cs="Times New Roman"/>
          <w:bCs/>
          <w:color w:val="000000"/>
        </w:rPr>
      </w:pPr>
    </w:p>
    <w:p w14:paraId="2D38E357" w14:textId="77777777" w:rsidR="007C5ACE" w:rsidRDefault="007C5ACE" w:rsidP="007C5ACE">
      <w:pPr>
        <w:spacing w:after="0" w:line="240" w:lineRule="auto"/>
        <w:rPr>
          <w:rFonts w:ascii="Times New Roman" w:hAnsi="Times New Roman" w:cs="Times New Roman"/>
          <w:bCs/>
          <w:color w:val="000000"/>
        </w:rPr>
      </w:pPr>
    </w:p>
    <w:p w14:paraId="7A764FDC" w14:textId="77777777" w:rsidR="007C5ACE" w:rsidRPr="00B24734" w:rsidRDefault="007C5ACE" w:rsidP="007C5ACE">
      <w:pPr>
        <w:spacing w:after="0" w:line="240" w:lineRule="auto"/>
        <w:rPr>
          <w:rFonts w:ascii="Times New Roman" w:hAnsi="Times New Roman" w:cs="Times New Roman"/>
          <w:bCs/>
          <w:color w:val="000000"/>
        </w:rPr>
      </w:pPr>
    </w:p>
    <w:p w14:paraId="27E29360" w14:textId="77777777" w:rsidR="007C5ACE" w:rsidRPr="00B24734" w:rsidRDefault="007C5ACE" w:rsidP="007C5ACE">
      <w:pPr>
        <w:spacing w:after="0" w:line="240" w:lineRule="auto"/>
        <w:rPr>
          <w:rFonts w:ascii="Times New Roman" w:hAnsi="Times New Roman" w:cs="Times New Roman"/>
          <w:bCs/>
          <w:color w:val="000000"/>
        </w:rPr>
      </w:pPr>
      <w:r>
        <w:rPr>
          <w:rFonts w:ascii="Times New Roman" w:eastAsia="SimSun" w:hAnsi="Times New Roman" w:cs="Times New Roman"/>
          <w:b/>
          <w:kern w:val="1"/>
          <w:lang w:eastAsia="hi-IN" w:bidi="hi-IN"/>
        </w:rPr>
        <w:t>Opracował:</w:t>
      </w:r>
      <w:r>
        <w:rPr>
          <w:rFonts w:ascii="Times New Roman" w:eastAsia="SimSun" w:hAnsi="Times New Roman" w:cs="Times New Roman"/>
          <w:b/>
          <w:kern w:val="1"/>
          <w:lang w:eastAsia="hi-IN" w:bidi="hi-IN"/>
        </w:rPr>
        <w:tab/>
      </w:r>
      <w:r>
        <w:rPr>
          <w:rFonts w:ascii="Times New Roman" w:eastAsia="SimSun" w:hAnsi="Times New Roman" w:cs="Times New Roman"/>
          <w:b/>
          <w:kern w:val="1"/>
          <w:lang w:eastAsia="hi-IN" w:bidi="hi-IN"/>
        </w:rPr>
        <w:tab/>
      </w:r>
      <w:r>
        <w:rPr>
          <w:rFonts w:ascii="Times New Roman" w:eastAsia="SimSun" w:hAnsi="Times New Roman" w:cs="Times New Roman"/>
          <w:b/>
          <w:kern w:val="1"/>
          <w:lang w:eastAsia="hi-IN" w:bidi="hi-IN"/>
        </w:rPr>
        <w:tab/>
        <w:t>mgr inż. ANDRZEJ KOMISARZ</w:t>
      </w:r>
    </w:p>
    <w:p w14:paraId="3A3C8572" w14:textId="77777777" w:rsidR="007C5ACE" w:rsidRDefault="007C5ACE" w:rsidP="007C5AC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UPR </w:t>
      </w:r>
      <w:r w:rsidRPr="00B24734">
        <w:rPr>
          <w:rFonts w:ascii="Times New Roman" w:hAnsi="Times New Roman" w:cs="Times New Roman"/>
        </w:rPr>
        <w:t>BUD. NR 167/99</w:t>
      </w:r>
    </w:p>
    <w:p w14:paraId="3ED82966" w14:textId="77777777" w:rsidR="007C5ACE" w:rsidRPr="00B24734" w:rsidRDefault="007C5ACE" w:rsidP="007C5ACE">
      <w:pPr>
        <w:spacing w:after="0" w:line="240" w:lineRule="auto"/>
        <w:ind w:left="2124" w:firstLine="708"/>
        <w:rPr>
          <w:rFonts w:ascii="Times New Roman" w:hAnsi="Times New Roman" w:cs="Times New Roman"/>
        </w:rPr>
      </w:pPr>
      <w:r>
        <w:rPr>
          <w:rFonts w:ascii="Times New Roman" w:eastAsia="SimSun" w:hAnsi="Times New Roman" w:cs="Times New Roman"/>
          <w:kern w:val="1"/>
          <w:lang w:eastAsia="hi-IN" w:bidi="hi-IN"/>
        </w:rPr>
        <w:t>Bez ograniczeń w specjalności</w:t>
      </w:r>
      <w:r w:rsidRPr="00B24734">
        <w:rPr>
          <w:rFonts w:ascii="Times New Roman" w:eastAsia="SimSun" w:hAnsi="Times New Roman" w:cs="Times New Roman"/>
          <w:kern w:val="1"/>
          <w:lang w:eastAsia="hi-IN" w:bidi="hi-IN"/>
        </w:rPr>
        <w:t xml:space="preserve"> instalacyjnej</w:t>
      </w:r>
    </w:p>
    <w:p w14:paraId="05B916BC" w14:textId="77777777" w:rsidR="007C5ACE" w:rsidRPr="000222FA" w:rsidRDefault="007C5ACE" w:rsidP="007C5ACE">
      <w:pPr>
        <w:spacing w:after="0" w:line="240" w:lineRule="auto"/>
        <w:rPr>
          <w:rFonts w:ascii="Times New Roman" w:hAnsi="Times New Roman" w:cs="Times New Roman"/>
          <w:bCs/>
          <w:color w:val="000000"/>
        </w:rPr>
      </w:pPr>
    </w:p>
    <w:p w14:paraId="4297A269" w14:textId="77777777" w:rsidR="00F019A0" w:rsidRPr="000222FA" w:rsidRDefault="00F019A0" w:rsidP="00901EA9">
      <w:pPr>
        <w:spacing w:after="0" w:line="240" w:lineRule="auto"/>
        <w:rPr>
          <w:rFonts w:ascii="Times New Roman" w:hAnsi="Times New Roman" w:cs="Times New Roman"/>
          <w:bCs/>
          <w:color w:val="000000"/>
        </w:rPr>
      </w:pPr>
    </w:p>
    <w:p w14:paraId="4E3E61F9" w14:textId="77777777" w:rsidR="00F019A0" w:rsidRPr="000222FA" w:rsidRDefault="00F019A0" w:rsidP="00901EA9">
      <w:pPr>
        <w:spacing w:after="0" w:line="240" w:lineRule="auto"/>
        <w:rPr>
          <w:rFonts w:ascii="Times New Roman" w:hAnsi="Times New Roman" w:cs="Times New Roman"/>
          <w:bCs/>
          <w:color w:val="000000"/>
        </w:rPr>
      </w:pPr>
    </w:p>
    <w:p w14:paraId="19A248F7" w14:textId="77777777" w:rsidR="00F019A0" w:rsidRPr="000222FA" w:rsidRDefault="00F019A0" w:rsidP="00F019A0">
      <w:pPr>
        <w:spacing w:after="0" w:line="240" w:lineRule="auto"/>
        <w:jc w:val="both"/>
        <w:rPr>
          <w:rFonts w:ascii="Times New Roman" w:hAnsi="Times New Roman" w:cs="Times New Roman"/>
          <w:color w:val="000000"/>
        </w:rPr>
      </w:pPr>
    </w:p>
    <w:p w14:paraId="01D5E308" w14:textId="77777777" w:rsidR="00F019A0" w:rsidRPr="000222FA" w:rsidRDefault="00F019A0" w:rsidP="00F019A0">
      <w:pPr>
        <w:spacing w:after="0" w:line="240" w:lineRule="auto"/>
        <w:jc w:val="both"/>
        <w:rPr>
          <w:rFonts w:ascii="Times New Roman" w:hAnsi="Times New Roman" w:cs="Times New Roman"/>
          <w:color w:val="000000"/>
        </w:rPr>
      </w:pPr>
    </w:p>
    <w:p w14:paraId="05735F56" w14:textId="77777777" w:rsidR="00F019A0" w:rsidRPr="000222FA" w:rsidRDefault="00F019A0" w:rsidP="00F019A0">
      <w:pPr>
        <w:spacing w:after="0" w:line="240" w:lineRule="auto"/>
        <w:jc w:val="both"/>
        <w:rPr>
          <w:rFonts w:ascii="Times New Roman" w:hAnsi="Times New Roman" w:cs="Times New Roman"/>
          <w:color w:val="000000"/>
        </w:rPr>
      </w:pPr>
    </w:p>
    <w:p w14:paraId="361D06EA" w14:textId="77777777" w:rsidR="00F019A0" w:rsidRPr="000222FA" w:rsidRDefault="00F019A0" w:rsidP="00F019A0">
      <w:pPr>
        <w:spacing w:after="0" w:line="240" w:lineRule="auto"/>
        <w:jc w:val="both"/>
        <w:rPr>
          <w:rFonts w:ascii="Times New Roman" w:hAnsi="Times New Roman" w:cs="Times New Roman"/>
          <w:color w:val="000000"/>
        </w:rPr>
      </w:pPr>
    </w:p>
    <w:p w14:paraId="129F10F9" w14:textId="77777777" w:rsidR="00F019A0" w:rsidRPr="000222FA" w:rsidRDefault="00F019A0" w:rsidP="00F019A0">
      <w:pPr>
        <w:spacing w:after="0" w:line="240" w:lineRule="auto"/>
        <w:jc w:val="both"/>
        <w:rPr>
          <w:rFonts w:ascii="Times New Roman" w:hAnsi="Times New Roman" w:cs="Times New Roman"/>
          <w:color w:val="000000"/>
        </w:rPr>
      </w:pPr>
    </w:p>
    <w:p w14:paraId="7B5AE011" w14:textId="77777777" w:rsidR="00F019A0" w:rsidRPr="000222FA" w:rsidRDefault="00F019A0" w:rsidP="00F019A0">
      <w:pPr>
        <w:spacing w:after="0" w:line="240" w:lineRule="auto"/>
        <w:jc w:val="both"/>
        <w:rPr>
          <w:rFonts w:ascii="Times New Roman" w:hAnsi="Times New Roman" w:cs="Times New Roman"/>
          <w:color w:val="000000"/>
        </w:rPr>
      </w:pPr>
    </w:p>
    <w:p w14:paraId="6852F48B" w14:textId="77777777" w:rsidR="00F019A0" w:rsidRDefault="00F019A0" w:rsidP="00F019A0">
      <w:pPr>
        <w:spacing w:after="0" w:line="240" w:lineRule="auto"/>
        <w:jc w:val="both"/>
        <w:rPr>
          <w:rFonts w:ascii="Times New Roman" w:hAnsi="Times New Roman" w:cs="Times New Roman"/>
          <w:color w:val="000000"/>
        </w:rPr>
      </w:pPr>
    </w:p>
    <w:p w14:paraId="41AE92DE" w14:textId="77777777" w:rsidR="00086A78" w:rsidRDefault="00086A78" w:rsidP="00F019A0">
      <w:pPr>
        <w:spacing w:after="0" w:line="240" w:lineRule="auto"/>
        <w:jc w:val="both"/>
        <w:rPr>
          <w:rFonts w:ascii="Times New Roman" w:hAnsi="Times New Roman" w:cs="Times New Roman"/>
          <w:color w:val="000000"/>
        </w:rPr>
      </w:pPr>
    </w:p>
    <w:p w14:paraId="5D80263F" w14:textId="77777777" w:rsidR="00FC0AAB" w:rsidRPr="006D1C85" w:rsidRDefault="00FC0AAB" w:rsidP="00001170">
      <w:pPr>
        <w:spacing w:after="0" w:line="240" w:lineRule="auto"/>
        <w:jc w:val="both"/>
        <w:rPr>
          <w:rFonts w:ascii="Times New Roman" w:hAnsi="Times New Roman" w:cs="Times New Roman"/>
          <w:color w:val="000000"/>
        </w:rPr>
      </w:pPr>
    </w:p>
    <w:p w14:paraId="0B5634F8" w14:textId="77777777" w:rsidR="00AA3400" w:rsidRPr="000222FA" w:rsidRDefault="00AA3400" w:rsidP="00001170">
      <w:pPr>
        <w:spacing w:after="0" w:line="240" w:lineRule="auto"/>
        <w:jc w:val="both"/>
        <w:rPr>
          <w:rFonts w:ascii="Times New Roman" w:hAnsi="Times New Roman" w:cs="Times New Roman"/>
          <w:b/>
          <w:color w:val="000000"/>
          <w:sz w:val="22"/>
          <w:szCs w:val="22"/>
        </w:rPr>
      </w:pPr>
      <w:r w:rsidRPr="000222FA">
        <w:rPr>
          <w:rFonts w:ascii="Times New Roman" w:hAnsi="Times New Roman" w:cs="Times New Roman"/>
          <w:b/>
          <w:color w:val="000000"/>
          <w:sz w:val="22"/>
          <w:szCs w:val="22"/>
        </w:rPr>
        <w:t>SPIS TREŚCI:</w:t>
      </w:r>
    </w:p>
    <w:p w14:paraId="053AB908" w14:textId="77777777" w:rsidR="00AA3400" w:rsidRPr="000222FA" w:rsidRDefault="00AA3400" w:rsidP="00F6018A">
      <w:pPr>
        <w:spacing w:after="0"/>
        <w:ind w:left="567"/>
        <w:jc w:val="both"/>
        <w:rPr>
          <w:rFonts w:ascii="Times New Roman" w:hAnsi="Times New Roman" w:cs="Times New Roman"/>
          <w:color w:val="000000"/>
          <w:sz w:val="22"/>
          <w:szCs w:val="22"/>
        </w:rPr>
      </w:pPr>
    </w:p>
    <w:p w14:paraId="38D91E74" w14:textId="77777777" w:rsidR="00AA3400" w:rsidRPr="000222FA" w:rsidRDefault="00AA3400" w:rsidP="00F92EFD">
      <w:pPr>
        <w:numPr>
          <w:ilvl w:val="0"/>
          <w:numId w:val="16"/>
        </w:numPr>
        <w:tabs>
          <w:tab w:val="clear" w:pos="360"/>
          <w:tab w:val="num" w:pos="0"/>
        </w:tabs>
        <w:spacing w:after="0" w:line="360" w:lineRule="auto"/>
        <w:ind w:left="567" w:firstLine="0"/>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WSTĘP.</w:t>
      </w:r>
    </w:p>
    <w:p w14:paraId="7C722AF8" w14:textId="77777777" w:rsidR="00AA3400" w:rsidRPr="000222FA" w:rsidRDefault="00AA3400" w:rsidP="00F92EFD">
      <w:pPr>
        <w:numPr>
          <w:ilvl w:val="1"/>
          <w:numId w:val="16"/>
        </w:numPr>
        <w:spacing w:after="0" w:line="360" w:lineRule="auto"/>
        <w:ind w:left="567" w:firstLine="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Przedmiot specyfikacji.</w:t>
      </w:r>
    </w:p>
    <w:p w14:paraId="42E75C56" w14:textId="77777777" w:rsidR="00AA3400" w:rsidRPr="000222FA" w:rsidRDefault="00AA3400" w:rsidP="00F92EFD">
      <w:pPr>
        <w:numPr>
          <w:ilvl w:val="1"/>
          <w:numId w:val="16"/>
        </w:numPr>
        <w:spacing w:after="0" w:line="360" w:lineRule="auto"/>
        <w:ind w:left="567" w:firstLine="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Zakres stosowania specyfikacji.</w:t>
      </w:r>
    </w:p>
    <w:p w14:paraId="40CE2CFA" w14:textId="77777777" w:rsidR="00AA3400" w:rsidRPr="000222FA" w:rsidRDefault="00AA3400" w:rsidP="00F92EFD">
      <w:pPr>
        <w:numPr>
          <w:ilvl w:val="1"/>
          <w:numId w:val="16"/>
        </w:numPr>
        <w:spacing w:after="0" w:line="360" w:lineRule="auto"/>
        <w:ind w:left="567" w:firstLine="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Zakres robót objętych specyfikacją.</w:t>
      </w:r>
    </w:p>
    <w:p w14:paraId="40A05593" w14:textId="77777777" w:rsidR="00AA3400" w:rsidRPr="000222FA" w:rsidRDefault="00AA3400" w:rsidP="00F92EFD">
      <w:pPr>
        <w:numPr>
          <w:ilvl w:val="1"/>
          <w:numId w:val="16"/>
        </w:numPr>
        <w:spacing w:after="0" w:line="360" w:lineRule="auto"/>
        <w:ind w:left="567" w:firstLine="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Wymagania ogólne dotyczące robót.</w:t>
      </w:r>
    </w:p>
    <w:p w14:paraId="61FFD1AD" w14:textId="77777777" w:rsidR="00AA3400" w:rsidRPr="000222FA" w:rsidRDefault="00AA3400" w:rsidP="00F92EFD">
      <w:pPr>
        <w:spacing w:after="0" w:line="360" w:lineRule="auto"/>
        <w:ind w:left="567"/>
        <w:jc w:val="both"/>
        <w:rPr>
          <w:rFonts w:ascii="Times New Roman" w:hAnsi="Times New Roman" w:cs="Times New Roman"/>
          <w:color w:val="000000"/>
          <w:sz w:val="22"/>
          <w:szCs w:val="22"/>
        </w:rPr>
      </w:pPr>
    </w:p>
    <w:p w14:paraId="2E1BBB8E" w14:textId="77777777" w:rsidR="00AA3400" w:rsidRPr="000222FA" w:rsidRDefault="00AA3400" w:rsidP="00F6018A">
      <w:pPr>
        <w:spacing w:after="0"/>
        <w:ind w:left="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2.</w:t>
      </w:r>
      <w:r w:rsidRPr="000222FA">
        <w:rPr>
          <w:rFonts w:ascii="Times New Roman" w:hAnsi="Times New Roman" w:cs="Times New Roman"/>
          <w:color w:val="000000"/>
          <w:sz w:val="22"/>
          <w:szCs w:val="22"/>
        </w:rPr>
        <w:tab/>
        <w:t>MATERIAŁY.</w:t>
      </w:r>
    </w:p>
    <w:p w14:paraId="78F70B07" w14:textId="77777777" w:rsidR="00AA3400" w:rsidRPr="000222FA" w:rsidRDefault="00AA3400" w:rsidP="00F6018A">
      <w:pPr>
        <w:spacing w:after="0"/>
        <w:ind w:left="567"/>
        <w:jc w:val="both"/>
        <w:rPr>
          <w:rFonts w:ascii="Times New Roman" w:hAnsi="Times New Roman" w:cs="Times New Roman"/>
          <w:color w:val="000000"/>
          <w:sz w:val="22"/>
          <w:szCs w:val="22"/>
        </w:rPr>
      </w:pPr>
    </w:p>
    <w:p w14:paraId="386F0095" w14:textId="77777777" w:rsidR="00AA3400" w:rsidRPr="000222FA" w:rsidRDefault="00AA3400" w:rsidP="00F6018A">
      <w:pPr>
        <w:spacing w:after="0"/>
        <w:ind w:left="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3.</w:t>
      </w:r>
      <w:r w:rsidRPr="000222FA">
        <w:rPr>
          <w:rFonts w:ascii="Times New Roman" w:hAnsi="Times New Roman" w:cs="Times New Roman"/>
          <w:color w:val="000000"/>
          <w:sz w:val="22"/>
          <w:szCs w:val="22"/>
        </w:rPr>
        <w:tab/>
        <w:t>SPRZĘT.</w:t>
      </w:r>
    </w:p>
    <w:p w14:paraId="1576237B" w14:textId="77777777" w:rsidR="00AA3400" w:rsidRPr="000222FA" w:rsidRDefault="00AA3400" w:rsidP="00F6018A">
      <w:pPr>
        <w:spacing w:after="0"/>
        <w:ind w:left="567"/>
        <w:jc w:val="both"/>
        <w:rPr>
          <w:rFonts w:ascii="Times New Roman" w:hAnsi="Times New Roman" w:cs="Times New Roman"/>
          <w:color w:val="000000"/>
          <w:sz w:val="22"/>
          <w:szCs w:val="22"/>
        </w:rPr>
      </w:pPr>
    </w:p>
    <w:p w14:paraId="703BE6DE" w14:textId="77777777" w:rsidR="00AA3400" w:rsidRPr="000222FA" w:rsidRDefault="00AA3400" w:rsidP="00F6018A">
      <w:pPr>
        <w:spacing w:after="0"/>
        <w:ind w:left="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4.</w:t>
      </w:r>
      <w:r w:rsidRPr="000222FA">
        <w:rPr>
          <w:rFonts w:ascii="Times New Roman" w:hAnsi="Times New Roman" w:cs="Times New Roman"/>
          <w:color w:val="000000"/>
          <w:sz w:val="22"/>
          <w:szCs w:val="22"/>
        </w:rPr>
        <w:tab/>
        <w:t>TRANSPORT.</w:t>
      </w:r>
    </w:p>
    <w:p w14:paraId="4514D3E6" w14:textId="77777777" w:rsidR="00AA3400" w:rsidRPr="000222FA" w:rsidRDefault="00AA3400" w:rsidP="00F6018A">
      <w:pPr>
        <w:spacing w:after="0"/>
        <w:ind w:left="567"/>
        <w:jc w:val="both"/>
        <w:rPr>
          <w:rFonts w:ascii="Times New Roman" w:hAnsi="Times New Roman" w:cs="Times New Roman"/>
          <w:color w:val="000000"/>
          <w:sz w:val="22"/>
          <w:szCs w:val="22"/>
        </w:rPr>
      </w:pPr>
    </w:p>
    <w:p w14:paraId="4B120522" w14:textId="77777777" w:rsidR="00AA3400" w:rsidRPr="000222FA" w:rsidRDefault="00AA3400" w:rsidP="00F6018A">
      <w:pPr>
        <w:spacing w:after="0"/>
        <w:ind w:left="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5.</w:t>
      </w:r>
      <w:r w:rsidRPr="000222FA">
        <w:rPr>
          <w:rFonts w:ascii="Times New Roman" w:hAnsi="Times New Roman" w:cs="Times New Roman"/>
          <w:color w:val="000000"/>
          <w:sz w:val="22"/>
          <w:szCs w:val="22"/>
        </w:rPr>
        <w:tab/>
        <w:t>WYKONANIE ROBÓT.</w:t>
      </w:r>
    </w:p>
    <w:p w14:paraId="0D5BB662" w14:textId="77777777" w:rsidR="00AA3400" w:rsidRPr="000222FA" w:rsidRDefault="00AA3400" w:rsidP="00F6018A">
      <w:pPr>
        <w:spacing w:after="0"/>
        <w:ind w:left="567"/>
        <w:rPr>
          <w:rFonts w:ascii="Times New Roman" w:hAnsi="Times New Roman" w:cs="Times New Roman"/>
          <w:sz w:val="22"/>
          <w:szCs w:val="22"/>
        </w:rPr>
      </w:pPr>
    </w:p>
    <w:p w14:paraId="12707697" w14:textId="77777777" w:rsidR="00AA3400" w:rsidRPr="000222FA" w:rsidRDefault="00AA3400" w:rsidP="00F6018A">
      <w:pPr>
        <w:numPr>
          <w:ilvl w:val="0"/>
          <w:numId w:val="24"/>
        </w:numPr>
        <w:tabs>
          <w:tab w:val="clear" w:pos="1065"/>
          <w:tab w:val="num" w:pos="720"/>
        </w:tabs>
        <w:spacing w:after="0"/>
        <w:ind w:left="567" w:firstLine="0"/>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KONTROLA JAKOŚCI ROBÓT.</w:t>
      </w:r>
    </w:p>
    <w:p w14:paraId="7F82400A" w14:textId="77777777" w:rsidR="00AA3400" w:rsidRPr="000222FA" w:rsidRDefault="00AA3400" w:rsidP="00F6018A">
      <w:pPr>
        <w:spacing w:after="0"/>
        <w:ind w:left="567"/>
        <w:jc w:val="both"/>
        <w:rPr>
          <w:rFonts w:ascii="Times New Roman" w:hAnsi="Times New Roman" w:cs="Times New Roman"/>
          <w:color w:val="000000"/>
          <w:sz w:val="22"/>
          <w:szCs w:val="22"/>
        </w:rPr>
      </w:pPr>
    </w:p>
    <w:p w14:paraId="42DFC0E2" w14:textId="77777777" w:rsidR="00AA3400" w:rsidRPr="000222FA" w:rsidRDefault="00AA3400" w:rsidP="00F6018A">
      <w:pPr>
        <w:spacing w:after="0"/>
        <w:ind w:left="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7.</w:t>
      </w:r>
      <w:r w:rsidRPr="000222FA">
        <w:rPr>
          <w:rFonts w:ascii="Times New Roman" w:hAnsi="Times New Roman" w:cs="Times New Roman"/>
          <w:color w:val="000000"/>
          <w:sz w:val="22"/>
          <w:szCs w:val="22"/>
        </w:rPr>
        <w:tab/>
        <w:t>OBMIAR ROBÓT.</w:t>
      </w:r>
    </w:p>
    <w:p w14:paraId="1CF784AE" w14:textId="77777777" w:rsidR="00AA3400" w:rsidRPr="000222FA" w:rsidRDefault="00AA3400" w:rsidP="00F6018A">
      <w:pPr>
        <w:spacing w:after="0"/>
        <w:ind w:left="567"/>
        <w:jc w:val="both"/>
        <w:rPr>
          <w:rFonts w:ascii="Times New Roman" w:hAnsi="Times New Roman" w:cs="Times New Roman"/>
          <w:color w:val="000000"/>
          <w:sz w:val="22"/>
          <w:szCs w:val="22"/>
        </w:rPr>
      </w:pPr>
    </w:p>
    <w:p w14:paraId="5EA9D43C" w14:textId="77777777" w:rsidR="00AA3400" w:rsidRPr="000222FA" w:rsidRDefault="00AA3400" w:rsidP="00F6018A">
      <w:pPr>
        <w:spacing w:after="0"/>
        <w:ind w:left="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8.</w:t>
      </w:r>
      <w:r w:rsidRPr="000222FA">
        <w:rPr>
          <w:rFonts w:ascii="Times New Roman" w:hAnsi="Times New Roman" w:cs="Times New Roman"/>
          <w:color w:val="000000"/>
          <w:sz w:val="22"/>
          <w:szCs w:val="22"/>
        </w:rPr>
        <w:tab/>
        <w:t>ODBIÓR ROBÓT.</w:t>
      </w:r>
    </w:p>
    <w:p w14:paraId="343FF783" w14:textId="77777777" w:rsidR="00AA3400" w:rsidRPr="000222FA" w:rsidRDefault="00AA3400" w:rsidP="00F6018A">
      <w:pPr>
        <w:spacing w:after="0"/>
        <w:ind w:left="567"/>
        <w:jc w:val="both"/>
        <w:rPr>
          <w:rFonts w:ascii="Times New Roman" w:hAnsi="Times New Roman" w:cs="Times New Roman"/>
          <w:color w:val="000000"/>
          <w:sz w:val="22"/>
          <w:szCs w:val="22"/>
        </w:rPr>
      </w:pPr>
    </w:p>
    <w:p w14:paraId="15071DC8" w14:textId="77777777" w:rsidR="00AA3400" w:rsidRPr="000222FA" w:rsidRDefault="00AA3400" w:rsidP="00F6018A">
      <w:pPr>
        <w:spacing w:after="0"/>
        <w:ind w:left="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9.</w:t>
      </w:r>
      <w:r w:rsidRPr="000222FA">
        <w:rPr>
          <w:rFonts w:ascii="Times New Roman" w:hAnsi="Times New Roman" w:cs="Times New Roman"/>
          <w:color w:val="000000"/>
          <w:sz w:val="22"/>
          <w:szCs w:val="22"/>
        </w:rPr>
        <w:tab/>
        <w:t>PODSTAWA PŁATNOŚCI.</w:t>
      </w:r>
    </w:p>
    <w:p w14:paraId="4D0E362E" w14:textId="77777777" w:rsidR="00AA3400" w:rsidRPr="000222FA" w:rsidRDefault="00AA3400" w:rsidP="00F6018A">
      <w:pPr>
        <w:spacing w:after="0"/>
        <w:ind w:left="567"/>
        <w:jc w:val="both"/>
        <w:rPr>
          <w:rFonts w:ascii="Times New Roman" w:hAnsi="Times New Roman" w:cs="Times New Roman"/>
          <w:color w:val="000000"/>
          <w:sz w:val="22"/>
          <w:szCs w:val="22"/>
          <w:u w:val="single"/>
        </w:rPr>
      </w:pPr>
    </w:p>
    <w:p w14:paraId="35416937" w14:textId="77777777" w:rsidR="00AA3400" w:rsidRPr="000222FA" w:rsidRDefault="00AA3400" w:rsidP="00F6018A">
      <w:pPr>
        <w:spacing w:after="0"/>
        <w:ind w:left="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10.</w:t>
      </w:r>
      <w:r w:rsidRPr="000222FA">
        <w:rPr>
          <w:rFonts w:ascii="Times New Roman" w:hAnsi="Times New Roman" w:cs="Times New Roman"/>
          <w:color w:val="000000"/>
          <w:sz w:val="22"/>
          <w:szCs w:val="22"/>
        </w:rPr>
        <w:tab/>
        <w:t>PRZEPISY ZWIĄZANE.</w:t>
      </w:r>
    </w:p>
    <w:p w14:paraId="296E290A" w14:textId="77777777" w:rsidR="00AA3400" w:rsidRPr="006D1C85" w:rsidRDefault="00AA3400" w:rsidP="006D1C85">
      <w:pPr>
        <w:spacing w:after="0" w:line="240" w:lineRule="auto"/>
        <w:jc w:val="both"/>
        <w:rPr>
          <w:rFonts w:ascii="Times New Roman" w:hAnsi="Times New Roman" w:cs="Times New Roman"/>
          <w:color w:val="000000"/>
        </w:rPr>
      </w:pPr>
    </w:p>
    <w:p w14:paraId="0229381B" w14:textId="77777777" w:rsidR="00AA3400" w:rsidRPr="006D1C85" w:rsidRDefault="00AA3400" w:rsidP="006D1C85">
      <w:pPr>
        <w:spacing w:after="0" w:line="240" w:lineRule="auto"/>
        <w:jc w:val="both"/>
        <w:rPr>
          <w:rFonts w:ascii="Times New Roman" w:hAnsi="Times New Roman" w:cs="Times New Roman"/>
          <w:color w:val="000000"/>
        </w:rPr>
      </w:pPr>
    </w:p>
    <w:p w14:paraId="025A24A0" w14:textId="77777777" w:rsidR="00AA3400" w:rsidRPr="006D1C85" w:rsidRDefault="00AA3400" w:rsidP="006D1C85">
      <w:pPr>
        <w:spacing w:after="0" w:line="240" w:lineRule="auto"/>
        <w:jc w:val="both"/>
        <w:rPr>
          <w:rFonts w:ascii="Times New Roman" w:hAnsi="Times New Roman" w:cs="Times New Roman"/>
          <w:color w:val="000000"/>
        </w:rPr>
      </w:pPr>
    </w:p>
    <w:p w14:paraId="573BC62C" w14:textId="77777777" w:rsidR="00AA3400" w:rsidRPr="006D1C85" w:rsidRDefault="00AA3400" w:rsidP="006D1C85">
      <w:pPr>
        <w:spacing w:after="0" w:line="240" w:lineRule="auto"/>
        <w:jc w:val="both"/>
        <w:rPr>
          <w:rFonts w:ascii="Times New Roman" w:hAnsi="Times New Roman" w:cs="Times New Roman"/>
          <w:color w:val="000000"/>
        </w:rPr>
      </w:pPr>
    </w:p>
    <w:p w14:paraId="2B2E71BA" w14:textId="77777777" w:rsidR="00AA3400" w:rsidRPr="006D1C85" w:rsidRDefault="00AA3400" w:rsidP="006D1C85">
      <w:pPr>
        <w:spacing w:after="0" w:line="240" w:lineRule="auto"/>
        <w:jc w:val="both"/>
        <w:rPr>
          <w:rFonts w:ascii="Times New Roman" w:hAnsi="Times New Roman" w:cs="Times New Roman"/>
          <w:color w:val="000000"/>
        </w:rPr>
      </w:pPr>
    </w:p>
    <w:p w14:paraId="2FCDC669" w14:textId="77777777" w:rsidR="00AA3400" w:rsidRPr="006D1C85" w:rsidRDefault="00AA3400" w:rsidP="006D1C85">
      <w:pPr>
        <w:spacing w:after="0" w:line="240" w:lineRule="auto"/>
        <w:jc w:val="both"/>
        <w:rPr>
          <w:rFonts w:ascii="Times New Roman" w:hAnsi="Times New Roman" w:cs="Times New Roman"/>
          <w:color w:val="000000"/>
        </w:rPr>
      </w:pPr>
    </w:p>
    <w:p w14:paraId="04417BD2" w14:textId="77777777" w:rsidR="00AA3400" w:rsidRDefault="00AA3400" w:rsidP="006D1C85">
      <w:pPr>
        <w:spacing w:after="0" w:line="240" w:lineRule="auto"/>
        <w:jc w:val="both"/>
        <w:rPr>
          <w:rFonts w:ascii="Times New Roman" w:hAnsi="Times New Roman" w:cs="Times New Roman"/>
          <w:color w:val="000000"/>
        </w:rPr>
      </w:pPr>
    </w:p>
    <w:p w14:paraId="1A2F2C0E" w14:textId="77777777" w:rsidR="006D1C85" w:rsidRDefault="006D1C85" w:rsidP="006D1C85">
      <w:pPr>
        <w:spacing w:after="0" w:line="240" w:lineRule="auto"/>
        <w:jc w:val="both"/>
        <w:rPr>
          <w:rFonts w:ascii="Times New Roman" w:hAnsi="Times New Roman" w:cs="Times New Roman"/>
          <w:color w:val="000000"/>
        </w:rPr>
      </w:pPr>
    </w:p>
    <w:p w14:paraId="1EB9CFAF" w14:textId="77777777" w:rsidR="006D1C85" w:rsidRDefault="006D1C85" w:rsidP="006D1C85">
      <w:pPr>
        <w:spacing w:after="0" w:line="240" w:lineRule="auto"/>
        <w:jc w:val="both"/>
        <w:rPr>
          <w:rFonts w:ascii="Times New Roman" w:hAnsi="Times New Roman" w:cs="Times New Roman"/>
          <w:color w:val="000000"/>
        </w:rPr>
      </w:pPr>
    </w:p>
    <w:p w14:paraId="596121B2" w14:textId="77777777" w:rsidR="006D1C85" w:rsidRDefault="006D1C85" w:rsidP="006D1C85">
      <w:pPr>
        <w:spacing w:after="0" w:line="240" w:lineRule="auto"/>
        <w:jc w:val="both"/>
        <w:rPr>
          <w:rFonts w:ascii="Times New Roman" w:hAnsi="Times New Roman" w:cs="Times New Roman"/>
          <w:color w:val="000000"/>
        </w:rPr>
      </w:pPr>
    </w:p>
    <w:p w14:paraId="7E56A18C" w14:textId="77777777" w:rsidR="006D1C85" w:rsidRDefault="006D1C85" w:rsidP="006D1C85">
      <w:pPr>
        <w:spacing w:after="0" w:line="240" w:lineRule="auto"/>
        <w:jc w:val="both"/>
        <w:rPr>
          <w:rFonts w:ascii="Times New Roman" w:hAnsi="Times New Roman" w:cs="Times New Roman"/>
          <w:color w:val="000000"/>
        </w:rPr>
      </w:pPr>
    </w:p>
    <w:p w14:paraId="5C8069AD" w14:textId="77777777" w:rsidR="006D1C85" w:rsidRDefault="006D1C85" w:rsidP="006D1C85">
      <w:pPr>
        <w:spacing w:after="0" w:line="240" w:lineRule="auto"/>
        <w:jc w:val="both"/>
        <w:rPr>
          <w:rFonts w:ascii="Times New Roman" w:hAnsi="Times New Roman" w:cs="Times New Roman"/>
          <w:color w:val="000000"/>
        </w:rPr>
      </w:pPr>
    </w:p>
    <w:p w14:paraId="4562E864" w14:textId="77777777" w:rsidR="006D1C85" w:rsidRDefault="006D1C85" w:rsidP="006D1C85">
      <w:pPr>
        <w:spacing w:after="0" w:line="240" w:lineRule="auto"/>
        <w:jc w:val="both"/>
        <w:rPr>
          <w:rFonts w:ascii="Times New Roman" w:hAnsi="Times New Roman" w:cs="Times New Roman"/>
          <w:color w:val="000000"/>
        </w:rPr>
      </w:pPr>
    </w:p>
    <w:p w14:paraId="7E7A164C" w14:textId="77777777" w:rsidR="006D1C85" w:rsidRDefault="006D1C85" w:rsidP="006D1C85">
      <w:pPr>
        <w:spacing w:after="0" w:line="240" w:lineRule="auto"/>
        <w:jc w:val="both"/>
        <w:rPr>
          <w:rFonts w:ascii="Times New Roman" w:hAnsi="Times New Roman" w:cs="Times New Roman"/>
          <w:color w:val="000000"/>
        </w:rPr>
      </w:pPr>
    </w:p>
    <w:p w14:paraId="2CB656E0" w14:textId="77777777" w:rsidR="006D1C85" w:rsidRDefault="006D1C85" w:rsidP="006D1C85">
      <w:pPr>
        <w:spacing w:after="0" w:line="240" w:lineRule="auto"/>
        <w:jc w:val="both"/>
        <w:rPr>
          <w:rFonts w:ascii="Times New Roman" w:hAnsi="Times New Roman" w:cs="Times New Roman"/>
          <w:color w:val="000000"/>
        </w:rPr>
      </w:pPr>
    </w:p>
    <w:p w14:paraId="6A2F8D30" w14:textId="77777777" w:rsidR="006D1C85" w:rsidRDefault="006D1C85" w:rsidP="006D1C85">
      <w:pPr>
        <w:spacing w:after="0" w:line="240" w:lineRule="auto"/>
        <w:jc w:val="both"/>
        <w:rPr>
          <w:rFonts w:ascii="Times New Roman" w:hAnsi="Times New Roman" w:cs="Times New Roman"/>
          <w:color w:val="000000"/>
        </w:rPr>
      </w:pPr>
    </w:p>
    <w:p w14:paraId="3D486505" w14:textId="77777777" w:rsidR="006D1C85" w:rsidRDefault="006D1C85" w:rsidP="006D1C85">
      <w:pPr>
        <w:spacing w:after="0" w:line="240" w:lineRule="auto"/>
        <w:jc w:val="both"/>
        <w:rPr>
          <w:rFonts w:ascii="Times New Roman" w:hAnsi="Times New Roman" w:cs="Times New Roman"/>
          <w:color w:val="000000"/>
        </w:rPr>
      </w:pPr>
    </w:p>
    <w:p w14:paraId="7CBF23A6" w14:textId="77777777" w:rsidR="003C76BB" w:rsidRPr="006D1C85" w:rsidRDefault="003C76BB" w:rsidP="00AA3400">
      <w:pPr>
        <w:spacing w:after="0" w:line="240" w:lineRule="auto"/>
        <w:jc w:val="both"/>
        <w:rPr>
          <w:rFonts w:ascii="Times New Roman" w:hAnsi="Times New Roman" w:cs="Times New Roman"/>
          <w:color w:val="000000"/>
        </w:rPr>
      </w:pPr>
    </w:p>
    <w:p w14:paraId="2EF5B5D4" w14:textId="18482C96" w:rsidR="00FC0AAB" w:rsidRDefault="00FC0AAB">
      <w:pPr>
        <w:rPr>
          <w:rFonts w:ascii="Times New Roman" w:hAnsi="Times New Roman" w:cs="Times New Roman"/>
          <w:color w:val="000000"/>
        </w:rPr>
      </w:pPr>
      <w:r>
        <w:rPr>
          <w:rFonts w:ascii="Times New Roman" w:hAnsi="Times New Roman" w:cs="Times New Roman"/>
          <w:color w:val="000000"/>
        </w:rPr>
        <w:br w:type="page"/>
      </w:r>
    </w:p>
    <w:p w14:paraId="23E326F9" w14:textId="77777777" w:rsidR="00C740C0" w:rsidRPr="006D1C85" w:rsidRDefault="00C740C0" w:rsidP="00AA3400">
      <w:pPr>
        <w:spacing w:after="0" w:line="240" w:lineRule="auto"/>
        <w:jc w:val="both"/>
        <w:rPr>
          <w:rFonts w:ascii="Times New Roman" w:hAnsi="Times New Roman" w:cs="Times New Roman"/>
          <w:color w:val="000000"/>
        </w:rPr>
      </w:pPr>
    </w:p>
    <w:p w14:paraId="18864EC7" w14:textId="77777777" w:rsidR="00AA3400" w:rsidRPr="000222FA" w:rsidRDefault="00AA3400" w:rsidP="00AA3400">
      <w:pPr>
        <w:spacing w:after="0" w:line="240" w:lineRule="auto"/>
        <w:jc w:val="both"/>
        <w:rPr>
          <w:rFonts w:ascii="Times New Roman" w:hAnsi="Times New Roman" w:cs="Times New Roman"/>
          <w:b/>
          <w:color w:val="000000"/>
          <w:sz w:val="22"/>
          <w:szCs w:val="22"/>
        </w:rPr>
      </w:pPr>
      <w:r w:rsidRPr="000222FA">
        <w:rPr>
          <w:rFonts w:ascii="Times New Roman" w:hAnsi="Times New Roman" w:cs="Times New Roman"/>
          <w:b/>
          <w:color w:val="000000"/>
          <w:sz w:val="22"/>
          <w:szCs w:val="22"/>
        </w:rPr>
        <w:t>1.</w:t>
      </w:r>
      <w:r w:rsidRPr="000222FA">
        <w:rPr>
          <w:rFonts w:ascii="Times New Roman" w:hAnsi="Times New Roman" w:cs="Times New Roman"/>
          <w:b/>
          <w:color w:val="000000"/>
          <w:sz w:val="22"/>
          <w:szCs w:val="22"/>
        </w:rPr>
        <w:tab/>
        <w:t>WSTĘP.</w:t>
      </w:r>
    </w:p>
    <w:p w14:paraId="7388DF70" w14:textId="77777777" w:rsidR="00AA3400" w:rsidRPr="000222FA" w:rsidRDefault="00AA3400" w:rsidP="00AA3400">
      <w:pPr>
        <w:spacing w:after="0" w:line="240" w:lineRule="auto"/>
        <w:jc w:val="both"/>
        <w:rPr>
          <w:rFonts w:ascii="Times New Roman" w:hAnsi="Times New Roman" w:cs="Times New Roman"/>
          <w:b/>
          <w:color w:val="000000"/>
          <w:sz w:val="22"/>
          <w:szCs w:val="22"/>
        </w:rPr>
      </w:pPr>
    </w:p>
    <w:p w14:paraId="64F0BFE6" w14:textId="77777777" w:rsidR="00AA3400" w:rsidRPr="000222FA" w:rsidRDefault="00AA3400" w:rsidP="00AA3400">
      <w:pPr>
        <w:numPr>
          <w:ilvl w:val="1"/>
          <w:numId w:val="23"/>
        </w:numPr>
        <w:spacing w:after="0" w:line="240" w:lineRule="auto"/>
        <w:jc w:val="both"/>
        <w:rPr>
          <w:rFonts w:ascii="Times New Roman" w:hAnsi="Times New Roman" w:cs="Times New Roman"/>
          <w:b/>
          <w:color w:val="000000"/>
          <w:sz w:val="22"/>
          <w:szCs w:val="22"/>
        </w:rPr>
      </w:pPr>
      <w:r w:rsidRPr="000222FA">
        <w:rPr>
          <w:rFonts w:ascii="Times New Roman" w:hAnsi="Times New Roman" w:cs="Times New Roman"/>
          <w:b/>
          <w:color w:val="000000"/>
          <w:sz w:val="22"/>
          <w:szCs w:val="22"/>
        </w:rPr>
        <w:t>Przedmiot Specyfikacji.</w:t>
      </w:r>
    </w:p>
    <w:p w14:paraId="02FED045" w14:textId="77777777" w:rsidR="00AA3400" w:rsidRPr="005C59BC" w:rsidRDefault="00AA3400" w:rsidP="005C59BC">
      <w:pPr>
        <w:spacing w:after="0" w:line="240" w:lineRule="auto"/>
        <w:jc w:val="both"/>
        <w:rPr>
          <w:rFonts w:ascii="Times New Roman" w:hAnsi="Times New Roman" w:cs="Times New Roman"/>
          <w:color w:val="000000"/>
          <w:sz w:val="22"/>
          <w:szCs w:val="22"/>
        </w:rPr>
      </w:pPr>
    </w:p>
    <w:p w14:paraId="14FD4588" w14:textId="1304614D" w:rsidR="00CE4969" w:rsidRPr="00CE4969" w:rsidRDefault="00AA3400" w:rsidP="00CE4969">
      <w:pPr>
        <w:spacing w:after="0" w:line="240" w:lineRule="auto"/>
        <w:ind w:firstLine="567"/>
        <w:rPr>
          <w:rFonts w:ascii="Times New Roman" w:hAnsi="Times New Roman" w:cs="Times New Roman"/>
          <w:color w:val="000000"/>
          <w:sz w:val="22"/>
          <w:szCs w:val="22"/>
        </w:rPr>
      </w:pPr>
      <w:r w:rsidRPr="005C59BC">
        <w:rPr>
          <w:rFonts w:ascii="Times New Roman" w:hAnsi="Times New Roman" w:cs="Times New Roman"/>
          <w:color w:val="000000"/>
          <w:sz w:val="22"/>
          <w:szCs w:val="22"/>
        </w:rPr>
        <w:t>Przedmiotem Specyfikacji Technicznej Wykonania i Odbioru Robót Budowlanych jest zbiór wymagań w zakresie wykonania instalacji ga</w:t>
      </w:r>
      <w:r w:rsidR="001619DD" w:rsidRPr="005C59BC">
        <w:rPr>
          <w:rFonts w:ascii="Times New Roman" w:hAnsi="Times New Roman" w:cs="Times New Roman"/>
          <w:color w:val="000000"/>
          <w:sz w:val="22"/>
          <w:szCs w:val="22"/>
        </w:rPr>
        <w:t>zów</w:t>
      </w:r>
      <w:r w:rsidR="004E7CD7" w:rsidRPr="005C59BC">
        <w:rPr>
          <w:rFonts w:ascii="Times New Roman" w:hAnsi="Times New Roman" w:cs="Times New Roman"/>
          <w:color w:val="000000"/>
          <w:sz w:val="22"/>
          <w:szCs w:val="22"/>
        </w:rPr>
        <w:t xml:space="preserve"> </w:t>
      </w:r>
      <w:r w:rsidR="007942C4">
        <w:rPr>
          <w:rFonts w:ascii="Times New Roman" w:hAnsi="Times New Roman" w:cs="Times New Roman"/>
          <w:color w:val="000000"/>
          <w:sz w:val="22"/>
          <w:szCs w:val="22"/>
        </w:rPr>
        <w:t>laboratoryjnych dla celów medycznych</w:t>
      </w:r>
      <w:r w:rsidR="001619DD" w:rsidRPr="005C59BC">
        <w:rPr>
          <w:rFonts w:ascii="Times New Roman" w:hAnsi="Times New Roman" w:cs="Times New Roman"/>
          <w:color w:val="000000"/>
          <w:sz w:val="22"/>
          <w:szCs w:val="22"/>
        </w:rPr>
        <w:t xml:space="preserve"> </w:t>
      </w:r>
      <w:r w:rsidR="0069652E" w:rsidRPr="005C59BC">
        <w:rPr>
          <w:rFonts w:ascii="Times New Roman" w:hAnsi="Times New Roman" w:cs="Times New Roman"/>
          <w:color w:val="000000"/>
          <w:sz w:val="22"/>
          <w:szCs w:val="22"/>
        </w:rPr>
        <w:t>rea</w:t>
      </w:r>
      <w:r w:rsidR="00C87BA2">
        <w:rPr>
          <w:rFonts w:ascii="Times New Roman" w:hAnsi="Times New Roman" w:cs="Times New Roman"/>
          <w:color w:val="000000"/>
          <w:sz w:val="22"/>
          <w:szCs w:val="22"/>
        </w:rPr>
        <w:t>lizowanych w ramach inwestycji:</w:t>
      </w:r>
    </w:p>
    <w:p w14:paraId="16496CC1" w14:textId="1279F153" w:rsidR="007C5ACE" w:rsidRPr="007C5ACE" w:rsidRDefault="007C5ACE" w:rsidP="007C5ACE">
      <w:pPr>
        <w:widowControl w:val="0"/>
        <w:suppressAutoHyphens/>
        <w:spacing w:after="0" w:line="240" w:lineRule="auto"/>
        <w:rPr>
          <w:rFonts w:ascii="Times New Roman" w:hAnsi="Times New Roman" w:cs="Times New Roman"/>
          <w:b/>
          <w:color w:val="000000"/>
        </w:rPr>
      </w:pPr>
      <w:r w:rsidRPr="007C5ACE">
        <w:rPr>
          <w:rFonts w:ascii="Times New Roman" w:hAnsi="Times New Roman" w:cs="Times New Roman"/>
          <w:b/>
          <w:color w:val="000000"/>
        </w:rPr>
        <w:t xml:space="preserve">„ROZBUDOWA INSTALACJI GAZÓW TECHNICZNYCH W LABORTORIUM GEOCHEMII ŚRODOWISKA LEŚNEGO I TERENÓW PRZEZNACZONYCHDO REKULTYWACJI” </w:t>
      </w:r>
    </w:p>
    <w:p w14:paraId="19DDDEF7" w14:textId="77777777" w:rsidR="007C5ACE" w:rsidRPr="007C5ACE" w:rsidRDefault="007C5ACE" w:rsidP="007C5ACE">
      <w:pPr>
        <w:widowControl w:val="0"/>
        <w:suppressAutoHyphens/>
        <w:spacing w:after="0" w:line="240" w:lineRule="auto"/>
        <w:rPr>
          <w:rFonts w:ascii="Times New Roman" w:hAnsi="Times New Roman" w:cs="Times New Roman"/>
          <w:b/>
          <w:color w:val="000000"/>
        </w:rPr>
      </w:pPr>
      <w:r w:rsidRPr="007C5ACE">
        <w:rPr>
          <w:rFonts w:ascii="Times New Roman" w:hAnsi="Times New Roman" w:cs="Times New Roman"/>
          <w:b/>
          <w:color w:val="000000"/>
        </w:rPr>
        <w:t xml:space="preserve">W BUDYNKU WYDZIAŁU LEŚNEGO UNIWERSYTETU ROLNICZEGO W KRAKOWIE, PRZY AL.29 LISTOPADA 46, 31-425 KRAKÓW </w:t>
      </w:r>
    </w:p>
    <w:p w14:paraId="0CCFADC1" w14:textId="77777777" w:rsidR="007C5ACE" w:rsidRDefault="007C5ACE" w:rsidP="00FC0AAB">
      <w:pPr>
        <w:pStyle w:val="Tekstpodstawowywcity"/>
        <w:spacing w:line="240" w:lineRule="auto"/>
        <w:ind w:left="0" w:firstLine="0"/>
        <w:rPr>
          <w:rFonts w:ascii="Times New Roman" w:hAnsi="Times New Roman" w:cs="Times New Roman"/>
          <w:b w:val="0"/>
          <w:sz w:val="22"/>
          <w:szCs w:val="22"/>
        </w:rPr>
      </w:pPr>
    </w:p>
    <w:p w14:paraId="48E00176" w14:textId="0236F849" w:rsidR="00FC0AAB" w:rsidRPr="00FC0AAB" w:rsidRDefault="00FC0AAB" w:rsidP="00FC0AAB">
      <w:pPr>
        <w:pStyle w:val="Tekstpodstawowywcity"/>
        <w:spacing w:line="240" w:lineRule="auto"/>
        <w:ind w:left="0" w:firstLine="0"/>
        <w:rPr>
          <w:rFonts w:ascii="Times New Roman" w:hAnsi="Times New Roman" w:cs="Times New Roman"/>
          <w:b w:val="0"/>
          <w:sz w:val="22"/>
          <w:szCs w:val="22"/>
        </w:rPr>
      </w:pPr>
      <w:r w:rsidRPr="007D2A6B">
        <w:rPr>
          <w:rFonts w:ascii="Times New Roman" w:hAnsi="Times New Roman" w:cs="Times New Roman"/>
          <w:b w:val="0"/>
          <w:sz w:val="22"/>
          <w:szCs w:val="22"/>
        </w:rPr>
        <w:t xml:space="preserve">dla której </w:t>
      </w:r>
      <w:r>
        <w:rPr>
          <w:rFonts w:ascii="Times New Roman" w:hAnsi="Times New Roman" w:cs="Times New Roman"/>
          <w:b w:val="0"/>
          <w:sz w:val="22"/>
          <w:szCs w:val="22"/>
        </w:rPr>
        <w:t>I</w:t>
      </w:r>
      <w:r w:rsidRPr="007D2A6B">
        <w:rPr>
          <w:rFonts w:ascii="Times New Roman" w:hAnsi="Times New Roman" w:cs="Times New Roman"/>
          <w:b w:val="0"/>
          <w:sz w:val="22"/>
          <w:szCs w:val="22"/>
        </w:rPr>
        <w:t>nwestorem jest:</w:t>
      </w:r>
    </w:p>
    <w:p w14:paraId="2C6AD436" w14:textId="77777777" w:rsidR="004009F7" w:rsidRPr="004009F7" w:rsidRDefault="004009F7" w:rsidP="004009F7">
      <w:pPr>
        <w:widowControl w:val="0"/>
        <w:suppressAutoHyphens/>
        <w:spacing w:after="0" w:line="240" w:lineRule="auto"/>
        <w:ind w:left="2835" w:hanging="2835"/>
        <w:rPr>
          <w:rFonts w:ascii="Times New Roman" w:eastAsia="SimSun" w:hAnsi="Times New Roman" w:cs="Times New Roman"/>
          <w:b/>
          <w:bCs/>
          <w:kern w:val="1"/>
          <w:lang w:eastAsia="hi-IN" w:bidi="hi-IN"/>
        </w:rPr>
      </w:pPr>
      <w:r w:rsidRPr="004009F7">
        <w:rPr>
          <w:rFonts w:ascii="Times New Roman" w:eastAsia="SimSun" w:hAnsi="Times New Roman" w:cs="Times New Roman"/>
          <w:b/>
          <w:bCs/>
          <w:kern w:val="1"/>
          <w:lang w:eastAsia="hi-IN" w:bidi="hi-IN"/>
        </w:rPr>
        <w:t xml:space="preserve">UNIWERSYTET ROLNICZY IM. HUGONA KOŁŁĄTAJA, </w:t>
      </w:r>
    </w:p>
    <w:p w14:paraId="310832FB" w14:textId="77777777" w:rsidR="004009F7" w:rsidRDefault="004009F7" w:rsidP="004009F7">
      <w:pPr>
        <w:widowControl w:val="0"/>
        <w:suppressAutoHyphens/>
        <w:spacing w:after="0" w:line="240" w:lineRule="auto"/>
        <w:ind w:left="2835" w:hanging="2835"/>
        <w:rPr>
          <w:rFonts w:ascii="Times New Roman" w:eastAsia="SimSun" w:hAnsi="Times New Roman" w:cs="Times New Roman"/>
          <w:b/>
          <w:bCs/>
          <w:kern w:val="1"/>
          <w:lang w:eastAsia="hi-IN" w:bidi="hi-IN"/>
        </w:rPr>
      </w:pPr>
      <w:r w:rsidRPr="004009F7">
        <w:rPr>
          <w:rFonts w:ascii="Times New Roman" w:eastAsia="SimSun" w:hAnsi="Times New Roman" w:cs="Times New Roman"/>
          <w:b/>
          <w:bCs/>
          <w:kern w:val="1"/>
          <w:lang w:eastAsia="hi-IN" w:bidi="hi-IN"/>
        </w:rPr>
        <w:t xml:space="preserve">AL. MICKIEWICZA 21, </w:t>
      </w:r>
    </w:p>
    <w:p w14:paraId="195BEB1E" w14:textId="22988D2B" w:rsidR="004009F7" w:rsidRDefault="004009F7" w:rsidP="004009F7">
      <w:pPr>
        <w:widowControl w:val="0"/>
        <w:suppressAutoHyphens/>
        <w:spacing w:after="0" w:line="240" w:lineRule="auto"/>
        <w:ind w:left="2835" w:hanging="2835"/>
        <w:rPr>
          <w:rFonts w:ascii="Times New Roman" w:eastAsia="SimSun" w:hAnsi="Times New Roman" w:cs="Times New Roman"/>
          <w:b/>
          <w:bCs/>
          <w:kern w:val="1"/>
          <w:lang w:eastAsia="hi-IN" w:bidi="hi-IN"/>
        </w:rPr>
      </w:pPr>
      <w:r w:rsidRPr="004009F7">
        <w:rPr>
          <w:rFonts w:ascii="Times New Roman" w:eastAsia="SimSun" w:hAnsi="Times New Roman" w:cs="Times New Roman"/>
          <w:b/>
          <w:bCs/>
          <w:kern w:val="1"/>
          <w:lang w:eastAsia="hi-IN" w:bidi="hi-IN"/>
        </w:rPr>
        <w:t>31-120 KRAKÓW</w:t>
      </w:r>
    </w:p>
    <w:p w14:paraId="24233C42" w14:textId="77777777" w:rsidR="000B7441" w:rsidRDefault="000B7441" w:rsidP="004009F7">
      <w:pPr>
        <w:widowControl w:val="0"/>
        <w:suppressAutoHyphens/>
        <w:spacing w:after="0" w:line="240" w:lineRule="auto"/>
        <w:ind w:left="2835" w:hanging="2835"/>
        <w:rPr>
          <w:rFonts w:ascii="Times New Roman" w:eastAsia="SimSun" w:hAnsi="Times New Roman" w:cs="Times New Roman"/>
          <w:b/>
          <w:bCs/>
          <w:kern w:val="1"/>
          <w:lang w:eastAsia="hi-IN" w:bidi="hi-IN"/>
        </w:rPr>
      </w:pPr>
    </w:p>
    <w:p w14:paraId="6927E5DF" w14:textId="26C2E3F1" w:rsidR="000B7441" w:rsidRPr="000B7441" w:rsidRDefault="000B7441" w:rsidP="000B7441">
      <w:pPr>
        <w:autoSpaceDE w:val="0"/>
        <w:autoSpaceDN w:val="0"/>
        <w:adjustRightInd w:val="0"/>
        <w:spacing w:after="0" w:line="240" w:lineRule="auto"/>
        <w:rPr>
          <w:rFonts w:ascii="Times New Roman" w:eastAsiaTheme="minorHAnsi" w:hAnsi="Times New Roman" w:cs="Times New Roman"/>
          <w:b/>
          <w:color w:val="FF0000"/>
        </w:rPr>
      </w:pPr>
      <w:r w:rsidRPr="000B7441">
        <w:rPr>
          <w:rFonts w:ascii="Times New Roman" w:eastAsiaTheme="minorHAnsi" w:hAnsi="Times New Roman" w:cs="Times New Roman"/>
          <w:b/>
          <w:color w:val="FF0000"/>
        </w:rPr>
        <w:t>UWAGA</w:t>
      </w:r>
      <w:r>
        <w:rPr>
          <w:rFonts w:ascii="Times New Roman" w:eastAsiaTheme="minorHAnsi" w:hAnsi="Times New Roman" w:cs="Times New Roman"/>
          <w:b/>
          <w:color w:val="FF0000"/>
        </w:rPr>
        <w:t xml:space="preserve"> !!!</w:t>
      </w:r>
      <w:r w:rsidRPr="000B7441">
        <w:rPr>
          <w:rFonts w:ascii="Times New Roman" w:eastAsiaTheme="minorHAnsi" w:hAnsi="Times New Roman" w:cs="Times New Roman"/>
          <w:b/>
          <w:color w:val="FF0000"/>
        </w:rPr>
        <w:t>:</w:t>
      </w:r>
    </w:p>
    <w:p w14:paraId="6915710C" w14:textId="77777777" w:rsidR="000B7441" w:rsidRPr="000B7441" w:rsidRDefault="000B7441" w:rsidP="000B7441">
      <w:pPr>
        <w:autoSpaceDE w:val="0"/>
        <w:autoSpaceDN w:val="0"/>
        <w:adjustRightInd w:val="0"/>
        <w:spacing w:after="0" w:line="240" w:lineRule="auto"/>
        <w:rPr>
          <w:rFonts w:ascii="Times New Roman" w:eastAsiaTheme="minorHAnsi" w:hAnsi="Times New Roman" w:cs="Times New Roman"/>
          <w:b/>
          <w:color w:val="FF0000"/>
        </w:rPr>
      </w:pPr>
    </w:p>
    <w:p w14:paraId="769ED8A9" w14:textId="0518E2D6" w:rsidR="000B7441" w:rsidRPr="000B7441" w:rsidRDefault="000B7441" w:rsidP="000B7441">
      <w:pPr>
        <w:autoSpaceDE w:val="0"/>
        <w:autoSpaceDN w:val="0"/>
        <w:adjustRightInd w:val="0"/>
        <w:spacing w:after="0" w:line="240" w:lineRule="auto"/>
        <w:rPr>
          <w:rFonts w:ascii="Times New Roman" w:eastAsiaTheme="minorHAnsi" w:hAnsi="Times New Roman" w:cs="Times New Roman"/>
          <w:b/>
          <w:color w:val="FF0000"/>
        </w:rPr>
      </w:pPr>
      <w:r w:rsidRPr="000B7441">
        <w:rPr>
          <w:rFonts w:ascii="Times New Roman" w:eastAsiaTheme="minorHAnsi" w:hAnsi="Times New Roman" w:cs="Times New Roman"/>
          <w:b/>
          <w:color w:val="FF0000"/>
        </w:rPr>
        <w:t xml:space="preserve">Załączony projekt nie obejmuje rozbudowy instalacji helu 5.0 od źródła </w:t>
      </w:r>
      <w:r w:rsidRPr="000B7441">
        <w:rPr>
          <w:rFonts w:ascii="Times New Roman" w:eastAsiaTheme="minorHAnsi" w:hAnsi="Times New Roman" w:cs="Times New Roman"/>
          <w:b/>
          <w:color w:val="FF0000"/>
        </w:rPr>
        <w:t>zlokalizowan</w:t>
      </w:r>
      <w:r w:rsidRPr="000B7441">
        <w:rPr>
          <w:rFonts w:ascii="Times New Roman" w:eastAsiaTheme="minorHAnsi" w:hAnsi="Times New Roman" w:cs="Times New Roman"/>
          <w:b/>
          <w:color w:val="FF0000"/>
        </w:rPr>
        <w:t>ego</w:t>
      </w:r>
      <w:r w:rsidRPr="000B7441">
        <w:rPr>
          <w:rFonts w:ascii="Times New Roman" w:eastAsiaTheme="minorHAnsi" w:hAnsi="Times New Roman" w:cs="Times New Roman"/>
          <w:b/>
          <w:color w:val="FF0000"/>
        </w:rPr>
        <w:t xml:space="preserve"> w wolnym segmencie istniejącej wiaty na poziomie terenu</w:t>
      </w:r>
      <w:r w:rsidRPr="000B7441">
        <w:rPr>
          <w:rFonts w:ascii="Times New Roman" w:eastAsiaTheme="minorHAnsi" w:hAnsi="Times New Roman" w:cs="Times New Roman"/>
          <w:b/>
          <w:color w:val="FF0000"/>
        </w:rPr>
        <w:t>,</w:t>
      </w:r>
      <w:r w:rsidRPr="000B7441">
        <w:rPr>
          <w:rFonts w:ascii="Times New Roman" w:eastAsiaTheme="minorHAnsi" w:hAnsi="Times New Roman" w:cs="Times New Roman"/>
          <w:b/>
          <w:color w:val="FF0000"/>
        </w:rPr>
        <w:t xml:space="preserve"> </w:t>
      </w:r>
      <w:r w:rsidRPr="000B7441">
        <w:rPr>
          <w:rFonts w:ascii="Times New Roman" w:eastAsiaTheme="minorHAnsi" w:hAnsi="Times New Roman" w:cs="Times New Roman"/>
          <w:b/>
          <w:color w:val="FF0000"/>
        </w:rPr>
        <w:t>rozbudowa ta została ujęta w przedmiarze robót.  Należy wycenić i wykonać:</w:t>
      </w:r>
    </w:p>
    <w:p w14:paraId="3AAA9685" w14:textId="1DAF50DF" w:rsidR="000B7441" w:rsidRPr="000B7441" w:rsidRDefault="000B7441" w:rsidP="000B7441">
      <w:pPr>
        <w:numPr>
          <w:ilvl w:val="0"/>
          <w:numId w:val="46"/>
        </w:numPr>
        <w:autoSpaceDE w:val="0"/>
        <w:autoSpaceDN w:val="0"/>
        <w:adjustRightInd w:val="0"/>
        <w:spacing w:after="0" w:line="240" w:lineRule="auto"/>
        <w:rPr>
          <w:rFonts w:ascii="Times New Roman" w:eastAsiaTheme="minorHAnsi" w:hAnsi="Times New Roman" w:cs="Times New Roman"/>
          <w:b/>
          <w:color w:val="FF0000"/>
        </w:rPr>
      </w:pPr>
      <w:r w:rsidRPr="000B7441">
        <w:rPr>
          <w:rFonts w:ascii="Times New Roman" w:eastAsiaTheme="minorHAnsi" w:hAnsi="Times New Roman" w:cs="Times New Roman"/>
          <w:b/>
          <w:color w:val="FF0000"/>
        </w:rPr>
        <w:t>rozbudowę nowej instalacji helu 5.0 zasilającej dodatkowy punkt poboru helu He 5.0 w pomieszczeniu 615B, wraz ze źródłem, czyli węzłem redukcyjnym, który zostanie zlokalizowany w wolnym segmencie istniejącej wiaty na poziomie terenu</w:t>
      </w:r>
      <w:r>
        <w:rPr>
          <w:rFonts w:ascii="Times New Roman" w:eastAsiaTheme="minorHAnsi" w:hAnsi="Times New Roman" w:cs="Times New Roman"/>
          <w:b/>
          <w:color w:val="FF0000"/>
        </w:rPr>
        <w:t>.</w:t>
      </w:r>
      <w:r w:rsidRPr="000B7441">
        <w:rPr>
          <w:rFonts w:ascii="Times New Roman" w:eastAsiaTheme="minorHAnsi" w:hAnsi="Times New Roman" w:cs="Times New Roman"/>
          <w:b/>
          <w:color w:val="FF0000"/>
        </w:rPr>
        <w:t xml:space="preserve"> </w:t>
      </w:r>
    </w:p>
    <w:p w14:paraId="76CB8637" w14:textId="77777777" w:rsidR="000B7441" w:rsidRPr="004009F7" w:rsidRDefault="000B7441" w:rsidP="004009F7">
      <w:pPr>
        <w:widowControl w:val="0"/>
        <w:suppressAutoHyphens/>
        <w:spacing w:after="0" w:line="240" w:lineRule="auto"/>
        <w:ind w:left="2835" w:hanging="2835"/>
        <w:rPr>
          <w:rFonts w:ascii="Times New Roman" w:eastAsia="SimSun" w:hAnsi="Times New Roman" w:cs="Times New Roman"/>
          <w:b/>
          <w:bCs/>
          <w:kern w:val="1"/>
          <w:lang w:eastAsia="hi-IN" w:bidi="hi-IN"/>
        </w:rPr>
      </w:pPr>
    </w:p>
    <w:p w14:paraId="30A64119" w14:textId="77777777" w:rsidR="007942C4" w:rsidRDefault="007942C4" w:rsidP="007D2A6B">
      <w:pPr>
        <w:tabs>
          <w:tab w:val="left" w:pos="0"/>
        </w:tabs>
        <w:spacing w:after="0" w:line="240" w:lineRule="auto"/>
        <w:jc w:val="both"/>
        <w:rPr>
          <w:rFonts w:ascii="Times New Roman" w:hAnsi="Times New Roman" w:cs="Times New Roman"/>
          <w:color w:val="000000"/>
          <w:sz w:val="22"/>
          <w:szCs w:val="22"/>
        </w:rPr>
      </w:pPr>
    </w:p>
    <w:p w14:paraId="1BFFEFC7" w14:textId="0C3B8469" w:rsidR="004C531F" w:rsidRPr="00C740C0" w:rsidRDefault="00AA3400" w:rsidP="00550015">
      <w:pPr>
        <w:tabs>
          <w:tab w:val="left" w:pos="0"/>
        </w:tabs>
        <w:spacing w:after="0" w:line="240" w:lineRule="auto"/>
        <w:ind w:firstLine="567"/>
        <w:jc w:val="both"/>
        <w:rPr>
          <w:rFonts w:ascii="Times New Roman" w:hAnsi="Times New Roman" w:cs="Times New Roman"/>
          <w:sz w:val="22"/>
          <w:szCs w:val="22"/>
        </w:rPr>
      </w:pPr>
      <w:r w:rsidRPr="00C740C0">
        <w:rPr>
          <w:rFonts w:ascii="Times New Roman" w:hAnsi="Times New Roman" w:cs="Times New Roman"/>
          <w:sz w:val="22"/>
          <w:szCs w:val="22"/>
        </w:rPr>
        <w:t xml:space="preserve">Specyfikacja obejmuje w szczególności wymagania dotyczące właściwości materiałów, sposobu wykonania i oceny prawidłowości poszczególnych robót instalacyjnych w zakresie instalacji gazów </w:t>
      </w:r>
      <w:r w:rsidR="00943D50" w:rsidRPr="00943D50">
        <w:rPr>
          <w:rFonts w:ascii="Times New Roman" w:hAnsi="Times New Roman" w:cs="Times New Roman"/>
          <w:color w:val="000000"/>
          <w:sz w:val="22"/>
          <w:szCs w:val="22"/>
        </w:rPr>
        <w:t>technicznych</w:t>
      </w:r>
      <w:r w:rsidR="00943D50" w:rsidRPr="00943D50">
        <w:rPr>
          <w:rFonts w:ascii="Times New Roman" w:hAnsi="Times New Roman" w:cs="Times New Roman"/>
          <w:sz w:val="22"/>
          <w:szCs w:val="22"/>
        </w:rPr>
        <w:t>.</w:t>
      </w:r>
    </w:p>
    <w:p w14:paraId="0B895AAE" w14:textId="376BD68B" w:rsidR="00221FD7" w:rsidRPr="00C740C0" w:rsidRDefault="00AA3400" w:rsidP="00C34C9B">
      <w:pPr>
        <w:spacing w:after="0" w:line="240" w:lineRule="auto"/>
        <w:rPr>
          <w:rFonts w:ascii="Times New Roman" w:hAnsi="Times New Roman" w:cs="Times New Roman"/>
          <w:sz w:val="22"/>
          <w:szCs w:val="22"/>
        </w:rPr>
      </w:pPr>
      <w:r w:rsidRPr="00C740C0">
        <w:rPr>
          <w:rFonts w:ascii="Times New Roman" w:hAnsi="Times New Roman" w:cs="Times New Roman"/>
          <w:sz w:val="22"/>
          <w:szCs w:val="22"/>
        </w:rPr>
        <w:t>Przedmiotem Specyfikacji jest zbiór wymaga</w:t>
      </w:r>
      <w:r w:rsidR="007D2A6B" w:rsidRPr="00C740C0">
        <w:rPr>
          <w:rFonts w:ascii="Times New Roman" w:hAnsi="Times New Roman" w:cs="Times New Roman"/>
          <w:sz w:val="22"/>
          <w:szCs w:val="22"/>
        </w:rPr>
        <w:t>ń w zakresie sposobu wykonania</w:t>
      </w:r>
      <w:r w:rsidR="002F4C03" w:rsidRPr="00C740C0">
        <w:rPr>
          <w:rFonts w:ascii="Times New Roman" w:hAnsi="Times New Roman" w:cs="Times New Roman"/>
          <w:sz w:val="22"/>
          <w:szCs w:val="22"/>
        </w:rPr>
        <w:t xml:space="preserve"> instalacji rurociągowych następujących </w:t>
      </w:r>
      <w:r w:rsidR="007942C4">
        <w:rPr>
          <w:rFonts w:ascii="Times New Roman" w:hAnsi="Times New Roman" w:cs="Times New Roman"/>
          <w:sz w:val="22"/>
          <w:szCs w:val="22"/>
        </w:rPr>
        <w:t xml:space="preserve">gazów </w:t>
      </w:r>
      <w:r w:rsidR="00943D50">
        <w:rPr>
          <w:rFonts w:ascii="Times New Roman" w:hAnsi="Times New Roman" w:cs="Times New Roman"/>
          <w:color w:val="000000"/>
          <w:sz w:val="22"/>
          <w:szCs w:val="22"/>
        </w:rPr>
        <w:t>technicznych</w:t>
      </w:r>
      <w:r w:rsidR="00221FD7" w:rsidRPr="00C740C0">
        <w:rPr>
          <w:rFonts w:ascii="Times New Roman" w:hAnsi="Times New Roman" w:cs="Times New Roman"/>
          <w:sz w:val="22"/>
          <w:szCs w:val="22"/>
        </w:rPr>
        <w:t>:</w:t>
      </w:r>
    </w:p>
    <w:p w14:paraId="3E07311E" w14:textId="708EA238" w:rsidR="00943D50" w:rsidRDefault="00943D50" w:rsidP="00943D50">
      <w:pPr>
        <w:pStyle w:val="Tekstpodstawowywcity2"/>
        <w:numPr>
          <w:ilvl w:val="0"/>
          <w:numId w:val="44"/>
        </w:numPr>
        <w:ind w:left="1701" w:hanging="567"/>
        <w:jc w:val="both"/>
        <w:rPr>
          <w:sz w:val="22"/>
          <w:szCs w:val="22"/>
        </w:rPr>
      </w:pPr>
      <w:r>
        <w:rPr>
          <w:sz w:val="22"/>
          <w:szCs w:val="22"/>
        </w:rPr>
        <w:t>argonu 5.0 – oznaczoną w projekcie Arm5.0;;</w:t>
      </w:r>
    </w:p>
    <w:p w14:paraId="5D102423" w14:textId="6587ACBA" w:rsidR="009B2473" w:rsidRDefault="009B2473" w:rsidP="009B2473">
      <w:pPr>
        <w:pStyle w:val="Tekstpodstawowywcity2"/>
        <w:numPr>
          <w:ilvl w:val="0"/>
          <w:numId w:val="44"/>
        </w:numPr>
        <w:ind w:left="1701" w:hanging="567"/>
        <w:jc w:val="both"/>
        <w:rPr>
          <w:sz w:val="22"/>
          <w:szCs w:val="22"/>
        </w:rPr>
      </w:pPr>
      <w:r w:rsidRPr="00022FD7">
        <w:rPr>
          <w:sz w:val="22"/>
          <w:szCs w:val="22"/>
        </w:rPr>
        <w:t>instalację azotu</w:t>
      </w:r>
      <w:r>
        <w:rPr>
          <w:sz w:val="22"/>
          <w:szCs w:val="22"/>
        </w:rPr>
        <w:t xml:space="preserve"> 5.0 – oznaczon</w:t>
      </w:r>
      <w:r w:rsidR="00943D50">
        <w:rPr>
          <w:sz w:val="22"/>
          <w:szCs w:val="22"/>
        </w:rPr>
        <w:t>ą</w:t>
      </w:r>
      <w:r>
        <w:rPr>
          <w:sz w:val="22"/>
          <w:szCs w:val="22"/>
        </w:rPr>
        <w:t xml:space="preserve"> w projekcie – N2 5.0;</w:t>
      </w:r>
    </w:p>
    <w:p w14:paraId="2AF24511" w14:textId="01A17AF4" w:rsidR="00943D50" w:rsidRDefault="00841BF4" w:rsidP="00841BF4">
      <w:pPr>
        <w:pStyle w:val="Tekstpodstawowywcity2"/>
        <w:numPr>
          <w:ilvl w:val="0"/>
          <w:numId w:val="44"/>
        </w:numPr>
        <w:ind w:left="1701" w:hanging="567"/>
        <w:jc w:val="both"/>
        <w:rPr>
          <w:sz w:val="22"/>
          <w:szCs w:val="22"/>
        </w:rPr>
      </w:pPr>
      <w:r w:rsidRPr="00022FD7">
        <w:rPr>
          <w:sz w:val="22"/>
          <w:szCs w:val="22"/>
        </w:rPr>
        <w:t xml:space="preserve">instalację </w:t>
      </w:r>
      <w:r w:rsidR="00943D50">
        <w:rPr>
          <w:sz w:val="22"/>
          <w:szCs w:val="22"/>
        </w:rPr>
        <w:t>helu 5.0 -– oznaczoną w projekcie – He 5.0;</w:t>
      </w:r>
    </w:p>
    <w:p w14:paraId="469CC106" w14:textId="668F76F0" w:rsidR="00943D50" w:rsidRDefault="00943D50" w:rsidP="00841BF4">
      <w:pPr>
        <w:pStyle w:val="Tekstpodstawowywcity2"/>
        <w:numPr>
          <w:ilvl w:val="0"/>
          <w:numId w:val="44"/>
        </w:numPr>
        <w:ind w:left="1701" w:hanging="567"/>
        <w:jc w:val="both"/>
        <w:rPr>
          <w:sz w:val="22"/>
          <w:szCs w:val="22"/>
        </w:rPr>
      </w:pPr>
      <w:r>
        <w:rPr>
          <w:sz w:val="22"/>
          <w:szCs w:val="22"/>
        </w:rPr>
        <w:t>powietrza syntetycznego 5.0 – oznaczoną w projekcie SP 5.0;</w:t>
      </w:r>
    </w:p>
    <w:p w14:paraId="06A5E9C3" w14:textId="61A3C464" w:rsidR="00943D50" w:rsidRPr="00943D50" w:rsidRDefault="00943D50" w:rsidP="00943D50">
      <w:pPr>
        <w:pStyle w:val="Tekstpodstawowywcity2"/>
        <w:numPr>
          <w:ilvl w:val="0"/>
          <w:numId w:val="44"/>
        </w:numPr>
        <w:ind w:left="1701" w:hanging="567"/>
        <w:jc w:val="both"/>
        <w:rPr>
          <w:sz w:val="22"/>
          <w:szCs w:val="22"/>
        </w:rPr>
      </w:pPr>
      <w:r>
        <w:rPr>
          <w:sz w:val="22"/>
          <w:szCs w:val="22"/>
        </w:rPr>
        <w:t>instalacje sprężonego technologicznego – oznaczoną w projekcie SP;</w:t>
      </w:r>
    </w:p>
    <w:p w14:paraId="085B6D5E" w14:textId="59B3EF98" w:rsidR="00841BF4" w:rsidRDefault="00943D50" w:rsidP="00841BF4">
      <w:pPr>
        <w:pStyle w:val="Tekstpodstawowywcity2"/>
        <w:numPr>
          <w:ilvl w:val="0"/>
          <w:numId w:val="44"/>
        </w:numPr>
        <w:ind w:left="1701" w:hanging="567"/>
        <w:jc w:val="both"/>
        <w:rPr>
          <w:sz w:val="22"/>
          <w:szCs w:val="22"/>
        </w:rPr>
      </w:pPr>
      <w:r>
        <w:rPr>
          <w:sz w:val="22"/>
          <w:szCs w:val="22"/>
        </w:rPr>
        <w:t>instalacją tlenu – oznaczoną w projekcie – 5</w:t>
      </w:r>
      <w:r w:rsidR="00841BF4" w:rsidRPr="00022FD7">
        <w:rPr>
          <w:sz w:val="22"/>
          <w:szCs w:val="22"/>
        </w:rPr>
        <w:t>.</w:t>
      </w:r>
      <w:r>
        <w:rPr>
          <w:sz w:val="22"/>
          <w:szCs w:val="22"/>
        </w:rPr>
        <w:t>0</w:t>
      </w:r>
      <w:r w:rsidR="00841BF4" w:rsidRPr="00022FD7">
        <w:rPr>
          <w:sz w:val="22"/>
          <w:szCs w:val="22"/>
        </w:rPr>
        <w:t>;</w:t>
      </w:r>
    </w:p>
    <w:p w14:paraId="5C26A100" w14:textId="5C34F4C0" w:rsidR="00943D50" w:rsidRDefault="00943D50" w:rsidP="00841BF4">
      <w:pPr>
        <w:pStyle w:val="Tekstpodstawowywcity2"/>
        <w:numPr>
          <w:ilvl w:val="0"/>
          <w:numId w:val="44"/>
        </w:numPr>
        <w:ind w:left="1701" w:hanging="567"/>
        <w:jc w:val="both"/>
        <w:rPr>
          <w:sz w:val="22"/>
          <w:szCs w:val="22"/>
        </w:rPr>
      </w:pPr>
      <w:r>
        <w:rPr>
          <w:sz w:val="22"/>
          <w:szCs w:val="22"/>
        </w:rPr>
        <w:t>instalację acetylenu – oznaczoną w projekcie C2H2 2.6;</w:t>
      </w:r>
    </w:p>
    <w:p w14:paraId="66FB9240" w14:textId="77777777" w:rsidR="00943D50" w:rsidRPr="00022FD7" w:rsidRDefault="00943D50" w:rsidP="00943D50">
      <w:pPr>
        <w:pStyle w:val="Tekstpodstawowywcity2"/>
        <w:ind w:left="0"/>
        <w:jc w:val="both"/>
        <w:rPr>
          <w:sz w:val="22"/>
          <w:szCs w:val="22"/>
        </w:rPr>
      </w:pPr>
    </w:p>
    <w:p w14:paraId="0736E6AD" w14:textId="69F7437B" w:rsidR="00155917" w:rsidRPr="00155917" w:rsidRDefault="00067A9C" w:rsidP="00155917">
      <w:pPr>
        <w:pStyle w:val="Tekstpodstawowywcity"/>
        <w:suppressAutoHyphens/>
        <w:spacing w:line="240" w:lineRule="auto"/>
        <w:ind w:left="0" w:firstLine="0"/>
        <w:jc w:val="both"/>
        <w:rPr>
          <w:rFonts w:ascii="Times New Roman" w:hAnsi="Times New Roman" w:cs="Times New Roman"/>
          <w:b w:val="0"/>
          <w:sz w:val="22"/>
          <w:szCs w:val="22"/>
        </w:rPr>
      </w:pPr>
      <w:r w:rsidRPr="00C740C0">
        <w:rPr>
          <w:rFonts w:ascii="Times New Roman" w:hAnsi="Times New Roman" w:cs="Times New Roman"/>
          <w:b w:val="0"/>
          <w:sz w:val="22"/>
          <w:szCs w:val="22"/>
        </w:rPr>
        <w:t>Z</w:t>
      </w:r>
      <w:r w:rsidR="00E15871" w:rsidRPr="00C740C0">
        <w:rPr>
          <w:rFonts w:ascii="Times New Roman" w:hAnsi="Times New Roman" w:cs="Times New Roman"/>
          <w:b w:val="0"/>
          <w:sz w:val="22"/>
          <w:szCs w:val="22"/>
        </w:rPr>
        <w:t xml:space="preserve">akres </w:t>
      </w:r>
      <w:r w:rsidR="001E10A9" w:rsidRPr="00C740C0">
        <w:rPr>
          <w:rFonts w:ascii="Times New Roman" w:hAnsi="Times New Roman" w:cs="Times New Roman"/>
          <w:b w:val="0"/>
          <w:sz w:val="22"/>
          <w:szCs w:val="22"/>
        </w:rPr>
        <w:t xml:space="preserve">robót obejmuje również wykonanie źródeł zasilania projektowanych </w:t>
      </w:r>
      <w:r w:rsidR="00E15871" w:rsidRPr="00C740C0">
        <w:rPr>
          <w:rFonts w:ascii="Times New Roman" w:hAnsi="Times New Roman" w:cs="Times New Roman"/>
          <w:b w:val="0"/>
          <w:sz w:val="22"/>
          <w:szCs w:val="22"/>
        </w:rPr>
        <w:t>instalacji</w:t>
      </w:r>
      <w:r w:rsidR="00155917">
        <w:rPr>
          <w:rFonts w:ascii="Times New Roman" w:hAnsi="Times New Roman" w:cs="Times New Roman"/>
          <w:b w:val="0"/>
          <w:sz w:val="22"/>
          <w:szCs w:val="22"/>
        </w:rPr>
        <w:t xml:space="preserve"> gazów technicznych, c</w:t>
      </w:r>
      <w:r w:rsidR="00155917" w:rsidRPr="00155917">
        <w:rPr>
          <w:rFonts w:ascii="Times New Roman" w:hAnsi="Times New Roman" w:cs="Times New Roman"/>
          <w:b w:val="0"/>
          <w:sz w:val="22"/>
          <w:szCs w:val="22"/>
        </w:rPr>
        <w:t xml:space="preserve">zyli nowych </w:t>
      </w:r>
      <w:r w:rsidR="00841BF4" w:rsidRPr="00155917">
        <w:rPr>
          <w:rFonts w:ascii="Times New Roman" w:hAnsi="Times New Roman" w:cs="Times New Roman"/>
          <w:b w:val="0"/>
          <w:sz w:val="22"/>
          <w:szCs w:val="22"/>
        </w:rPr>
        <w:t xml:space="preserve">węzłów redukcyjnych </w:t>
      </w:r>
      <w:r w:rsidR="007F14B7">
        <w:rPr>
          <w:rFonts w:ascii="Times New Roman" w:hAnsi="Times New Roman" w:cs="Times New Roman"/>
          <w:b w:val="0"/>
          <w:sz w:val="22"/>
          <w:szCs w:val="22"/>
        </w:rPr>
        <w:t>dla zasilania:</w:t>
      </w:r>
    </w:p>
    <w:p w14:paraId="7F655C59" w14:textId="38E0767A" w:rsidR="00155917" w:rsidRDefault="007F14B7" w:rsidP="00155917">
      <w:pPr>
        <w:pStyle w:val="Tekstpodstawowywcity2"/>
        <w:numPr>
          <w:ilvl w:val="0"/>
          <w:numId w:val="44"/>
        </w:numPr>
        <w:ind w:left="1701" w:hanging="567"/>
        <w:jc w:val="both"/>
        <w:rPr>
          <w:sz w:val="22"/>
          <w:szCs w:val="22"/>
        </w:rPr>
      </w:pPr>
      <w:r>
        <w:rPr>
          <w:sz w:val="22"/>
          <w:szCs w:val="22"/>
        </w:rPr>
        <w:t xml:space="preserve">instalacji </w:t>
      </w:r>
      <w:r w:rsidR="00155917">
        <w:rPr>
          <w:sz w:val="22"/>
          <w:szCs w:val="22"/>
        </w:rPr>
        <w:t>argonu 5.0;</w:t>
      </w:r>
    </w:p>
    <w:p w14:paraId="6E94B8DE" w14:textId="162DF200" w:rsidR="00155917" w:rsidRDefault="007F14B7" w:rsidP="00155917">
      <w:pPr>
        <w:pStyle w:val="Tekstpodstawowywcity2"/>
        <w:numPr>
          <w:ilvl w:val="0"/>
          <w:numId w:val="44"/>
        </w:numPr>
        <w:ind w:left="1701" w:hanging="567"/>
        <w:jc w:val="both"/>
        <w:rPr>
          <w:sz w:val="22"/>
          <w:szCs w:val="22"/>
        </w:rPr>
      </w:pPr>
      <w:r>
        <w:rPr>
          <w:sz w:val="22"/>
          <w:szCs w:val="22"/>
        </w:rPr>
        <w:t xml:space="preserve">instalacji </w:t>
      </w:r>
      <w:r w:rsidR="00155917" w:rsidRPr="00456023">
        <w:rPr>
          <w:sz w:val="22"/>
          <w:szCs w:val="22"/>
        </w:rPr>
        <w:t>azotu 5.0;</w:t>
      </w:r>
    </w:p>
    <w:p w14:paraId="5A850446" w14:textId="7BA9AF01" w:rsidR="00155917" w:rsidRDefault="007F14B7" w:rsidP="00155917">
      <w:pPr>
        <w:pStyle w:val="Tekstpodstawowywcity2"/>
        <w:numPr>
          <w:ilvl w:val="0"/>
          <w:numId w:val="44"/>
        </w:numPr>
        <w:ind w:left="1701" w:hanging="567"/>
        <w:jc w:val="both"/>
        <w:rPr>
          <w:sz w:val="22"/>
          <w:szCs w:val="22"/>
        </w:rPr>
      </w:pPr>
      <w:r>
        <w:rPr>
          <w:sz w:val="22"/>
          <w:szCs w:val="22"/>
        </w:rPr>
        <w:t xml:space="preserve">instalacji </w:t>
      </w:r>
      <w:r w:rsidR="00155917">
        <w:rPr>
          <w:sz w:val="22"/>
          <w:szCs w:val="22"/>
        </w:rPr>
        <w:t>powietrza syntetycznego 5.0;</w:t>
      </w:r>
    </w:p>
    <w:p w14:paraId="189FE24A" w14:textId="37ABC4BB" w:rsidR="00615CFC" w:rsidRDefault="007F14B7" w:rsidP="00155917">
      <w:pPr>
        <w:pStyle w:val="Tekstpodstawowywcity2"/>
        <w:numPr>
          <w:ilvl w:val="0"/>
          <w:numId w:val="44"/>
        </w:numPr>
        <w:ind w:left="1701" w:hanging="567"/>
        <w:jc w:val="both"/>
        <w:rPr>
          <w:sz w:val="22"/>
          <w:szCs w:val="22"/>
        </w:rPr>
      </w:pPr>
      <w:r>
        <w:rPr>
          <w:sz w:val="22"/>
          <w:szCs w:val="22"/>
        </w:rPr>
        <w:t xml:space="preserve">instalacji </w:t>
      </w:r>
      <w:r w:rsidR="00155917">
        <w:rPr>
          <w:sz w:val="22"/>
          <w:szCs w:val="22"/>
        </w:rPr>
        <w:t>tlenu 5.0;</w:t>
      </w:r>
    </w:p>
    <w:p w14:paraId="2FB95CB0" w14:textId="77777777" w:rsidR="00C37479" w:rsidRPr="00D52D09" w:rsidRDefault="00C37479" w:rsidP="00C37479">
      <w:pPr>
        <w:pStyle w:val="Tekstpodstawowywcity2"/>
        <w:numPr>
          <w:ilvl w:val="0"/>
          <w:numId w:val="44"/>
        </w:numPr>
        <w:ind w:left="1701" w:hanging="567"/>
        <w:jc w:val="both"/>
        <w:rPr>
          <w:b/>
          <w:color w:val="FF0000"/>
          <w:sz w:val="22"/>
          <w:szCs w:val="22"/>
        </w:rPr>
      </w:pPr>
      <w:r w:rsidRPr="000B7441">
        <w:rPr>
          <w:b/>
          <w:color w:val="FF0000"/>
          <w:sz w:val="22"/>
          <w:szCs w:val="22"/>
        </w:rPr>
        <w:t>instalacji helu 5.0;</w:t>
      </w:r>
    </w:p>
    <w:p w14:paraId="1321AE51" w14:textId="77777777" w:rsidR="00E15871" w:rsidRPr="00067A9C" w:rsidRDefault="00E15871" w:rsidP="004B60A6">
      <w:pPr>
        <w:spacing w:after="0" w:line="240" w:lineRule="auto"/>
        <w:rPr>
          <w:rFonts w:ascii="Times New Roman" w:hAnsi="Times New Roman" w:cs="Times New Roman"/>
          <w:sz w:val="22"/>
          <w:szCs w:val="22"/>
        </w:rPr>
      </w:pPr>
      <w:bookmarkStart w:id="2" w:name="_GoBack"/>
      <w:bookmarkEnd w:id="2"/>
    </w:p>
    <w:p w14:paraId="5BD1C428" w14:textId="77777777" w:rsidR="00AA3400" w:rsidRPr="000222FA" w:rsidRDefault="00AA3400" w:rsidP="00AA3400">
      <w:pPr>
        <w:spacing w:after="0" w:line="240" w:lineRule="auto"/>
        <w:jc w:val="both"/>
        <w:rPr>
          <w:rFonts w:ascii="Times New Roman" w:hAnsi="Times New Roman" w:cs="Times New Roman"/>
          <w:sz w:val="22"/>
          <w:szCs w:val="22"/>
        </w:rPr>
      </w:pPr>
      <w:r w:rsidRPr="00067A9C">
        <w:rPr>
          <w:rFonts w:ascii="Times New Roman" w:hAnsi="Times New Roman" w:cs="Times New Roman"/>
          <w:sz w:val="22"/>
          <w:szCs w:val="22"/>
        </w:rPr>
        <w:t xml:space="preserve">W dalszej </w:t>
      </w:r>
      <w:r w:rsidRPr="000222FA">
        <w:rPr>
          <w:rFonts w:ascii="Times New Roman" w:hAnsi="Times New Roman" w:cs="Times New Roman"/>
          <w:sz w:val="22"/>
          <w:szCs w:val="22"/>
        </w:rPr>
        <w:t>części opracowania Specyfikacja Techniczna będzie opisywana skrótem ST.</w:t>
      </w:r>
    </w:p>
    <w:p w14:paraId="195F0794" w14:textId="77777777" w:rsidR="00AA3400" w:rsidRPr="000222FA" w:rsidRDefault="00AA3400" w:rsidP="00AA3400">
      <w:pPr>
        <w:spacing w:after="0" w:line="240" w:lineRule="auto"/>
        <w:ind w:firstLine="540"/>
        <w:jc w:val="both"/>
        <w:rPr>
          <w:rFonts w:ascii="Times New Roman" w:hAnsi="Times New Roman" w:cs="Times New Roman"/>
          <w:spacing w:val="4"/>
          <w:sz w:val="22"/>
          <w:szCs w:val="22"/>
        </w:rPr>
      </w:pPr>
      <w:r w:rsidRPr="000222FA">
        <w:rPr>
          <w:rFonts w:ascii="Times New Roman" w:hAnsi="Times New Roman" w:cs="Times New Roman"/>
          <w:spacing w:val="4"/>
          <w:sz w:val="22"/>
          <w:szCs w:val="22"/>
        </w:rPr>
        <w:t xml:space="preserve">Określenia podane w niniejszej ST są zgodne z obowiązującymi normami oraz </w:t>
      </w:r>
      <w:r w:rsidRPr="000222FA">
        <w:rPr>
          <w:rFonts w:ascii="Times New Roman" w:hAnsi="Times New Roman" w:cs="Times New Roman"/>
          <w:noProof/>
          <w:spacing w:val="16"/>
          <w:sz w:val="22"/>
          <w:szCs w:val="22"/>
        </w:rPr>
        <w:t>przepisami</w:t>
      </w:r>
      <w:r w:rsidRPr="000222FA">
        <w:rPr>
          <w:rFonts w:ascii="Times New Roman" w:hAnsi="Times New Roman" w:cs="Times New Roman"/>
          <w:noProof/>
          <w:spacing w:val="4"/>
          <w:sz w:val="22"/>
          <w:szCs w:val="22"/>
        </w:rPr>
        <w:t xml:space="preserve"> </w:t>
      </w:r>
      <w:r w:rsidRPr="000222FA">
        <w:rPr>
          <w:rFonts w:ascii="Times New Roman" w:hAnsi="Times New Roman" w:cs="Times New Roman"/>
          <w:spacing w:val="4"/>
          <w:sz w:val="22"/>
          <w:szCs w:val="22"/>
        </w:rPr>
        <w:t>i oznaczają:</w:t>
      </w:r>
    </w:p>
    <w:p w14:paraId="6DB27275" w14:textId="77777777" w:rsidR="00AA3400" w:rsidRPr="000222FA" w:rsidRDefault="00AA3400" w:rsidP="00AA3400">
      <w:pPr>
        <w:numPr>
          <w:ilvl w:val="0"/>
          <w:numId w:val="17"/>
        </w:numPr>
        <w:spacing w:after="0" w:line="240" w:lineRule="auto"/>
        <w:rPr>
          <w:rFonts w:ascii="Times New Roman" w:hAnsi="Times New Roman" w:cs="Times New Roman"/>
          <w:spacing w:val="4"/>
          <w:sz w:val="22"/>
          <w:szCs w:val="22"/>
        </w:rPr>
      </w:pPr>
      <w:r w:rsidRPr="000222FA">
        <w:rPr>
          <w:rFonts w:ascii="Times New Roman" w:hAnsi="Times New Roman" w:cs="Times New Roman"/>
          <w:b/>
          <w:spacing w:val="4"/>
          <w:sz w:val="22"/>
          <w:szCs w:val="22"/>
        </w:rPr>
        <w:lastRenderedPageBreak/>
        <w:t>Roboty budowlane</w:t>
      </w:r>
      <w:r w:rsidRPr="000222FA">
        <w:rPr>
          <w:rFonts w:ascii="Times New Roman" w:hAnsi="Times New Roman" w:cs="Times New Roman"/>
          <w:spacing w:val="4"/>
          <w:sz w:val="22"/>
          <w:szCs w:val="22"/>
        </w:rPr>
        <w:t xml:space="preserve"> </w:t>
      </w:r>
      <w:r w:rsidRPr="000222FA">
        <w:rPr>
          <w:rFonts w:ascii="Times New Roman" w:hAnsi="Times New Roman" w:cs="Times New Roman"/>
          <w:noProof/>
          <w:spacing w:val="4"/>
          <w:sz w:val="22"/>
          <w:szCs w:val="22"/>
        </w:rPr>
        <w:t>-</w:t>
      </w:r>
      <w:r w:rsidRPr="000222FA">
        <w:rPr>
          <w:rFonts w:ascii="Times New Roman" w:hAnsi="Times New Roman" w:cs="Times New Roman"/>
          <w:spacing w:val="4"/>
          <w:sz w:val="22"/>
          <w:szCs w:val="22"/>
        </w:rPr>
        <w:t xml:space="preserve"> wszystkie prace budowlane związane z wykonaniem robót instalacyjnych zgodnie z ustaleniami dokumentacji projektowej,</w:t>
      </w:r>
    </w:p>
    <w:p w14:paraId="71DDED75" w14:textId="77777777" w:rsidR="00AA3400" w:rsidRPr="000222FA" w:rsidRDefault="00AA3400" w:rsidP="00AA3400">
      <w:pPr>
        <w:numPr>
          <w:ilvl w:val="0"/>
          <w:numId w:val="17"/>
        </w:numPr>
        <w:spacing w:after="0" w:line="240" w:lineRule="auto"/>
        <w:rPr>
          <w:rFonts w:ascii="Times New Roman" w:hAnsi="Times New Roman" w:cs="Times New Roman"/>
          <w:spacing w:val="4"/>
          <w:sz w:val="22"/>
          <w:szCs w:val="22"/>
        </w:rPr>
      </w:pPr>
      <w:r w:rsidRPr="000222FA">
        <w:rPr>
          <w:rFonts w:ascii="Times New Roman" w:hAnsi="Times New Roman" w:cs="Times New Roman"/>
          <w:b/>
          <w:spacing w:val="4"/>
          <w:sz w:val="22"/>
          <w:szCs w:val="22"/>
        </w:rPr>
        <w:t>Wykonawca</w:t>
      </w:r>
      <w:r w:rsidRPr="000222FA">
        <w:rPr>
          <w:rFonts w:ascii="Times New Roman" w:hAnsi="Times New Roman" w:cs="Times New Roman"/>
          <w:spacing w:val="4"/>
          <w:sz w:val="22"/>
          <w:szCs w:val="22"/>
        </w:rPr>
        <w:t xml:space="preserve"> </w:t>
      </w:r>
      <w:r w:rsidRPr="000222FA">
        <w:rPr>
          <w:rFonts w:ascii="Times New Roman" w:hAnsi="Times New Roman" w:cs="Times New Roman"/>
          <w:noProof/>
          <w:spacing w:val="4"/>
          <w:sz w:val="22"/>
          <w:szCs w:val="22"/>
        </w:rPr>
        <w:t>-</w:t>
      </w:r>
      <w:r w:rsidRPr="000222FA">
        <w:rPr>
          <w:rFonts w:ascii="Times New Roman" w:hAnsi="Times New Roman" w:cs="Times New Roman"/>
          <w:spacing w:val="4"/>
          <w:sz w:val="22"/>
          <w:szCs w:val="22"/>
        </w:rPr>
        <w:t xml:space="preserve"> osoba lub organizacja wykonująca roboty budowlane,</w:t>
      </w:r>
    </w:p>
    <w:p w14:paraId="69EBA48D" w14:textId="77777777" w:rsidR="003E0572" w:rsidRPr="00235534" w:rsidRDefault="00AA3400" w:rsidP="003E0572">
      <w:pPr>
        <w:numPr>
          <w:ilvl w:val="0"/>
          <w:numId w:val="17"/>
        </w:numPr>
        <w:spacing w:after="0" w:line="240" w:lineRule="auto"/>
        <w:rPr>
          <w:rFonts w:ascii="Times New Roman" w:hAnsi="Times New Roman" w:cs="Times New Roman"/>
          <w:spacing w:val="4"/>
          <w:sz w:val="22"/>
          <w:szCs w:val="22"/>
        </w:rPr>
      </w:pPr>
      <w:r w:rsidRPr="000222FA">
        <w:rPr>
          <w:rFonts w:ascii="Times New Roman" w:hAnsi="Times New Roman" w:cs="Times New Roman"/>
          <w:b/>
          <w:spacing w:val="4"/>
          <w:sz w:val="22"/>
          <w:szCs w:val="22"/>
        </w:rPr>
        <w:t>Wykonanie</w:t>
      </w:r>
      <w:r w:rsidRPr="000222FA">
        <w:rPr>
          <w:rFonts w:ascii="Times New Roman" w:hAnsi="Times New Roman" w:cs="Times New Roman"/>
          <w:spacing w:val="4"/>
          <w:sz w:val="22"/>
          <w:szCs w:val="22"/>
        </w:rPr>
        <w:t xml:space="preserve"> </w:t>
      </w:r>
      <w:r w:rsidRPr="000222FA">
        <w:rPr>
          <w:rFonts w:ascii="Times New Roman" w:hAnsi="Times New Roman" w:cs="Times New Roman"/>
          <w:noProof/>
          <w:spacing w:val="4"/>
          <w:sz w:val="22"/>
          <w:szCs w:val="22"/>
        </w:rPr>
        <w:t>-</w:t>
      </w:r>
      <w:r w:rsidRPr="000222FA">
        <w:rPr>
          <w:rFonts w:ascii="Times New Roman" w:hAnsi="Times New Roman" w:cs="Times New Roman"/>
          <w:spacing w:val="4"/>
          <w:sz w:val="22"/>
          <w:szCs w:val="22"/>
        </w:rPr>
        <w:t xml:space="preserve"> wszystkie działania przeprowadzane w celu wykonania robót,</w:t>
      </w:r>
    </w:p>
    <w:p w14:paraId="1014A997" w14:textId="77777777" w:rsidR="00AA3400" w:rsidRPr="000222FA" w:rsidRDefault="00AA3400" w:rsidP="00AA3400">
      <w:pPr>
        <w:numPr>
          <w:ilvl w:val="0"/>
          <w:numId w:val="17"/>
        </w:numPr>
        <w:spacing w:after="0" w:line="240" w:lineRule="auto"/>
        <w:jc w:val="both"/>
        <w:rPr>
          <w:rFonts w:ascii="Times New Roman" w:hAnsi="Times New Roman" w:cs="Times New Roman"/>
          <w:spacing w:val="4"/>
          <w:sz w:val="22"/>
          <w:szCs w:val="22"/>
        </w:rPr>
      </w:pPr>
      <w:r w:rsidRPr="000222FA">
        <w:rPr>
          <w:rFonts w:ascii="Times New Roman" w:hAnsi="Times New Roman" w:cs="Times New Roman"/>
          <w:b/>
          <w:spacing w:val="4"/>
          <w:sz w:val="22"/>
          <w:szCs w:val="22"/>
        </w:rPr>
        <w:t>Procedura</w:t>
      </w:r>
      <w:r w:rsidRPr="000222FA">
        <w:rPr>
          <w:rFonts w:ascii="Times New Roman" w:hAnsi="Times New Roman" w:cs="Times New Roman"/>
          <w:spacing w:val="4"/>
          <w:sz w:val="22"/>
          <w:szCs w:val="22"/>
        </w:rPr>
        <w:t xml:space="preserve"> </w:t>
      </w:r>
      <w:r w:rsidRPr="000222FA">
        <w:rPr>
          <w:rFonts w:ascii="Times New Roman" w:hAnsi="Times New Roman" w:cs="Times New Roman"/>
          <w:noProof/>
          <w:spacing w:val="4"/>
          <w:sz w:val="22"/>
          <w:szCs w:val="22"/>
        </w:rPr>
        <w:t>-</w:t>
      </w:r>
      <w:r w:rsidRPr="000222FA">
        <w:rPr>
          <w:rFonts w:ascii="Times New Roman" w:hAnsi="Times New Roman" w:cs="Times New Roman"/>
          <w:spacing w:val="4"/>
          <w:sz w:val="22"/>
          <w:szCs w:val="22"/>
        </w:rPr>
        <w:t xml:space="preserve"> dokument zapewniający jakość; definiujący, jak, kiedy, gdzie i kto wyko</w:t>
      </w:r>
      <w:r w:rsidRPr="000222FA">
        <w:rPr>
          <w:rFonts w:ascii="Times New Roman" w:hAnsi="Times New Roman" w:cs="Times New Roman"/>
          <w:noProof/>
          <w:spacing w:val="4"/>
          <w:sz w:val="22"/>
          <w:szCs w:val="22"/>
        </w:rPr>
        <w:t xml:space="preserve">nuje </w:t>
      </w:r>
      <w:r w:rsidRPr="000222FA">
        <w:rPr>
          <w:rFonts w:ascii="Times New Roman" w:hAnsi="Times New Roman" w:cs="Times New Roman"/>
          <w:spacing w:val="4"/>
          <w:sz w:val="22"/>
          <w:szCs w:val="22"/>
        </w:rPr>
        <w:t xml:space="preserve">i kontroluje poszczególne operacje robocze; procedura może być </w:t>
      </w:r>
      <w:r w:rsidRPr="000222FA">
        <w:rPr>
          <w:rFonts w:ascii="Times New Roman" w:hAnsi="Times New Roman" w:cs="Times New Roman"/>
          <w:noProof/>
          <w:spacing w:val="4"/>
          <w:sz w:val="22"/>
          <w:szCs w:val="22"/>
        </w:rPr>
        <w:t xml:space="preserve">zastąpiona </w:t>
      </w:r>
      <w:r w:rsidRPr="000222FA">
        <w:rPr>
          <w:rFonts w:ascii="Times New Roman" w:hAnsi="Times New Roman" w:cs="Times New Roman"/>
          <w:spacing w:val="4"/>
          <w:sz w:val="22"/>
          <w:szCs w:val="22"/>
        </w:rPr>
        <w:t>normami, aprobatami technicznymi i instrukcjami;</w:t>
      </w:r>
    </w:p>
    <w:p w14:paraId="4B54FE61" w14:textId="0713CE71" w:rsidR="00155917" w:rsidRPr="00155917" w:rsidRDefault="00155917" w:rsidP="00155917">
      <w:pPr>
        <w:numPr>
          <w:ilvl w:val="0"/>
          <w:numId w:val="17"/>
        </w:numPr>
        <w:spacing w:after="0" w:line="240" w:lineRule="auto"/>
        <w:rPr>
          <w:rFonts w:ascii="Times New Roman" w:hAnsi="Times New Roman" w:cs="Times New Roman"/>
          <w:spacing w:val="4"/>
          <w:sz w:val="22"/>
          <w:szCs w:val="22"/>
        </w:rPr>
      </w:pPr>
      <w:r>
        <w:rPr>
          <w:rFonts w:ascii="Times New Roman" w:hAnsi="Times New Roman" w:cs="Times New Roman"/>
          <w:bCs/>
          <w:spacing w:val="4"/>
          <w:sz w:val="22"/>
          <w:szCs w:val="22"/>
        </w:rPr>
        <w:t>-</w:t>
      </w:r>
      <w:r>
        <w:rPr>
          <w:rFonts w:ascii="Times New Roman" w:hAnsi="Times New Roman" w:cs="Times New Roman"/>
          <w:bCs/>
          <w:spacing w:val="4"/>
          <w:sz w:val="22"/>
          <w:szCs w:val="22"/>
        </w:rPr>
        <w:tab/>
      </w:r>
      <w:r w:rsidR="00AA3400" w:rsidRPr="00155917">
        <w:rPr>
          <w:rFonts w:ascii="Times New Roman" w:hAnsi="Times New Roman" w:cs="Times New Roman"/>
          <w:b/>
          <w:bCs/>
          <w:spacing w:val="4"/>
          <w:sz w:val="22"/>
          <w:szCs w:val="22"/>
        </w:rPr>
        <w:t>Ustalenia projektowe</w:t>
      </w:r>
      <w:r w:rsidR="00AA3400" w:rsidRPr="008E4D8C">
        <w:rPr>
          <w:rFonts w:ascii="Times New Roman" w:hAnsi="Times New Roman" w:cs="Times New Roman"/>
          <w:spacing w:val="4"/>
          <w:sz w:val="22"/>
          <w:szCs w:val="22"/>
        </w:rPr>
        <w:t xml:space="preserve"> </w:t>
      </w:r>
      <w:r w:rsidR="00AA3400" w:rsidRPr="008E4D8C">
        <w:rPr>
          <w:rFonts w:ascii="Times New Roman" w:hAnsi="Times New Roman" w:cs="Times New Roman"/>
          <w:noProof/>
          <w:spacing w:val="4"/>
          <w:sz w:val="22"/>
          <w:szCs w:val="22"/>
        </w:rPr>
        <w:t>-</w:t>
      </w:r>
      <w:r w:rsidR="00AA3400" w:rsidRPr="008E4D8C">
        <w:rPr>
          <w:rFonts w:ascii="Times New Roman" w:hAnsi="Times New Roman" w:cs="Times New Roman"/>
          <w:spacing w:val="4"/>
          <w:sz w:val="22"/>
          <w:szCs w:val="22"/>
        </w:rPr>
        <w:t xml:space="preserve"> ustalenia podane </w:t>
      </w:r>
      <w:r w:rsidR="008B0FF4">
        <w:rPr>
          <w:rFonts w:ascii="Times New Roman" w:hAnsi="Times New Roman" w:cs="Times New Roman"/>
          <w:spacing w:val="4"/>
          <w:sz w:val="22"/>
          <w:szCs w:val="22"/>
        </w:rPr>
        <w:t xml:space="preserve">w dokumentacji projektowej tj. </w:t>
      </w:r>
      <w:r w:rsidR="00AA3400" w:rsidRPr="008E4D8C">
        <w:rPr>
          <w:rFonts w:ascii="Times New Roman" w:hAnsi="Times New Roman" w:cs="Times New Roman"/>
          <w:spacing w:val="4"/>
          <w:sz w:val="22"/>
          <w:szCs w:val="22"/>
        </w:rPr>
        <w:t xml:space="preserve">Projekcie </w:t>
      </w:r>
      <w:r w:rsidR="008B0FF4">
        <w:rPr>
          <w:rFonts w:ascii="Times New Roman" w:hAnsi="Times New Roman" w:cs="Times New Roman"/>
          <w:spacing w:val="4"/>
          <w:sz w:val="22"/>
          <w:szCs w:val="22"/>
        </w:rPr>
        <w:t>W</w:t>
      </w:r>
      <w:r>
        <w:rPr>
          <w:rFonts w:ascii="Times New Roman" w:hAnsi="Times New Roman" w:cs="Times New Roman"/>
          <w:spacing w:val="4"/>
          <w:sz w:val="22"/>
          <w:szCs w:val="22"/>
        </w:rPr>
        <w:t>ykonawczym</w:t>
      </w:r>
      <w:r w:rsidR="00AA3400" w:rsidRPr="008E4D8C">
        <w:rPr>
          <w:rFonts w:ascii="Times New Roman" w:hAnsi="Times New Roman" w:cs="Times New Roman"/>
          <w:spacing w:val="4"/>
          <w:sz w:val="22"/>
          <w:szCs w:val="22"/>
        </w:rPr>
        <w:t xml:space="preserve"> </w:t>
      </w:r>
      <w:r w:rsidRPr="00155917">
        <w:rPr>
          <w:rFonts w:ascii="Times New Roman" w:hAnsi="Times New Roman" w:cs="Times New Roman"/>
          <w:spacing w:val="4"/>
          <w:sz w:val="22"/>
          <w:szCs w:val="22"/>
        </w:rPr>
        <w:t>„Rozbudowy instalacji gazów technicznych w pomieszczeniach Laboratorium Geochemii ,Środowiska Leśnego i Terenów Przeznaczonych do Rekultywacji, zlokalizowanych na VI piętrze budynku dydaktycznego Wydziału Leśnego Uniwersytetu Rolniczego w Krakowie, przy Al. 29 Listopada 46, 31-425 K</w:t>
      </w:r>
      <w:r>
        <w:rPr>
          <w:rFonts w:ascii="Times New Roman" w:hAnsi="Times New Roman" w:cs="Times New Roman"/>
          <w:spacing w:val="4"/>
          <w:sz w:val="22"/>
          <w:szCs w:val="22"/>
        </w:rPr>
        <w:t xml:space="preserve">raków, </w:t>
      </w:r>
      <w:r w:rsidR="00AA3400" w:rsidRPr="00155917">
        <w:rPr>
          <w:rFonts w:ascii="Times New Roman" w:hAnsi="Times New Roman" w:cs="Times New Roman"/>
          <w:spacing w:val="4"/>
          <w:sz w:val="22"/>
          <w:szCs w:val="22"/>
        </w:rPr>
        <w:t>zawierające (opisujące) przedmiot i wymagania dla określonego w projekcie obiektu.</w:t>
      </w:r>
    </w:p>
    <w:p w14:paraId="6C8DC544" w14:textId="77777777" w:rsidR="00155917" w:rsidRDefault="00155917" w:rsidP="00155917">
      <w:pPr>
        <w:spacing w:after="0" w:line="240" w:lineRule="auto"/>
        <w:rPr>
          <w:rFonts w:ascii="Times New Roman" w:hAnsi="Times New Roman" w:cs="Times New Roman"/>
          <w:b/>
          <w:color w:val="000000"/>
          <w:sz w:val="22"/>
          <w:szCs w:val="22"/>
        </w:rPr>
      </w:pPr>
    </w:p>
    <w:p w14:paraId="700F6EB0" w14:textId="22AB329E" w:rsidR="00AA3400" w:rsidRPr="00CE4969" w:rsidRDefault="00AA3400" w:rsidP="00155917">
      <w:pPr>
        <w:spacing w:after="0" w:line="240" w:lineRule="auto"/>
        <w:rPr>
          <w:rFonts w:ascii="Times New Roman" w:hAnsi="Times New Roman" w:cs="Times New Roman"/>
          <w:b/>
          <w:color w:val="000000"/>
          <w:sz w:val="22"/>
          <w:szCs w:val="22"/>
        </w:rPr>
      </w:pPr>
      <w:r w:rsidRPr="00CE4969">
        <w:rPr>
          <w:rFonts w:ascii="Times New Roman" w:hAnsi="Times New Roman" w:cs="Times New Roman"/>
          <w:b/>
          <w:color w:val="000000"/>
          <w:sz w:val="22"/>
          <w:szCs w:val="22"/>
        </w:rPr>
        <w:t>Zakres zastosowania Specyfikacji.</w:t>
      </w:r>
    </w:p>
    <w:p w14:paraId="1B165B63" w14:textId="77777777" w:rsidR="00AA3400" w:rsidRPr="000222FA" w:rsidRDefault="00AA3400" w:rsidP="00155917">
      <w:pPr>
        <w:spacing w:after="0" w:line="240" w:lineRule="auto"/>
        <w:rPr>
          <w:rFonts w:ascii="Times New Roman" w:hAnsi="Times New Roman" w:cs="Times New Roman"/>
          <w:sz w:val="22"/>
          <w:szCs w:val="22"/>
        </w:rPr>
      </w:pPr>
    </w:p>
    <w:p w14:paraId="43BCABC6" w14:textId="77777777" w:rsidR="00014249" w:rsidRPr="00235534" w:rsidRDefault="00AA3400" w:rsidP="00155917">
      <w:pPr>
        <w:spacing w:after="0" w:line="240" w:lineRule="auto"/>
        <w:ind w:firstLine="540"/>
        <w:rPr>
          <w:rFonts w:ascii="Times New Roman" w:hAnsi="Times New Roman" w:cs="Times New Roman"/>
          <w:color w:val="000000"/>
          <w:sz w:val="22"/>
          <w:szCs w:val="22"/>
        </w:rPr>
      </w:pPr>
      <w:r w:rsidRPr="00235534">
        <w:rPr>
          <w:rFonts w:ascii="Times New Roman" w:hAnsi="Times New Roman" w:cs="Times New Roman"/>
          <w:color w:val="000000"/>
          <w:sz w:val="22"/>
          <w:szCs w:val="22"/>
        </w:rPr>
        <w:t xml:space="preserve">Specyfikacja </w:t>
      </w:r>
      <w:r w:rsidRPr="00235534">
        <w:rPr>
          <w:rFonts w:ascii="Times New Roman" w:hAnsi="Times New Roman" w:cs="Times New Roman"/>
          <w:spacing w:val="4"/>
          <w:sz w:val="22"/>
          <w:szCs w:val="22"/>
        </w:rPr>
        <w:t xml:space="preserve">stanowi dokument przetargowy i kontraktowy przy </w:t>
      </w:r>
      <w:r w:rsidRPr="00235534">
        <w:rPr>
          <w:rFonts w:ascii="Times New Roman" w:hAnsi="Times New Roman" w:cs="Times New Roman"/>
          <w:noProof/>
          <w:spacing w:val="4"/>
          <w:sz w:val="22"/>
          <w:szCs w:val="22"/>
        </w:rPr>
        <w:t xml:space="preserve">zleceniach </w:t>
      </w:r>
      <w:r w:rsidRPr="00235534">
        <w:rPr>
          <w:rFonts w:ascii="Times New Roman" w:hAnsi="Times New Roman" w:cs="Times New Roman"/>
          <w:spacing w:val="4"/>
          <w:sz w:val="22"/>
          <w:szCs w:val="22"/>
        </w:rPr>
        <w:t xml:space="preserve">i realizacji robót wymienionych, w pkt. 1.1., i </w:t>
      </w:r>
      <w:r w:rsidRPr="00235534">
        <w:rPr>
          <w:rFonts w:ascii="Times New Roman" w:hAnsi="Times New Roman" w:cs="Times New Roman"/>
          <w:color w:val="000000"/>
          <w:sz w:val="22"/>
          <w:szCs w:val="22"/>
        </w:rPr>
        <w:t xml:space="preserve">winna być wykorzystana przez Oferentów biorących udział </w:t>
      </w:r>
    </w:p>
    <w:p w14:paraId="15A92022" w14:textId="2FF542D1" w:rsidR="00155917" w:rsidRDefault="00AA3400" w:rsidP="00155917">
      <w:pPr>
        <w:spacing w:after="0" w:line="240" w:lineRule="auto"/>
        <w:rPr>
          <w:rFonts w:ascii="Times New Roman" w:hAnsi="Times New Roman" w:cs="Times New Roman"/>
          <w:sz w:val="22"/>
          <w:szCs w:val="22"/>
        </w:rPr>
      </w:pPr>
      <w:r w:rsidRPr="00235534">
        <w:rPr>
          <w:rFonts w:ascii="Times New Roman" w:hAnsi="Times New Roman" w:cs="Times New Roman"/>
          <w:color w:val="000000"/>
          <w:sz w:val="22"/>
          <w:szCs w:val="22"/>
        </w:rPr>
        <w:t xml:space="preserve">w postępowaniu o udzielenie zamówienia publicznego na realizację instalacji </w:t>
      </w:r>
      <w:r w:rsidR="007942C4" w:rsidRPr="00C740C0">
        <w:rPr>
          <w:rFonts w:ascii="Times New Roman" w:hAnsi="Times New Roman" w:cs="Times New Roman"/>
          <w:sz w:val="22"/>
          <w:szCs w:val="22"/>
        </w:rPr>
        <w:t xml:space="preserve">gazów </w:t>
      </w:r>
      <w:r w:rsidR="007942C4">
        <w:rPr>
          <w:rFonts w:ascii="Times New Roman" w:hAnsi="Times New Roman" w:cs="Times New Roman"/>
          <w:color w:val="000000"/>
          <w:sz w:val="22"/>
          <w:szCs w:val="22"/>
        </w:rPr>
        <w:t>laboratoryjnych dla celów medycznych</w:t>
      </w:r>
      <w:r w:rsidR="007942C4" w:rsidRPr="00235534">
        <w:rPr>
          <w:rFonts w:ascii="Times New Roman" w:hAnsi="Times New Roman" w:cs="Times New Roman"/>
          <w:color w:val="000000"/>
          <w:sz w:val="22"/>
          <w:szCs w:val="22"/>
        </w:rPr>
        <w:t xml:space="preserve"> </w:t>
      </w:r>
      <w:r w:rsidRPr="00235534">
        <w:rPr>
          <w:rFonts w:ascii="Times New Roman" w:hAnsi="Times New Roman" w:cs="Times New Roman"/>
          <w:color w:val="000000"/>
          <w:sz w:val="22"/>
          <w:szCs w:val="22"/>
        </w:rPr>
        <w:t xml:space="preserve">zgodnie z zakresem </w:t>
      </w:r>
      <w:r w:rsidR="008E4D8C">
        <w:rPr>
          <w:rFonts w:ascii="Times New Roman" w:hAnsi="Times New Roman" w:cs="Times New Roman"/>
          <w:spacing w:val="4"/>
          <w:sz w:val="22"/>
          <w:szCs w:val="22"/>
        </w:rPr>
        <w:t xml:space="preserve">Projektu </w:t>
      </w:r>
      <w:r w:rsidR="008B0FF4">
        <w:rPr>
          <w:rFonts w:ascii="Times New Roman" w:hAnsi="Times New Roman" w:cs="Times New Roman"/>
          <w:spacing w:val="4"/>
          <w:sz w:val="22"/>
          <w:szCs w:val="22"/>
        </w:rPr>
        <w:t>W</w:t>
      </w:r>
      <w:r w:rsidR="00155917">
        <w:rPr>
          <w:rFonts w:ascii="Times New Roman" w:hAnsi="Times New Roman" w:cs="Times New Roman"/>
          <w:spacing w:val="4"/>
          <w:sz w:val="22"/>
          <w:szCs w:val="22"/>
        </w:rPr>
        <w:t>ykonawczego</w:t>
      </w:r>
      <w:r w:rsidR="008E4D8C" w:rsidRPr="008E4D8C">
        <w:rPr>
          <w:rFonts w:ascii="Times New Roman" w:hAnsi="Times New Roman" w:cs="Times New Roman"/>
          <w:spacing w:val="4"/>
          <w:sz w:val="22"/>
          <w:szCs w:val="22"/>
        </w:rPr>
        <w:t xml:space="preserve"> </w:t>
      </w:r>
      <w:r w:rsidR="00155917" w:rsidRPr="00155917">
        <w:rPr>
          <w:rFonts w:ascii="Times New Roman" w:hAnsi="Times New Roman" w:cs="Times New Roman"/>
          <w:spacing w:val="4"/>
          <w:sz w:val="22"/>
          <w:szCs w:val="22"/>
        </w:rPr>
        <w:t>„Rozbudowy instalacji gazów technicznych w pomieszczeniach Laboratorium Geochemii ,Środowiska Leśnego i Terenów Przeznaczonych do Rekultywacji, zlokalizowanych na VI piętrze budynku dydaktycznego Wydziału Leśnego Uniwersytetu Rolniczego w Krakowie, przy Al. 29 Listopada 46, 31-425 K</w:t>
      </w:r>
      <w:r w:rsidR="00155917">
        <w:rPr>
          <w:rFonts w:ascii="Times New Roman" w:hAnsi="Times New Roman" w:cs="Times New Roman"/>
          <w:spacing w:val="4"/>
          <w:sz w:val="22"/>
          <w:szCs w:val="22"/>
        </w:rPr>
        <w:t>raków</w:t>
      </w:r>
    </w:p>
    <w:p w14:paraId="06F7725B" w14:textId="77777777" w:rsidR="00841BF4" w:rsidRPr="00841BF4" w:rsidRDefault="00841BF4" w:rsidP="008E4D8C">
      <w:pPr>
        <w:spacing w:after="0" w:line="240" w:lineRule="auto"/>
        <w:rPr>
          <w:rFonts w:ascii="Times New Roman" w:hAnsi="Times New Roman" w:cs="Times New Roman"/>
          <w:sz w:val="22"/>
          <w:szCs w:val="22"/>
        </w:rPr>
      </w:pPr>
    </w:p>
    <w:p w14:paraId="4400521F" w14:textId="77777777" w:rsidR="00AA3400" w:rsidRPr="000222FA" w:rsidRDefault="00AA3400" w:rsidP="00AA3400">
      <w:pPr>
        <w:numPr>
          <w:ilvl w:val="1"/>
          <w:numId w:val="23"/>
        </w:numPr>
        <w:spacing w:after="0" w:line="240" w:lineRule="auto"/>
        <w:jc w:val="both"/>
        <w:rPr>
          <w:rFonts w:ascii="Times New Roman" w:hAnsi="Times New Roman" w:cs="Times New Roman"/>
          <w:b/>
          <w:color w:val="000000"/>
          <w:sz w:val="22"/>
          <w:szCs w:val="22"/>
        </w:rPr>
      </w:pPr>
      <w:r w:rsidRPr="000222FA">
        <w:rPr>
          <w:rFonts w:ascii="Times New Roman" w:hAnsi="Times New Roman" w:cs="Times New Roman"/>
          <w:b/>
          <w:color w:val="000000"/>
          <w:sz w:val="22"/>
          <w:szCs w:val="22"/>
        </w:rPr>
        <w:t>Zakres robót objętych Specyfikacją.</w:t>
      </w:r>
    </w:p>
    <w:p w14:paraId="5B5B4727" w14:textId="77777777" w:rsidR="00AA3400" w:rsidRPr="000222FA" w:rsidRDefault="00AA3400" w:rsidP="00AA3400">
      <w:pPr>
        <w:spacing w:after="0" w:line="240" w:lineRule="auto"/>
        <w:jc w:val="both"/>
        <w:rPr>
          <w:rFonts w:ascii="Times New Roman" w:hAnsi="Times New Roman" w:cs="Times New Roman"/>
          <w:color w:val="000000"/>
          <w:sz w:val="22"/>
          <w:szCs w:val="22"/>
        </w:rPr>
      </w:pPr>
    </w:p>
    <w:p w14:paraId="389EB075" w14:textId="6CA5E7A2" w:rsidR="00067A9C" w:rsidRPr="00067A9C" w:rsidRDefault="00AA3400" w:rsidP="009A3789">
      <w:pPr>
        <w:tabs>
          <w:tab w:val="left" w:pos="0"/>
        </w:tabs>
        <w:spacing w:after="0" w:line="240" w:lineRule="auto"/>
        <w:ind w:firstLine="709"/>
        <w:rPr>
          <w:rFonts w:ascii="Times New Roman" w:hAnsi="Times New Roman" w:cs="Times New Roman"/>
          <w:color w:val="000000"/>
          <w:sz w:val="22"/>
          <w:szCs w:val="22"/>
        </w:rPr>
      </w:pPr>
      <w:r w:rsidRPr="00235534">
        <w:rPr>
          <w:rFonts w:ascii="Times New Roman" w:hAnsi="Times New Roman" w:cs="Times New Roman"/>
          <w:color w:val="000000"/>
          <w:sz w:val="22"/>
          <w:szCs w:val="22"/>
        </w:rPr>
        <w:t xml:space="preserve">Niniejsza Specyfikacja obejmuje zakres robót branży instalacji gazów </w:t>
      </w:r>
      <w:r w:rsidR="007942C4">
        <w:rPr>
          <w:rFonts w:ascii="Times New Roman" w:hAnsi="Times New Roman" w:cs="Times New Roman"/>
          <w:color w:val="000000"/>
          <w:sz w:val="22"/>
          <w:szCs w:val="22"/>
        </w:rPr>
        <w:t>laboratoryjnych dla celów medycznych</w:t>
      </w:r>
      <w:r w:rsidRPr="00235534">
        <w:rPr>
          <w:rFonts w:ascii="Times New Roman" w:hAnsi="Times New Roman" w:cs="Times New Roman"/>
          <w:color w:val="000000"/>
          <w:sz w:val="22"/>
          <w:szCs w:val="22"/>
        </w:rPr>
        <w:t xml:space="preserve">, określonych w </w:t>
      </w:r>
      <w:r w:rsidR="008E4D8C" w:rsidRPr="008E4D8C">
        <w:rPr>
          <w:rFonts w:ascii="Times New Roman" w:hAnsi="Times New Roman" w:cs="Times New Roman"/>
          <w:spacing w:val="4"/>
          <w:sz w:val="22"/>
          <w:szCs w:val="22"/>
        </w:rPr>
        <w:t>„</w:t>
      </w:r>
      <w:r w:rsidR="009A25F5" w:rsidRPr="008E4D8C">
        <w:rPr>
          <w:rFonts w:ascii="Times New Roman" w:hAnsi="Times New Roman" w:cs="Times New Roman"/>
          <w:spacing w:val="4"/>
          <w:sz w:val="22"/>
          <w:szCs w:val="22"/>
        </w:rPr>
        <w:t xml:space="preserve">Projekcie </w:t>
      </w:r>
      <w:r w:rsidR="009A25F5">
        <w:rPr>
          <w:rFonts w:ascii="Times New Roman" w:hAnsi="Times New Roman" w:cs="Times New Roman"/>
          <w:spacing w:val="4"/>
          <w:sz w:val="22"/>
          <w:szCs w:val="22"/>
        </w:rPr>
        <w:t>Wykonawczym</w:t>
      </w:r>
      <w:r w:rsidR="009A25F5" w:rsidRPr="008E4D8C">
        <w:rPr>
          <w:rFonts w:ascii="Times New Roman" w:hAnsi="Times New Roman" w:cs="Times New Roman"/>
          <w:spacing w:val="4"/>
          <w:sz w:val="22"/>
          <w:szCs w:val="22"/>
        </w:rPr>
        <w:t xml:space="preserve"> </w:t>
      </w:r>
      <w:r w:rsidR="009A25F5" w:rsidRPr="00155917">
        <w:rPr>
          <w:rFonts w:ascii="Times New Roman" w:hAnsi="Times New Roman" w:cs="Times New Roman"/>
          <w:spacing w:val="4"/>
          <w:sz w:val="22"/>
          <w:szCs w:val="22"/>
        </w:rPr>
        <w:t>„Rozbudowy instalacji gazów technicznych w pomieszczeniach Laboratorium Geochemii ,Środowiska Leśnego i Terenów Przeznaczonych do Rekultywacji, zlokalizowanych na VI piętrze budynku dydaktycznego Wydziału Leśnego Uniwersytetu Rolniczego w Krakowie, przy Al. 29 Listopada 46, 31-425 K</w:t>
      </w:r>
      <w:r w:rsidR="009A25F5">
        <w:rPr>
          <w:rFonts w:ascii="Times New Roman" w:hAnsi="Times New Roman" w:cs="Times New Roman"/>
          <w:spacing w:val="4"/>
          <w:sz w:val="22"/>
          <w:szCs w:val="22"/>
        </w:rPr>
        <w:t>raków</w:t>
      </w:r>
      <w:r w:rsidR="00B22E01" w:rsidRPr="00006F5D">
        <w:rPr>
          <w:rFonts w:ascii="Times New Roman" w:hAnsi="Times New Roman" w:cs="Times New Roman"/>
          <w:color w:val="000000"/>
          <w:sz w:val="22"/>
          <w:szCs w:val="22"/>
        </w:rPr>
        <w:t xml:space="preserve">, </w:t>
      </w:r>
      <w:r w:rsidRPr="00006F5D">
        <w:rPr>
          <w:rFonts w:ascii="Times New Roman" w:hAnsi="Times New Roman" w:cs="Times New Roman"/>
          <w:color w:val="000000"/>
          <w:sz w:val="22"/>
          <w:szCs w:val="22"/>
        </w:rPr>
        <w:t>oraz</w:t>
      </w:r>
      <w:r w:rsidRPr="00235534">
        <w:rPr>
          <w:rFonts w:ascii="Times New Roman" w:hAnsi="Times New Roman" w:cs="Times New Roman"/>
          <w:color w:val="000000"/>
          <w:sz w:val="22"/>
          <w:szCs w:val="22"/>
        </w:rPr>
        <w:t xml:space="preserve"> </w:t>
      </w:r>
      <w:r w:rsidR="007E4A1C">
        <w:rPr>
          <w:rFonts w:ascii="Times New Roman" w:hAnsi="Times New Roman" w:cs="Times New Roman"/>
          <w:color w:val="000000"/>
          <w:sz w:val="22"/>
          <w:szCs w:val="22"/>
        </w:rPr>
        <w:t xml:space="preserve">w </w:t>
      </w:r>
      <w:r w:rsidRPr="00235534">
        <w:rPr>
          <w:rFonts w:ascii="Times New Roman" w:hAnsi="Times New Roman" w:cs="Times New Roman"/>
          <w:color w:val="000000"/>
          <w:sz w:val="22"/>
          <w:szCs w:val="22"/>
        </w:rPr>
        <w:t>„Przedmiarze robót”</w:t>
      </w:r>
      <w:r w:rsidR="002E36B6">
        <w:rPr>
          <w:rFonts w:ascii="Times New Roman" w:hAnsi="Times New Roman" w:cs="Times New Roman"/>
          <w:color w:val="000000"/>
          <w:sz w:val="22"/>
          <w:szCs w:val="22"/>
        </w:rPr>
        <w:t>.</w:t>
      </w:r>
    </w:p>
    <w:p w14:paraId="4EB86321" w14:textId="77777777" w:rsidR="00E531B4" w:rsidRPr="000222FA" w:rsidRDefault="00E531B4" w:rsidP="00E531B4">
      <w:pPr>
        <w:tabs>
          <w:tab w:val="left" w:pos="0"/>
        </w:tabs>
        <w:spacing w:after="0" w:line="240" w:lineRule="auto"/>
        <w:jc w:val="both"/>
        <w:rPr>
          <w:rFonts w:ascii="Times New Roman" w:hAnsi="Times New Roman" w:cs="Times New Roman"/>
          <w:color w:val="000000"/>
          <w:sz w:val="22"/>
          <w:szCs w:val="22"/>
        </w:rPr>
      </w:pPr>
    </w:p>
    <w:p w14:paraId="12BFD3D7" w14:textId="77777777" w:rsidR="00AA3400" w:rsidRPr="000222FA" w:rsidRDefault="00AA3400" w:rsidP="00AA3400">
      <w:pPr>
        <w:spacing w:after="0" w:line="240" w:lineRule="auto"/>
        <w:jc w:val="both"/>
        <w:rPr>
          <w:rFonts w:ascii="Times New Roman" w:hAnsi="Times New Roman" w:cs="Times New Roman"/>
          <w:b/>
          <w:color w:val="000000"/>
          <w:sz w:val="22"/>
          <w:szCs w:val="22"/>
        </w:rPr>
      </w:pPr>
      <w:r w:rsidRPr="000222FA">
        <w:rPr>
          <w:rFonts w:ascii="Times New Roman" w:hAnsi="Times New Roman" w:cs="Times New Roman"/>
          <w:b/>
          <w:color w:val="000000"/>
          <w:sz w:val="22"/>
          <w:szCs w:val="22"/>
        </w:rPr>
        <w:t>1.4.</w:t>
      </w:r>
      <w:r w:rsidRPr="000222FA">
        <w:rPr>
          <w:rFonts w:ascii="Times New Roman" w:hAnsi="Times New Roman" w:cs="Times New Roman"/>
          <w:b/>
          <w:color w:val="000000"/>
          <w:sz w:val="22"/>
          <w:szCs w:val="22"/>
        </w:rPr>
        <w:tab/>
        <w:t>Ogólne wymagania dotyczące robót.</w:t>
      </w:r>
    </w:p>
    <w:p w14:paraId="642E9354" w14:textId="77777777" w:rsidR="00AA3400" w:rsidRPr="000222FA" w:rsidRDefault="00AA3400" w:rsidP="00AA3400">
      <w:pPr>
        <w:spacing w:after="0" w:line="240" w:lineRule="auto"/>
        <w:jc w:val="both"/>
        <w:rPr>
          <w:rFonts w:ascii="Times New Roman" w:hAnsi="Times New Roman" w:cs="Times New Roman"/>
          <w:color w:val="000000"/>
          <w:sz w:val="22"/>
          <w:szCs w:val="22"/>
        </w:rPr>
      </w:pPr>
    </w:p>
    <w:p w14:paraId="69D6EE81" w14:textId="77777777" w:rsidR="00AA3400" w:rsidRPr="000222FA" w:rsidRDefault="00AA3400" w:rsidP="00AA3400">
      <w:pPr>
        <w:spacing w:after="0" w:line="240" w:lineRule="auto"/>
        <w:ind w:firstLine="540"/>
        <w:jc w:val="both"/>
        <w:rPr>
          <w:rFonts w:ascii="Times New Roman" w:hAnsi="Times New Roman" w:cs="Times New Roman"/>
          <w:sz w:val="22"/>
          <w:szCs w:val="22"/>
        </w:rPr>
      </w:pPr>
      <w:r w:rsidRPr="000222FA">
        <w:rPr>
          <w:rFonts w:ascii="Times New Roman" w:hAnsi="Times New Roman" w:cs="Times New Roman"/>
          <w:sz w:val="22"/>
          <w:szCs w:val="22"/>
        </w:rPr>
        <w:t xml:space="preserve">Wykonawca robót jest odpowiedzialny za jakość ich wykonania oraz za ich zgodność z dokumentacją projektową, ST i poleceniami Inspektora Nadzoru. </w:t>
      </w:r>
    </w:p>
    <w:p w14:paraId="7588C7C4" w14:textId="2570FC75" w:rsidR="00AA3400" w:rsidRPr="000222FA" w:rsidRDefault="00AA3400" w:rsidP="00AA3400">
      <w:pPr>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 xml:space="preserve">Wszystkie roboty objęte „Projektem </w:t>
      </w:r>
      <w:r w:rsidR="007942C4">
        <w:rPr>
          <w:rFonts w:ascii="Times New Roman" w:hAnsi="Times New Roman" w:cs="Times New Roman"/>
          <w:sz w:val="22"/>
          <w:szCs w:val="22"/>
        </w:rPr>
        <w:t>technicznym</w:t>
      </w:r>
      <w:r w:rsidRPr="000222FA">
        <w:rPr>
          <w:rFonts w:ascii="Times New Roman" w:hAnsi="Times New Roman" w:cs="Times New Roman"/>
          <w:sz w:val="22"/>
          <w:szCs w:val="22"/>
        </w:rPr>
        <w:t xml:space="preserve"> instalacji </w:t>
      </w:r>
      <w:r w:rsidR="007942C4" w:rsidRPr="00C740C0">
        <w:rPr>
          <w:rFonts w:ascii="Times New Roman" w:hAnsi="Times New Roman" w:cs="Times New Roman"/>
          <w:sz w:val="22"/>
          <w:szCs w:val="22"/>
        </w:rPr>
        <w:t xml:space="preserve">gazów </w:t>
      </w:r>
      <w:r w:rsidR="007942C4">
        <w:rPr>
          <w:rFonts w:ascii="Times New Roman" w:hAnsi="Times New Roman" w:cs="Times New Roman"/>
          <w:color w:val="000000"/>
          <w:sz w:val="22"/>
          <w:szCs w:val="22"/>
        </w:rPr>
        <w:t>laboratoryjnych dla celów medycznych</w:t>
      </w:r>
      <w:r w:rsidRPr="000222FA">
        <w:rPr>
          <w:rFonts w:ascii="Times New Roman" w:hAnsi="Times New Roman" w:cs="Times New Roman"/>
          <w:sz w:val="22"/>
          <w:szCs w:val="22"/>
        </w:rPr>
        <w:t>” należy wykonać wg „Warunków technicznych wykonania i odbioru robót budowlano - montażowych” oraz Polskich Norm, zgodnie z obowiązującymi przepisami BHP, pod fachowym nadzorem technicznym ze strony Inspektora Nadzoru posiadającego odpowiednie uprawnienia budowlane.</w:t>
      </w:r>
    </w:p>
    <w:p w14:paraId="1B64A28A" w14:textId="77777777" w:rsidR="00AA3400" w:rsidRPr="000222FA" w:rsidRDefault="00AA3400" w:rsidP="00502257">
      <w:pPr>
        <w:pStyle w:val="Tekstpodstawowy3"/>
        <w:tabs>
          <w:tab w:val="left" w:pos="567"/>
        </w:tabs>
        <w:spacing w:after="0"/>
        <w:ind w:left="0" w:firstLine="567"/>
        <w:rPr>
          <w:szCs w:val="22"/>
        </w:rPr>
      </w:pPr>
      <w:r w:rsidRPr="000222FA">
        <w:rPr>
          <w:szCs w:val="22"/>
        </w:rPr>
        <w:t>Przyjęte rozwiązania materiałowe i systemowe stanowią poglądowy standard techniczny i ustalają poziom rozwiązań. Rozwiązania inne niż w projekcie wymagają uzgodnień z Projektantem, Inspektorem Nadzoru i przedstawicielem Zamawiającego.</w:t>
      </w:r>
    </w:p>
    <w:p w14:paraId="7EBC572E" w14:textId="77777777" w:rsidR="00AA3400" w:rsidRPr="000222FA" w:rsidRDefault="00AA3400" w:rsidP="00502257">
      <w:pPr>
        <w:pStyle w:val="Tekstpodstawowy3"/>
        <w:tabs>
          <w:tab w:val="left" w:pos="567"/>
        </w:tabs>
        <w:spacing w:after="0"/>
        <w:ind w:left="0" w:firstLine="567"/>
        <w:rPr>
          <w:szCs w:val="22"/>
        </w:rPr>
      </w:pPr>
      <w:r w:rsidRPr="000222FA">
        <w:rPr>
          <w:szCs w:val="22"/>
        </w:rPr>
        <w:t>Kolejność robót i organizacja pracy na budowie musi być zgodna z warunkami formalnymi oraz nie może obniżać jakości robót budowlanych.</w:t>
      </w:r>
    </w:p>
    <w:p w14:paraId="1A6971C1" w14:textId="77777777" w:rsidR="00AA3400" w:rsidRPr="000222FA" w:rsidRDefault="00AA3400" w:rsidP="00B22E01">
      <w:pPr>
        <w:pStyle w:val="Tekstpodstawowy3"/>
        <w:tabs>
          <w:tab w:val="left" w:pos="567"/>
        </w:tabs>
        <w:spacing w:after="0"/>
        <w:ind w:left="0"/>
        <w:rPr>
          <w:szCs w:val="22"/>
        </w:rPr>
      </w:pPr>
    </w:p>
    <w:p w14:paraId="5A3DBE45" w14:textId="77777777" w:rsidR="00AA3400" w:rsidRPr="000222FA" w:rsidRDefault="00AA3400" w:rsidP="001C4285">
      <w:pPr>
        <w:pStyle w:val="Lista-kontynuacja"/>
        <w:numPr>
          <w:ilvl w:val="2"/>
          <w:numId w:val="16"/>
        </w:numPr>
        <w:tabs>
          <w:tab w:val="clear" w:pos="720"/>
          <w:tab w:val="left" w:pos="709"/>
        </w:tabs>
        <w:spacing w:after="0"/>
        <w:contextualSpacing w:val="0"/>
        <w:jc w:val="both"/>
        <w:rPr>
          <w:sz w:val="22"/>
          <w:szCs w:val="22"/>
        </w:rPr>
      </w:pPr>
      <w:r w:rsidRPr="000222FA">
        <w:rPr>
          <w:sz w:val="22"/>
          <w:szCs w:val="22"/>
        </w:rPr>
        <w:t>Zgodność robót z dokumentacją projektową i ST.</w:t>
      </w:r>
    </w:p>
    <w:p w14:paraId="0DB95003" w14:textId="77777777" w:rsidR="00AA3400" w:rsidRPr="000222FA" w:rsidRDefault="00AA3400" w:rsidP="00AA3400">
      <w:pPr>
        <w:pStyle w:val="Lista-kontynuacja"/>
        <w:tabs>
          <w:tab w:val="left" w:pos="567"/>
        </w:tabs>
        <w:spacing w:after="0"/>
        <w:ind w:left="0"/>
        <w:rPr>
          <w:rFonts w:eastAsia="Arial Unicode MS"/>
          <w:sz w:val="22"/>
          <w:szCs w:val="22"/>
        </w:rPr>
      </w:pPr>
    </w:p>
    <w:p w14:paraId="193F28A2" w14:textId="77777777" w:rsidR="00AA3400" w:rsidRPr="000222FA" w:rsidRDefault="00AA3400" w:rsidP="00AA3400">
      <w:pPr>
        <w:tabs>
          <w:tab w:val="left" w:pos="360"/>
          <w:tab w:val="left" w:pos="720"/>
          <w:tab w:val="left" w:pos="720"/>
          <w:tab w:val="left" w:pos="9356"/>
          <w:tab w:val="left" w:pos="10773"/>
        </w:tabs>
        <w:spacing w:after="0" w:line="240" w:lineRule="auto"/>
        <w:ind w:firstLine="540"/>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 xml:space="preserve">Dokumentacja Projektowa, Specyfikacja Techniczna oraz dodatkowe dokumenty przekazane przez Inżyniera Wykonawcy stanowią część umowy (kontraktu), a wymagania wyszczególnione choćby w jednym z nich są obowiązujące dla Wykonawcy, tak jakby zawarte były w całej dokumentacji. </w:t>
      </w:r>
    </w:p>
    <w:p w14:paraId="27068267" w14:textId="77777777" w:rsidR="00AA3400" w:rsidRPr="000222FA" w:rsidRDefault="00AA3400" w:rsidP="00AA3400">
      <w:pPr>
        <w:tabs>
          <w:tab w:val="left" w:pos="360"/>
          <w:tab w:val="left" w:pos="720"/>
          <w:tab w:val="left" w:pos="720"/>
          <w:tab w:val="left" w:pos="8080"/>
          <w:tab w:val="left" w:pos="9356"/>
        </w:tabs>
        <w:spacing w:after="0" w:line="240" w:lineRule="auto"/>
        <w:ind w:firstLine="540"/>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Wykonawca nie może wykorzystywać błędów lub opuszczeń w Dokumentacji Projektowej, a o ich wykryciu powinien natychmiast powiadomić Inżyniera, który dokona odpowiednich zmian lub poprawek. W przypadku rozbieżności opis wymiarów ważniejszy jest od odczytów ze skali rysunków. Wszystkie wykonane Roboty i dostarczone materiały będą zgodne z Dokumentacją Projektową i ST.</w:t>
      </w:r>
    </w:p>
    <w:p w14:paraId="3FC5820F" w14:textId="77777777" w:rsidR="00AA3400" w:rsidRPr="000222FA" w:rsidRDefault="00AA3400" w:rsidP="00AA3400">
      <w:pPr>
        <w:tabs>
          <w:tab w:val="left" w:pos="360"/>
          <w:tab w:val="left" w:pos="720"/>
          <w:tab w:val="left" w:pos="720"/>
          <w:tab w:val="left" w:pos="8080"/>
          <w:tab w:val="left" w:pos="9356"/>
        </w:tabs>
        <w:spacing w:after="0" w:line="240" w:lineRule="auto"/>
        <w:ind w:firstLine="426"/>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lastRenderedPageBreak/>
        <w:t xml:space="preserve">Dane określone w Dokumentacji projektowej i w ST będą uważane za wartości docelowe, od których dopuszczalne są odchylenia w ramach określonego przedziału tolerancji. Cechy materiałów </w:t>
      </w:r>
    </w:p>
    <w:p w14:paraId="171B4EB8" w14:textId="77777777" w:rsidR="00AA3400" w:rsidRPr="000222FA" w:rsidRDefault="00AA3400" w:rsidP="00AA3400">
      <w:pPr>
        <w:tabs>
          <w:tab w:val="left" w:pos="360"/>
          <w:tab w:val="left" w:pos="720"/>
          <w:tab w:val="left" w:pos="720"/>
          <w:tab w:val="left" w:pos="8080"/>
          <w:tab w:val="left" w:pos="9356"/>
        </w:tabs>
        <w:spacing w:after="0" w:line="240" w:lineRule="auto"/>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 xml:space="preserve">i elementów budowli muszą być jednorodne i wykazywać bliską zgodność z określonymi wymaganiami, a rozrzuty tych cech nie mogą przekraczać dopuszczalnego przedziału tolerancji. </w:t>
      </w:r>
    </w:p>
    <w:p w14:paraId="0DA7B772" w14:textId="77777777" w:rsidR="00AA3400" w:rsidRPr="000222FA" w:rsidRDefault="00AA3400" w:rsidP="00E26DD7">
      <w:pPr>
        <w:tabs>
          <w:tab w:val="left" w:pos="567"/>
          <w:tab w:val="left" w:pos="720"/>
          <w:tab w:val="left" w:pos="720"/>
          <w:tab w:val="left" w:pos="8080"/>
          <w:tab w:val="left" w:pos="9356"/>
        </w:tabs>
        <w:spacing w:after="0" w:line="240" w:lineRule="auto"/>
        <w:ind w:firstLine="567"/>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W przypadku, gdy materiały lub Roboty nie będą w pełni zgodne z Dokumentacją Projektową lub ST i wpłynie to na niezadowalającą jakość elementu budowli, to takie materiały będą niezwłocznie zastąpione innymi, a Roboty rozebrane na koszt wykonawcy.</w:t>
      </w:r>
    </w:p>
    <w:p w14:paraId="6F9075D9" w14:textId="77777777" w:rsidR="00CE4969" w:rsidRDefault="00CE4969" w:rsidP="00AA3400">
      <w:pPr>
        <w:spacing w:after="0" w:line="240" w:lineRule="auto"/>
        <w:rPr>
          <w:rFonts w:ascii="Times New Roman" w:hAnsi="Times New Roman" w:cs="Times New Roman"/>
          <w:sz w:val="22"/>
          <w:szCs w:val="22"/>
        </w:rPr>
      </w:pPr>
    </w:p>
    <w:p w14:paraId="5F24BDA4" w14:textId="77777777" w:rsidR="009A25F5" w:rsidRPr="000222FA" w:rsidRDefault="009A25F5" w:rsidP="00AA3400">
      <w:pPr>
        <w:spacing w:after="0" w:line="240" w:lineRule="auto"/>
        <w:rPr>
          <w:rFonts w:ascii="Times New Roman" w:hAnsi="Times New Roman" w:cs="Times New Roman"/>
          <w:sz w:val="22"/>
          <w:szCs w:val="22"/>
        </w:rPr>
      </w:pPr>
    </w:p>
    <w:p w14:paraId="3BB85E69" w14:textId="77777777" w:rsidR="00AA3400" w:rsidRPr="000222FA" w:rsidRDefault="00AA3400" w:rsidP="001C4285">
      <w:pPr>
        <w:pStyle w:val="Lista-kontynuacja"/>
        <w:tabs>
          <w:tab w:val="left" w:pos="709"/>
        </w:tabs>
        <w:spacing w:after="0"/>
        <w:ind w:left="0"/>
        <w:rPr>
          <w:sz w:val="22"/>
          <w:szCs w:val="22"/>
        </w:rPr>
      </w:pPr>
      <w:r w:rsidRPr="000222FA">
        <w:rPr>
          <w:sz w:val="22"/>
          <w:szCs w:val="22"/>
        </w:rPr>
        <w:t>1.4.2.</w:t>
      </w:r>
      <w:r w:rsidRPr="000222FA">
        <w:rPr>
          <w:sz w:val="22"/>
          <w:szCs w:val="22"/>
        </w:rPr>
        <w:tab/>
        <w:t>Zabezpieczenie Terenu Budowy.</w:t>
      </w:r>
    </w:p>
    <w:p w14:paraId="2B0ABBAF" w14:textId="77777777" w:rsidR="00E26DD7" w:rsidRPr="000222FA" w:rsidRDefault="00E26DD7" w:rsidP="00B22E01">
      <w:pPr>
        <w:pStyle w:val="Tekstpodstawowy3"/>
        <w:tabs>
          <w:tab w:val="left" w:pos="-1985"/>
        </w:tabs>
        <w:spacing w:after="0"/>
        <w:ind w:left="0"/>
        <w:rPr>
          <w:szCs w:val="22"/>
        </w:rPr>
      </w:pPr>
    </w:p>
    <w:p w14:paraId="55CF04BC" w14:textId="77777777" w:rsidR="00AA3400" w:rsidRPr="000222FA" w:rsidRDefault="00AA3400" w:rsidP="00E26DD7">
      <w:pPr>
        <w:pStyle w:val="Tekstpodstawowy3"/>
        <w:tabs>
          <w:tab w:val="left" w:pos="-1985"/>
        </w:tabs>
        <w:spacing w:after="0"/>
        <w:ind w:left="0" w:firstLine="567"/>
        <w:rPr>
          <w:szCs w:val="22"/>
        </w:rPr>
      </w:pPr>
      <w:r w:rsidRPr="000222FA">
        <w:rPr>
          <w:szCs w:val="22"/>
        </w:rPr>
        <w:t>Wykonawca jest zobowiązany do zabezpieczenia terenu budowy w okresie trwania realizacji kontraktu, aż do zakończenia i odbioru ostatecznego robót.</w:t>
      </w:r>
    </w:p>
    <w:p w14:paraId="01F58A2D" w14:textId="77777777" w:rsidR="0038530C" w:rsidRPr="000222FA" w:rsidRDefault="0038530C" w:rsidP="00296ADC">
      <w:pPr>
        <w:pStyle w:val="Lista-kontynuacja"/>
        <w:tabs>
          <w:tab w:val="left" w:pos="567"/>
        </w:tabs>
        <w:spacing w:after="0"/>
        <w:ind w:left="0"/>
        <w:rPr>
          <w:sz w:val="22"/>
          <w:szCs w:val="22"/>
        </w:rPr>
      </w:pPr>
    </w:p>
    <w:p w14:paraId="43C286B6" w14:textId="16BE2DC3" w:rsidR="00AA3400" w:rsidRPr="000222FA" w:rsidRDefault="00305BC3" w:rsidP="00305BC3">
      <w:pPr>
        <w:pStyle w:val="Lista-kontynuacja"/>
        <w:tabs>
          <w:tab w:val="left" w:pos="709"/>
        </w:tabs>
        <w:spacing w:after="0"/>
        <w:ind w:left="0"/>
        <w:rPr>
          <w:sz w:val="22"/>
          <w:szCs w:val="22"/>
        </w:rPr>
      </w:pPr>
      <w:r>
        <w:rPr>
          <w:sz w:val="22"/>
          <w:szCs w:val="22"/>
        </w:rPr>
        <w:t>1.4.3.</w:t>
      </w:r>
      <w:r>
        <w:rPr>
          <w:sz w:val="22"/>
          <w:szCs w:val="22"/>
        </w:rPr>
        <w:tab/>
      </w:r>
      <w:r w:rsidR="00AA3400" w:rsidRPr="000222FA">
        <w:rPr>
          <w:sz w:val="22"/>
          <w:szCs w:val="22"/>
        </w:rPr>
        <w:t>Ochrona środowiska w czasie wykonywania robót.</w:t>
      </w:r>
    </w:p>
    <w:p w14:paraId="18B6CDF6" w14:textId="77777777" w:rsidR="00AA3400" w:rsidRPr="000222FA" w:rsidRDefault="00AA3400" w:rsidP="00AA3400">
      <w:pPr>
        <w:spacing w:after="0" w:line="240" w:lineRule="auto"/>
        <w:rPr>
          <w:rFonts w:ascii="Times New Roman" w:hAnsi="Times New Roman" w:cs="Times New Roman"/>
          <w:sz w:val="22"/>
          <w:szCs w:val="22"/>
        </w:rPr>
      </w:pPr>
    </w:p>
    <w:p w14:paraId="380818AE" w14:textId="77777777" w:rsidR="00AA3400" w:rsidRPr="000222FA" w:rsidRDefault="00AA3400" w:rsidP="00E26DD7">
      <w:pPr>
        <w:pStyle w:val="Tekstpodstawowy3"/>
        <w:tabs>
          <w:tab w:val="left" w:pos="426"/>
        </w:tabs>
        <w:spacing w:after="0"/>
        <w:ind w:left="0" w:firstLine="567"/>
        <w:rPr>
          <w:szCs w:val="22"/>
        </w:rPr>
      </w:pPr>
      <w:r w:rsidRPr="000222FA">
        <w:rPr>
          <w:szCs w:val="22"/>
        </w:rPr>
        <w:t>Wykonawca ma obowiązek znać i stosować w czasie prowadzenia robót wszelkie przepisy dotyczące ochrony środowiska naturalnego.</w:t>
      </w:r>
    </w:p>
    <w:p w14:paraId="29A79B89" w14:textId="77777777" w:rsidR="00AA3400" w:rsidRDefault="00AA3400" w:rsidP="00E26DD7">
      <w:pPr>
        <w:pStyle w:val="Tekstpodstawowy3"/>
        <w:tabs>
          <w:tab w:val="left" w:pos="426"/>
        </w:tabs>
        <w:spacing w:after="0"/>
        <w:ind w:left="0" w:firstLine="567"/>
        <w:rPr>
          <w:szCs w:val="22"/>
        </w:rPr>
      </w:pPr>
      <w:r w:rsidRPr="000222FA">
        <w:rPr>
          <w:szCs w:val="22"/>
        </w:rPr>
        <w:t xml:space="preserve">W okresie trwania budowy i wykańczania robót Wykonawca będzie utrzymywać teren budowy,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5EC2385" w14:textId="77777777" w:rsidR="001C4285" w:rsidRPr="000222FA" w:rsidRDefault="001C4285" w:rsidP="001C4285">
      <w:pPr>
        <w:pStyle w:val="Tekstpodstawowy3"/>
        <w:tabs>
          <w:tab w:val="left" w:pos="426"/>
        </w:tabs>
        <w:spacing w:after="0"/>
        <w:ind w:left="0"/>
        <w:rPr>
          <w:szCs w:val="22"/>
        </w:rPr>
      </w:pPr>
    </w:p>
    <w:p w14:paraId="001434F9" w14:textId="77777777" w:rsidR="00AA3400" w:rsidRPr="000222FA" w:rsidRDefault="00296ADC" w:rsidP="00296ADC">
      <w:pPr>
        <w:pStyle w:val="Lista-kontynuacja"/>
        <w:spacing w:after="0"/>
        <w:ind w:left="0"/>
        <w:contextualSpacing w:val="0"/>
        <w:jc w:val="both"/>
        <w:rPr>
          <w:rFonts w:eastAsia="Arial Unicode MS"/>
          <w:sz w:val="22"/>
          <w:szCs w:val="22"/>
        </w:rPr>
      </w:pPr>
      <w:r w:rsidRPr="000222FA">
        <w:rPr>
          <w:sz w:val="22"/>
          <w:szCs w:val="22"/>
        </w:rPr>
        <w:t>1.4.4.</w:t>
      </w:r>
      <w:r w:rsidRPr="000222FA">
        <w:rPr>
          <w:sz w:val="22"/>
          <w:szCs w:val="22"/>
        </w:rPr>
        <w:tab/>
      </w:r>
      <w:r w:rsidR="00AA3400" w:rsidRPr="000222FA">
        <w:rPr>
          <w:sz w:val="22"/>
          <w:szCs w:val="22"/>
        </w:rPr>
        <w:t>Ochrona przeciwpożarowa.</w:t>
      </w:r>
    </w:p>
    <w:p w14:paraId="2240D31B" w14:textId="77777777" w:rsidR="00AA3400" w:rsidRPr="000222FA" w:rsidRDefault="00AA3400" w:rsidP="00AA3400">
      <w:pPr>
        <w:pStyle w:val="Lista-kontynuacja"/>
        <w:spacing w:after="0"/>
        <w:ind w:left="0"/>
        <w:rPr>
          <w:rFonts w:eastAsia="Arial Unicode MS"/>
          <w:sz w:val="22"/>
          <w:szCs w:val="22"/>
        </w:rPr>
      </w:pPr>
    </w:p>
    <w:p w14:paraId="2BEF7174" w14:textId="77777777" w:rsidR="00AA3400" w:rsidRPr="000222FA" w:rsidRDefault="00AA3400" w:rsidP="00E26DD7">
      <w:pPr>
        <w:pStyle w:val="Tekstpodstawowy3"/>
        <w:tabs>
          <w:tab w:val="left" w:pos="567"/>
        </w:tabs>
        <w:spacing w:after="0"/>
        <w:ind w:left="0"/>
        <w:rPr>
          <w:szCs w:val="22"/>
        </w:rPr>
      </w:pPr>
      <w:r w:rsidRPr="000222FA">
        <w:rPr>
          <w:szCs w:val="22"/>
        </w:rPr>
        <w:tab/>
        <w:t>Wykonawca będzie przestrzegać przepisy ochrony przeciwpożarowej i utrzymywać sprawny sprzęt przeciwpożarowy, wymagany przez odpowiednie przepisy.</w:t>
      </w:r>
    </w:p>
    <w:p w14:paraId="1BE02A90" w14:textId="77777777" w:rsidR="00AA3400" w:rsidRPr="000222FA" w:rsidRDefault="00AA3400" w:rsidP="00E26DD7">
      <w:pPr>
        <w:pStyle w:val="Tekstpodstawowy3"/>
        <w:tabs>
          <w:tab w:val="left" w:pos="567"/>
        </w:tabs>
        <w:spacing w:after="0"/>
        <w:ind w:left="0"/>
        <w:rPr>
          <w:szCs w:val="22"/>
        </w:rPr>
      </w:pPr>
      <w:r w:rsidRPr="000222FA">
        <w:rPr>
          <w:szCs w:val="22"/>
        </w:rPr>
        <w:tab/>
        <w:t>Materiały łatwopalne będą składowane w sposób zgodny z odpowiednimi przepisami i zabezpieczone przed dostępem osób trzecich.</w:t>
      </w:r>
    </w:p>
    <w:p w14:paraId="01CD8B5E" w14:textId="77777777" w:rsidR="00AA3400" w:rsidRPr="000222FA" w:rsidRDefault="00AA3400" w:rsidP="00E26DD7">
      <w:pPr>
        <w:pStyle w:val="Tekstpodstawowy3"/>
        <w:tabs>
          <w:tab w:val="left" w:pos="567"/>
        </w:tabs>
        <w:spacing w:after="0"/>
        <w:ind w:left="0"/>
        <w:rPr>
          <w:szCs w:val="22"/>
        </w:rPr>
      </w:pPr>
      <w:r w:rsidRPr="000222FA">
        <w:rPr>
          <w:szCs w:val="22"/>
        </w:rPr>
        <w:tab/>
        <w:t>Wykonawca będzie odpowiedzialny za wszelkie straty spowodowane pożarem wywołanym jako rezultat realizacji robót albo przez personel Wykonawcy.</w:t>
      </w:r>
    </w:p>
    <w:p w14:paraId="45683957" w14:textId="77777777" w:rsidR="00AA3400" w:rsidRPr="000222FA" w:rsidRDefault="00AA3400" w:rsidP="00AA3400">
      <w:pPr>
        <w:pStyle w:val="Tekstpodstawowy3"/>
        <w:tabs>
          <w:tab w:val="left" w:pos="426"/>
        </w:tabs>
        <w:spacing w:after="0"/>
        <w:ind w:left="0"/>
        <w:rPr>
          <w:szCs w:val="22"/>
        </w:rPr>
      </w:pPr>
    </w:p>
    <w:p w14:paraId="4A6C8E2E" w14:textId="77777777" w:rsidR="00AA3400" w:rsidRPr="000222FA" w:rsidRDefault="00296ADC" w:rsidP="00296ADC">
      <w:pPr>
        <w:pStyle w:val="Lista-kontynuacja"/>
        <w:spacing w:after="0"/>
        <w:ind w:left="0"/>
        <w:contextualSpacing w:val="0"/>
        <w:jc w:val="both"/>
        <w:rPr>
          <w:rFonts w:eastAsia="Arial Unicode MS"/>
          <w:sz w:val="22"/>
          <w:szCs w:val="22"/>
        </w:rPr>
      </w:pPr>
      <w:r w:rsidRPr="000222FA">
        <w:rPr>
          <w:sz w:val="22"/>
          <w:szCs w:val="22"/>
        </w:rPr>
        <w:t>1.4.5.</w:t>
      </w:r>
      <w:r w:rsidRPr="000222FA">
        <w:rPr>
          <w:sz w:val="22"/>
          <w:szCs w:val="22"/>
        </w:rPr>
        <w:tab/>
      </w:r>
      <w:r w:rsidR="00AA3400" w:rsidRPr="000222FA">
        <w:rPr>
          <w:sz w:val="22"/>
          <w:szCs w:val="22"/>
        </w:rPr>
        <w:t>Materiały szkodliwe dla otoczenia.</w:t>
      </w:r>
    </w:p>
    <w:p w14:paraId="419767CF" w14:textId="77777777" w:rsidR="00AA3400" w:rsidRPr="000222FA" w:rsidRDefault="00AA3400" w:rsidP="00AA3400">
      <w:pPr>
        <w:pStyle w:val="Lista-kontynuacja"/>
        <w:spacing w:after="0"/>
        <w:ind w:left="0"/>
        <w:rPr>
          <w:rFonts w:eastAsia="Arial Unicode MS"/>
          <w:sz w:val="22"/>
          <w:szCs w:val="22"/>
        </w:rPr>
      </w:pPr>
    </w:p>
    <w:p w14:paraId="687635A8" w14:textId="77777777" w:rsidR="00AA3400" w:rsidRPr="000222FA" w:rsidRDefault="00AA3400" w:rsidP="00AA3400">
      <w:pPr>
        <w:tabs>
          <w:tab w:val="left" w:pos="360"/>
          <w:tab w:val="left" w:pos="720"/>
          <w:tab w:val="left" w:pos="720"/>
          <w:tab w:val="left" w:pos="9356"/>
        </w:tabs>
        <w:spacing w:after="0" w:line="240" w:lineRule="auto"/>
        <w:ind w:right="51" w:firstLine="426"/>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Materiały, które w sposób trwały są szkodliwe dla otoczenia, nie będą dopuszczone do użycia. Wszelkie materiały odpadowe użyte do Robót będą miały świadectwa dopuszczenia, wydane przez uprawnioną jednostkę, jednoznacznie określające brak szkodliwego oddziaływania tych materiałów na środowisko.</w:t>
      </w:r>
    </w:p>
    <w:p w14:paraId="19F5567C" w14:textId="77777777" w:rsidR="00AA3400" w:rsidRPr="000222FA" w:rsidRDefault="00AA3400" w:rsidP="00AA3400">
      <w:pPr>
        <w:tabs>
          <w:tab w:val="left" w:pos="360"/>
          <w:tab w:val="left" w:pos="720"/>
          <w:tab w:val="left" w:pos="720"/>
          <w:tab w:val="left" w:pos="9356"/>
        </w:tabs>
        <w:spacing w:after="0" w:line="240" w:lineRule="auto"/>
        <w:ind w:right="51"/>
        <w:jc w:val="both"/>
        <w:rPr>
          <w:rFonts w:ascii="Times New Roman" w:hAnsi="Times New Roman" w:cs="Times New Roman"/>
          <w:color w:val="000000"/>
          <w:sz w:val="22"/>
          <w:szCs w:val="22"/>
        </w:rPr>
      </w:pPr>
    </w:p>
    <w:p w14:paraId="74038E76" w14:textId="77777777" w:rsidR="00AA3400" w:rsidRPr="000222FA" w:rsidRDefault="00296ADC" w:rsidP="00296ADC">
      <w:pPr>
        <w:pStyle w:val="Lista-kontynuacja"/>
        <w:spacing w:after="0"/>
        <w:ind w:left="0"/>
        <w:contextualSpacing w:val="0"/>
        <w:jc w:val="both"/>
        <w:rPr>
          <w:sz w:val="22"/>
          <w:szCs w:val="22"/>
        </w:rPr>
      </w:pPr>
      <w:r w:rsidRPr="000222FA">
        <w:rPr>
          <w:sz w:val="22"/>
          <w:szCs w:val="22"/>
        </w:rPr>
        <w:t>1.4.6.</w:t>
      </w:r>
      <w:r w:rsidRPr="000222FA">
        <w:rPr>
          <w:sz w:val="22"/>
          <w:szCs w:val="22"/>
        </w:rPr>
        <w:tab/>
      </w:r>
      <w:r w:rsidR="00AA3400" w:rsidRPr="000222FA">
        <w:rPr>
          <w:sz w:val="22"/>
          <w:szCs w:val="22"/>
        </w:rPr>
        <w:t>Bezpieczeństwo i higiena pracy.</w:t>
      </w:r>
    </w:p>
    <w:p w14:paraId="477D46A5" w14:textId="77777777" w:rsidR="00AA3400" w:rsidRPr="000222FA" w:rsidRDefault="00AA3400" w:rsidP="00AA3400">
      <w:pPr>
        <w:pStyle w:val="Lista-kontynuacja"/>
        <w:spacing w:after="0"/>
        <w:ind w:left="0"/>
        <w:rPr>
          <w:rFonts w:eastAsia="Arial Unicode MS"/>
          <w:sz w:val="22"/>
          <w:szCs w:val="22"/>
        </w:rPr>
      </w:pPr>
    </w:p>
    <w:p w14:paraId="2C0BF27F" w14:textId="77777777" w:rsidR="00AA3400" w:rsidRPr="000222FA" w:rsidRDefault="00AA3400" w:rsidP="00AA3400">
      <w:pPr>
        <w:pStyle w:val="Tekstpodstawowy"/>
        <w:tabs>
          <w:tab w:val="left" w:pos="426"/>
        </w:tabs>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Podczas realizacji robót Wykonawca będzie przestrzegać przepisów dotyczących bezpieczeństwa i higieny pracy, a szczególnie zadba, aby personel nie wykonywał pracy w warunkach niebezpiecznych, szkodliwych dla zdrowia oraz niespełniających odpowiednich wymagań sanitarnych.</w:t>
      </w:r>
    </w:p>
    <w:p w14:paraId="6162C1B5" w14:textId="77777777" w:rsidR="00AA3400" w:rsidRPr="000222FA" w:rsidRDefault="00AA3400" w:rsidP="00AA3400">
      <w:pPr>
        <w:pStyle w:val="Tekstpodstawowy"/>
        <w:tabs>
          <w:tab w:val="left" w:pos="426"/>
        </w:tabs>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Wykonawca zapewni i będzie utrzymywał wszelkie urządzenia zabezpieczające, socjalne oraz sprzęt i odpowiednią odzież dla ochrony życia i zdrowia osób zatrudnionych na budowie oraz dla zapewnienia bezpieczeństwa publicznego. Odzież robocza stosowana podczas wykonywania robót będzie miała dobrze widoczny znak firmowy Wykonawcy.</w:t>
      </w:r>
    </w:p>
    <w:p w14:paraId="24AE3936" w14:textId="77777777" w:rsidR="00AA3400" w:rsidRPr="000222FA" w:rsidRDefault="00AA3400" w:rsidP="00AA3400">
      <w:pPr>
        <w:pStyle w:val="Tekstpodstawowy"/>
        <w:tabs>
          <w:tab w:val="left" w:pos="426"/>
        </w:tabs>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Uznaje się, że wszelkie koszty związane z wypełnieniem wymagań określonych powyżej nie podlegają odrębnej zapłacie i są uwzględnione w cenie umownej.</w:t>
      </w:r>
    </w:p>
    <w:p w14:paraId="4AD59B24" w14:textId="77777777" w:rsidR="00550015" w:rsidRDefault="00550015" w:rsidP="00AA3400">
      <w:pPr>
        <w:spacing w:after="0" w:line="240" w:lineRule="auto"/>
        <w:rPr>
          <w:rFonts w:ascii="Times New Roman" w:hAnsi="Times New Roman" w:cs="Times New Roman"/>
          <w:sz w:val="22"/>
          <w:szCs w:val="22"/>
        </w:rPr>
      </w:pPr>
    </w:p>
    <w:p w14:paraId="6FBA6FF0" w14:textId="77777777" w:rsidR="002E36B6" w:rsidRDefault="002E36B6" w:rsidP="00AA3400">
      <w:pPr>
        <w:spacing w:after="0" w:line="240" w:lineRule="auto"/>
        <w:rPr>
          <w:rFonts w:ascii="Times New Roman" w:hAnsi="Times New Roman" w:cs="Times New Roman"/>
          <w:sz w:val="22"/>
          <w:szCs w:val="22"/>
        </w:rPr>
      </w:pPr>
    </w:p>
    <w:p w14:paraId="423B2A3F" w14:textId="77777777" w:rsidR="00AA3400" w:rsidRPr="000222FA" w:rsidRDefault="00AA3400" w:rsidP="00AA3400">
      <w:pPr>
        <w:numPr>
          <w:ilvl w:val="0"/>
          <w:numId w:val="23"/>
        </w:num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MATERIAŁY.</w:t>
      </w:r>
    </w:p>
    <w:p w14:paraId="72D0956A" w14:textId="77777777" w:rsidR="00AA3400" w:rsidRPr="000222FA" w:rsidRDefault="00AA3400" w:rsidP="00AA3400">
      <w:pPr>
        <w:spacing w:after="0" w:line="240" w:lineRule="auto"/>
        <w:jc w:val="both"/>
        <w:rPr>
          <w:rFonts w:ascii="Times New Roman" w:hAnsi="Times New Roman" w:cs="Times New Roman"/>
          <w:sz w:val="22"/>
          <w:szCs w:val="22"/>
        </w:rPr>
      </w:pPr>
    </w:p>
    <w:p w14:paraId="4700FE3E" w14:textId="77777777" w:rsidR="00AA3400" w:rsidRPr="000222FA" w:rsidRDefault="00AA3400" w:rsidP="00AA3400">
      <w:p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2.1.</w:t>
      </w:r>
      <w:r w:rsidRPr="000222FA">
        <w:rPr>
          <w:rFonts w:ascii="Times New Roman" w:hAnsi="Times New Roman" w:cs="Times New Roman"/>
          <w:b/>
          <w:sz w:val="22"/>
          <w:szCs w:val="22"/>
        </w:rPr>
        <w:tab/>
        <w:t>Ogólne wymagania dotyczące materiałów.</w:t>
      </w:r>
    </w:p>
    <w:p w14:paraId="0C265862" w14:textId="77777777" w:rsidR="00AA3400" w:rsidRPr="000222FA" w:rsidRDefault="00AA3400" w:rsidP="00AA3400">
      <w:pPr>
        <w:spacing w:after="0" w:line="240" w:lineRule="auto"/>
        <w:jc w:val="both"/>
        <w:rPr>
          <w:rFonts w:ascii="Times New Roman" w:hAnsi="Times New Roman" w:cs="Times New Roman"/>
          <w:sz w:val="22"/>
          <w:szCs w:val="22"/>
        </w:rPr>
      </w:pPr>
    </w:p>
    <w:p w14:paraId="3619627F" w14:textId="77777777" w:rsidR="00AA3400" w:rsidRPr="000222FA" w:rsidRDefault="00AA3400" w:rsidP="00AA3400">
      <w:pPr>
        <w:spacing w:after="0" w:line="240" w:lineRule="auto"/>
        <w:rPr>
          <w:rFonts w:ascii="Times New Roman" w:hAnsi="Times New Roman" w:cs="Times New Roman"/>
          <w:sz w:val="22"/>
          <w:szCs w:val="22"/>
        </w:rPr>
      </w:pPr>
      <w:r w:rsidRPr="000222FA">
        <w:rPr>
          <w:rFonts w:ascii="Times New Roman" w:hAnsi="Times New Roman" w:cs="Times New Roman"/>
          <w:sz w:val="22"/>
          <w:szCs w:val="22"/>
        </w:rPr>
        <w:t>2.1.1.</w:t>
      </w:r>
      <w:r w:rsidRPr="000222FA">
        <w:rPr>
          <w:rFonts w:ascii="Times New Roman" w:hAnsi="Times New Roman" w:cs="Times New Roman"/>
          <w:sz w:val="22"/>
          <w:szCs w:val="22"/>
        </w:rPr>
        <w:tab/>
        <w:t>Wszystkie materiały zastosowane do realizacji robót powinny odpowiadać, co do jakości wymogom wyrobów dopuszczonych do obrotu i stosowania w budownictwie, określonym w art. 10 ustawy Prawo budowlane, wymaganiom Projektu Wykonawczego i Przedmiaru robót, wymaganiom specyfikacji istotnych warunków zamówienia –</w:t>
      </w:r>
      <w:r w:rsidR="00E531B4">
        <w:rPr>
          <w:rFonts w:ascii="Times New Roman" w:hAnsi="Times New Roman" w:cs="Times New Roman"/>
          <w:sz w:val="22"/>
          <w:szCs w:val="22"/>
        </w:rPr>
        <w:t xml:space="preserve"> </w:t>
      </w:r>
      <w:r w:rsidRPr="000222FA">
        <w:rPr>
          <w:rFonts w:ascii="Times New Roman" w:hAnsi="Times New Roman" w:cs="Times New Roman"/>
          <w:sz w:val="22"/>
          <w:szCs w:val="22"/>
        </w:rPr>
        <w:t>SIZW, i przyjętym w ofercie rozwiązaniom technicznym. Na każde żądanie Zamawiającego (Inspektora nadzoru) Wykonawca obowiązany jest okazać w stosunku do wskazanych materiałów: certyfikat na znak bezpieczeństwa, deklarację zgodności lub certyfikat zgodności z Polską Normą lub aprobatą techniczną.</w:t>
      </w:r>
    </w:p>
    <w:p w14:paraId="06E47323" w14:textId="77777777" w:rsidR="00AA3400" w:rsidRPr="000222FA" w:rsidRDefault="00AA3400" w:rsidP="00AA3400">
      <w:pPr>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 xml:space="preserve">Wszystkie materiały i urządzenia użyte do wykonania instalacji gazów medycznych muszą posiadać świadectwa dopuszczenia do obrotu i stosowania w budownictwie, wymagane certyfikaty zgodności z Polską Normą lub aprobatą techniczną, a przy ich stosowaniu muszą być spełnione zasady określone w załącznikach do tych dokumentów. </w:t>
      </w:r>
    </w:p>
    <w:p w14:paraId="0521C6C2" w14:textId="77777777" w:rsidR="00B22E01" w:rsidRPr="000222FA" w:rsidRDefault="00B22E01" w:rsidP="00AA3400">
      <w:pPr>
        <w:spacing w:after="0" w:line="240" w:lineRule="auto"/>
        <w:jc w:val="both"/>
        <w:rPr>
          <w:rFonts w:ascii="Times New Roman" w:hAnsi="Times New Roman" w:cs="Times New Roman"/>
          <w:sz w:val="22"/>
          <w:szCs w:val="22"/>
        </w:rPr>
      </w:pPr>
    </w:p>
    <w:p w14:paraId="7BD2A710" w14:textId="77777777" w:rsidR="00AA3400" w:rsidRPr="000222FA" w:rsidRDefault="00AA3400" w:rsidP="00AA3400">
      <w:pPr>
        <w:pStyle w:val="Lista-kontynuacja"/>
        <w:numPr>
          <w:ilvl w:val="2"/>
          <w:numId w:val="25"/>
        </w:numPr>
        <w:tabs>
          <w:tab w:val="clear" w:pos="3240"/>
          <w:tab w:val="num" w:pos="720"/>
        </w:tabs>
        <w:spacing w:after="0"/>
        <w:ind w:hanging="3240"/>
        <w:contextualSpacing w:val="0"/>
        <w:jc w:val="both"/>
        <w:rPr>
          <w:rFonts w:eastAsia="Arial Unicode MS"/>
          <w:sz w:val="22"/>
          <w:szCs w:val="22"/>
        </w:rPr>
      </w:pPr>
      <w:r w:rsidRPr="000222FA">
        <w:rPr>
          <w:sz w:val="22"/>
          <w:szCs w:val="22"/>
        </w:rPr>
        <w:t>Źródła uzyskania materiałów.</w:t>
      </w:r>
    </w:p>
    <w:p w14:paraId="5B5FFF8E" w14:textId="77777777" w:rsidR="00AA3400" w:rsidRPr="000222FA" w:rsidRDefault="00AA3400" w:rsidP="00AA3400">
      <w:pPr>
        <w:pStyle w:val="Lista-kontynuacja"/>
        <w:tabs>
          <w:tab w:val="num" w:pos="3164"/>
        </w:tabs>
        <w:spacing w:after="0"/>
        <w:ind w:left="0"/>
        <w:rPr>
          <w:rFonts w:eastAsia="Arial Unicode MS"/>
          <w:sz w:val="22"/>
          <w:szCs w:val="22"/>
        </w:rPr>
      </w:pPr>
    </w:p>
    <w:p w14:paraId="0CDBD669" w14:textId="43F94403" w:rsidR="00AA3400" w:rsidRPr="000222FA" w:rsidRDefault="00AA3400" w:rsidP="00AA3400">
      <w:pPr>
        <w:pStyle w:val="Tekstpodstawowy"/>
        <w:tabs>
          <w:tab w:val="left" w:pos="426"/>
        </w:tabs>
        <w:spacing w:after="0" w:line="240" w:lineRule="auto"/>
        <w:rPr>
          <w:rFonts w:ascii="Times New Roman" w:hAnsi="Times New Roman" w:cs="Times New Roman"/>
          <w:sz w:val="22"/>
          <w:szCs w:val="22"/>
        </w:rPr>
      </w:pPr>
      <w:r w:rsidRPr="000222FA">
        <w:rPr>
          <w:rFonts w:ascii="Times New Roman" w:hAnsi="Times New Roman" w:cs="Times New Roman"/>
          <w:sz w:val="22"/>
          <w:szCs w:val="22"/>
        </w:rPr>
        <w:t xml:space="preserve">Przed zaplanowanym wykorzystaniem jakichkolwiek materiałów przeznaczonych do robót Wykonawca przedstawi szczegółowe informacje dotyczące proponowanego źródła zamawiania tych materiałów i odpowiednie atesty, aprobaty techniczne, świadectwa dopuszczenia itp. oraz próbki do zatwierdzenia przez Zamawiającego </w:t>
      </w:r>
    </w:p>
    <w:p w14:paraId="68BD3C3B" w14:textId="77777777" w:rsidR="00F86E3A" w:rsidRPr="000222FA" w:rsidRDefault="00F86E3A" w:rsidP="00AA3400">
      <w:pPr>
        <w:pStyle w:val="Tekstpodstawowy"/>
        <w:tabs>
          <w:tab w:val="left" w:pos="426"/>
        </w:tabs>
        <w:spacing w:after="0" w:line="240" w:lineRule="auto"/>
        <w:rPr>
          <w:rFonts w:ascii="Times New Roman" w:hAnsi="Times New Roman" w:cs="Times New Roman"/>
          <w:sz w:val="22"/>
          <w:szCs w:val="22"/>
        </w:rPr>
      </w:pPr>
    </w:p>
    <w:p w14:paraId="3EBC8537" w14:textId="77777777" w:rsidR="00AA3400" w:rsidRPr="000222FA" w:rsidRDefault="00AA3400" w:rsidP="00AA3400">
      <w:pPr>
        <w:pStyle w:val="Lista-kontynuacja"/>
        <w:numPr>
          <w:ilvl w:val="2"/>
          <w:numId w:val="25"/>
        </w:numPr>
        <w:tabs>
          <w:tab w:val="clear" w:pos="3240"/>
          <w:tab w:val="left" w:pos="-1985"/>
          <w:tab w:val="left" w:pos="720"/>
        </w:tabs>
        <w:spacing w:after="0"/>
        <w:ind w:hanging="3240"/>
        <w:contextualSpacing w:val="0"/>
        <w:jc w:val="both"/>
        <w:rPr>
          <w:rFonts w:eastAsia="Arial Unicode MS"/>
          <w:sz w:val="22"/>
          <w:szCs w:val="22"/>
        </w:rPr>
      </w:pPr>
      <w:r w:rsidRPr="000222FA">
        <w:rPr>
          <w:sz w:val="22"/>
          <w:szCs w:val="22"/>
        </w:rPr>
        <w:t>Materiały nie odpowiadające wymaganiom.</w:t>
      </w:r>
    </w:p>
    <w:p w14:paraId="614F6A64" w14:textId="77777777" w:rsidR="00AA3400" w:rsidRPr="000222FA" w:rsidRDefault="00AA3400" w:rsidP="00AA3400">
      <w:pPr>
        <w:pStyle w:val="Lista-kontynuacja"/>
        <w:tabs>
          <w:tab w:val="left" w:pos="-1985"/>
        </w:tabs>
        <w:spacing w:after="0"/>
        <w:ind w:left="0"/>
        <w:rPr>
          <w:rFonts w:eastAsia="Arial Unicode MS"/>
          <w:sz w:val="22"/>
          <w:szCs w:val="22"/>
        </w:rPr>
      </w:pPr>
    </w:p>
    <w:p w14:paraId="38059376" w14:textId="12464897" w:rsidR="00AA3400" w:rsidRPr="000222FA" w:rsidRDefault="00AA3400" w:rsidP="008E4D8C">
      <w:pPr>
        <w:pStyle w:val="Tekstpodstawowy"/>
        <w:tabs>
          <w:tab w:val="left" w:pos="426"/>
        </w:tabs>
        <w:spacing w:after="0" w:line="240" w:lineRule="auto"/>
        <w:ind w:firstLine="567"/>
        <w:rPr>
          <w:rFonts w:ascii="Times New Roman" w:hAnsi="Times New Roman" w:cs="Times New Roman"/>
          <w:sz w:val="22"/>
          <w:szCs w:val="22"/>
        </w:rPr>
      </w:pPr>
      <w:r w:rsidRPr="000222FA">
        <w:rPr>
          <w:rFonts w:ascii="Times New Roman" w:hAnsi="Times New Roman" w:cs="Times New Roman"/>
          <w:sz w:val="22"/>
          <w:szCs w:val="22"/>
        </w:rPr>
        <w:t>Materiały nie odpowiadające wymaganiom zostaną przez Wykonawcę wywiezione z terenu budowy.</w:t>
      </w:r>
      <w:r w:rsidR="008E4D8C">
        <w:rPr>
          <w:rFonts w:ascii="Times New Roman" w:hAnsi="Times New Roman" w:cs="Times New Roman"/>
          <w:sz w:val="22"/>
          <w:szCs w:val="22"/>
        </w:rPr>
        <w:t xml:space="preserve"> </w:t>
      </w:r>
      <w:r w:rsidRPr="000222FA">
        <w:rPr>
          <w:rFonts w:ascii="Times New Roman" w:hAnsi="Times New Roman" w:cs="Times New Roman"/>
          <w:sz w:val="22"/>
          <w:szCs w:val="22"/>
        </w:rPr>
        <w:t>Każdy rodzaj robót, w którym znajdą się niezbadane i nie zaakceptowane materiały, Wykonawca wykonuje na własne ryzyko, licząc się z jego nie przyjęciem i nie zapłaceniem.</w:t>
      </w:r>
    </w:p>
    <w:p w14:paraId="2930C0E4" w14:textId="77777777" w:rsidR="00AA3400" w:rsidRPr="000222FA" w:rsidRDefault="00AA3400" w:rsidP="00AA3400">
      <w:pPr>
        <w:pStyle w:val="Tekstpodstawowy"/>
        <w:tabs>
          <w:tab w:val="left" w:pos="426"/>
        </w:tabs>
        <w:spacing w:after="0" w:line="240" w:lineRule="auto"/>
        <w:rPr>
          <w:rFonts w:ascii="Times New Roman" w:hAnsi="Times New Roman" w:cs="Times New Roman"/>
          <w:sz w:val="22"/>
          <w:szCs w:val="22"/>
        </w:rPr>
      </w:pPr>
    </w:p>
    <w:p w14:paraId="43C70AE4" w14:textId="77777777" w:rsidR="00AA3400" w:rsidRPr="000222FA" w:rsidRDefault="00AA3400" w:rsidP="00AA3400">
      <w:pPr>
        <w:pStyle w:val="Lista-kontynuacja"/>
        <w:numPr>
          <w:ilvl w:val="2"/>
          <w:numId w:val="25"/>
        </w:numPr>
        <w:tabs>
          <w:tab w:val="clear" w:pos="3240"/>
          <w:tab w:val="num" w:pos="900"/>
        </w:tabs>
        <w:spacing w:after="0"/>
        <w:ind w:left="0" w:firstLine="0"/>
        <w:contextualSpacing w:val="0"/>
        <w:jc w:val="both"/>
        <w:rPr>
          <w:rFonts w:eastAsia="Arial Unicode MS"/>
          <w:sz w:val="22"/>
          <w:szCs w:val="22"/>
        </w:rPr>
      </w:pPr>
      <w:r w:rsidRPr="000222FA">
        <w:rPr>
          <w:sz w:val="22"/>
          <w:szCs w:val="22"/>
        </w:rPr>
        <w:t>Przechowywanie i składowanie materiałów.</w:t>
      </w:r>
    </w:p>
    <w:p w14:paraId="45F9B474" w14:textId="77777777" w:rsidR="00AA3400" w:rsidRPr="000222FA" w:rsidRDefault="00AA3400" w:rsidP="00AA3400">
      <w:pPr>
        <w:pStyle w:val="Tekstpodstawowy"/>
        <w:tabs>
          <w:tab w:val="left" w:pos="426"/>
        </w:tabs>
        <w:spacing w:after="0" w:line="240" w:lineRule="auto"/>
        <w:rPr>
          <w:rFonts w:ascii="Times New Roman" w:hAnsi="Times New Roman" w:cs="Times New Roman"/>
          <w:sz w:val="22"/>
          <w:szCs w:val="22"/>
        </w:rPr>
      </w:pPr>
    </w:p>
    <w:p w14:paraId="178CA800" w14:textId="77777777" w:rsidR="00AA3400" w:rsidRPr="000222FA" w:rsidRDefault="00AA3400" w:rsidP="00AA3400">
      <w:pPr>
        <w:pStyle w:val="Tekstpodstawowy"/>
        <w:tabs>
          <w:tab w:val="left" w:pos="426"/>
        </w:tabs>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Wykonawca zadba, aby tymczasowo składowane materiały, do czasu, gdy będą one potrzebne do robót, były zabezpieczone przed zanieczyszczeniem, zachowały swoją jakość i były dostępne do kontroli przez Inżyniera.</w:t>
      </w:r>
    </w:p>
    <w:p w14:paraId="0A15C405" w14:textId="77777777" w:rsidR="00AA3400" w:rsidRPr="000222FA" w:rsidRDefault="00AA3400" w:rsidP="00AA3400">
      <w:pPr>
        <w:pStyle w:val="Tekstpodstawowy"/>
        <w:tabs>
          <w:tab w:val="left" w:pos="426"/>
        </w:tabs>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Miejsca czasowego składowania materiałów uzgodnione z Inżynierem organizuje Wykonawca.</w:t>
      </w:r>
    </w:p>
    <w:p w14:paraId="000DBA41" w14:textId="77777777" w:rsidR="00AA3400" w:rsidRPr="000222FA" w:rsidRDefault="00AA3400" w:rsidP="00AA3400">
      <w:pPr>
        <w:pStyle w:val="Tekstpodstawowy"/>
        <w:tabs>
          <w:tab w:val="left" w:pos="426"/>
        </w:tabs>
        <w:spacing w:after="0" w:line="240" w:lineRule="auto"/>
        <w:rPr>
          <w:rFonts w:ascii="Times New Roman" w:hAnsi="Times New Roman" w:cs="Times New Roman"/>
          <w:sz w:val="22"/>
          <w:szCs w:val="22"/>
        </w:rPr>
      </w:pPr>
    </w:p>
    <w:p w14:paraId="29AEF933" w14:textId="77777777" w:rsidR="00AA3400" w:rsidRPr="000222FA" w:rsidRDefault="00AA3400" w:rsidP="00AA3400">
      <w:pPr>
        <w:pStyle w:val="Lista-kontynuacja"/>
        <w:numPr>
          <w:ilvl w:val="2"/>
          <w:numId w:val="25"/>
        </w:numPr>
        <w:tabs>
          <w:tab w:val="clear" w:pos="3240"/>
          <w:tab w:val="left" w:pos="-1560"/>
          <w:tab w:val="num" w:pos="900"/>
        </w:tabs>
        <w:spacing w:after="0"/>
        <w:ind w:left="0" w:firstLine="0"/>
        <w:contextualSpacing w:val="0"/>
        <w:jc w:val="both"/>
        <w:rPr>
          <w:rFonts w:eastAsia="Arial Unicode MS"/>
          <w:sz w:val="22"/>
          <w:szCs w:val="22"/>
        </w:rPr>
      </w:pPr>
      <w:r w:rsidRPr="000222FA">
        <w:rPr>
          <w:sz w:val="22"/>
          <w:szCs w:val="22"/>
        </w:rPr>
        <w:t>Wariantowe stosowanie materiałów.</w:t>
      </w:r>
    </w:p>
    <w:p w14:paraId="389AEC1A" w14:textId="77777777" w:rsidR="00AA3400" w:rsidRPr="000222FA" w:rsidRDefault="00AA3400" w:rsidP="00AA3400">
      <w:pPr>
        <w:pStyle w:val="Tekstpodstawowy"/>
        <w:tabs>
          <w:tab w:val="left" w:pos="426"/>
        </w:tabs>
        <w:spacing w:after="0" w:line="240" w:lineRule="auto"/>
        <w:rPr>
          <w:rFonts w:ascii="Times New Roman" w:hAnsi="Times New Roman" w:cs="Times New Roman"/>
          <w:sz w:val="22"/>
          <w:szCs w:val="22"/>
        </w:rPr>
      </w:pPr>
    </w:p>
    <w:p w14:paraId="2A606901" w14:textId="77777777" w:rsidR="00AA3400" w:rsidRPr="000222FA" w:rsidRDefault="00AA3400" w:rsidP="00AA3400">
      <w:pPr>
        <w:pStyle w:val="Tekstpodstawowy"/>
        <w:tabs>
          <w:tab w:val="left" w:pos="426"/>
        </w:tabs>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Jeśli dokumentacja projektowa lub ST przewidują możliwość wariantowego zastosowania rodzaju materiału w wykonywanych robotach, Wykonawca powiadomi Zamawiającego o swoim zamiarze przed użyciem materiału. Wybrany i zaakceptowany rodzaj materiału nie może być później zmieniany bez zgody Zamawiającego.</w:t>
      </w:r>
    </w:p>
    <w:p w14:paraId="4FA910BF" w14:textId="77777777" w:rsidR="00AA3400" w:rsidRPr="000222FA" w:rsidRDefault="00AA3400" w:rsidP="00AA3400">
      <w:pPr>
        <w:spacing w:after="0" w:line="240" w:lineRule="auto"/>
        <w:jc w:val="both"/>
        <w:rPr>
          <w:rFonts w:ascii="Times New Roman" w:hAnsi="Times New Roman" w:cs="Times New Roman"/>
          <w:color w:val="000000"/>
          <w:sz w:val="22"/>
          <w:szCs w:val="22"/>
        </w:rPr>
      </w:pPr>
    </w:p>
    <w:p w14:paraId="23F450DF" w14:textId="77777777" w:rsidR="00E531B4" w:rsidRPr="000222FA" w:rsidRDefault="00E531B4" w:rsidP="00AA3400">
      <w:pPr>
        <w:spacing w:after="0" w:line="240" w:lineRule="auto"/>
        <w:jc w:val="both"/>
        <w:rPr>
          <w:rFonts w:ascii="Times New Roman" w:hAnsi="Times New Roman" w:cs="Times New Roman"/>
          <w:color w:val="000000"/>
          <w:sz w:val="22"/>
          <w:szCs w:val="22"/>
        </w:rPr>
      </w:pPr>
    </w:p>
    <w:p w14:paraId="6ECF3A8C" w14:textId="77777777" w:rsidR="00AA3400" w:rsidRPr="000222FA" w:rsidRDefault="00AA3400" w:rsidP="00AA3400">
      <w:pPr>
        <w:numPr>
          <w:ilvl w:val="0"/>
          <w:numId w:val="25"/>
        </w:num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SPRZĘT.</w:t>
      </w:r>
    </w:p>
    <w:p w14:paraId="1F060E43" w14:textId="77777777" w:rsidR="00AA3400" w:rsidRPr="000222FA" w:rsidRDefault="00AA3400" w:rsidP="00AA3400">
      <w:pPr>
        <w:spacing w:after="0" w:line="240" w:lineRule="auto"/>
        <w:jc w:val="both"/>
        <w:rPr>
          <w:rFonts w:ascii="Times New Roman" w:hAnsi="Times New Roman" w:cs="Times New Roman"/>
          <w:b/>
          <w:sz w:val="22"/>
          <w:szCs w:val="22"/>
        </w:rPr>
      </w:pPr>
    </w:p>
    <w:p w14:paraId="465DEE7D" w14:textId="77777777" w:rsidR="00AA3400" w:rsidRPr="000222FA" w:rsidRDefault="00AA3400" w:rsidP="00AA3400">
      <w:pPr>
        <w:pStyle w:val="Tekstpodstawowy"/>
        <w:tabs>
          <w:tab w:val="left" w:pos="-1985"/>
          <w:tab w:val="left" w:pos="426"/>
        </w:tabs>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Wykonawca jest zobowiązany do używania jedynie takiego sprzętu, który nie spowoduje niekorzystnego wpływu na jakość wykonywanych robót. Sprzęt używany do robót powinien być zgodny z projektem organizacji robót, zaakceptowanym przez Zamawiającego; w przypadku braku ustaleń w takich dokumentach sprzęt powinien być uzgodniony i zaakceptowany przez Zamawiającego.</w:t>
      </w:r>
    </w:p>
    <w:p w14:paraId="1C931C8F" w14:textId="77777777" w:rsidR="00AA3400" w:rsidRPr="000222FA" w:rsidRDefault="00AA3400" w:rsidP="00AA3400">
      <w:pPr>
        <w:pStyle w:val="Tekstpodstawowy"/>
        <w:tabs>
          <w:tab w:val="left" w:pos="426"/>
        </w:tabs>
        <w:spacing w:after="0" w:line="240" w:lineRule="auto"/>
        <w:ind w:firstLine="539"/>
        <w:rPr>
          <w:rFonts w:ascii="Times New Roman" w:hAnsi="Times New Roman" w:cs="Times New Roman"/>
          <w:sz w:val="22"/>
          <w:szCs w:val="22"/>
        </w:rPr>
      </w:pPr>
      <w:r w:rsidRPr="000222FA">
        <w:rPr>
          <w:rFonts w:ascii="Times New Roman" w:hAnsi="Times New Roman" w:cs="Times New Roman"/>
          <w:sz w:val="22"/>
          <w:szCs w:val="22"/>
        </w:rPr>
        <w:t>Sprzęt będący własnością Wykonawcy lub wynajęty do wykonania robót ma być utrzymywany w dobrym stanie i gotowości do pracy. Będzie on zgodny z normami ochrony środowiska i przepisami dotyczącymi jego użytkowania, a Wykonawca dostarczy Zamawiającemu kopie dokumentów potwierdzających dopuszczenie sprzętu do użytkowania, tam gdzie jest to wymagane przepisami.</w:t>
      </w:r>
    </w:p>
    <w:p w14:paraId="52BB6A0C" w14:textId="77777777" w:rsidR="00AA3400" w:rsidRPr="000222FA" w:rsidRDefault="00AA3400" w:rsidP="00AA3400">
      <w:pPr>
        <w:pStyle w:val="Tekstpodstawowy"/>
        <w:tabs>
          <w:tab w:val="left" w:pos="426"/>
        </w:tabs>
        <w:spacing w:after="0" w:line="240" w:lineRule="auto"/>
        <w:ind w:firstLine="539"/>
        <w:rPr>
          <w:rFonts w:ascii="Times New Roman" w:hAnsi="Times New Roman" w:cs="Times New Roman"/>
          <w:sz w:val="22"/>
          <w:szCs w:val="22"/>
        </w:rPr>
      </w:pPr>
      <w:r w:rsidRPr="000222FA">
        <w:rPr>
          <w:rFonts w:ascii="Times New Roman" w:hAnsi="Times New Roman" w:cs="Times New Roman"/>
          <w:sz w:val="22"/>
          <w:szCs w:val="22"/>
        </w:rPr>
        <w:t>Jakikolwiek sprzęt, maszyny, urządzenia i narzędzia nie gwarantujące zachowania warunków umowy, zostaną przez Zamawiającego zdyskwalifikowane i niedopuszczone do robót.</w:t>
      </w:r>
    </w:p>
    <w:p w14:paraId="7AE02EDD" w14:textId="77777777" w:rsidR="00AA3400" w:rsidRPr="000222FA" w:rsidRDefault="00AA3400" w:rsidP="00AA3400">
      <w:pPr>
        <w:spacing w:after="0" w:line="240" w:lineRule="auto"/>
        <w:ind w:firstLine="425"/>
        <w:rPr>
          <w:rFonts w:ascii="Times New Roman" w:hAnsi="Times New Roman" w:cs="Times New Roman"/>
          <w:spacing w:val="-4"/>
          <w:sz w:val="22"/>
          <w:szCs w:val="22"/>
        </w:rPr>
      </w:pPr>
      <w:r w:rsidRPr="000222FA">
        <w:rPr>
          <w:rFonts w:ascii="Times New Roman" w:hAnsi="Times New Roman" w:cs="Times New Roman"/>
          <w:spacing w:val="-4"/>
          <w:sz w:val="22"/>
          <w:szCs w:val="22"/>
        </w:rPr>
        <w:t>Dotyczy to między innymi takich używanych w trakcie robót instalacyjnych narzędzi jak:</w:t>
      </w:r>
    </w:p>
    <w:p w14:paraId="0572D2B1" w14:textId="77777777" w:rsidR="00AA3400" w:rsidRPr="000222FA" w:rsidRDefault="00AA3400" w:rsidP="00AA3400">
      <w:pPr>
        <w:pStyle w:val="Tekstpodstawowywcity"/>
        <w:numPr>
          <w:ilvl w:val="0"/>
          <w:numId w:val="18"/>
        </w:numPr>
        <w:spacing w:line="240" w:lineRule="auto"/>
        <w:ind w:left="1139" w:hanging="357"/>
        <w:jc w:val="both"/>
        <w:rPr>
          <w:rFonts w:ascii="Times New Roman" w:hAnsi="Times New Roman" w:cs="Times New Roman"/>
          <w:b w:val="0"/>
          <w:sz w:val="22"/>
          <w:szCs w:val="22"/>
        </w:rPr>
      </w:pPr>
      <w:r w:rsidRPr="000222FA">
        <w:rPr>
          <w:rFonts w:ascii="Times New Roman" w:hAnsi="Times New Roman" w:cs="Times New Roman"/>
          <w:b w:val="0"/>
          <w:sz w:val="22"/>
          <w:szCs w:val="22"/>
        </w:rPr>
        <w:t>Elektronarzędzia;</w:t>
      </w:r>
    </w:p>
    <w:p w14:paraId="21099443" w14:textId="77777777" w:rsidR="00AA3400" w:rsidRPr="000222FA" w:rsidRDefault="00AA3400" w:rsidP="00AA3400">
      <w:pPr>
        <w:numPr>
          <w:ilvl w:val="0"/>
          <w:numId w:val="18"/>
        </w:numPr>
        <w:spacing w:after="0" w:line="240" w:lineRule="auto"/>
        <w:ind w:left="1139" w:hanging="357"/>
        <w:rPr>
          <w:rFonts w:ascii="Times New Roman" w:hAnsi="Times New Roman" w:cs="Times New Roman"/>
          <w:spacing w:val="-4"/>
          <w:sz w:val="22"/>
          <w:szCs w:val="22"/>
        </w:rPr>
      </w:pPr>
      <w:r w:rsidRPr="000222FA">
        <w:rPr>
          <w:rFonts w:ascii="Times New Roman" w:hAnsi="Times New Roman" w:cs="Times New Roman"/>
          <w:sz w:val="22"/>
          <w:szCs w:val="22"/>
        </w:rPr>
        <w:t>Obcinarki krążkowe;</w:t>
      </w:r>
    </w:p>
    <w:p w14:paraId="07899E84" w14:textId="77777777" w:rsidR="00AA3400" w:rsidRPr="000222FA" w:rsidRDefault="00AA3400" w:rsidP="00AA3400">
      <w:pPr>
        <w:pStyle w:val="Tekstpodstawowywcity"/>
        <w:numPr>
          <w:ilvl w:val="0"/>
          <w:numId w:val="18"/>
        </w:numPr>
        <w:spacing w:line="240" w:lineRule="auto"/>
        <w:ind w:left="1139" w:hanging="357"/>
        <w:jc w:val="both"/>
        <w:rPr>
          <w:rFonts w:ascii="Times New Roman" w:hAnsi="Times New Roman" w:cs="Times New Roman"/>
          <w:b w:val="0"/>
          <w:sz w:val="22"/>
          <w:szCs w:val="22"/>
        </w:rPr>
      </w:pPr>
      <w:r w:rsidRPr="000222FA">
        <w:rPr>
          <w:rFonts w:ascii="Times New Roman" w:hAnsi="Times New Roman" w:cs="Times New Roman"/>
          <w:b w:val="0"/>
          <w:sz w:val="22"/>
          <w:szCs w:val="22"/>
        </w:rPr>
        <w:lastRenderedPageBreak/>
        <w:t>Sprzęt spawalniczy;</w:t>
      </w:r>
    </w:p>
    <w:p w14:paraId="4592EF11" w14:textId="77777777" w:rsidR="00AA3400" w:rsidRPr="000222FA" w:rsidRDefault="00AA3400" w:rsidP="00AA3400">
      <w:pPr>
        <w:pStyle w:val="Tekstpodstawowywcity"/>
        <w:numPr>
          <w:ilvl w:val="0"/>
          <w:numId w:val="18"/>
        </w:numPr>
        <w:spacing w:line="240" w:lineRule="auto"/>
        <w:ind w:left="1139" w:hanging="357"/>
        <w:jc w:val="both"/>
        <w:rPr>
          <w:rFonts w:ascii="Times New Roman" w:hAnsi="Times New Roman" w:cs="Times New Roman"/>
          <w:b w:val="0"/>
          <w:sz w:val="22"/>
          <w:szCs w:val="22"/>
        </w:rPr>
      </w:pPr>
      <w:r w:rsidRPr="000222FA">
        <w:rPr>
          <w:rFonts w:ascii="Times New Roman" w:hAnsi="Times New Roman" w:cs="Times New Roman"/>
          <w:b w:val="0"/>
          <w:sz w:val="22"/>
          <w:szCs w:val="22"/>
        </w:rPr>
        <w:t>Giętark</w:t>
      </w:r>
      <w:r w:rsidR="00F5267C" w:rsidRPr="000222FA">
        <w:rPr>
          <w:rFonts w:ascii="Times New Roman" w:hAnsi="Times New Roman" w:cs="Times New Roman"/>
          <w:b w:val="0"/>
          <w:sz w:val="22"/>
          <w:szCs w:val="22"/>
        </w:rPr>
        <w:t>a</w:t>
      </w:r>
      <w:r w:rsidRPr="000222FA">
        <w:rPr>
          <w:rFonts w:ascii="Times New Roman" w:hAnsi="Times New Roman" w:cs="Times New Roman"/>
          <w:b w:val="0"/>
          <w:sz w:val="22"/>
          <w:szCs w:val="22"/>
        </w:rPr>
        <w:t xml:space="preserve"> do rur;</w:t>
      </w:r>
    </w:p>
    <w:p w14:paraId="30EA3319" w14:textId="77777777" w:rsidR="00AA3400" w:rsidRPr="000222FA" w:rsidRDefault="00AA3400" w:rsidP="00AA3400">
      <w:pPr>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 xml:space="preserve">Do wykonania robót należy zastosować sprzęt i maszyny właściwe dla danego rodzaju robót, przy uwzględnieniu przeciętnej organizacji pracy. Nakłady pracy sprzętu winny wynikać z katalogów nakładów rzeczowych, z uwzględnieniem założeń ogólnych i szczegółowych. </w:t>
      </w:r>
    </w:p>
    <w:p w14:paraId="23B70A58" w14:textId="77777777" w:rsidR="00AA3400" w:rsidRPr="000222FA" w:rsidRDefault="00AA3400" w:rsidP="00AA3400">
      <w:pPr>
        <w:spacing w:after="0" w:line="240" w:lineRule="auto"/>
        <w:rPr>
          <w:rFonts w:ascii="Times New Roman" w:hAnsi="Times New Roman" w:cs="Times New Roman"/>
          <w:color w:val="000000"/>
          <w:sz w:val="22"/>
          <w:szCs w:val="22"/>
        </w:rPr>
      </w:pPr>
    </w:p>
    <w:p w14:paraId="50E10F61" w14:textId="77777777" w:rsidR="00E405AB" w:rsidRDefault="00E405AB" w:rsidP="00AA3400">
      <w:pPr>
        <w:spacing w:after="0" w:line="240" w:lineRule="auto"/>
        <w:rPr>
          <w:rFonts w:ascii="Times New Roman" w:hAnsi="Times New Roman" w:cs="Times New Roman"/>
          <w:color w:val="000000"/>
          <w:sz w:val="22"/>
          <w:szCs w:val="22"/>
        </w:rPr>
      </w:pPr>
    </w:p>
    <w:p w14:paraId="710AB8A8" w14:textId="77777777" w:rsidR="00AA3400" w:rsidRPr="000222FA" w:rsidRDefault="00AA3400" w:rsidP="00AA3400">
      <w:pPr>
        <w:numPr>
          <w:ilvl w:val="0"/>
          <w:numId w:val="25"/>
        </w:num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TRANSPORT.</w:t>
      </w:r>
    </w:p>
    <w:p w14:paraId="435B00D0" w14:textId="77777777" w:rsidR="00AA3400" w:rsidRPr="000222FA" w:rsidRDefault="00AA3400" w:rsidP="00AA3400">
      <w:pPr>
        <w:spacing w:after="0" w:line="240" w:lineRule="auto"/>
        <w:jc w:val="both"/>
        <w:rPr>
          <w:rFonts w:ascii="Times New Roman" w:hAnsi="Times New Roman" w:cs="Times New Roman"/>
          <w:b/>
          <w:sz w:val="22"/>
          <w:szCs w:val="22"/>
        </w:rPr>
      </w:pPr>
    </w:p>
    <w:p w14:paraId="153B081A" w14:textId="77777777" w:rsidR="00AA3400" w:rsidRPr="000222FA" w:rsidRDefault="00AA3400" w:rsidP="00AA3400">
      <w:pPr>
        <w:pStyle w:val="Tekstpodstawowy"/>
        <w:tabs>
          <w:tab w:val="left" w:pos="426"/>
        </w:tabs>
        <w:spacing w:after="0" w:line="240" w:lineRule="auto"/>
        <w:ind w:firstLine="540"/>
        <w:rPr>
          <w:rFonts w:ascii="Times New Roman" w:hAnsi="Times New Roman" w:cs="Times New Roman"/>
          <w:sz w:val="22"/>
          <w:szCs w:val="22"/>
        </w:rPr>
      </w:pPr>
      <w:r w:rsidRPr="000222FA">
        <w:rPr>
          <w:rFonts w:ascii="Times New Roman" w:hAnsi="Times New Roman" w:cs="Times New Roman"/>
          <w:sz w:val="22"/>
          <w:szCs w:val="22"/>
        </w:rPr>
        <w:t>Wykonawca jest zobowiązany do stosowania jedynie takich środków transportu, które nie wpłyną niekorzystnie na jakość wykonywanych robót i właściwości przewożonych materiałów.</w:t>
      </w:r>
    </w:p>
    <w:p w14:paraId="14B28D70" w14:textId="77777777" w:rsidR="00AA3400" w:rsidRPr="000222FA" w:rsidRDefault="00AA3400" w:rsidP="00AA3400">
      <w:pPr>
        <w:spacing w:after="0" w:line="240" w:lineRule="auto"/>
        <w:ind w:firstLine="540"/>
        <w:jc w:val="both"/>
        <w:rPr>
          <w:rFonts w:ascii="Times New Roman" w:hAnsi="Times New Roman" w:cs="Times New Roman"/>
          <w:spacing w:val="-4"/>
          <w:sz w:val="22"/>
          <w:szCs w:val="22"/>
        </w:rPr>
      </w:pPr>
      <w:r w:rsidRPr="000222FA">
        <w:rPr>
          <w:rFonts w:ascii="Times New Roman" w:hAnsi="Times New Roman" w:cs="Times New Roman"/>
          <w:sz w:val="22"/>
          <w:szCs w:val="22"/>
        </w:rPr>
        <w:t xml:space="preserve">Środki transportu technologicznego i zewnętrznego winny być dobrane przy uwzględnieniu przeciętnej organizacji pracy i wynikać z projektu organizacji budowy. </w:t>
      </w:r>
      <w:r w:rsidRPr="000222FA">
        <w:rPr>
          <w:rFonts w:ascii="Times New Roman" w:hAnsi="Times New Roman" w:cs="Times New Roman"/>
          <w:spacing w:val="-4"/>
          <w:sz w:val="22"/>
          <w:szCs w:val="22"/>
        </w:rPr>
        <w:t>Materiały należy przewozić w warunkach uniemożliwiających zabrudzenie oraz uszkodzenie mechaniczne rur i osprzętu.</w:t>
      </w:r>
    </w:p>
    <w:p w14:paraId="20E8B9D0" w14:textId="77777777" w:rsidR="00AA3400" w:rsidRDefault="00AA3400" w:rsidP="00AA3400">
      <w:pPr>
        <w:spacing w:after="0" w:line="240" w:lineRule="auto"/>
        <w:jc w:val="both"/>
        <w:rPr>
          <w:rFonts w:ascii="Times New Roman" w:hAnsi="Times New Roman" w:cs="Times New Roman"/>
          <w:sz w:val="22"/>
          <w:szCs w:val="22"/>
        </w:rPr>
      </w:pPr>
    </w:p>
    <w:p w14:paraId="56BA7C49" w14:textId="77777777" w:rsidR="000C0EB6" w:rsidRPr="000222FA" w:rsidRDefault="000C0EB6" w:rsidP="00AA3400">
      <w:pPr>
        <w:spacing w:after="0" w:line="240" w:lineRule="auto"/>
        <w:jc w:val="both"/>
        <w:rPr>
          <w:rFonts w:ascii="Times New Roman" w:hAnsi="Times New Roman" w:cs="Times New Roman"/>
          <w:sz w:val="22"/>
          <w:szCs w:val="22"/>
        </w:rPr>
      </w:pPr>
    </w:p>
    <w:p w14:paraId="2BAE7213" w14:textId="77777777" w:rsidR="00AA3400" w:rsidRPr="000222FA" w:rsidRDefault="00AA3400" w:rsidP="00AA3400">
      <w:pPr>
        <w:numPr>
          <w:ilvl w:val="0"/>
          <w:numId w:val="25"/>
        </w:num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WYKONANIE ROBÓT.</w:t>
      </w:r>
    </w:p>
    <w:p w14:paraId="5E5B01FE" w14:textId="77777777" w:rsidR="00AA3400" w:rsidRPr="000222FA" w:rsidRDefault="00AA3400" w:rsidP="00AA3400">
      <w:pPr>
        <w:spacing w:after="0" w:line="240" w:lineRule="auto"/>
        <w:jc w:val="both"/>
        <w:rPr>
          <w:rFonts w:ascii="Times New Roman" w:hAnsi="Times New Roman" w:cs="Times New Roman"/>
          <w:b/>
          <w:sz w:val="22"/>
          <w:szCs w:val="22"/>
        </w:rPr>
      </w:pPr>
    </w:p>
    <w:p w14:paraId="646844DD" w14:textId="77777777" w:rsidR="00AA3400" w:rsidRPr="000222FA" w:rsidRDefault="00AA3400" w:rsidP="00AA3400">
      <w:pPr>
        <w:spacing w:after="0" w:line="240" w:lineRule="auto"/>
        <w:rPr>
          <w:rFonts w:ascii="Times New Roman" w:hAnsi="Times New Roman" w:cs="Times New Roman"/>
          <w:b/>
          <w:sz w:val="22"/>
          <w:szCs w:val="22"/>
        </w:rPr>
      </w:pPr>
      <w:r w:rsidRPr="000222FA">
        <w:rPr>
          <w:rFonts w:ascii="Times New Roman" w:hAnsi="Times New Roman" w:cs="Times New Roman"/>
          <w:b/>
          <w:sz w:val="22"/>
          <w:szCs w:val="22"/>
        </w:rPr>
        <w:t>5.1.</w:t>
      </w:r>
      <w:r w:rsidRPr="000222FA">
        <w:rPr>
          <w:rFonts w:ascii="Times New Roman" w:hAnsi="Times New Roman" w:cs="Times New Roman"/>
          <w:b/>
          <w:sz w:val="22"/>
          <w:szCs w:val="22"/>
        </w:rPr>
        <w:tab/>
        <w:t>Szczegółowy opis robót.</w:t>
      </w:r>
    </w:p>
    <w:p w14:paraId="0F26B917" w14:textId="77777777" w:rsidR="00AA3400" w:rsidRPr="000222FA" w:rsidRDefault="00AA3400" w:rsidP="00AA3400">
      <w:pPr>
        <w:spacing w:after="0" w:line="240" w:lineRule="auto"/>
        <w:rPr>
          <w:rFonts w:ascii="Times New Roman" w:hAnsi="Times New Roman" w:cs="Times New Roman"/>
          <w:b/>
          <w:color w:val="000000"/>
          <w:sz w:val="22"/>
          <w:szCs w:val="22"/>
        </w:rPr>
      </w:pPr>
    </w:p>
    <w:p w14:paraId="5B9762EC" w14:textId="77777777" w:rsidR="00AA3400" w:rsidRPr="000222FA" w:rsidRDefault="00AA3400" w:rsidP="00AA3400">
      <w:pPr>
        <w:pStyle w:val="Tekstpodstawowy"/>
        <w:tabs>
          <w:tab w:val="left" w:pos="426"/>
        </w:tabs>
        <w:spacing w:after="0" w:line="240" w:lineRule="auto"/>
        <w:rPr>
          <w:rFonts w:ascii="Times New Roman" w:hAnsi="Times New Roman" w:cs="Times New Roman"/>
          <w:sz w:val="22"/>
          <w:szCs w:val="22"/>
        </w:rPr>
      </w:pPr>
      <w:r w:rsidRPr="000222FA">
        <w:rPr>
          <w:rFonts w:ascii="Times New Roman" w:hAnsi="Times New Roman" w:cs="Times New Roman"/>
          <w:spacing w:val="-6"/>
          <w:sz w:val="22"/>
          <w:szCs w:val="22"/>
        </w:rPr>
        <w:t>5.1.1.</w:t>
      </w:r>
      <w:r w:rsidRPr="000222FA">
        <w:rPr>
          <w:rFonts w:ascii="Times New Roman" w:hAnsi="Times New Roman" w:cs="Times New Roman"/>
          <w:spacing w:val="-6"/>
          <w:sz w:val="22"/>
          <w:szCs w:val="22"/>
        </w:rPr>
        <w:tab/>
      </w:r>
      <w:r w:rsidRPr="000222FA">
        <w:rPr>
          <w:rFonts w:ascii="Times New Roman" w:hAnsi="Times New Roman" w:cs="Times New Roman"/>
          <w:sz w:val="22"/>
          <w:szCs w:val="22"/>
        </w:rPr>
        <w:t>Wykonawca jest odpowiedzialny za prowadzenie robót zgodnie z umową oraz za jakość zastosowanych materiałów i wykonywanych robót, za ich zgodność z dokumentacją projektową, wymaganiami ST, projektu organizacji robót oraz poleceniami Zamawiającego.</w:t>
      </w:r>
    </w:p>
    <w:p w14:paraId="59BAE115" w14:textId="77777777" w:rsidR="00AA3400" w:rsidRPr="000222FA" w:rsidRDefault="00AA3400" w:rsidP="00AA3400">
      <w:pPr>
        <w:tabs>
          <w:tab w:val="left" w:pos="720"/>
        </w:tabs>
        <w:spacing w:after="0" w:line="240" w:lineRule="auto"/>
        <w:jc w:val="both"/>
        <w:rPr>
          <w:rFonts w:ascii="Times New Roman" w:hAnsi="Times New Roman" w:cs="Times New Roman"/>
          <w:spacing w:val="4"/>
          <w:sz w:val="22"/>
          <w:szCs w:val="22"/>
        </w:rPr>
      </w:pPr>
    </w:p>
    <w:p w14:paraId="210EEDA3" w14:textId="46EE5F5C" w:rsidR="000F207B" w:rsidRDefault="00AA3400" w:rsidP="00C9286F">
      <w:pPr>
        <w:tabs>
          <w:tab w:val="num" w:pos="0"/>
        </w:tabs>
        <w:spacing w:after="0" w:line="240" w:lineRule="auto"/>
        <w:ind w:right="-108"/>
        <w:jc w:val="both"/>
        <w:rPr>
          <w:rFonts w:ascii="Times New Roman" w:hAnsi="Times New Roman" w:cs="Times New Roman"/>
          <w:sz w:val="22"/>
          <w:szCs w:val="22"/>
        </w:rPr>
      </w:pPr>
      <w:r w:rsidRPr="00B060A2">
        <w:rPr>
          <w:rFonts w:ascii="Times New Roman" w:hAnsi="Times New Roman" w:cs="Times New Roman"/>
          <w:sz w:val="22"/>
          <w:szCs w:val="22"/>
        </w:rPr>
        <w:t>5.1.2.</w:t>
      </w:r>
      <w:r w:rsidRPr="00B060A2">
        <w:rPr>
          <w:rFonts w:ascii="Times New Roman" w:hAnsi="Times New Roman" w:cs="Times New Roman"/>
          <w:sz w:val="22"/>
          <w:szCs w:val="22"/>
        </w:rPr>
        <w:tab/>
      </w:r>
      <w:r w:rsidR="00D7765E" w:rsidRPr="00B060A2">
        <w:rPr>
          <w:rFonts w:ascii="Times New Roman" w:hAnsi="Times New Roman" w:cs="Times New Roman"/>
          <w:sz w:val="22"/>
          <w:szCs w:val="22"/>
        </w:rPr>
        <w:t xml:space="preserve">Zakres </w:t>
      </w:r>
      <w:r w:rsidR="000F207B">
        <w:rPr>
          <w:rFonts w:ascii="Times New Roman" w:hAnsi="Times New Roman" w:cs="Times New Roman"/>
          <w:sz w:val="22"/>
          <w:szCs w:val="22"/>
        </w:rPr>
        <w:t xml:space="preserve">robót instalacyjnych związanych wykonaniem instalacji rurociągowych </w:t>
      </w:r>
      <w:r w:rsidR="007942C4" w:rsidRPr="00C740C0">
        <w:rPr>
          <w:rFonts w:ascii="Times New Roman" w:hAnsi="Times New Roman" w:cs="Times New Roman"/>
          <w:sz w:val="22"/>
          <w:szCs w:val="22"/>
        </w:rPr>
        <w:t xml:space="preserve">gazów </w:t>
      </w:r>
      <w:r w:rsidR="000C0EB6">
        <w:rPr>
          <w:rFonts w:ascii="Times New Roman" w:hAnsi="Times New Roman" w:cs="Times New Roman"/>
          <w:color w:val="000000"/>
          <w:sz w:val="22"/>
          <w:szCs w:val="22"/>
        </w:rPr>
        <w:t>technicznych</w:t>
      </w:r>
      <w:r w:rsidR="00EF714F" w:rsidRPr="00EF714F">
        <w:rPr>
          <w:rFonts w:ascii="Times New Roman" w:hAnsi="Times New Roman" w:cs="Times New Roman"/>
          <w:color w:val="000000"/>
          <w:sz w:val="22"/>
          <w:szCs w:val="22"/>
        </w:rPr>
        <w:t>, obejmuje wykonanie instalacji:</w:t>
      </w:r>
    </w:p>
    <w:p w14:paraId="36A1E95E" w14:textId="77777777" w:rsidR="007B7768" w:rsidRDefault="007B7768" w:rsidP="007B7768">
      <w:pPr>
        <w:pStyle w:val="Tekstpodstawowywcity2"/>
        <w:numPr>
          <w:ilvl w:val="0"/>
          <w:numId w:val="44"/>
        </w:numPr>
        <w:ind w:left="1701" w:hanging="567"/>
        <w:jc w:val="both"/>
        <w:rPr>
          <w:sz w:val="22"/>
          <w:szCs w:val="22"/>
        </w:rPr>
      </w:pPr>
      <w:r>
        <w:rPr>
          <w:sz w:val="22"/>
          <w:szCs w:val="22"/>
        </w:rPr>
        <w:t>argonu 5.0 – oznaczoną w projekcie Arm5.0;;</w:t>
      </w:r>
    </w:p>
    <w:p w14:paraId="7C828E64" w14:textId="77777777" w:rsidR="007B7768" w:rsidRDefault="007B7768" w:rsidP="007B7768">
      <w:pPr>
        <w:pStyle w:val="Tekstpodstawowywcity2"/>
        <w:numPr>
          <w:ilvl w:val="0"/>
          <w:numId w:val="44"/>
        </w:numPr>
        <w:ind w:left="1701" w:hanging="567"/>
        <w:jc w:val="both"/>
        <w:rPr>
          <w:sz w:val="22"/>
          <w:szCs w:val="22"/>
        </w:rPr>
      </w:pPr>
      <w:r w:rsidRPr="00022FD7">
        <w:rPr>
          <w:sz w:val="22"/>
          <w:szCs w:val="22"/>
        </w:rPr>
        <w:t>instalację azotu</w:t>
      </w:r>
      <w:r>
        <w:rPr>
          <w:sz w:val="22"/>
          <w:szCs w:val="22"/>
        </w:rPr>
        <w:t xml:space="preserve"> 5.0 – oznaczoną w projekcie – N2 5.0;</w:t>
      </w:r>
    </w:p>
    <w:p w14:paraId="379D8AF7" w14:textId="77777777" w:rsidR="007B7768" w:rsidRDefault="007B7768" w:rsidP="007B7768">
      <w:pPr>
        <w:pStyle w:val="Tekstpodstawowywcity2"/>
        <w:numPr>
          <w:ilvl w:val="0"/>
          <w:numId w:val="44"/>
        </w:numPr>
        <w:ind w:left="1701" w:hanging="567"/>
        <w:jc w:val="both"/>
        <w:rPr>
          <w:sz w:val="22"/>
          <w:szCs w:val="22"/>
        </w:rPr>
      </w:pPr>
      <w:r w:rsidRPr="00022FD7">
        <w:rPr>
          <w:sz w:val="22"/>
          <w:szCs w:val="22"/>
        </w:rPr>
        <w:t xml:space="preserve">instalację </w:t>
      </w:r>
      <w:r>
        <w:rPr>
          <w:sz w:val="22"/>
          <w:szCs w:val="22"/>
        </w:rPr>
        <w:t>helu 5.0 -– oznaczoną w projekcie – He 5.0;</w:t>
      </w:r>
    </w:p>
    <w:p w14:paraId="31E8EA4B" w14:textId="77777777" w:rsidR="007B7768" w:rsidRDefault="007B7768" w:rsidP="007B7768">
      <w:pPr>
        <w:pStyle w:val="Tekstpodstawowywcity2"/>
        <w:numPr>
          <w:ilvl w:val="0"/>
          <w:numId w:val="44"/>
        </w:numPr>
        <w:ind w:left="1701" w:hanging="567"/>
        <w:jc w:val="both"/>
        <w:rPr>
          <w:sz w:val="22"/>
          <w:szCs w:val="22"/>
        </w:rPr>
      </w:pPr>
      <w:r>
        <w:rPr>
          <w:sz w:val="22"/>
          <w:szCs w:val="22"/>
        </w:rPr>
        <w:t>powietrza syntetycznego 5.0 – oznaczoną w projekcie SP 5.0;</w:t>
      </w:r>
    </w:p>
    <w:p w14:paraId="4F70FA70" w14:textId="77777777" w:rsidR="007B7768" w:rsidRPr="00943D50" w:rsidRDefault="007B7768" w:rsidP="007B7768">
      <w:pPr>
        <w:pStyle w:val="Tekstpodstawowywcity2"/>
        <w:numPr>
          <w:ilvl w:val="0"/>
          <w:numId w:val="44"/>
        </w:numPr>
        <w:ind w:left="1701" w:hanging="567"/>
        <w:jc w:val="both"/>
        <w:rPr>
          <w:sz w:val="22"/>
          <w:szCs w:val="22"/>
        </w:rPr>
      </w:pPr>
      <w:r>
        <w:rPr>
          <w:sz w:val="22"/>
          <w:szCs w:val="22"/>
        </w:rPr>
        <w:t>instalacje sprężonego technologicznego – oznaczoną w projekcie SP;</w:t>
      </w:r>
    </w:p>
    <w:p w14:paraId="3C44878F" w14:textId="77777777" w:rsidR="007B7768" w:rsidRDefault="007B7768" w:rsidP="007B7768">
      <w:pPr>
        <w:pStyle w:val="Tekstpodstawowywcity2"/>
        <w:numPr>
          <w:ilvl w:val="0"/>
          <w:numId w:val="44"/>
        </w:numPr>
        <w:ind w:left="1701" w:hanging="567"/>
        <w:jc w:val="both"/>
        <w:rPr>
          <w:sz w:val="22"/>
          <w:szCs w:val="22"/>
        </w:rPr>
      </w:pPr>
      <w:r>
        <w:rPr>
          <w:sz w:val="22"/>
          <w:szCs w:val="22"/>
        </w:rPr>
        <w:t>instalacją tlenu – oznaczoną w projekcie – 5</w:t>
      </w:r>
      <w:r w:rsidRPr="00022FD7">
        <w:rPr>
          <w:sz w:val="22"/>
          <w:szCs w:val="22"/>
        </w:rPr>
        <w:t>.</w:t>
      </w:r>
      <w:r>
        <w:rPr>
          <w:sz w:val="22"/>
          <w:szCs w:val="22"/>
        </w:rPr>
        <w:t>0</w:t>
      </w:r>
      <w:r w:rsidRPr="00022FD7">
        <w:rPr>
          <w:sz w:val="22"/>
          <w:szCs w:val="22"/>
        </w:rPr>
        <w:t>;</w:t>
      </w:r>
    </w:p>
    <w:p w14:paraId="2C114FDE" w14:textId="77777777" w:rsidR="007B7768" w:rsidRDefault="007B7768" w:rsidP="007B7768">
      <w:pPr>
        <w:pStyle w:val="Tekstpodstawowywcity2"/>
        <w:numPr>
          <w:ilvl w:val="0"/>
          <w:numId w:val="44"/>
        </w:numPr>
        <w:ind w:left="1701" w:hanging="567"/>
        <w:jc w:val="both"/>
        <w:rPr>
          <w:sz w:val="22"/>
          <w:szCs w:val="22"/>
        </w:rPr>
      </w:pPr>
      <w:r>
        <w:rPr>
          <w:sz w:val="22"/>
          <w:szCs w:val="22"/>
        </w:rPr>
        <w:t>instalację acetylenu – oznaczoną w projekcie C2H2 2.6;</w:t>
      </w:r>
    </w:p>
    <w:p w14:paraId="49C19A2F" w14:textId="77777777" w:rsidR="007F14B7" w:rsidRPr="00155917" w:rsidRDefault="007F14B7" w:rsidP="007F14B7">
      <w:pPr>
        <w:pStyle w:val="Tekstpodstawowywcity"/>
        <w:suppressAutoHyphens/>
        <w:spacing w:line="240" w:lineRule="auto"/>
        <w:ind w:left="0" w:firstLine="0"/>
        <w:jc w:val="both"/>
        <w:rPr>
          <w:rFonts w:ascii="Times New Roman" w:hAnsi="Times New Roman" w:cs="Times New Roman"/>
          <w:b w:val="0"/>
          <w:sz w:val="22"/>
          <w:szCs w:val="22"/>
        </w:rPr>
      </w:pPr>
      <w:r w:rsidRPr="00C740C0">
        <w:rPr>
          <w:rFonts w:ascii="Times New Roman" w:hAnsi="Times New Roman" w:cs="Times New Roman"/>
          <w:b w:val="0"/>
          <w:sz w:val="22"/>
          <w:szCs w:val="22"/>
        </w:rPr>
        <w:t>Zakres robót obejmuje również wykonanie źródeł zasilania projektowanych instalacji</w:t>
      </w:r>
      <w:r>
        <w:rPr>
          <w:rFonts w:ascii="Times New Roman" w:hAnsi="Times New Roman" w:cs="Times New Roman"/>
          <w:b w:val="0"/>
          <w:sz w:val="22"/>
          <w:szCs w:val="22"/>
        </w:rPr>
        <w:t xml:space="preserve"> gazów technicznych, c</w:t>
      </w:r>
      <w:r w:rsidRPr="00155917">
        <w:rPr>
          <w:rFonts w:ascii="Times New Roman" w:hAnsi="Times New Roman" w:cs="Times New Roman"/>
          <w:b w:val="0"/>
          <w:sz w:val="22"/>
          <w:szCs w:val="22"/>
        </w:rPr>
        <w:t xml:space="preserve">zyli nowych węzłów redukcyjnych </w:t>
      </w:r>
      <w:r>
        <w:rPr>
          <w:rFonts w:ascii="Times New Roman" w:hAnsi="Times New Roman" w:cs="Times New Roman"/>
          <w:b w:val="0"/>
          <w:sz w:val="22"/>
          <w:szCs w:val="22"/>
        </w:rPr>
        <w:t>dla zasilania:</w:t>
      </w:r>
    </w:p>
    <w:p w14:paraId="2344D4E4" w14:textId="2D4932C7" w:rsidR="007F14B7" w:rsidRDefault="007F14B7" w:rsidP="007F14B7">
      <w:pPr>
        <w:pStyle w:val="Tekstpodstawowywcity2"/>
        <w:numPr>
          <w:ilvl w:val="0"/>
          <w:numId w:val="44"/>
        </w:numPr>
        <w:ind w:left="1701" w:hanging="567"/>
        <w:jc w:val="both"/>
        <w:rPr>
          <w:sz w:val="22"/>
          <w:szCs w:val="22"/>
        </w:rPr>
      </w:pPr>
      <w:r>
        <w:rPr>
          <w:sz w:val="22"/>
          <w:szCs w:val="22"/>
        </w:rPr>
        <w:t>instalacji argonu 5.0;</w:t>
      </w:r>
    </w:p>
    <w:p w14:paraId="22A8042C" w14:textId="6C2DB529" w:rsidR="007F14B7" w:rsidRDefault="007F14B7" w:rsidP="007F14B7">
      <w:pPr>
        <w:pStyle w:val="Tekstpodstawowywcity2"/>
        <w:numPr>
          <w:ilvl w:val="0"/>
          <w:numId w:val="44"/>
        </w:numPr>
        <w:ind w:left="1701" w:hanging="567"/>
        <w:jc w:val="both"/>
        <w:rPr>
          <w:sz w:val="22"/>
          <w:szCs w:val="22"/>
        </w:rPr>
      </w:pPr>
      <w:r>
        <w:rPr>
          <w:sz w:val="22"/>
          <w:szCs w:val="22"/>
        </w:rPr>
        <w:t xml:space="preserve">instalacji </w:t>
      </w:r>
      <w:r w:rsidRPr="00456023">
        <w:rPr>
          <w:sz w:val="22"/>
          <w:szCs w:val="22"/>
        </w:rPr>
        <w:t>azotu 5.0;</w:t>
      </w:r>
    </w:p>
    <w:p w14:paraId="22B4E18E" w14:textId="0140C7D5" w:rsidR="007F14B7" w:rsidRDefault="007F14B7" w:rsidP="007F14B7">
      <w:pPr>
        <w:pStyle w:val="Tekstpodstawowywcity2"/>
        <w:numPr>
          <w:ilvl w:val="0"/>
          <w:numId w:val="44"/>
        </w:numPr>
        <w:ind w:left="1701" w:hanging="567"/>
        <w:jc w:val="both"/>
        <w:rPr>
          <w:sz w:val="22"/>
          <w:szCs w:val="22"/>
        </w:rPr>
      </w:pPr>
      <w:r>
        <w:rPr>
          <w:sz w:val="22"/>
          <w:szCs w:val="22"/>
        </w:rPr>
        <w:t>instalacji powietrza syntetycznego 5.0;</w:t>
      </w:r>
    </w:p>
    <w:p w14:paraId="103DC8B3" w14:textId="2D3EE0CA" w:rsidR="007F14B7" w:rsidRDefault="007F14B7" w:rsidP="007F14B7">
      <w:pPr>
        <w:pStyle w:val="Tekstpodstawowywcity2"/>
        <w:numPr>
          <w:ilvl w:val="0"/>
          <w:numId w:val="44"/>
        </w:numPr>
        <w:ind w:left="1701" w:hanging="567"/>
        <w:jc w:val="both"/>
        <w:rPr>
          <w:sz w:val="22"/>
          <w:szCs w:val="22"/>
        </w:rPr>
      </w:pPr>
      <w:r>
        <w:rPr>
          <w:sz w:val="22"/>
          <w:szCs w:val="22"/>
        </w:rPr>
        <w:t>instalacji tlenu 5.0;</w:t>
      </w:r>
    </w:p>
    <w:p w14:paraId="0A23C405" w14:textId="6DE1B940" w:rsidR="00D52D09" w:rsidRPr="00D52D09" w:rsidRDefault="00D52D09" w:rsidP="00D52D09">
      <w:pPr>
        <w:pStyle w:val="Tekstpodstawowywcity2"/>
        <w:numPr>
          <w:ilvl w:val="0"/>
          <w:numId w:val="44"/>
        </w:numPr>
        <w:ind w:left="1701" w:hanging="567"/>
        <w:jc w:val="both"/>
        <w:rPr>
          <w:b/>
          <w:color w:val="FF0000"/>
          <w:sz w:val="22"/>
          <w:szCs w:val="22"/>
        </w:rPr>
      </w:pPr>
      <w:r w:rsidRPr="000B7441">
        <w:rPr>
          <w:b/>
          <w:color w:val="FF0000"/>
          <w:sz w:val="22"/>
          <w:szCs w:val="22"/>
        </w:rPr>
        <w:t>instalacji helu 5.0;</w:t>
      </w:r>
    </w:p>
    <w:p w14:paraId="3AFAA721" w14:textId="77777777" w:rsidR="00321800" w:rsidRDefault="00321800" w:rsidP="00C9286F">
      <w:pPr>
        <w:tabs>
          <w:tab w:val="num" w:pos="0"/>
        </w:tabs>
        <w:spacing w:after="0" w:line="240" w:lineRule="auto"/>
        <w:ind w:right="-108"/>
        <w:jc w:val="both"/>
        <w:rPr>
          <w:rFonts w:ascii="Times New Roman" w:hAnsi="Times New Roman" w:cs="Times New Roman"/>
          <w:sz w:val="22"/>
          <w:szCs w:val="22"/>
        </w:rPr>
      </w:pPr>
    </w:p>
    <w:p w14:paraId="57A485CC" w14:textId="3F935920" w:rsidR="00AA3400" w:rsidRPr="000222FA" w:rsidRDefault="00AA3400" w:rsidP="00C3365E">
      <w:pPr>
        <w:suppressAutoHyphens/>
        <w:spacing w:after="0" w:line="240" w:lineRule="auto"/>
        <w:jc w:val="both"/>
        <w:rPr>
          <w:rFonts w:ascii="Times New Roman" w:hAnsi="Times New Roman" w:cs="Times New Roman"/>
          <w:color w:val="000000"/>
          <w:sz w:val="22"/>
          <w:szCs w:val="22"/>
        </w:rPr>
      </w:pPr>
      <w:r w:rsidRPr="000222FA">
        <w:rPr>
          <w:rFonts w:ascii="Times New Roman" w:hAnsi="Times New Roman" w:cs="Times New Roman"/>
          <w:color w:val="000000"/>
          <w:sz w:val="22"/>
          <w:szCs w:val="22"/>
        </w:rPr>
        <w:t xml:space="preserve">W szczególności </w:t>
      </w:r>
      <w:r w:rsidRPr="000222FA">
        <w:rPr>
          <w:rFonts w:ascii="Times New Roman" w:hAnsi="Times New Roman" w:cs="Times New Roman"/>
          <w:sz w:val="22"/>
          <w:szCs w:val="22"/>
        </w:rPr>
        <w:t>wykonywanie</w:t>
      </w:r>
      <w:r w:rsidRPr="000222FA">
        <w:rPr>
          <w:rFonts w:ascii="Times New Roman" w:hAnsi="Times New Roman" w:cs="Times New Roman"/>
          <w:color w:val="000000"/>
          <w:sz w:val="22"/>
          <w:szCs w:val="22"/>
        </w:rPr>
        <w:t xml:space="preserve"> robót instalacyjnych w zakresie instalacji </w:t>
      </w:r>
      <w:r w:rsidR="007942C4" w:rsidRPr="00C740C0">
        <w:rPr>
          <w:rFonts w:ascii="Times New Roman" w:hAnsi="Times New Roman" w:cs="Times New Roman"/>
          <w:sz w:val="22"/>
          <w:szCs w:val="22"/>
        </w:rPr>
        <w:t xml:space="preserve">gazów </w:t>
      </w:r>
      <w:r w:rsidR="007942C4">
        <w:rPr>
          <w:rFonts w:ascii="Times New Roman" w:hAnsi="Times New Roman" w:cs="Times New Roman"/>
          <w:color w:val="000000"/>
          <w:sz w:val="22"/>
          <w:szCs w:val="22"/>
        </w:rPr>
        <w:t>laboratoryjnych dla celów medycznych</w:t>
      </w:r>
      <w:r w:rsidR="007942C4" w:rsidRPr="000222FA">
        <w:rPr>
          <w:rFonts w:ascii="Times New Roman" w:hAnsi="Times New Roman" w:cs="Times New Roman"/>
          <w:color w:val="000000"/>
          <w:sz w:val="22"/>
          <w:szCs w:val="22"/>
        </w:rPr>
        <w:t xml:space="preserve"> </w:t>
      </w:r>
      <w:r w:rsidRPr="000222FA">
        <w:rPr>
          <w:rFonts w:ascii="Times New Roman" w:hAnsi="Times New Roman" w:cs="Times New Roman"/>
          <w:color w:val="000000"/>
          <w:sz w:val="22"/>
          <w:szCs w:val="22"/>
        </w:rPr>
        <w:t>obejmuje:</w:t>
      </w:r>
    </w:p>
    <w:p w14:paraId="5DADD633" w14:textId="215D3A5B" w:rsidR="00AA3400" w:rsidRPr="000222FA" w:rsidRDefault="00AA3400" w:rsidP="00A14A30">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sidRPr="000222FA">
        <w:rPr>
          <w:rFonts w:ascii="Times New Roman" w:hAnsi="Times New Roman" w:cs="Times New Roman"/>
          <w:sz w:val="22"/>
          <w:szCs w:val="22"/>
        </w:rPr>
        <w:t>Prowadzenie i łączenie przewodów instalacji</w:t>
      </w:r>
      <w:r w:rsidR="00C9286F">
        <w:rPr>
          <w:rFonts w:ascii="Times New Roman" w:hAnsi="Times New Roman" w:cs="Times New Roman"/>
          <w:sz w:val="22"/>
          <w:szCs w:val="22"/>
        </w:rPr>
        <w:t xml:space="preserve"> gazów </w:t>
      </w:r>
      <w:r w:rsidR="0024023F">
        <w:rPr>
          <w:rFonts w:ascii="Times New Roman" w:hAnsi="Times New Roman" w:cs="Times New Roman"/>
          <w:color w:val="000000"/>
          <w:sz w:val="22"/>
          <w:szCs w:val="22"/>
        </w:rPr>
        <w:t>laboratoryjnych</w:t>
      </w:r>
      <w:r w:rsidRPr="000222FA">
        <w:rPr>
          <w:rFonts w:ascii="Times New Roman" w:hAnsi="Times New Roman" w:cs="Times New Roman"/>
          <w:sz w:val="22"/>
          <w:szCs w:val="22"/>
        </w:rPr>
        <w:t>;</w:t>
      </w:r>
    </w:p>
    <w:p w14:paraId="70FF3C5D" w14:textId="77777777" w:rsidR="00AA3400" w:rsidRPr="000222FA" w:rsidRDefault="00AA3400" w:rsidP="00A14A30">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sidRPr="000222FA">
        <w:rPr>
          <w:rFonts w:ascii="Times New Roman" w:hAnsi="Times New Roman" w:cs="Times New Roman"/>
          <w:sz w:val="22"/>
          <w:szCs w:val="22"/>
        </w:rPr>
        <w:t>Mocowania przewodów instalacji;</w:t>
      </w:r>
    </w:p>
    <w:p w14:paraId="373253B2" w14:textId="378B847E" w:rsidR="008E4D8C" w:rsidRDefault="00AA3400" w:rsidP="00A14A30">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sidRPr="000222FA">
        <w:rPr>
          <w:rFonts w:ascii="Times New Roman" w:hAnsi="Times New Roman" w:cs="Times New Roman"/>
          <w:sz w:val="22"/>
          <w:szCs w:val="22"/>
        </w:rPr>
        <w:t>Montaż armatury w tym</w:t>
      </w:r>
      <w:r w:rsidR="000F207B">
        <w:rPr>
          <w:rFonts w:ascii="Times New Roman" w:hAnsi="Times New Roman" w:cs="Times New Roman"/>
          <w:sz w:val="22"/>
          <w:szCs w:val="22"/>
        </w:rPr>
        <w:t xml:space="preserve"> paneli redukcyjnych</w:t>
      </w:r>
      <w:r w:rsidR="008E4D8C">
        <w:rPr>
          <w:rFonts w:ascii="Times New Roman" w:hAnsi="Times New Roman" w:cs="Times New Roman"/>
          <w:sz w:val="22"/>
          <w:szCs w:val="22"/>
        </w:rPr>
        <w:t xml:space="preserve"> w </w:t>
      </w:r>
      <w:r w:rsidR="007F14B7">
        <w:rPr>
          <w:rFonts w:ascii="Times New Roman" w:hAnsi="Times New Roman" w:cs="Times New Roman"/>
          <w:sz w:val="22"/>
          <w:szCs w:val="22"/>
        </w:rPr>
        <w:t>węzłach redukcyjnych</w:t>
      </w:r>
      <w:r w:rsidR="008E4D8C">
        <w:rPr>
          <w:rFonts w:ascii="Times New Roman" w:hAnsi="Times New Roman" w:cs="Times New Roman"/>
          <w:sz w:val="22"/>
          <w:szCs w:val="22"/>
        </w:rPr>
        <w:t>;</w:t>
      </w:r>
    </w:p>
    <w:p w14:paraId="0ABBB3D3" w14:textId="0C55D151" w:rsidR="00AA3400" w:rsidRPr="000222FA" w:rsidRDefault="008E4D8C" w:rsidP="00A14A30">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Pr>
          <w:rFonts w:ascii="Times New Roman" w:hAnsi="Times New Roman" w:cs="Times New Roman"/>
          <w:sz w:val="22"/>
          <w:szCs w:val="22"/>
        </w:rPr>
        <w:t xml:space="preserve">Montaż </w:t>
      </w:r>
      <w:r w:rsidR="005A72EC" w:rsidRPr="000222FA">
        <w:rPr>
          <w:rFonts w:ascii="Times New Roman" w:hAnsi="Times New Roman" w:cs="Times New Roman"/>
          <w:sz w:val="22"/>
          <w:szCs w:val="22"/>
        </w:rPr>
        <w:t>laboratoryjnych punktów poboru</w:t>
      </w:r>
      <w:r w:rsidR="00885822" w:rsidRPr="000222FA">
        <w:rPr>
          <w:rFonts w:ascii="Times New Roman" w:hAnsi="Times New Roman" w:cs="Times New Roman"/>
          <w:sz w:val="22"/>
          <w:szCs w:val="22"/>
        </w:rPr>
        <w:t>;</w:t>
      </w:r>
    </w:p>
    <w:p w14:paraId="5DEE58D4" w14:textId="77777777" w:rsidR="00AA3400" w:rsidRPr="000222FA" w:rsidRDefault="00AA3400" w:rsidP="00A14A30">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sidRPr="000222FA">
        <w:rPr>
          <w:rFonts w:ascii="Times New Roman" w:hAnsi="Times New Roman" w:cs="Times New Roman"/>
          <w:sz w:val="22"/>
          <w:szCs w:val="22"/>
        </w:rPr>
        <w:t>Prowadzenie przewodów przez przegrody budowlane;</w:t>
      </w:r>
    </w:p>
    <w:p w14:paraId="1BD2992E" w14:textId="162F34E2" w:rsidR="00AA3400" w:rsidRPr="000222FA" w:rsidRDefault="00AA3400" w:rsidP="00A14A30">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sidRPr="000222FA">
        <w:rPr>
          <w:rFonts w:ascii="Times New Roman" w:hAnsi="Times New Roman" w:cs="Times New Roman"/>
          <w:sz w:val="22"/>
          <w:szCs w:val="22"/>
        </w:rPr>
        <w:t>Znakowania rurociągów;</w:t>
      </w:r>
    </w:p>
    <w:p w14:paraId="794B3D38" w14:textId="77777777" w:rsidR="00AA3400" w:rsidRPr="000222FA" w:rsidRDefault="00AA3400" w:rsidP="00A14A30">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sidRPr="000222FA">
        <w:rPr>
          <w:rFonts w:ascii="Times New Roman" w:hAnsi="Times New Roman" w:cs="Times New Roman"/>
          <w:sz w:val="22"/>
          <w:szCs w:val="22"/>
        </w:rPr>
        <w:t>Uziemienie instalacji;</w:t>
      </w:r>
    </w:p>
    <w:p w14:paraId="5678806F" w14:textId="3813A003" w:rsidR="00AA0BB9" w:rsidRPr="00D7765E" w:rsidRDefault="00C87BA2" w:rsidP="00AA0BB9">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sidRPr="000222FA">
        <w:rPr>
          <w:rFonts w:ascii="Times New Roman" w:hAnsi="Times New Roman" w:cs="Times New Roman"/>
          <w:sz w:val="22"/>
          <w:szCs w:val="22"/>
        </w:rPr>
        <w:t>Montaż urządzeń systemu sygnalizacji niedoboru</w:t>
      </w:r>
      <w:r w:rsidR="000F207B">
        <w:rPr>
          <w:rFonts w:ascii="Times New Roman" w:hAnsi="Times New Roman" w:cs="Times New Roman"/>
          <w:sz w:val="22"/>
          <w:szCs w:val="22"/>
        </w:rPr>
        <w:t xml:space="preserve"> </w:t>
      </w:r>
      <w:r w:rsidR="00321800">
        <w:rPr>
          <w:rFonts w:ascii="Times New Roman" w:hAnsi="Times New Roman" w:cs="Times New Roman"/>
          <w:sz w:val="22"/>
          <w:szCs w:val="22"/>
        </w:rPr>
        <w:t>gazów;</w:t>
      </w:r>
    </w:p>
    <w:p w14:paraId="67E3FC29" w14:textId="4C2ACF4B" w:rsidR="00AA0BB9" w:rsidRPr="003E0572" w:rsidRDefault="00AA0BB9" w:rsidP="00C3365E">
      <w:pPr>
        <w:tabs>
          <w:tab w:val="num" w:pos="720"/>
        </w:tabs>
        <w:spacing w:after="0" w:line="240" w:lineRule="auto"/>
        <w:jc w:val="both"/>
        <w:rPr>
          <w:rFonts w:ascii="Times New Roman" w:hAnsi="Times New Roman" w:cs="Times New Roman"/>
          <w:color w:val="000000"/>
          <w:sz w:val="22"/>
          <w:szCs w:val="22"/>
        </w:rPr>
      </w:pPr>
      <w:r w:rsidRPr="003E0572">
        <w:rPr>
          <w:rFonts w:ascii="Times New Roman" w:hAnsi="Times New Roman" w:cs="Times New Roman"/>
          <w:sz w:val="22"/>
          <w:szCs w:val="22"/>
        </w:rPr>
        <w:t>Wykonywanie</w:t>
      </w:r>
      <w:r w:rsidRPr="003E0572">
        <w:rPr>
          <w:rFonts w:ascii="Times New Roman" w:hAnsi="Times New Roman" w:cs="Times New Roman"/>
          <w:color w:val="000000"/>
          <w:sz w:val="22"/>
          <w:szCs w:val="22"/>
        </w:rPr>
        <w:t xml:space="preserve"> robót montażowych w zakresie źródeł zasilania instalacji </w:t>
      </w:r>
      <w:r w:rsidR="007942C4" w:rsidRPr="00C740C0">
        <w:rPr>
          <w:rFonts w:ascii="Times New Roman" w:hAnsi="Times New Roman" w:cs="Times New Roman"/>
          <w:sz w:val="22"/>
          <w:szCs w:val="22"/>
        </w:rPr>
        <w:t xml:space="preserve">gazów </w:t>
      </w:r>
      <w:r w:rsidR="007942C4">
        <w:rPr>
          <w:rFonts w:ascii="Times New Roman" w:hAnsi="Times New Roman" w:cs="Times New Roman"/>
          <w:color w:val="000000"/>
          <w:sz w:val="22"/>
          <w:szCs w:val="22"/>
        </w:rPr>
        <w:t>laboratoryjnych dla celów medycznych</w:t>
      </w:r>
      <w:r w:rsidR="007942C4" w:rsidRPr="003E0572">
        <w:rPr>
          <w:rFonts w:ascii="Times New Roman" w:hAnsi="Times New Roman" w:cs="Times New Roman"/>
          <w:color w:val="000000"/>
          <w:sz w:val="22"/>
          <w:szCs w:val="22"/>
        </w:rPr>
        <w:t xml:space="preserve"> </w:t>
      </w:r>
      <w:r w:rsidRPr="003E0572">
        <w:rPr>
          <w:rFonts w:ascii="Times New Roman" w:hAnsi="Times New Roman" w:cs="Times New Roman"/>
          <w:color w:val="000000"/>
          <w:sz w:val="22"/>
          <w:szCs w:val="22"/>
        </w:rPr>
        <w:t>obejmuje także:</w:t>
      </w:r>
    </w:p>
    <w:p w14:paraId="40E55451" w14:textId="77777777" w:rsidR="007F14B7" w:rsidRDefault="007F14B7" w:rsidP="007F14B7">
      <w:pPr>
        <w:numPr>
          <w:ilvl w:val="0"/>
          <w:numId w:val="30"/>
        </w:numPr>
        <w:tabs>
          <w:tab w:val="clear" w:pos="1620"/>
          <w:tab w:val="num" w:pos="1418"/>
        </w:tabs>
        <w:spacing w:after="0" w:line="240" w:lineRule="auto"/>
        <w:ind w:left="1418" w:hanging="284"/>
        <w:rPr>
          <w:rFonts w:ascii="Times New Roman" w:hAnsi="Times New Roman" w:cs="Times New Roman"/>
          <w:sz w:val="22"/>
          <w:szCs w:val="22"/>
        </w:rPr>
      </w:pPr>
      <w:r w:rsidRPr="000222FA">
        <w:rPr>
          <w:rFonts w:ascii="Times New Roman" w:hAnsi="Times New Roman" w:cs="Times New Roman"/>
          <w:sz w:val="22"/>
          <w:szCs w:val="22"/>
        </w:rPr>
        <w:t>Montaż armatury w tym</w:t>
      </w:r>
      <w:r>
        <w:rPr>
          <w:rFonts w:ascii="Times New Roman" w:hAnsi="Times New Roman" w:cs="Times New Roman"/>
          <w:sz w:val="22"/>
          <w:szCs w:val="22"/>
        </w:rPr>
        <w:t xml:space="preserve"> paneli redukcyjnych w węzłach redukcyjnych;</w:t>
      </w:r>
    </w:p>
    <w:p w14:paraId="56E916F9" w14:textId="77777777" w:rsidR="00E405AB" w:rsidRPr="000222FA" w:rsidRDefault="00E405AB" w:rsidP="00AA3400">
      <w:pPr>
        <w:spacing w:after="0" w:line="240" w:lineRule="auto"/>
        <w:rPr>
          <w:rFonts w:ascii="Times New Roman" w:hAnsi="Times New Roman" w:cs="Times New Roman"/>
          <w:sz w:val="22"/>
          <w:szCs w:val="22"/>
        </w:rPr>
      </w:pPr>
    </w:p>
    <w:p w14:paraId="0586E36F" w14:textId="3D6468B8" w:rsidR="0018592A" w:rsidRPr="0018592A" w:rsidRDefault="00AA3400" w:rsidP="00D52D09">
      <w:pPr>
        <w:tabs>
          <w:tab w:val="left" w:pos="709"/>
        </w:tabs>
        <w:spacing w:after="0" w:line="240" w:lineRule="auto"/>
        <w:ind w:left="709" w:hanging="709"/>
        <w:rPr>
          <w:rFonts w:ascii="Times New Roman" w:hAnsi="Times New Roman" w:cs="Times New Roman"/>
          <w:color w:val="000000"/>
          <w:sz w:val="22"/>
          <w:szCs w:val="22"/>
        </w:rPr>
      </w:pPr>
      <w:r w:rsidRPr="000222FA">
        <w:rPr>
          <w:rFonts w:ascii="Times New Roman" w:hAnsi="Times New Roman" w:cs="Times New Roman"/>
          <w:sz w:val="22"/>
          <w:szCs w:val="22"/>
        </w:rPr>
        <w:t>5.1.3.</w:t>
      </w:r>
      <w:r w:rsidRPr="000222FA">
        <w:rPr>
          <w:rFonts w:ascii="Times New Roman" w:hAnsi="Times New Roman" w:cs="Times New Roman"/>
          <w:sz w:val="22"/>
          <w:szCs w:val="22"/>
        </w:rPr>
        <w:tab/>
        <w:t xml:space="preserve">Szczegółowy opis zakresu robót ujęto w opisie technicznym </w:t>
      </w:r>
      <w:r w:rsidR="007F14B7">
        <w:rPr>
          <w:rFonts w:ascii="Times New Roman" w:hAnsi="Times New Roman" w:cs="Times New Roman"/>
          <w:sz w:val="22"/>
          <w:szCs w:val="22"/>
        </w:rPr>
        <w:t xml:space="preserve">do </w:t>
      </w:r>
      <w:r w:rsidR="007F14B7" w:rsidRPr="008E4D8C">
        <w:rPr>
          <w:rFonts w:ascii="Times New Roman" w:hAnsi="Times New Roman" w:cs="Times New Roman"/>
          <w:spacing w:val="4"/>
          <w:sz w:val="22"/>
          <w:szCs w:val="22"/>
        </w:rPr>
        <w:t>Projek</w:t>
      </w:r>
      <w:r w:rsidR="007F14B7">
        <w:rPr>
          <w:rFonts w:ascii="Times New Roman" w:hAnsi="Times New Roman" w:cs="Times New Roman"/>
          <w:spacing w:val="4"/>
          <w:sz w:val="22"/>
          <w:szCs w:val="22"/>
        </w:rPr>
        <w:t>tu</w:t>
      </w:r>
      <w:r w:rsidR="007F14B7" w:rsidRPr="008E4D8C">
        <w:rPr>
          <w:rFonts w:ascii="Times New Roman" w:hAnsi="Times New Roman" w:cs="Times New Roman"/>
          <w:spacing w:val="4"/>
          <w:sz w:val="22"/>
          <w:szCs w:val="22"/>
        </w:rPr>
        <w:t xml:space="preserve"> </w:t>
      </w:r>
      <w:r w:rsidR="007F14B7">
        <w:rPr>
          <w:rFonts w:ascii="Times New Roman" w:hAnsi="Times New Roman" w:cs="Times New Roman"/>
          <w:spacing w:val="4"/>
          <w:sz w:val="22"/>
          <w:szCs w:val="22"/>
        </w:rPr>
        <w:t xml:space="preserve">Wykonawczego </w:t>
      </w:r>
      <w:r w:rsidR="007F14B7" w:rsidRPr="00155917">
        <w:rPr>
          <w:rFonts w:ascii="Times New Roman" w:hAnsi="Times New Roman" w:cs="Times New Roman"/>
          <w:spacing w:val="4"/>
          <w:sz w:val="22"/>
          <w:szCs w:val="22"/>
        </w:rPr>
        <w:t>„Rozbudowy instalacji gazów technicznych w pomieszczeniach Laboratorium Geochemii ,Środowiska Leśnego i Terenów Przeznaczonych do Rekultywacji, zlokalizowanych na VI piętrze budynku dydaktycznego Wydziału Leśnego Uniwersytetu Rolniczego w Krakowie, przy Al. 29 Listopada 46, 31-425 K</w:t>
      </w:r>
      <w:r w:rsidR="007F14B7">
        <w:rPr>
          <w:rFonts w:ascii="Times New Roman" w:hAnsi="Times New Roman" w:cs="Times New Roman"/>
          <w:spacing w:val="4"/>
          <w:sz w:val="22"/>
          <w:szCs w:val="22"/>
        </w:rPr>
        <w:t>raków</w:t>
      </w:r>
      <w:r w:rsidR="00270516">
        <w:rPr>
          <w:rFonts w:ascii="Times New Roman" w:hAnsi="Times New Roman" w:cs="Times New Roman"/>
          <w:color w:val="000000"/>
          <w:sz w:val="22"/>
          <w:szCs w:val="22"/>
        </w:rPr>
        <w:t xml:space="preserve">, oraz </w:t>
      </w:r>
      <w:r w:rsidR="00D52D09">
        <w:rPr>
          <w:rFonts w:ascii="Times New Roman" w:hAnsi="Times New Roman" w:cs="Times New Roman"/>
          <w:color w:val="000000"/>
          <w:sz w:val="22"/>
          <w:szCs w:val="22"/>
        </w:rPr>
        <w:t xml:space="preserve"> </w:t>
      </w:r>
      <w:r w:rsidR="00E405AB">
        <w:rPr>
          <w:rFonts w:ascii="Times New Roman" w:hAnsi="Times New Roman" w:cs="Times New Roman"/>
          <w:color w:val="000000"/>
          <w:sz w:val="22"/>
          <w:szCs w:val="22"/>
        </w:rPr>
        <w:t xml:space="preserve">w </w:t>
      </w:r>
      <w:r w:rsidR="00270516">
        <w:rPr>
          <w:rFonts w:ascii="Times New Roman" w:hAnsi="Times New Roman" w:cs="Times New Roman"/>
          <w:color w:val="000000"/>
          <w:sz w:val="22"/>
          <w:szCs w:val="22"/>
        </w:rPr>
        <w:t>„Przedmiarze robót”.</w:t>
      </w:r>
    </w:p>
    <w:p w14:paraId="362A12FD" w14:textId="77777777" w:rsidR="00B060A2" w:rsidRPr="000222FA" w:rsidRDefault="00B060A2" w:rsidP="00201C32">
      <w:pPr>
        <w:tabs>
          <w:tab w:val="left" w:pos="709"/>
        </w:tabs>
        <w:spacing w:after="0" w:line="240" w:lineRule="auto"/>
        <w:ind w:left="709" w:hanging="709"/>
        <w:jc w:val="both"/>
        <w:rPr>
          <w:rFonts w:ascii="Times New Roman" w:hAnsi="Times New Roman" w:cs="Times New Roman"/>
          <w:sz w:val="22"/>
          <w:szCs w:val="22"/>
        </w:rPr>
      </w:pPr>
    </w:p>
    <w:p w14:paraId="07273FE4" w14:textId="77777777" w:rsidR="00AA3400" w:rsidRPr="000222FA" w:rsidRDefault="00AA3400" w:rsidP="00201C32">
      <w:pPr>
        <w:tabs>
          <w:tab w:val="left" w:pos="709"/>
        </w:tabs>
        <w:spacing w:after="0" w:line="240" w:lineRule="auto"/>
        <w:ind w:left="709" w:hanging="709"/>
        <w:jc w:val="both"/>
        <w:rPr>
          <w:rFonts w:ascii="Times New Roman" w:hAnsi="Times New Roman" w:cs="Times New Roman"/>
          <w:b/>
          <w:sz w:val="22"/>
          <w:szCs w:val="22"/>
        </w:rPr>
      </w:pPr>
      <w:r w:rsidRPr="000222FA">
        <w:rPr>
          <w:rFonts w:ascii="Times New Roman" w:hAnsi="Times New Roman" w:cs="Times New Roman"/>
          <w:b/>
          <w:sz w:val="22"/>
          <w:szCs w:val="22"/>
        </w:rPr>
        <w:t>5.2.</w:t>
      </w:r>
      <w:r w:rsidRPr="000222FA">
        <w:rPr>
          <w:rFonts w:ascii="Times New Roman" w:hAnsi="Times New Roman" w:cs="Times New Roman"/>
          <w:b/>
          <w:sz w:val="22"/>
          <w:szCs w:val="22"/>
        </w:rPr>
        <w:tab/>
        <w:t>Obowiązki Wykonawcy.</w:t>
      </w:r>
    </w:p>
    <w:p w14:paraId="07CAC85A" w14:textId="77777777" w:rsidR="00AA3400" w:rsidRPr="000222FA" w:rsidRDefault="00AA3400" w:rsidP="00AA3400">
      <w:pPr>
        <w:spacing w:after="0" w:line="240" w:lineRule="auto"/>
        <w:jc w:val="both"/>
        <w:rPr>
          <w:rFonts w:ascii="Times New Roman" w:hAnsi="Times New Roman" w:cs="Times New Roman"/>
          <w:sz w:val="22"/>
          <w:szCs w:val="22"/>
        </w:rPr>
      </w:pPr>
    </w:p>
    <w:p w14:paraId="0974D2DB" w14:textId="77777777" w:rsidR="00AA3400" w:rsidRPr="000222FA" w:rsidRDefault="00AA3400" w:rsidP="00AA3400">
      <w:pPr>
        <w:numPr>
          <w:ilvl w:val="2"/>
          <w:numId w:val="19"/>
        </w:numPr>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Wykonawca obowiązany jest przedstawić Inspektorowi Nadzoru do akceptacji wszystkie rozwiązania robocze. Wykonawca ma prawo proponować zastosowanie innych niż specyfikowanych w projekcie materiałów i technologii, pod warunkiem, że będą one równorzędne pod względem jakości i parametrów technicznych. Wszystkie ewentualne odstępstwa od dokumentacji i Specyfikacji muszą zostać uzgodnione przez Gł. Projektanta.</w:t>
      </w:r>
    </w:p>
    <w:p w14:paraId="61C9CAD6" w14:textId="77777777" w:rsidR="00AA3400" w:rsidRPr="000222FA" w:rsidRDefault="00AA3400" w:rsidP="00AA3400">
      <w:pPr>
        <w:numPr>
          <w:ilvl w:val="2"/>
          <w:numId w:val="19"/>
        </w:numPr>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 xml:space="preserve">Wykonawca ma obowiązek wykonać roboty i uruchomić urządzenia, oraz usunąć wszelkie usterki i defekty z należytą starannością i pilnością, zgodnie z postanowieniami projektu umowy, stanowiącej załącznik do SIWZ. </w:t>
      </w:r>
    </w:p>
    <w:p w14:paraId="15776530" w14:textId="77777777" w:rsidR="00AA3400" w:rsidRPr="000222FA" w:rsidRDefault="00AA3400" w:rsidP="00AA3400">
      <w:pPr>
        <w:numPr>
          <w:ilvl w:val="2"/>
          <w:numId w:val="19"/>
        </w:numPr>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 xml:space="preserve">Wykonawca jest zobowiązany do współpracy i koordynacji robót z innymi wykonawcami wyłonionymi w odrębnych postępowaniach przetargowych obejmujących pozostałe roboty budowlane, aż do całkowitego ukończenia obiektu, umożliwiającego jego przekazanie do użytkowania. </w:t>
      </w:r>
    </w:p>
    <w:p w14:paraId="20719611" w14:textId="77777777" w:rsidR="00AA3400" w:rsidRPr="000222FA" w:rsidRDefault="00AA3400" w:rsidP="00AA3400">
      <w:pPr>
        <w:numPr>
          <w:ilvl w:val="2"/>
          <w:numId w:val="19"/>
        </w:numPr>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Do obowiązków Wykonawcy należy prowadzenie dokumentacji budowy i przygotowanie oraz przekazanie dokumentacji powykonawczej w jednym egzemplarzu Zamawiającemu.</w:t>
      </w:r>
    </w:p>
    <w:p w14:paraId="4096C36C" w14:textId="77777777" w:rsidR="00AA3400" w:rsidRPr="000222FA" w:rsidRDefault="00AA3400" w:rsidP="00AA3400">
      <w:pPr>
        <w:spacing w:after="0" w:line="240" w:lineRule="auto"/>
        <w:jc w:val="both"/>
        <w:rPr>
          <w:rFonts w:ascii="Times New Roman" w:hAnsi="Times New Roman" w:cs="Times New Roman"/>
          <w:sz w:val="22"/>
          <w:szCs w:val="22"/>
        </w:rPr>
      </w:pPr>
    </w:p>
    <w:p w14:paraId="72D3D761" w14:textId="77777777" w:rsidR="00F74330" w:rsidRPr="000222FA" w:rsidRDefault="00F74330" w:rsidP="00AA3400">
      <w:pPr>
        <w:spacing w:after="0" w:line="240" w:lineRule="auto"/>
        <w:jc w:val="both"/>
        <w:rPr>
          <w:rFonts w:ascii="Times New Roman" w:hAnsi="Times New Roman" w:cs="Times New Roman"/>
          <w:sz w:val="22"/>
          <w:szCs w:val="22"/>
        </w:rPr>
      </w:pPr>
    </w:p>
    <w:p w14:paraId="43FA9993" w14:textId="77777777" w:rsidR="00AA3400" w:rsidRPr="000222FA" w:rsidRDefault="00AA3400" w:rsidP="00AA3400">
      <w:pPr>
        <w:numPr>
          <w:ilvl w:val="0"/>
          <w:numId w:val="19"/>
        </w:num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KONTROLA JAKOŚCI ROBÓT.</w:t>
      </w:r>
    </w:p>
    <w:p w14:paraId="7FE2879F" w14:textId="77777777" w:rsidR="00AA3400" w:rsidRPr="000222FA" w:rsidRDefault="00AA3400" w:rsidP="00AA3400">
      <w:pPr>
        <w:pStyle w:val="Tekstpodstawowy"/>
        <w:spacing w:after="0" w:line="240" w:lineRule="auto"/>
        <w:rPr>
          <w:rFonts w:ascii="Times New Roman" w:hAnsi="Times New Roman" w:cs="Times New Roman"/>
          <w:sz w:val="22"/>
          <w:szCs w:val="22"/>
        </w:rPr>
      </w:pPr>
    </w:p>
    <w:p w14:paraId="3079DC31" w14:textId="77777777" w:rsidR="00AA3400" w:rsidRPr="000222FA" w:rsidRDefault="00AA3400" w:rsidP="00AA3400">
      <w:pPr>
        <w:pStyle w:val="Tekstpodstawowy"/>
        <w:tabs>
          <w:tab w:val="left" w:pos="720"/>
        </w:tabs>
        <w:spacing w:after="0" w:line="240" w:lineRule="auto"/>
        <w:ind w:left="720" w:hanging="720"/>
        <w:rPr>
          <w:rFonts w:ascii="Times New Roman" w:hAnsi="Times New Roman" w:cs="Times New Roman"/>
          <w:sz w:val="22"/>
          <w:szCs w:val="22"/>
        </w:rPr>
      </w:pPr>
      <w:r w:rsidRPr="000222FA">
        <w:rPr>
          <w:rFonts w:ascii="Times New Roman" w:hAnsi="Times New Roman" w:cs="Times New Roman"/>
          <w:sz w:val="22"/>
          <w:szCs w:val="22"/>
        </w:rPr>
        <w:t>6.1.</w:t>
      </w:r>
      <w:r w:rsidRPr="000222FA">
        <w:rPr>
          <w:rFonts w:ascii="Times New Roman" w:hAnsi="Times New Roman" w:cs="Times New Roman"/>
          <w:sz w:val="22"/>
          <w:szCs w:val="22"/>
        </w:rPr>
        <w:tab/>
        <w:t>Do obowiązków Wykonawcy należy opracowanie i przedstawienie do aprobaty Zamawiającego programu zapewnienia jakości (PZJ), w którym przedstawi on zamierzony sposób wykonywania robót, możliwości techniczne, kadrowe i organizacyjne gwarantujące wykonanie robót zgodnie z dokumentacją projektową, SST oraz poleceniami i ustaleniami przekazanymi przez Inżyniera.</w:t>
      </w:r>
    </w:p>
    <w:p w14:paraId="4E012056" w14:textId="77777777" w:rsidR="00AA3400" w:rsidRPr="000222FA" w:rsidRDefault="00AA3400" w:rsidP="00AA3400">
      <w:pPr>
        <w:numPr>
          <w:ilvl w:val="1"/>
          <w:numId w:val="19"/>
        </w:numPr>
        <w:spacing w:after="0" w:line="240" w:lineRule="auto"/>
        <w:jc w:val="both"/>
        <w:rPr>
          <w:rFonts w:ascii="Times New Roman" w:hAnsi="Times New Roman" w:cs="Times New Roman"/>
          <w:spacing w:val="-4"/>
          <w:sz w:val="22"/>
          <w:szCs w:val="22"/>
        </w:rPr>
      </w:pPr>
      <w:r w:rsidRPr="000222FA">
        <w:rPr>
          <w:rFonts w:ascii="Times New Roman" w:hAnsi="Times New Roman" w:cs="Times New Roman"/>
          <w:spacing w:val="-4"/>
          <w:sz w:val="22"/>
          <w:szCs w:val="22"/>
        </w:rPr>
        <w:t>Wykonawca jest odpowiedzialny za pełna kontrolę robót i jakości materiałów.</w:t>
      </w:r>
    </w:p>
    <w:p w14:paraId="1C426999" w14:textId="77777777" w:rsidR="00AA3400" w:rsidRPr="000222FA" w:rsidRDefault="00AA3400" w:rsidP="00AA3400">
      <w:pPr>
        <w:spacing w:after="0" w:line="240" w:lineRule="auto"/>
        <w:jc w:val="both"/>
        <w:rPr>
          <w:rFonts w:ascii="Times New Roman" w:hAnsi="Times New Roman" w:cs="Times New Roman"/>
          <w:spacing w:val="-4"/>
          <w:sz w:val="22"/>
          <w:szCs w:val="22"/>
        </w:rPr>
      </w:pPr>
    </w:p>
    <w:p w14:paraId="3AD9CAB4" w14:textId="77777777" w:rsidR="00AA3400" w:rsidRPr="000222FA" w:rsidRDefault="00AA3400" w:rsidP="00AA3400">
      <w:pPr>
        <w:numPr>
          <w:ilvl w:val="1"/>
          <w:numId w:val="19"/>
        </w:numPr>
        <w:spacing w:after="0" w:line="240" w:lineRule="auto"/>
        <w:jc w:val="both"/>
        <w:rPr>
          <w:rFonts w:ascii="Times New Roman" w:hAnsi="Times New Roman" w:cs="Times New Roman"/>
          <w:spacing w:val="-4"/>
          <w:sz w:val="22"/>
          <w:szCs w:val="22"/>
        </w:rPr>
      </w:pPr>
      <w:r w:rsidRPr="000222FA">
        <w:rPr>
          <w:rFonts w:ascii="Times New Roman" w:hAnsi="Times New Roman" w:cs="Times New Roman"/>
          <w:spacing w:val="-4"/>
          <w:sz w:val="22"/>
          <w:szCs w:val="22"/>
        </w:rPr>
        <w:t>Inspektor nadzoru może dopuścić do użycia tyko te materiały, które posiadają:</w:t>
      </w:r>
    </w:p>
    <w:p w14:paraId="5042371A" w14:textId="77777777" w:rsidR="00AA3400" w:rsidRPr="000222FA" w:rsidRDefault="00AA3400" w:rsidP="00AA3400">
      <w:pPr>
        <w:pStyle w:val="Tekstpodstawowy"/>
        <w:numPr>
          <w:ilvl w:val="0"/>
          <w:numId w:val="22"/>
        </w:numPr>
        <w:tabs>
          <w:tab w:val="clear" w:pos="1440"/>
          <w:tab w:val="num" w:pos="1260"/>
        </w:tabs>
        <w:spacing w:after="0" w:line="240" w:lineRule="auto"/>
        <w:ind w:left="1260" w:hanging="540"/>
        <w:jc w:val="both"/>
        <w:rPr>
          <w:rFonts w:ascii="Times New Roman" w:hAnsi="Times New Roman" w:cs="Times New Roman"/>
          <w:sz w:val="22"/>
          <w:szCs w:val="22"/>
        </w:rPr>
      </w:pPr>
      <w:r w:rsidRPr="000222FA">
        <w:rPr>
          <w:rFonts w:ascii="Times New Roman" w:hAnsi="Times New Roman" w:cs="Times New Roman"/>
          <w:sz w:val="22"/>
          <w:szCs w:val="22"/>
        </w:rPr>
        <w:t>Certyfikat na znak bezpieczeństwa;</w:t>
      </w:r>
    </w:p>
    <w:p w14:paraId="1748C6E0" w14:textId="77777777" w:rsidR="00AA3400" w:rsidRPr="000222FA" w:rsidRDefault="00AA3400" w:rsidP="00AA3400">
      <w:pPr>
        <w:pStyle w:val="Tekstpodstawowy"/>
        <w:numPr>
          <w:ilvl w:val="0"/>
          <w:numId w:val="22"/>
        </w:numPr>
        <w:tabs>
          <w:tab w:val="clear" w:pos="1440"/>
          <w:tab w:val="num" w:pos="1260"/>
        </w:tabs>
        <w:spacing w:after="0" w:line="240" w:lineRule="auto"/>
        <w:ind w:left="1260" w:hanging="540"/>
        <w:jc w:val="both"/>
        <w:rPr>
          <w:rFonts w:ascii="Times New Roman" w:hAnsi="Times New Roman" w:cs="Times New Roman"/>
          <w:sz w:val="22"/>
          <w:szCs w:val="22"/>
        </w:rPr>
      </w:pPr>
      <w:r w:rsidRPr="000222FA">
        <w:rPr>
          <w:rFonts w:ascii="Times New Roman" w:hAnsi="Times New Roman" w:cs="Times New Roman"/>
          <w:sz w:val="22"/>
          <w:szCs w:val="22"/>
        </w:rPr>
        <w:t>Deklarację zgodności lub certyfikat zgodności z Polska Normą lub aprobatą techniczną;</w:t>
      </w:r>
    </w:p>
    <w:p w14:paraId="5E023E77" w14:textId="77777777" w:rsidR="00AA3400" w:rsidRPr="000222FA" w:rsidRDefault="00AA3400" w:rsidP="00AA3400">
      <w:pPr>
        <w:pStyle w:val="Tekstpodstawowy"/>
        <w:numPr>
          <w:ilvl w:val="0"/>
          <w:numId w:val="22"/>
        </w:numPr>
        <w:tabs>
          <w:tab w:val="clear" w:pos="1440"/>
          <w:tab w:val="num" w:pos="1260"/>
        </w:tabs>
        <w:spacing w:after="0" w:line="240" w:lineRule="auto"/>
        <w:ind w:left="1260" w:hanging="540"/>
        <w:jc w:val="both"/>
        <w:rPr>
          <w:rFonts w:ascii="Times New Roman" w:hAnsi="Times New Roman" w:cs="Times New Roman"/>
          <w:sz w:val="22"/>
          <w:szCs w:val="22"/>
        </w:rPr>
      </w:pPr>
      <w:r w:rsidRPr="000222FA">
        <w:rPr>
          <w:rFonts w:ascii="Times New Roman" w:hAnsi="Times New Roman" w:cs="Times New Roman"/>
          <w:sz w:val="22"/>
          <w:szCs w:val="22"/>
        </w:rPr>
        <w:t>Produkty przemysłowe muszą posiadać ww. dokumenty wydane przez producenta, a w razie potrzeby poparte wynikami badań wykonanych przez niego. Kopie wyników tych badań będą dostarczone przez Wykonawcę Zamawiającemu. Jakiekolwiek materiały, które nie spełniają tych wymagań będą odrzucone.</w:t>
      </w:r>
    </w:p>
    <w:p w14:paraId="28846F1E" w14:textId="77777777" w:rsidR="00AA3400" w:rsidRPr="000222FA" w:rsidRDefault="00AA3400" w:rsidP="00AA3400">
      <w:pPr>
        <w:spacing w:after="0" w:line="240" w:lineRule="auto"/>
        <w:jc w:val="both"/>
        <w:rPr>
          <w:rFonts w:ascii="Times New Roman" w:hAnsi="Times New Roman" w:cs="Times New Roman"/>
          <w:b/>
          <w:sz w:val="22"/>
          <w:szCs w:val="22"/>
        </w:rPr>
      </w:pPr>
    </w:p>
    <w:p w14:paraId="6CD16C83" w14:textId="77777777" w:rsidR="004D577F" w:rsidRPr="000222FA" w:rsidRDefault="004D577F" w:rsidP="00AA3400">
      <w:pPr>
        <w:spacing w:after="0" w:line="240" w:lineRule="auto"/>
        <w:jc w:val="both"/>
        <w:rPr>
          <w:rFonts w:ascii="Times New Roman" w:hAnsi="Times New Roman" w:cs="Times New Roman"/>
          <w:b/>
          <w:sz w:val="22"/>
          <w:szCs w:val="22"/>
        </w:rPr>
      </w:pPr>
    </w:p>
    <w:p w14:paraId="66BCCE23" w14:textId="77777777" w:rsidR="00AA3400" w:rsidRPr="000222FA" w:rsidRDefault="00AA3400" w:rsidP="00AA3400">
      <w:p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8.</w:t>
      </w:r>
      <w:r w:rsidRPr="000222FA">
        <w:rPr>
          <w:rFonts w:ascii="Times New Roman" w:hAnsi="Times New Roman" w:cs="Times New Roman"/>
          <w:b/>
          <w:sz w:val="22"/>
          <w:szCs w:val="22"/>
        </w:rPr>
        <w:tab/>
        <w:t>ODBIÓR ROBÓT.</w:t>
      </w:r>
    </w:p>
    <w:p w14:paraId="743D0388" w14:textId="77777777" w:rsidR="00AA3400" w:rsidRPr="000222FA" w:rsidRDefault="00AA3400" w:rsidP="00AA3400">
      <w:pPr>
        <w:spacing w:after="0" w:line="240" w:lineRule="auto"/>
        <w:jc w:val="both"/>
        <w:rPr>
          <w:rFonts w:ascii="Times New Roman" w:hAnsi="Times New Roman" w:cs="Times New Roman"/>
          <w:sz w:val="22"/>
          <w:szCs w:val="22"/>
        </w:rPr>
      </w:pPr>
    </w:p>
    <w:p w14:paraId="63BD6B0B" w14:textId="77777777" w:rsidR="00AA3400" w:rsidRPr="000222FA" w:rsidRDefault="00AA3400" w:rsidP="00AA3400">
      <w:pPr>
        <w:pStyle w:val="Tekstpodstawowy"/>
        <w:tabs>
          <w:tab w:val="left" w:pos="851"/>
        </w:tabs>
        <w:spacing w:after="0" w:line="240" w:lineRule="auto"/>
        <w:ind w:left="720" w:hanging="720"/>
        <w:rPr>
          <w:rFonts w:ascii="Times New Roman" w:hAnsi="Times New Roman" w:cs="Times New Roman"/>
          <w:sz w:val="22"/>
          <w:szCs w:val="22"/>
        </w:rPr>
      </w:pPr>
      <w:r w:rsidRPr="000222FA">
        <w:rPr>
          <w:rFonts w:ascii="Times New Roman" w:hAnsi="Times New Roman" w:cs="Times New Roman"/>
          <w:sz w:val="22"/>
          <w:szCs w:val="22"/>
        </w:rPr>
        <w:t>8.1.</w:t>
      </w:r>
      <w:r w:rsidRPr="000222FA">
        <w:rPr>
          <w:rFonts w:ascii="Times New Roman" w:hAnsi="Times New Roman" w:cs="Times New Roman"/>
          <w:sz w:val="22"/>
          <w:szCs w:val="22"/>
        </w:rPr>
        <w:tab/>
        <w:t>W zależności od ustaleń odpowiednich SST, roboty podlegają następującym etapom odbioru:</w:t>
      </w:r>
    </w:p>
    <w:p w14:paraId="74C081E6" w14:textId="77777777" w:rsidR="00AA3400" w:rsidRPr="000222FA" w:rsidRDefault="00AA3400" w:rsidP="00080C05">
      <w:pPr>
        <w:pStyle w:val="Tekstpodstawowy"/>
        <w:numPr>
          <w:ilvl w:val="0"/>
          <w:numId w:val="26"/>
        </w:numPr>
        <w:tabs>
          <w:tab w:val="clear" w:pos="720"/>
          <w:tab w:val="num" w:pos="851"/>
        </w:tabs>
        <w:spacing w:after="0" w:line="240" w:lineRule="auto"/>
        <w:ind w:left="851" w:firstLine="0"/>
        <w:jc w:val="both"/>
        <w:rPr>
          <w:rFonts w:ascii="Times New Roman" w:hAnsi="Times New Roman" w:cs="Times New Roman"/>
          <w:sz w:val="22"/>
          <w:szCs w:val="22"/>
        </w:rPr>
      </w:pPr>
      <w:r w:rsidRPr="000222FA">
        <w:rPr>
          <w:rFonts w:ascii="Times New Roman" w:hAnsi="Times New Roman" w:cs="Times New Roman"/>
          <w:sz w:val="22"/>
          <w:szCs w:val="22"/>
        </w:rPr>
        <w:t>Odbiorowi końcowemu,</w:t>
      </w:r>
    </w:p>
    <w:p w14:paraId="18444CE4" w14:textId="77777777" w:rsidR="00AA3400" w:rsidRPr="000222FA" w:rsidRDefault="00AA3400" w:rsidP="00080C05">
      <w:pPr>
        <w:pStyle w:val="Tekstpodstawowy"/>
        <w:numPr>
          <w:ilvl w:val="0"/>
          <w:numId w:val="26"/>
        </w:numPr>
        <w:tabs>
          <w:tab w:val="clear" w:pos="720"/>
          <w:tab w:val="num" w:pos="851"/>
        </w:tabs>
        <w:spacing w:after="0" w:line="240" w:lineRule="auto"/>
        <w:ind w:left="851" w:firstLine="0"/>
        <w:jc w:val="both"/>
        <w:rPr>
          <w:rFonts w:ascii="Times New Roman" w:hAnsi="Times New Roman" w:cs="Times New Roman"/>
          <w:sz w:val="22"/>
          <w:szCs w:val="22"/>
        </w:rPr>
      </w:pPr>
      <w:r w:rsidRPr="000222FA">
        <w:rPr>
          <w:rFonts w:ascii="Times New Roman" w:hAnsi="Times New Roman" w:cs="Times New Roman"/>
          <w:sz w:val="22"/>
          <w:szCs w:val="22"/>
        </w:rPr>
        <w:t>Odbiorowi pogwarancyjnemu.</w:t>
      </w:r>
    </w:p>
    <w:p w14:paraId="0F4695E1" w14:textId="77777777" w:rsidR="00082834" w:rsidRPr="000222FA" w:rsidRDefault="00082834" w:rsidP="00AA3400">
      <w:pPr>
        <w:pStyle w:val="Tekstpodstawowy"/>
        <w:spacing w:after="0" w:line="240" w:lineRule="auto"/>
        <w:rPr>
          <w:rFonts w:ascii="Times New Roman" w:hAnsi="Times New Roman" w:cs="Times New Roman"/>
          <w:sz w:val="22"/>
          <w:szCs w:val="22"/>
        </w:rPr>
      </w:pPr>
    </w:p>
    <w:p w14:paraId="21F0A46B" w14:textId="77777777" w:rsidR="00AA3400" w:rsidRPr="000222FA" w:rsidRDefault="00AA3400" w:rsidP="00AA3400">
      <w:pPr>
        <w:pStyle w:val="Lista-kontynuacja"/>
        <w:numPr>
          <w:ilvl w:val="2"/>
          <w:numId w:val="28"/>
        </w:numPr>
        <w:tabs>
          <w:tab w:val="clear" w:pos="1080"/>
          <w:tab w:val="num" w:pos="720"/>
        </w:tabs>
        <w:spacing w:after="0"/>
        <w:contextualSpacing w:val="0"/>
        <w:jc w:val="both"/>
        <w:rPr>
          <w:b/>
          <w:sz w:val="22"/>
          <w:szCs w:val="22"/>
        </w:rPr>
      </w:pPr>
      <w:r w:rsidRPr="000222FA">
        <w:rPr>
          <w:b/>
          <w:sz w:val="22"/>
          <w:szCs w:val="22"/>
        </w:rPr>
        <w:t>Odbiór robót zanikających i ulegających zakryciu.</w:t>
      </w:r>
    </w:p>
    <w:p w14:paraId="27E061E2" w14:textId="77777777" w:rsidR="00AA3400" w:rsidRPr="000222FA" w:rsidRDefault="00AA3400" w:rsidP="00AA3400">
      <w:pPr>
        <w:pStyle w:val="Lista-kontynuacja"/>
        <w:spacing w:after="0"/>
        <w:ind w:left="0"/>
        <w:rPr>
          <w:rFonts w:eastAsia="Arial Unicode MS"/>
          <w:b/>
          <w:sz w:val="22"/>
          <w:szCs w:val="22"/>
        </w:rPr>
      </w:pPr>
    </w:p>
    <w:p w14:paraId="6617D9BD" w14:textId="77777777" w:rsidR="00AA3400" w:rsidRPr="000222FA" w:rsidRDefault="00AA3400" w:rsidP="00AA3400">
      <w:pPr>
        <w:pStyle w:val="Tekstpodstawowy"/>
        <w:tabs>
          <w:tab w:val="left" w:pos="851"/>
        </w:tabs>
        <w:spacing w:after="0" w:line="240" w:lineRule="auto"/>
        <w:ind w:firstLine="720"/>
        <w:rPr>
          <w:rFonts w:ascii="Times New Roman" w:hAnsi="Times New Roman" w:cs="Times New Roman"/>
          <w:sz w:val="22"/>
          <w:szCs w:val="22"/>
        </w:rPr>
      </w:pPr>
      <w:r w:rsidRPr="000222FA">
        <w:rPr>
          <w:rFonts w:ascii="Times New Roman" w:hAnsi="Times New Roman" w:cs="Times New Roman"/>
          <w:sz w:val="22"/>
          <w:szCs w:val="22"/>
        </w:rPr>
        <w:t>Odbiór robót będzie dokonany w czasie umożliwiającym wykonanie ewentualnych korekt i poprawek bez hamowania ogólnego postępu robót.</w:t>
      </w:r>
    </w:p>
    <w:p w14:paraId="3C09222B" w14:textId="77777777" w:rsidR="00AA3400" w:rsidRPr="000222FA" w:rsidRDefault="00AA3400" w:rsidP="00AA3400">
      <w:pPr>
        <w:pStyle w:val="Tekstpodstawowy"/>
        <w:tabs>
          <w:tab w:val="left" w:pos="851"/>
        </w:tabs>
        <w:spacing w:after="0" w:line="240" w:lineRule="auto"/>
        <w:ind w:firstLine="720"/>
        <w:rPr>
          <w:rFonts w:ascii="Times New Roman" w:hAnsi="Times New Roman" w:cs="Times New Roman"/>
          <w:sz w:val="22"/>
          <w:szCs w:val="22"/>
        </w:rPr>
      </w:pPr>
      <w:r w:rsidRPr="000222FA">
        <w:rPr>
          <w:rFonts w:ascii="Times New Roman" w:hAnsi="Times New Roman" w:cs="Times New Roman"/>
          <w:sz w:val="22"/>
          <w:szCs w:val="22"/>
        </w:rPr>
        <w:t>Odbioru robót dokonuje Zamawiający.</w:t>
      </w:r>
    </w:p>
    <w:p w14:paraId="4570A4C9" w14:textId="77777777" w:rsidR="00AA3400" w:rsidRPr="000222FA" w:rsidRDefault="00AA3400" w:rsidP="00AA3400">
      <w:pPr>
        <w:pStyle w:val="Tekstpodstawowy"/>
        <w:tabs>
          <w:tab w:val="left" w:pos="851"/>
        </w:tabs>
        <w:spacing w:after="0" w:line="240" w:lineRule="auto"/>
        <w:ind w:firstLine="720"/>
        <w:rPr>
          <w:rFonts w:ascii="Times New Roman" w:hAnsi="Times New Roman" w:cs="Times New Roman"/>
          <w:sz w:val="22"/>
          <w:szCs w:val="22"/>
        </w:rPr>
      </w:pPr>
      <w:r w:rsidRPr="000222FA">
        <w:rPr>
          <w:rFonts w:ascii="Times New Roman" w:hAnsi="Times New Roman" w:cs="Times New Roman"/>
          <w:sz w:val="22"/>
          <w:szCs w:val="22"/>
        </w:rPr>
        <w:t xml:space="preserve">Gotowość danej części robót do odbioru zgłasza Wykonawca wpisem do dziennika budowy i jednoczesnym powiadomieniem Zamawiającego. Odbiór będzie przeprowadzony zgodnie niezwłocznie, </w:t>
      </w:r>
      <w:r w:rsidRPr="000222FA">
        <w:rPr>
          <w:rFonts w:ascii="Times New Roman" w:hAnsi="Times New Roman" w:cs="Times New Roman"/>
          <w:sz w:val="22"/>
          <w:szCs w:val="22"/>
        </w:rPr>
        <w:lastRenderedPageBreak/>
        <w:t>jednak nie później niż w ciągu 3 dni od daty zgłoszenia wpisem do Dziennika Budowy i powiadomienia o tym fakcie Inżyniera.</w:t>
      </w:r>
    </w:p>
    <w:p w14:paraId="0D6E92B5" w14:textId="77777777" w:rsidR="00AA3400" w:rsidRPr="000222FA" w:rsidRDefault="00AA3400" w:rsidP="00AA3400">
      <w:pPr>
        <w:pStyle w:val="Tekstpodstawowy"/>
        <w:tabs>
          <w:tab w:val="left" w:pos="851"/>
        </w:tabs>
        <w:spacing w:after="0" w:line="240" w:lineRule="auto"/>
        <w:ind w:firstLine="720"/>
        <w:rPr>
          <w:rFonts w:ascii="Times New Roman" w:hAnsi="Times New Roman" w:cs="Times New Roman"/>
          <w:sz w:val="22"/>
          <w:szCs w:val="22"/>
        </w:rPr>
      </w:pPr>
      <w:r w:rsidRPr="000222FA">
        <w:rPr>
          <w:rFonts w:ascii="Times New Roman" w:hAnsi="Times New Roman" w:cs="Times New Roman"/>
          <w:sz w:val="22"/>
          <w:szCs w:val="22"/>
        </w:rPr>
        <w:t>Jakość i ilość robót ulegających zakryciu ocenia Inżynier na podstawie dokumentów zawierających komplet wyników badań laboratoryjnych i w oparciu o przeprowadzone pomiary, w konfrontacji z dokumentacją projektową, SST i uprzednimi ustaleniami.</w:t>
      </w:r>
    </w:p>
    <w:p w14:paraId="65FEDB81" w14:textId="77777777" w:rsidR="003E0572" w:rsidRPr="000222FA" w:rsidRDefault="003E0572" w:rsidP="00AA3400">
      <w:pPr>
        <w:pStyle w:val="Tekstpodstawowy"/>
        <w:tabs>
          <w:tab w:val="left" w:pos="851"/>
        </w:tabs>
        <w:spacing w:after="0" w:line="240" w:lineRule="auto"/>
        <w:rPr>
          <w:rFonts w:ascii="Times New Roman" w:hAnsi="Times New Roman" w:cs="Times New Roman"/>
          <w:sz w:val="22"/>
          <w:szCs w:val="22"/>
        </w:rPr>
      </w:pPr>
    </w:p>
    <w:p w14:paraId="7D37D514" w14:textId="77777777" w:rsidR="00AA3400" w:rsidRPr="000222FA" w:rsidRDefault="00AA3400" w:rsidP="00AA3400">
      <w:pPr>
        <w:pStyle w:val="Lista-kontynuacja"/>
        <w:numPr>
          <w:ilvl w:val="2"/>
          <w:numId w:val="28"/>
        </w:numPr>
        <w:tabs>
          <w:tab w:val="clear" w:pos="1080"/>
          <w:tab w:val="num" w:pos="900"/>
        </w:tabs>
        <w:spacing w:after="0"/>
        <w:contextualSpacing w:val="0"/>
        <w:jc w:val="both"/>
        <w:rPr>
          <w:rFonts w:eastAsia="Arial Unicode MS"/>
          <w:b/>
          <w:sz w:val="22"/>
          <w:szCs w:val="22"/>
        </w:rPr>
      </w:pPr>
      <w:r w:rsidRPr="000222FA">
        <w:rPr>
          <w:b/>
          <w:sz w:val="22"/>
          <w:szCs w:val="22"/>
        </w:rPr>
        <w:t>Odbiór częściowy.</w:t>
      </w:r>
    </w:p>
    <w:p w14:paraId="61F64BB6" w14:textId="77777777" w:rsidR="00AA3400" w:rsidRPr="000222FA" w:rsidRDefault="00AA3400" w:rsidP="00AA3400">
      <w:pPr>
        <w:pStyle w:val="Lista-kontynuacja"/>
        <w:tabs>
          <w:tab w:val="num" w:pos="3164"/>
        </w:tabs>
        <w:spacing w:after="0"/>
        <w:ind w:left="0"/>
        <w:rPr>
          <w:rFonts w:eastAsia="Arial Unicode MS"/>
          <w:b/>
          <w:sz w:val="22"/>
          <w:szCs w:val="22"/>
        </w:rPr>
      </w:pPr>
    </w:p>
    <w:p w14:paraId="40C3713D" w14:textId="77777777" w:rsidR="00AA3400" w:rsidRPr="000222FA" w:rsidRDefault="00AA3400" w:rsidP="00AA3400">
      <w:pPr>
        <w:pStyle w:val="Tekstpodstawowy"/>
        <w:tabs>
          <w:tab w:val="left" w:pos="851"/>
        </w:tabs>
        <w:spacing w:after="0" w:line="240" w:lineRule="auto"/>
        <w:ind w:firstLine="720"/>
        <w:rPr>
          <w:rFonts w:ascii="Times New Roman" w:hAnsi="Times New Roman" w:cs="Times New Roman"/>
          <w:sz w:val="22"/>
          <w:szCs w:val="22"/>
        </w:rPr>
      </w:pPr>
      <w:r w:rsidRPr="000222FA">
        <w:rPr>
          <w:rFonts w:ascii="Times New Roman" w:hAnsi="Times New Roman" w:cs="Times New Roman"/>
          <w:sz w:val="22"/>
          <w:szCs w:val="22"/>
        </w:rPr>
        <w:t>Odbiór częściowy polega na ocenie ilości i jakości wykonanych części robót. Odbioru częściowego robót dokonuje się wg zasad jak przy odbiorze ostatecznym robót. Odbioru robót dokonuje Zamawiający.</w:t>
      </w:r>
    </w:p>
    <w:p w14:paraId="24DC0F1F" w14:textId="77777777" w:rsidR="00C87BA2" w:rsidRPr="000222FA" w:rsidRDefault="00C87BA2" w:rsidP="00AA3400">
      <w:pPr>
        <w:pStyle w:val="Tekstpodstawowy"/>
        <w:tabs>
          <w:tab w:val="left" w:pos="851"/>
        </w:tabs>
        <w:spacing w:after="0" w:line="240" w:lineRule="auto"/>
        <w:rPr>
          <w:rFonts w:ascii="Times New Roman" w:hAnsi="Times New Roman" w:cs="Times New Roman"/>
          <w:sz w:val="22"/>
          <w:szCs w:val="22"/>
        </w:rPr>
      </w:pPr>
    </w:p>
    <w:p w14:paraId="293CE990" w14:textId="77777777" w:rsidR="00AA3400" w:rsidRPr="000222FA" w:rsidRDefault="00AA3400" w:rsidP="00AA3400">
      <w:pPr>
        <w:pStyle w:val="Tekstpodstawowy"/>
        <w:numPr>
          <w:ilvl w:val="2"/>
          <w:numId w:val="28"/>
        </w:numPr>
        <w:tabs>
          <w:tab w:val="left" w:pos="851"/>
        </w:tabs>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Odbiór końcowy robót.</w:t>
      </w:r>
    </w:p>
    <w:p w14:paraId="20D8EFDD" w14:textId="77777777" w:rsidR="00AA3400" w:rsidRPr="000222FA" w:rsidRDefault="00AA3400" w:rsidP="00AA3400">
      <w:pPr>
        <w:pStyle w:val="Tekstpodstawowy"/>
        <w:tabs>
          <w:tab w:val="left" w:pos="851"/>
        </w:tabs>
        <w:spacing w:after="0" w:line="240" w:lineRule="auto"/>
        <w:rPr>
          <w:rFonts w:ascii="Times New Roman" w:hAnsi="Times New Roman" w:cs="Times New Roman"/>
          <w:sz w:val="22"/>
          <w:szCs w:val="22"/>
        </w:rPr>
      </w:pPr>
    </w:p>
    <w:p w14:paraId="3D76ADC1" w14:textId="50122CD1" w:rsidR="00AA3400" w:rsidRPr="000222FA" w:rsidRDefault="00AA3400" w:rsidP="00AA3400">
      <w:pPr>
        <w:pStyle w:val="Tekstpodstawowy"/>
        <w:tabs>
          <w:tab w:val="left" w:pos="851"/>
        </w:tabs>
        <w:spacing w:after="0" w:line="240" w:lineRule="auto"/>
        <w:ind w:firstLine="900"/>
        <w:rPr>
          <w:rFonts w:ascii="Times New Roman" w:hAnsi="Times New Roman" w:cs="Times New Roman"/>
          <w:sz w:val="22"/>
          <w:szCs w:val="22"/>
        </w:rPr>
      </w:pPr>
      <w:r w:rsidRPr="000222FA">
        <w:rPr>
          <w:rFonts w:ascii="Times New Roman" w:hAnsi="Times New Roman" w:cs="Times New Roman"/>
          <w:sz w:val="22"/>
          <w:szCs w:val="22"/>
        </w:rPr>
        <w:t>Całkowite zakończenie robót oraz gotowość do odbioru końcowego będzie stwierdzona przez Wykonawcę z bezzwłocznym powiadomieniem na piśmie o tym fakcie Zamawiającego.</w:t>
      </w:r>
    </w:p>
    <w:p w14:paraId="0CF48EFF" w14:textId="77777777" w:rsidR="00AA3400" w:rsidRPr="000222FA" w:rsidRDefault="00AA3400" w:rsidP="00AA3400">
      <w:pPr>
        <w:pStyle w:val="Tekstpodstawowy"/>
        <w:tabs>
          <w:tab w:val="left" w:pos="851"/>
        </w:tabs>
        <w:spacing w:after="0" w:line="240" w:lineRule="auto"/>
        <w:ind w:firstLine="900"/>
        <w:rPr>
          <w:rFonts w:ascii="Times New Roman" w:hAnsi="Times New Roman" w:cs="Times New Roman"/>
          <w:sz w:val="22"/>
          <w:szCs w:val="22"/>
        </w:rPr>
      </w:pPr>
      <w:r w:rsidRPr="000222FA">
        <w:rPr>
          <w:rFonts w:ascii="Times New Roman" w:hAnsi="Times New Roman" w:cs="Times New Roman"/>
          <w:sz w:val="22"/>
          <w:szCs w:val="22"/>
        </w:rPr>
        <w:t>Odbiór końcowy robót nastąpi w terminie ustalonym w dokumentach umowy, licząc od dnia potwierdzenia przez Zamawiającego zakończenia robót i przyjęcia dokumentów, o których mowa poniżej.</w:t>
      </w:r>
    </w:p>
    <w:p w14:paraId="1D1E83DD" w14:textId="77777777" w:rsidR="00AA3400" w:rsidRPr="000222FA" w:rsidRDefault="00AA3400" w:rsidP="00AA3400">
      <w:pPr>
        <w:pStyle w:val="Tekstpodstawowy"/>
        <w:tabs>
          <w:tab w:val="left" w:pos="851"/>
        </w:tabs>
        <w:spacing w:after="0" w:line="240" w:lineRule="auto"/>
        <w:ind w:firstLine="720"/>
        <w:rPr>
          <w:rFonts w:ascii="Times New Roman" w:hAnsi="Times New Roman" w:cs="Times New Roman"/>
          <w:sz w:val="22"/>
          <w:szCs w:val="22"/>
        </w:rPr>
      </w:pPr>
      <w:r w:rsidRPr="000222FA">
        <w:rPr>
          <w:rFonts w:ascii="Times New Roman" w:hAnsi="Times New Roman" w:cs="Times New Roman"/>
          <w:sz w:val="22"/>
          <w:szCs w:val="22"/>
        </w:rPr>
        <w:t>Odbioru końcowego robót dokona komisja wyznaczona przez Zamawiającego w obecności Wykonawcy. Komisja odbierająca roboty dokona ich oceny jakościowej na podstawie przedłożonych dokumentów, wyników badań i pomiarów, ocenie wizualnej oraz zgodności wykonania robót z dokumentacją projektową i ST.</w:t>
      </w:r>
    </w:p>
    <w:p w14:paraId="36B563BE" w14:textId="77777777" w:rsidR="00AA3400" w:rsidRPr="000222FA" w:rsidRDefault="00AA3400" w:rsidP="004F204B">
      <w:pPr>
        <w:pStyle w:val="Tekstpodstawowy"/>
        <w:tabs>
          <w:tab w:val="left" w:pos="851"/>
        </w:tabs>
        <w:spacing w:after="0" w:line="240" w:lineRule="auto"/>
        <w:ind w:firstLine="720"/>
        <w:rPr>
          <w:rFonts w:ascii="Times New Roman" w:hAnsi="Times New Roman" w:cs="Times New Roman"/>
          <w:sz w:val="22"/>
          <w:szCs w:val="22"/>
        </w:rPr>
      </w:pPr>
      <w:r w:rsidRPr="000222FA">
        <w:rPr>
          <w:rFonts w:ascii="Times New Roman" w:hAnsi="Times New Roman" w:cs="Times New Roman"/>
          <w:sz w:val="22"/>
          <w:szCs w:val="22"/>
        </w:rPr>
        <w:t>W toku odbioru końcowego robót komisja zapozna się z realizacją ustaleń przyjętych w trakcie odbiorów robót zanikających i ulegających zakryciu, zwłaszcza w zakresie wykonania robót uzupełniających i robót poprawkowych.</w:t>
      </w:r>
    </w:p>
    <w:p w14:paraId="67C03B2D" w14:textId="77777777" w:rsidR="00AA3400" w:rsidRDefault="00AA3400" w:rsidP="00AA3400">
      <w:pPr>
        <w:pStyle w:val="Tekstpodstawowy"/>
        <w:tabs>
          <w:tab w:val="left" w:pos="851"/>
        </w:tabs>
        <w:spacing w:after="0" w:line="240" w:lineRule="auto"/>
        <w:ind w:firstLine="720"/>
        <w:rPr>
          <w:rFonts w:ascii="Times New Roman" w:hAnsi="Times New Roman" w:cs="Times New Roman"/>
          <w:sz w:val="22"/>
          <w:szCs w:val="22"/>
        </w:rPr>
      </w:pPr>
      <w:r w:rsidRPr="000222FA">
        <w:rPr>
          <w:rFonts w:ascii="Times New Roman" w:hAnsi="Times New Roman" w:cs="Times New Roman"/>
          <w:sz w:val="22"/>
          <w:szCs w:val="22"/>
        </w:rPr>
        <w:t>W przypadkach niewykonania wyznaczonych robót poprawkowych lub robót uzupełniających w warstwie ścieralnej lub robotach wykończeniowych, komisja przerwie swoje czynności i ustali nowy termin odbioru końcowego.</w:t>
      </w:r>
    </w:p>
    <w:p w14:paraId="54AB0E4E" w14:textId="77777777" w:rsidR="00502257" w:rsidRPr="000222FA" w:rsidRDefault="00502257" w:rsidP="00502257">
      <w:pPr>
        <w:pStyle w:val="Tekstpodstawowy"/>
        <w:tabs>
          <w:tab w:val="left" w:pos="851"/>
        </w:tabs>
        <w:spacing w:after="0" w:line="240" w:lineRule="auto"/>
        <w:rPr>
          <w:rFonts w:ascii="Times New Roman" w:hAnsi="Times New Roman" w:cs="Times New Roman"/>
          <w:sz w:val="22"/>
          <w:szCs w:val="22"/>
        </w:rPr>
      </w:pPr>
    </w:p>
    <w:p w14:paraId="4150A1D3" w14:textId="77777777" w:rsidR="00AA3400" w:rsidRDefault="00AA3400" w:rsidP="00AA3400">
      <w:pPr>
        <w:numPr>
          <w:ilvl w:val="1"/>
          <w:numId w:val="27"/>
        </w:numPr>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 xml:space="preserve">Zamawiający wyznacza termin i rozpoczyna odbiór przedmiotu odbioru zgodnie z warunkami zawartymi w projekcie umowy stanowiącym załącznik do SIWZ. </w:t>
      </w:r>
    </w:p>
    <w:p w14:paraId="4D5CED2D" w14:textId="77777777" w:rsidR="00502257" w:rsidRPr="000222FA" w:rsidRDefault="00502257" w:rsidP="00502257">
      <w:pPr>
        <w:spacing w:after="0" w:line="240" w:lineRule="auto"/>
        <w:jc w:val="both"/>
        <w:rPr>
          <w:rFonts w:ascii="Times New Roman" w:hAnsi="Times New Roman" w:cs="Times New Roman"/>
          <w:sz w:val="22"/>
          <w:szCs w:val="22"/>
        </w:rPr>
      </w:pPr>
    </w:p>
    <w:p w14:paraId="0103A2CE" w14:textId="77777777" w:rsidR="00AA3400" w:rsidRPr="000222FA" w:rsidRDefault="00AA3400" w:rsidP="00AA3400">
      <w:pPr>
        <w:numPr>
          <w:ilvl w:val="1"/>
          <w:numId w:val="27"/>
        </w:numPr>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Badania odbiorcze.</w:t>
      </w:r>
    </w:p>
    <w:p w14:paraId="038968F2" w14:textId="5213DFDC" w:rsidR="00AA3400" w:rsidRPr="00537DE0" w:rsidRDefault="00AA3400" w:rsidP="00AA3400">
      <w:pPr>
        <w:pStyle w:val="inv1"/>
        <w:numPr>
          <w:ilvl w:val="0"/>
          <w:numId w:val="0"/>
        </w:numPr>
        <w:spacing w:before="0" w:after="0"/>
        <w:ind w:left="720"/>
        <w:rPr>
          <w:b w:val="0"/>
          <w:bCs/>
          <w:sz w:val="22"/>
          <w:szCs w:val="22"/>
        </w:rPr>
      </w:pPr>
      <w:r w:rsidRPr="000222FA">
        <w:rPr>
          <w:b w:val="0"/>
          <w:sz w:val="22"/>
          <w:szCs w:val="22"/>
        </w:rPr>
        <w:t xml:space="preserve">Badania odbiorcze po zakończeniu montażu instalacji rurociągowych </w:t>
      </w:r>
      <w:r w:rsidR="00537DE0" w:rsidRPr="00537DE0">
        <w:rPr>
          <w:b w:val="0"/>
          <w:sz w:val="22"/>
          <w:szCs w:val="22"/>
        </w:rPr>
        <w:t xml:space="preserve">gazów </w:t>
      </w:r>
      <w:r w:rsidR="00537DE0" w:rsidRPr="00537DE0">
        <w:rPr>
          <w:b w:val="0"/>
          <w:color w:val="000000"/>
          <w:sz w:val="22"/>
          <w:szCs w:val="22"/>
        </w:rPr>
        <w:t>laboratoryjnych dla celów medycznych</w:t>
      </w:r>
      <w:r w:rsidR="00537DE0" w:rsidRPr="00537DE0">
        <w:rPr>
          <w:b w:val="0"/>
          <w:sz w:val="22"/>
          <w:szCs w:val="22"/>
        </w:rPr>
        <w:t xml:space="preserve"> </w:t>
      </w:r>
      <w:r w:rsidRPr="00537DE0">
        <w:rPr>
          <w:b w:val="0"/>
          <w:sz w:val="22"/>
          <w:szCs w:val="22"/>
        </w:rPr>
        <w:t>obejmują:</w:t>
      </w:r>
    </w:p>
    <w:p w14:paraId="498BB08E"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Kontrolę podwieszeń uchwytów i wsporników;</w:t>
      </w:r>
    </w:p>
    <w:p w14:paraId="0F01161B"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Kontrolę oznakowania rurociągów;</w:t>
      </w:r>
    </w:p>
    <w:p w14:paraId="37B9CE38"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Próbę wytrzymałości mechanicznej – próba ciśnieniowa;</w:t>
      </w:r>
    </w:p>
    <w:p w14:paraId="6E290DF6"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Próbę szczelności;</w:t>
      </w:r>
    </w:p>
    <w:p w14:paraId="38098B7B"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Kontrolę zaworów odcinających;</w:t>
      </w:r>
    </w:p>
    <w:p w14:paraId="6138C3ED"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Próbę na obecność połączeń krzyżowych;</w:t>
      </w:r>
    </w:p>
    <w:p w14:paraId="59C1378F"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Próbę na obecność przeszkód w przepływie;</w:t>
      </w:r>
    </w:p>
    <w:p w14:paraId="647D4855"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Sprawdzenie mechanicznego działania punktów poboru i przyporządkowania do odpowiadającej instalacji oraz możliwości identyfikacji;</w:t>
      </w:r>
    </w:p>
    <w:p w14:paraId="354CC77C"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Badanie zaworów nadmiarowych;</w:t>
      </w:r>
    </w:p>
    <w:p w14:paraId="5D8DBB62" w14:textId="24EA0E3A"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 xml:space="preserve">Próby instalacji kontrolnych </w:t>
      </w:r>
      <w:r w:rsidR="004D577F" w:rsidRPr="000222FA">
        <w:rPr>
          <w:rFonts w:ascii="Times New Roman" w:hAnsi="Times New Roman"/>
          <w:szCs w:val="22"/>
        </w:rPr>
        <w:t xml:space="preserve">w tym </w:t>
      </w:r>
      <w:r w:rsidR="0018592A">
        <w:rPr>
          <w:rFonts w:ascii="Times New Roman" w:hAnsi="Times New Roman"/>
          <w:szCs w:val="22"/>
        </w:rPr>
        <w:t xml:space="preserve">systemu sygnalizacji niedoboru </w:t>
      </w:r>
      <w:r w:rsidR="0024023F">
        <w:rPr>
          <w:rFonts w:ascii="Times New Roman" w:hAnsi="Times New Roman"/>
          <w:szCs w:val="22"/>
        </w:rPr>
        <w:t>gazów</w:t>
      </w:r>
      <w:r w:rsidRPr="000222FA">
        <w:rPr>
          <w:rFonts w:ascii="Times New Roman" w:hAnsi="Times New Roman"/>
          <w:szCs w:val="22"/>
        </w:rPr>
        <w:t>;</w:t>
      </w:r>
    </w:p>
    <w:p w14:paraId="215A888D" w14:textId="77777777" w:rsidR="00AA3400" w:rsidRPr="00547398" w:rsidRDefault="00AA3400" w:rsidP="00547398">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547398">
        <w:rPr>
          <w:rFonts w:ascii="Times New Roman" w:hAnsi="Times New Roman"/>
          <w:szCs w:val="22"/>
        </w:rPr>
        <w:t>Próbę na obecność zanieczyszczeń stałych w rurociągach instalacji;</w:t>
      </w:r>
    </w:p>
    <w:p w14:paraId="29355CEB"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Napełnienie instalacji właściwym rodzajem gazu;</w:t>
      </w:r>
    </w:p>
    <w:p w14:paraId="7F3A7916" w14:textId="77777777" w:rsidR="00AA3400" w:rsidRPr="000222FA" w:rsidRDefault="00AA3400" w:rsidP="00080C05">
      <w:pPr>
        <w:pStyle w:val="Wcicienormalne"/>
        <w:numPr>
          <w:ilvl w:val="0"/>
          <w:numId w:val="11"/>
        </w:numPr>
        <w:tabs>
          <w:tab w:val="clear" w:pos="1287"/>
          <w:tab w:val="clear" w:pos="2268"/>
          <w:tab w:val="num" w:pos="1134"/>
        </w:tabs>
        <w:spacing w:after="0"/>
        <w:ind w:left="1134" w:hanging="283"/>
        <w:jc w:val="both"/>
        <w:rPr>
          <w:rFonts w:ascii="Times New Roman" w:hAnsi="Times New Roman"/>
          <w:szCs w:val="22"/>
        </w:rPr>
      </w:pPr>
      <w:r w:rsidRPr="000222FA">
        <w:rPr>
          <w:rFonts w:ascii="Times New Roman" w:hAnsi="Times New Roman"/>
          <w:szCs w:val="22"/>
        </w:rPr>
        <w:t>Sprawdzenie prawidłowości oznakowania rurociągów i armatury;</w:t>
      </w:r>
    </w:p>
    <w:p w14:paraId="01443968" w14:textId="77777777" w:rsidR="00AA3400" w:rsidRPr="000222FA" w:rsidRDefault="00AA3400" w:rsidP="00AA3400">
      <w:pPr>
        <w:pStyle w:val="Tekstpodstawowy"/>
        <w:spacing w:after="0" w:line="240" w:lineRule="auto"/>
        <w:rPr>
          <w:rFonts w:ascii="Times New Roman" w:hAnsi="Times New Roman" w:cs="Times New Roman"/>
          <w:sz w:val="22"/>
          <w:szCs w:val="22"/>
        </w:rPr>
      </w:pPr>
    </w:p>
    <w:p w14:paraId="315AFA5D" w14:textId="77777777" w:rsidR="00AA3400" w:rsidRPr="000222FA" w:rsidRDefault="00AA3400" w:rsidP="00296ADC">
      <w:pPr>
        <w:pStyle w:val="Tekstpodstawowy2"/>
        <w:numPr>
          <w:ilvl w:val="1"/>
          <w:numId w:val="27"/>
        </w:numPr>
        <w:rPr>
          <w:b w:val="0"/>
          <w:noProof/>
          <w:spacing w:val="-4"/>
          <w:szCs w:val="22"/>
        </w:rPr>
      </w:pPr>
      <w:r w:rsidRPr="000222FA">
        <w:rPr>
          <w:b w:val="0"/>
          <w:szCs w:val="22"/>
        </w:rPr>
        <w:t>Z przeprowadzonych badań odbiorczych należy sporządzić protokół.</w:t>
      </w:r>
      <w:r w:rsidRPr="000222FA">
        <w:rPr>
          <w:b w:val="0"/>
          <w:spacing w:val="-4"/>
          <w:szCs w:val="22"/>
        </w:rPr>
        <w:t xml:space="preserve"> Roboty uznaje się za zgodne z dokumentacją projektową i uzgodnie</w:t>
      </w:r>
      <w:r w:rsidRPr="000222FA">
        <w:rPr>
          <w:b w:val="0"/>
          <w:noProof/>
          <w:spacing w:val="-4"/>
          <w:szCs w:val="22"/>
        </w:rPr>
        <w:t xml:space="preserve">niami </w:t>
      </w:r>
      <w:r w:rsidRPr="000222FA">
        <w:rPr>
          <w:b w:val="0"/>
          <w:spacing w:val="-4"/>
          <w:szCs w:val="22"/>
        </w:rPr>
        <w:t xml:space="preserve">Inspektora nadzoru, jeżeli </w:t>
      </w:r>
      <w:r w:rsidRPr="000222FA">
        <w:rPr>
          <w:b w:val="0"/>
          <w:noProof/>
          <w:spacing w:val="-4"/>
          <w:szCs w:val="22"/>
        </w:rPr>
        <w:t xml:space="preserve">wszystkie </w:t>
      </w:r>
      <w:r w:rsidRPr="000222FA">
        <w:rPr>
          <w:b w:val="0"/>
          <w:spacing w:val="-4"/>
          <w:szCs w:val="22"/>
        </w:rPr>
        <w:t xml:space="preserve">pomiary i badania w pkt. 8.4., dały pozytywne wyniki. Jeżeli chociaż jeden punkt badania daje wynik negatywny, instalacje nie </w:t>
      </w:r>
      <w:r w:rsidRPr="000222FA">
        <w:rPr>
          <w:b w:val="0"/>
          <w:noProof/>
          <w:spacing w:val="-4"/>
          <w:szCs w:val="22"/>
        </w:rPr>
        <w:t>zostaną odebrane.</w:t>
      </w:r>
    </w:p>
    <w:p w14:paraId="0A438261" w14:textId="77777777" w:rsidR="00A8339F" w:rsidRPr="000222FA" w:rsidRDefault="00A8339F" w:rsidP="0061629B">
      <w:pPr>
        <w:pStyle w:val="Tekstpodstawowy2"/>
        <w:rPr>
          <w:b w:val="0"/>
          <w:noProof/>
          <w:spacing w:val="-4"/>
          <w:szCs w:val="22"/>
        </w:rPr>
      </w:pPr>
    </w:p>
    <w:p w14:paraId="5AED71E1" w14:textId="77777777" w:rsidR="0061629B" w:rsidRPr="000222FA" w:rsidRDefault="00296ADC" w:rsidP="00296ADC">
      <w:pPr>
        <w:pStyle w:val="Tekstpodstawowy2"/>
        <w:numPr>
          <w:ilvl w:val="1"/>
          <w:numId w:val="27"/>
        </w:numPr>
        <w:rPr>
          <w:b w:val="0"/>
          <w:noProof/>
          <w:spacing w:val="-4"/>
          <w:szCs w:val="22"/>
        </w:rPr>
      </w:pPr>
      <w:r w:rsidRPr="000222FA">
        <w:rPr>
          <w:b w:val="0"/>
          <w:szCs w:val="22"/>
        </w:rPr>
        <w:t>Zasady dotyczące sposobu rozliczenia robót ty</w:t>
      </w:r>
      <w:r w:rsidR="0061629B" w:rsidRPr="000222FA">
        <w:rPr>
          <w:b w:val="0"/>
          <w:szCs w:val="22"/>
        </w:rPr>
        <w:t>mczasowych i prac towarzyszących.</w:t>
      </w:r>
    </w:p>
    <w:p w14:paraId="6236B47E" w14:textId="77777777" w:rsidR="0061629B" w:rsidRPr="000222FA" w:rsidRDefault="0061629B" w:rsidP="0061629B">
      <w:pPr>
        <w:pStyle w:val="Tekstpodstawowy2"/>
        <w:rPr>
          <w:b w:val="0"/>
          <w:szCs w:val="22"/>
        </w:rPr>
      </w:pPr>
    </w:p>
    <w:p w14:paraId="67B72F92" w14:textId="77777777" w:rsidR="00296ADC" w:rsidRPr="000222FA" w:rsidRDefault="00296ADC" w:rsidP="0061629B">
      <w:pPr>
        <w:pStyle w:val="Tekstpodstawowy2"/>
        <w:ind w:left="709"/>
        <w:rPr>
          <w:b w:val="0"/>
          <w:noProof/>
          <w:spacing w:val="-4"/>
          <w:szCs w:val="22"/>
        </w:rPr>
      </w:pPr>
      <w:r w:rsidRPr="000222FA">
        <w:rPr>
          <w:b w:val="0"/>
          <w:szCs w:val="22"/>
        </w:rPr>
        <w:t xml:space="preserve">Koszty robót tymczasowych i prac towarzyszących winny być uwzględnione w cenie ryczałtowej wykonania robót o ile nie zostanie to </w:t>
      </w:r>
      <w:r w:rsidR="0061629B" w:rsidRPr="000222FA">
        <w:rPr>
          <w:b w:val="0"/>
          <w:szCs w:val="22"/>
        </w:rPr>
        <w:t>określone w inny sposób w SIWZ.</w:t>
      </w:r>
      <w:r w:rsidRPr="000222FA">
        <w:rPr>
          <w:b w:val="0"/>
          <w:szCs w:val="22"/>
        </w:rPr>
        <w:t xml:space="preserve"> </w:t>
      </w:r>
    </w:p>
    <w:p w14:paraId="79A8E028" w14:textId="77777777" w:rsidR="00296ADC" w:rsidRPr="003D2719" w:rsidRDefault="00296ADC" w:rsidP="00296ADC">
      <w:pPr>
        <w:pStyle w:val="Tekstpodstawowy2"/>
        <w:rPr>
          <w:b w:val="0"/>
          <w:noProof/>
          <w:spacing w:val="-4"/>
          <w:szCs w:val="22"/>
        </w:rPr>
      </w:pPr>
    </w:p>
    <w:p w14:paraId="50740434" w14:textId="77777777" w:rsidR="00C9286F" w:rsidRPr="003D2719" w:rsidRDefault="00C9286F" w:rsidP="00AA3400">
      <w:pPr>
        <w:pStyle w:val="Tekstpodstawowy2"/>
        <w:rPr>
          <w:b w:val="0"/>
          <w:szCs w:val="22"/>
        </w:rPr>
      </w:pPr>
    </w:p>
    <w:p w14:paraId="0DD22FF6" w14:textId="77777777" w:rsidR="00AA3400" w:rsidRPr="000222FA" w:rsidRDefault="00AA3400" w:rsidP="00AA3400">
      <w:p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9.</w:t>
      </w:r>
      <w:r w:rsidRPr="000222FA">
        <w:rPr>
          <w:rFonts w:ascii="Times New Roman" w:hAnsi="Times New Roman" w:cs="Times New Roman"/>
          <w:b/>
          <w:sz w:val="22"/>
          <w:szCs w:val="22"/>
        </w:rPr>
        <w:tab/>
        <w:t>PODSTAWA PŁATNOŚCI.</w:t>
      </w:r>
    </w:p>
    <w:p w14:paraId="5386A783" w14:textId="77777777" w:rsidR="00AA3400" w:rsidRPr="000222FA" w:rsidRDefault="00AA3400" w:rsidP="00AA3400">
      <w:pPr>
        <w:spacing w:after="0" w:line="240" w:lineRule="auto"/>
        <w:jc w:val="both"/>
        <w:rPr>
          <w:rFonts w:ascii="Times New Roman" w:hAnsi="Times New Roman" w:cs="Times New Roman"/>
          <w:sz w:val="22"/>
          <w:szCs w:val="22"/>
        </w:rPr>
      </w:pPr>
    </w:p>
    <w:p w14:paraId="6FD540CD" w14:textId="77777777" w:rsidR="00AA3400" w:rsidRPr="000222FA" w:rsidRDefault="00AA3400" w:rsidP="00AA3400">
      <w:pPr>
        <w:pStyle w:val="Tekstpodstawowy"/>
        <w:tabs>
          <w:tab w:val="left" w:pos="851"/>
        </w:tabs>
        <w:spacing w:after="0" w:line="240" w:lineRule="auto"/>
        <w:ind w:left="720" w:hanging="720"/>
        <w:rPr>
          <w:rFonts w:ascii="Times New Roman" w:hAnsi="Times New Roman" w:cs="Times New Roman"/>
          <w:sz w:val="22"/>
          <w:szCs w:val="22"/>
        </w:rPr>
      </w:pPr>
      <w:r w:rsidRPr="000222FA">
        <w:rPr>
          <w:rFonts w:ascii="Times New Roman" w:hAnsi="Times New Roman" w:cs="Times New Roman"/>
          <w:spacing w:val="-4"/>
          <w:sz w:val="22"/>
          <w:szCs w:val="22"/>
        </w:rPr>
        <w:t>9.1.</w:t>
      </w:r>
      <w:r w:rsidRPr="000222FA">
        <w:rPr>
          <w:rFonts w:ascii="Times New Roman" w:hAnsi="Times New Roman" w:cs="Times New Roman"/>
          <w:spacing w:val="-4"/>
          <w:sz w:val="22"/>
          <w:szCs w:val="22"/>
        </w:rPr>
        <w:tab/>
      </w:r>
      <w:r w:rsidRPr="000222FA">
        <w:rPr>
          <w:rFonts w:ascii="Times New Roman" w:hAnsi="Times New Roman" w:cs="Times New Roman"/>
          <w:sz w:val="22"/>
          <w:szCs w:val="22"/>
        </w:rPr>
        <w:t>Podstawą płatności jest faktura VAT wystawiona na podstawie protokołu odbioru robót. Przy dokonywaniu rozliczeń obowiązują postanowienia zawarte w umowie pomiędzy Zamawiającym a Wykonawcą.</w:t>
      </w:r>
    </w:p>
    <w:p w14:paraId="747288E7" w14:textId="77777777" w:rsidR="00AA3400" w:rsidRPr="000222FA" w:rsidRDefault="00AA3400" w:rsidP="00AA3400">
      <w:pPr>
        <w:numPr>
          <w:ilvl w:val="1"/>
          <w:numId w:val="20"/>
        </w:numPr>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Przyjmuje się, że przed złożeniem oferty Wykonawca uzyskał wszelkie niezbędne informacje w omawianym przedmiocie, co do ryzyka, trudności i wszelkich innych okoliczności, jakie mogą wpłynąć lub dotyczyć Oferty Przetargowej. Przyjmuje się, że Wykonawca opiera swoją Ofertę Przetargową na danych udostępnionych przez Zamawiającego, oraz na własnych badaniach i wizjach terenowych, jak wyżej opisano.</w:t>
      </w:r>
    </w:p>
    <w:p w14:paraId="68FAF2DD" w14:textId="77777777" w:rsidR="00AA3400" w:rsidRPr="000222FA" w:rsidRDefault="00AA3400" w:rsidP="00AA3400">
      <w:pPr>
        <w:numPr>
          <w:ilvl w:val="1"/>
          <w:numId w:val="20"/>
        </w:numPr>
        <w:spacing w:after="0" w:line="240" w:lineRule="auto"/>
        <w:jc w:val="both"/>
        <w:rPr>
          <w:rFonts w:ascii="Times New Roman" w:hAnsi="Times New Roman" w:cs="Times New Roman"/>
          <w:sz w:val="22"/>
          <w:szCs w:val="22"/>
        </w:rPr>
      </w:pPr>
      <w:r w:rsidRPr="000222FA">
        <w:rPr>
          <w:rFonts w:ascii="Times New Roman" w:hAnsi="Times New Roman" w:cs="Times New Roman"/>
          <w:sz w:val="22"/>
          <w:szCs w:val="22"/>
        </w:rPr>
        <w:t>Przyjmuje się, że Wykonawca upewnił się, co do prawidłowości i kompletności Oferty Przetargowej, a także uzyskał informacje, konieczne dla właściwego wykonania i uruchomienia obiektu oraz usunięcia usterek.</w:t>
      </w:r>
    </w:p>
    <w:p w14:paraId="7E43E651" w14:textId="77777777" w:rsidR="00AA3400" w:rsidRPr="000222FA" w:rsidRDefault="00AA3400" w:rsidP="00C679D4">
      <w:pPr>
        <w:spacing w:after="0" w:line="240" w:lineRule="auto"/>
        <w:jc w:val="both"/>
        <w:rPr>
          <w:rFonts w:ascii="Times New Roman" w:hAnsi="Times New Roman" w:cs="Times New Roman"/>
          <w:b/>
          <w:sz w:val="22"/>
          <w:szCs w:val="22"/>
        </w:rPr>
      </w:pPr>
    </w:p>
    <w:p w14:paraId="0DE7B00F" w14:textId="77777777" w:rsidR="00AA3400" w:rsidRPr="000222FA" w:rsidRDefault="00AA3400" w:rsidP="00C679D4">
      <w:pPr>
        <w:spacing w:after="0" w:line="240" w:lineRule="auto"/>
        <w:jc w:val="both"/>
        <w:rPr>
          <w:rFonts w:ascii="Times New Roman" w:hAnsi="Times New Roman" w:cs="Times New Roman"/>
          <w:b/>
          <w:sz w:val="22"/>
          <w:szCs w:val="22"/>
        </w:rPr>
      </w:pPr>
    </w:p>
    <w:p w14:paraId="0C59E208" w14:textId="424D6BDF" w:rsidR="00AA3400" w:rsidRPr="000222FA" w:rsidRDefault="00AA3400" w:rsidP="00C679D4">
      <w:pPr>
        <w:spacing w:after="0" w:line="240" w:lineRule="auto"/>
        <w:jc w:val="both"/>
        <w:rPr>
          <w:rFonts w:ascii="Times New Roman" w:hAnsi="Times New Roman" w:cs="Times New Roman"/>
          <w:b/>
          <w:sz w:val="22"/>
          <w:szCs w:val="22"/>
        </w:rPr>
      </w:pPr>
      <w:r w:rsidRPr="000222FA">
        <w:rPr>
          <w:rFonts w:ascii="Times New Roman" w:hAnsi="Times New Roman" w:cs="Times New Roman"/>
          <w:b/>
          <w:sz w:val="22"/>
          <w:szCs w:val="22"/>
        </w:rPr>
        <w:t>10.</w:t>
      </w:r>
      <w:r w:rsidRPr="000222FA">
        <w:rPr>
          <w:rFonts w:ascii="Times New Roman" w:hAnsi="Times New Roman" w:cs="Times New Roman"/>
          <w:b/>
          <w:sz w:val="22"/>
          <w:szCs w:val="22"/>
        </w:rPr>
        <w:tab/>
        <w:t>PRZEPISY ZWIĄZANE.</w:t>
      </w:r>
    </w:p>
    <w:p w14:paraId="3919BC60" w14:textId="77777777" w:rsidR="00C679D4" w:rsidRPr="005A67D1" w:rsidRDefault="00C679D4" w:rsidP="00C679D4">
      <w:pPr>
        <w:spacing w:after="0" w:line="240" w:lineRule="auto"/>
        <w:rPr>
          <w:rFonts w:ascii="Times New Roman" w:hAnsi="Times New Roman"/>
          <w:sz w:val="22"/>
          <w:szCs w:val="22"/>
        </w:rPr>
      </w:pPr>
    </w:p>
    <w:p w14:paraId="2B5C73BC" w14:textId="77777777" w:rsidR="00C679D4" w:rsidRPr="00B5452F" w:rsidRDefault="00C679D4" w:rsidP="00C679D4">
      <w:pPr>
        <w:pStyle w:val="1-ostatni"/>
        <w:numPr>
          <w:ilvl w:val="0"/>
          <w:numId w:val="40"/>
        </w:numPr>
        <w:tabs>
          <w:tab w:val="clear" w:pos="1111"/>
          <w:tab w:val="left" w:pos="851"/>
        </w:tabs>
        <w:ind w:left="851" w:hanging="284"/>
        <w:rPr>
          <w:sz w:val="22"/>
          <w:szCs w:val="22"/>
        </w:rPr>
      </w:pPr>
      <w:r w:rsidRPr="00B5452F">
        <w:rPr>
          <w:sz w:val="22"/>
          <w:szCs w:val="22"/>
        </w:rPr>
        <w:t xml:space="preserve">Ustawa z dnia 7 lipca 1994 – </w:t>
      </w:r>
      <w:r>
        <w:rPr>
          <w:sz w:val="22"/>
          <w:szCs w:val="22"/>
        </w:rPr>
        <w:t>P</w:t>
      </w:r>
      <w:r w:rsidRPr="00B5452F">
        <w:rPr>
          <w:sz w:val="22"/>
          <w:szCs w:val="22"/>
        </w:rPr>
        <w:t>rawo budowlane (</w:t>
      </w:r>
      <w:r w:rsidRPr="00753E3F">
        <w:rPr>
          <w:sz w:val="22"/>
          <w:szCs w:val="22"/>
        </w:rPr>
        <w:t>Dz. U. z 2021 r. poz. 2351, z 2022 r. poz. 88</w:t>
      </w:r>
      <w:r w:rsidRPr="00B5452F">
        <w:rPr>
          <w:sz w:val="22"/>
          <w:szCs w:val="22"/>
        </w:rPr>
        <w:t>)</w:t>
      </w:r>
      <w:r>
        <w:rPr>
          <w:sz w:val="22"/>
          <w:szCs w:val="22"/>
        </w:rPr>
        <w:t>.</w:t>
      </w:r>
    </w:p>
    <w:p w14:paraId="14D0CA5E" w14:textId="77777777" w:rsidR="00C679D4" w:rsidRDefault="00C679D4" w:rsidP="00C679D4">
      <w:pPr>
        <w:pStyle w:val="1-ostatni"/>
        <w:numPr>
          <w:ilvl w:val="0"/>
          <w:numId w:val="40"/>
        </w:numPr>
        <w:tabs>
          <w:tab w:val="clear" w:pos="1111"/>
          <w:tab w:val="left" w:pos="851"/>
        </w:tabs>
        <w:ind w:left="851" w:hanging="284"/>
        <w:rPr>
          <w:sz w:val="22"/>
          <w:szCs w:val="22"/>
        </w:rPr>
      </w:pPr>
      <w:r w:rsidRPr="00FC0CED">
        <w:rPr>
          <w:sz w:val="22"/>
          <w:szCs w:val="22"/>
        </w:rPr>
        <w:t>Rozporządzenie Ministra Infrastruktury z 12 kwietnia 2002 r. w sprawie warunków technicznych, jakim powinny odpowi</w:t>
      </w:r>
      <w:r>
        <w:rPr>
          <w:sz w:val="22"/>
          <w:szCs w:val="22"/>
        </w:rPr>
        <w:t xml:space="preserve">adać budynki i ich usytuowanie </w:t>
      </w:r>
      <w:r w:rsidRPr="00FC0CED">
        <w:rPr>
          <w:sz w:val="22"/>
          <w:szCs w:val="22"/>
        </w:rPr>
        <w:t>(</w:t>
      </w:r>
      <w:r w:rsidRPr="00D42693">
        <w:rPr>
          <w:sz w:val="22"/>
          <w:szCs w:val="22"/>
        </w:rPr>
        <w:t>teks</w:t>
      </w:r>
      <w:r>
        <w:rPr>
          <w:sz w:val="22"/>
          <w:szCs w:val="22"/>
        </w:rPr>
        <w:t>t</w:t>
      </w:r>
      <w:r w:rsidRPr="00D42693">
        <w:rPr>
          <w:sz w:val="22"/>
          <w:szCs w:val="22"/>
        </w:rPr>
        <w:t xml:space="preserve"> jednolity Dz.U. 2022 poz. 1225</w:t>
      </w:r>
      <w:r w:rsidRPr="00FC0CED">
        <w:rPr>
          <w:sz w:val="22"/>
          <w:szCs w:val="22"/>
        </w:rPr>
        <w:t>).</w:t>
      </w:r>
    </w:p>
    <w:p w14:paraId="28F02E2C"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Rozporządzenie Ministra Spraw Wewnętrznych i Administracji z dnia 07.06.2010 r. w sprawie ochrony przeciwpożarowej budynków, innych obiektów budowlanych i terenów (Dz. U. nr 109, poz. 719);</w:t>
      </w:r>
    </w:p>
    <w:p w14:paraId="21282667"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Rozporządzenie Ministra Zdrowia z dnia 30 grudnia 2004 r. w sprawie bezpieczeństwa i higieny pracy związanej z występowaniem w miejscu pracy czynników chemicznych (Dz. 05.11.86) ze zmiana z dnia 3 listopada 2008 r.(Dz.U. 08.203.1275) – tekst jednolity (Dz.U. 2016 poz. 1488)</w:t>
      </w:r>
    </w:p>
    <w:p w14:paraId="1C55FDC9" w14:textId="77777777" w:rsidR="00C679D4" w:rsidRPr="00DA3153" w:rsidRDefault="00C679D4" w:rsidP="00C679D4">
      <w:pPr>
        <w:pStyle w:val="1-ostatni"/>
        <w:numPr>
          <w:ilvl w:val="0"/>
          <w:numId w:val="40"/>
        </w:numPr>
        <w:tabs>
          <w:tab w:val="clear" w:pos="1111"/>
          <w:tab w:val="left" w:pos="851"/>
        </w:tabs>
        <w:ind w:hanging="1004"/>
        <w:rPr>
          <w:sz w:val="22"/>
          <w:szCs w:val="22"/>
        </w:rPr>
      </w:pPr>
      <w:r w:rsidRPr="00DA3153">
        <w:rPr>
          <w:sz w:val="22"/>
          <w:szCs w:val="22"/>
        </w:rPr>
        <w:t>Rozporządzenie Ministra Zdrowia z dnia 10 sierpnia 2012 r. w sprawie kryteriów i</w:t>
      </w:r>
    </w:p>
    <w:p w14:paraId="29F5BC9F" w14:textId="77777777" w:rsidR="00C679D4" w:rsidRPr="00DA3153" w:rsidRDefault="00C679D4" w:rsidP="00C679D4">
      <w:pPr>
        <w:pStyle w:val="1-ostatni"/>
        <w:numPr>
          <w:ilvl w:val="0"/>
          <w:numId w:val="9"/>
        </w:numPr>
        <w:tabs>
          <w:tab w:val="clear" w:pos="1111"/>
          <w:tab w:val="left" w:pos="851"/>
        </w:tabs>
        <w:ind w:left="851"/>
        <w:rPr>
          <w:sz w:val="22"/>
          <w:szCs w:val="22"/>
        </w:rPr>
      </w:pPr>
      <w:r w:rsidRPr="00DA3153">
        <w:rPr>
          <w:sz w:val="22"/>
          <w:szCs w:val="22"/>
        </w:rPr>
        <w:t xml:space="preserve">sposobu klasyfikacji substancji i preparatów chemicznych (Dz.U. z 2012 r. poz. 1018). </w:t>
      </w:r>
    </w:p>
    <w:p w14:paraId="5351E6DE"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 xml:space="preserve">Rozporządzenie Ministra Zdrowia z dnia 25 sierpnia 2015 r. w sprawie sposobu oznakowania miejsc, rurociągów oraz pojemników i zbiorników służących do przechowywania lub zawierających substancje stwarzające zagrożenie lub mieszaniny stwarzające zagrożenie (Dz.U.2015.1368). </w:t>
      </w:r>
    </w:p>
    <w:p w14:paraId="0812BAF4"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Rozporządzenie Ministra Gospodarki, Pracy i Polityki Socjalnej z dnia 23 grudnia 2003 r. w sprawie bezpieczeństwa i higieny pracy przy produkcji i magazynowaniu gazów, napełnianiu zbiorników gazami oraz używaniu i magazynowaniu karbidu (Dz. U. Nr 7 z dnia 19 stycznia 2004 r., poz. 59);</w:t>
      </w:r>
    </w:p>
    <w:p w14:paraId="519AD01F"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Rozporządzenie Ministra Pracy i Polityki Socjalnej z dnia 26 września 1997 r. w sprawie ogólnych przepisów bezpieczeństwa i higieny pracy (Dz.U.03.169.1650) ze zmiana z dnia 2 marca 2007 r. (Dz.U.07.49.330) i z dnia 6 czerwca 2008 r. (Dz.U.08.108.690);</w:t>
      </w:r>
    </w:p>
    <w:p w14:paraId="3B2F18EB"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 xml:space="preserve">Rozporządzenie Ministra Pracy i Polityki Społecznej z dnia 6 czerwca 2014 r. (Dz.U.2014.817) w sprawie najwyższych dopuszczalnych stężeń i natężeń czynników szkodliwych dla zdrowia w środowisku pracy z późniejszymi zmianami. Na szczeblu europejskim dyrektywy 2000/39/WE, 2006/15/WE, 2009/161/WE. </w:t>
      </w:r>
    </w:p>
    <w:p w14:paraId="18DBB92E"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 xml:space="preserve">Rozporządzenie Ministra Gospodarki z dnia 21 grudnia 2005 r. w sprawie zasadniczych wymagań dla środków ochrony indywidualnej (Dz.U.05.259.2173). </w:t>
      </w:r>
    </w:p>
    <w:p w14:paraId="405BC9F7"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1127-1:2019-10 Atmosfery wybuchowe. Zapobieganie wybuchowi i ochrona przed wybuchem. Część 1;pojęcia podstawowe;</w:t>
      </w:r>
    </w:p>
    <w:p w14:paraId="1C5FE1AC"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600079-10 Urządzenia elektryczne w przestrzeniach zagrodzonych wybuchem. Część 10: Klasyfikacja przestrzeni zagrożonych wybuchem.</w:t>
      </w:r>
    </w:p>
    <w:p w14:paraId="25614E44"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132:2003 Sprzęt ochrony układu oddechowego; Terminologia i znaki graficzne;</w:t>
      </w:r>
    </w:p>
    <w:p w14:paraId="210444D2"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143:2004 z poprawka PN-EN 143:2004/AC:2006 Sprzęt ochrony układu oddechowego; Filtry; Wymagania, badanie, znakowanie;</w:t>
      </w:r>
    </w:p>
    <w:p w14:paraId="3BD0F605"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lastRenderedPageBreak/>
        <w:t>PN-EN 14387+A1:2010 Sprzęt ochrony układu oddechowego; Pochłaniacz(-e) i filtropochłaniacz(-e); Wymagania, badanie, znakowanie;</w:t>
      </w:r>
    </w:p>
    <w:p w14:paraId="5A7AED77"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166:2005 (U) Ochrona indywidualna oczu; Wymagania;</w:t>
      </w:r>
    </w:p>
    <w:p w14:paraId="38F4CB4B"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374-1:2017-01 Rękawice chroniące przed substancjami chemicznymi i mikroorganizmami; Cześć 1: Terminologia i wymagania;</w:t>
      </w:r>
    </w:p>
    <w:p w14:paraId="2227C6A7"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12599:2013-04 - Wentylacja budynków. Procedury badań i metody pomiarowe dotyczące odbioru wykonanych instalacji wentylacji i klimatyzacji;</w:t>
      </w:r>
    </w:p>
    <w:p w14:paraId="6AFCB64E"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1506:2007 Wentylacja budynków. Przewody proste i kształtki wentylacyjne z blachy o przekroju kołowym. Wymiary;</w:t>
      </w:r>
    </w:p>
    <w:p w14:paraId="7BEAACAB"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PN-N-01307:1994 Dopuszczalne wartości poziomu dźwięku na stanowiskach pracy i ogólne wymagania dotyczące przeprowadzenia pomiarów;</w:t>
      </w:r>
    </w:p>
    <w:p w14:paraId="74EF1055"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12599:2013-04 Wentylacja budynków -- Procedury badań i metody pomiarowe stosowane podczas odbioru instalacji wentylacji i klimatyzacji</w:t>
      </w:r>
    </w:p>
    <w:p w14:paraId="12528298" w14:textId="77777777" w:rsidR="00C679D4" w:rsidRPr="00DA3153"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PN-EN 14470-2:2007 „Ognioodporne szafki magazynowe – Część 2. Bezpieczne szafki na butle ze sprężonym gazem</w:t>
      </w:r>
    </w:p>
    <w:p w14:paraId="0268C27C" w14:textId="77777777" w:rsidR="00C679D4" w:rsidRDefault="00C679D4" w:rsidP="00C679D4">
      <w:pPr>
        <w:pStyle w:val="1-ostatni"/>
        <w:numPr>
          <w:ilvl w:val="0"/>
          <w:numId w:val="40"/>
        </w:numPr>
        <w:tabs>
          <w:tab w:val="clear" w:pos="1111"/>
          <w:tab w:val="left" w:pos="851"/>
        </w:tabs>
        <w:ind w:left="851" w:hanging="284"/>
        <w:rPr>
          <w:sz w:val="22"/>
          <w:szCs w:val="22"/>
        </w:rPr>
      </w:pPr>
      <w:r w:rsidRPr="00DA3153">
        <w:rPr>
          <w:sz w:val="22"/>
          <w:szCs w:val="22"/>
        </w:rPr>
        <w:t>„Warunki technicznych wykonania i odbioru instalacji wentylacyjnych” (Wymagania techniczne COBRTI INSTAL zeszyt 5) wydane Warszawa, wrzesień 2002.</w:t>
      </w:r>
    </w:p>
    <w:p w14:paraId="07F9CA8B" w14:textId="77777777" w:rsidR="00C679D4" w:rsidRPr="00AB1803" w:rsidRDefault="00C679D4" w:rsidP="00C679D4">
      <w:pPr>
        <w:pStyle w:val="1-ostatni"/>
        <w:numPr>
          <w:ilvl w:val="0"/>
          <w:numId w:val="40"/>
        </w:numPr>
        <w:tabs>
          <w:tab w:val="clear" w:pos="1111"/>
          <w:tab w:val="left" w:pos="851"/>
        </w:tabs>
        <w:ind w:left="851" w:hanging="284"/>
        <w:rPr>
          <w:sz w:val="22"/>
          <w:szCs w:val="22"/>
        </w:rPr>
      </w:pPr>
      <w:r w:rsidRPr="00AB1803">
        <w:rPr>
          <w:rFonts w:ascii="Garamond" w:hAnsi="Garamond"/>
          <w:sz w:val="26"/>
        </w:rPr>
        <w:t>Karta charakterystyk substancji</w:t>
      </w:r>
      <w:r>
        <w:t xml:space="preserve"> niebezpiecznych;</w:t>
      </w:r>
    </w:p>
    <w:p w14:paraId="2BCA341D" w14:textId="77777777" w:rsidR="00AA3400" w:rsidRPr="000222FA" w:rsidRDefault="00AA3400" w:rsidP="00AA3400">
      <w:pPr>
        <w:pStyle w:val="Tekstpodstawowy"/>
        <w:spacing w:after="0" w:line="240" w:lineRule="auto"/>
        <w:rPr>
          <w:rFonts w:ascii="Times New Roman" w:hAnsi="Times New Roman" w:cs="Times New Roman"/>
          <w:sz w:val="22"/>
          <w:szCs w:val="22"/>
        </w:rPr>
      </w:pPr>
    </w:p>
    <w:bookmarkEnd w:id="0"/>
    <w:bookmarkEnd w:id="1"/>
    <w:p w14:paraId="30D18E8F" w14:textId="77777777" w:rsidR="00AB4652" w:rsidRPr="000222FA" w:rsidRDefault="00AB4652" w:rsidP="00AA3400">
      <w:pPr>
        <w:spacing w:after="0" w:line="240" w:lineRule="auto"/>
        <w:rPr>
          <w:rFonts w:ascii="Times New Roman" w:hAnsi="Times New Roman" w:cs="Times New Roman"/>
          <w:sz w:val="22"/>
          <w:szCs w:val="22"/>
        </w:rPr>
      </w:pPr>
    </w:p>
    <w:sectPr w:rsidR="00AB4652" w:rsidRPr="000222FA" w:rsidSect="006B7644">
      <w:headerReference w:type="default" r:id="rId9"/>
      <w:footerReference w:type="default" r:id="rId10"/>
      <w:pgSz w:w="11906" w:h="16838"/>
      <w:pgMar w:top="1417" w:right="991" w:bottom="1134" w:left="1418"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A4D16" w14:textId="77777777" w:rsidR="006651BB" w:rsidRDefault="006651BB" w:rsidP="00204CFB">
      <w:pPr>
        <w:spacing w:after="0" w:line="240" w:lineRule="auto"/>
      </w:pPr>
      <w:r>
        <w:separator/>
      </w:r>
    </w:p>
  </w:endnote>
  <w:endnote w:type="continuationSeparator" w:id="0">
    <w:p w14:paraId="022147BA" w14:textId="77777777" w:rsidR="006651BB" w:rsidRDefault="006651BB" w:rsidP="0020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L Ottawa">
    <w:altName w:val="Courier New"/>
    <w:charset w:val="00"/>
    <w:family w:val="swiss"/>
    <w:pitch w:val="variable"/>
  </w:font>
  <w:font w:name="StarSymbol">
    <w:altName w:val="Arial Unicode MS"/>
    <w:charset w:val="02"/>
    <w:family w:val="auto"/>
    <w:pitch w:val="default"/>
  </w:font>
  <w:font w:name="Arial Narrow">
    <w:panose1 w:val="020B0606020202030204"/>
    <w:charset w:val="EE"/>
    <w:family w:val="swiss"/>
    <w:pitch w:val="variable"/>
    <w:sig w:usb0="00000287" w:usb1="00000800" w:usb2="00000000" w:usb3="00000000" w:csb0="0000009F" w:csb1="00000000"/>
  </w:font>
  <w:font w:name="TimesNewRomanPS">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24236"/>
      <w:docPartObj>
        <w:docPartGallery w:val="Page Numbers (Bottom of Page)"/>
        <w:docPartUnique/>
      </w:docPartObj>
    </w:sdtPr>
    <w:sdtEndPr>
      <w:rPr>
        <w:rFonts w:ascii="Times New Roman" w:hAnsi="Times New Roman" w:cs="Times New Roman"/>
        <w:sz w:val="20"/>
        <w:szCs w:val="20"/>
      </w:rPr>
    </w:sdtEndPr>
    <w:sdtContent>
      <w:p w14:paraId="32CB042B" w14:textId="29B7006C" w:rsidR="006B7644" w:rsidRPr="008D3B2F" w:rsidRDefault="00082834" w:rsidP="006B7644">
        <w:pPr>
          <w:pStyle w:val="Stopka"/>
          <w:jc w:val="center"/>
          <w:rPr>
            <w:rFonts w:ascii="Arial Narrow" w:hAnsi="Arial Narrow" w:cs="Tahoma"/>
            <w:sz w:val="16"/>
            <w:szCs w:val="16"/>
          </w:rPr>
        </w:pPr>
        <w:r w:rsidRPr="009A39DF">
          <w:rPr>
            <w:rFonts w:ascii="Arial Narrow" w:hAnsi="Arial Narrow"/>
            <w:i/>
            <w:sz w:val="16"/>
            <w:szCs w:val="16"/>
          </w:rPr>
          <w:t xml:space="preserve">SPECYFIKACJA WYKONANIA I ODBIORU ROBÓT - </w:t>
        </w:r>
        <w:r w:rsidRPr="009A39DF">
          <w:rPr>
            <w:rStyle w:val="Numerstrony"/>
            <w:rFonts w:ascii="Arial Narrow" w:hAnsi="Arial Narrow"/>
            <w:i/>
            <w:sz w:val="16"/>
            <w:szCs w:val="16"/>
          </w:rPr>
          <w:t xml:space="preserve">INSTALACJE </w:t>
        </w:r>
        <w:r w:rsidR="006B7644">
          <w:rPr>
            <w:rStyle w:val="Numerstrony"/>
            <w:rFonts w:ascii="Arial Narrow" w:hAnsi="Arial Narrow"/>
            <w:i/>
            <w:sz w:val="16"/>
            <w:szCs w:val="16"/>
          </w:rPr>
          <w:t xml:space="preserve">GAZÓW </w:t>
        </w:r>
        <w:r w:rsidR="00792773">
          <w:rPr>
            <w:rStyle w:val="Numerstrony"/>
            <w:rFonts w:ascii="Arial Narrow" w:hAnsi="Arial Narrow" w:cs="Tahoma"/>
            <w:i/>
            <w:sz w:val="16"/>
            <w:szCs w:val="16"/>
          </w:rPr>
          <w:t>TECHNICZNYCH</w:t>
        </w:r>
      </w:p>
      <w:p w14:paraId="2343B84B" w14:textId="4246D7A1" w:rsidR="00082834" w:rsidRDefault="00082834" w:rsidP="00082834">
        <w:pPr>
          <w:pStyle w:val="Stopka"/>
          <w:jc w:val="center"/>
          <w:rPr>
            <w:rStyle w:val="Numerstrony"/>
            <w:rFonts w:ascii="Times New Roman" w:hAnsi="Times New Roman" w:cs="Times New Roman"/>
            <w:sz w:val="20"/>
            <w:szCs w:val="20"/>
          </w:rPr>
        </w:pPr>
        <w:r w:rsidRPr="009A39DF">
          <w:rPr>
            <w:rStyle w:val="Numerstrony"/>
            <w:rFonts w:ascii="Arial Narrow" w:hAnsi="Arial Narrow"/>
            <w:i/>
            <w:sz w:val="16"/>
            <w:szCs w:val="16"/>
          </w:rPr>
          <w:t>– KOD CPV 45333000-0</w:t>
        </w:r>
      </w:p>
      <w:p w14:paraId="7A35D394" w14:textId="77777777" w:rsidR="005E4724" w:rsidRPr="004126F6" w:rsidRDefault="00082834" w:rsidP="00082834">
        <w:pPr>
          <w:pStyle w:val="Stopka"/>
          <w:jc w:val="right"/>
          <w:rPr>
            <w:rFonts w:ascii="Times New Roman" w:hAnsi="Times New Roman" w:cs="Times New Roman"/>
            <w:sz w:val="20"/>
            <w:szCs w:val="20"/>
          </w:rPr>
        </w:pPr>
        <w:r w:rsidRPr="00082834">
          <w:rPr>
            <w:rFonts w:ascii="Times New Roman" w:hAnsi="Times New Roman" w:cs="Times New Roman"/>
            <w:sz w:val="20"/>
            <w:szCs w:val="20"/>
          </w:rPr>
          <w:fldChar w:fldCharType="begin"/>
        </w:r>
        <w:r w:rsidRPr="00082834">
          <w:rPr>
            <w:rFonts w:ascii="Times New Roman" w:hAnsi="Times New Roman" w:cs="Times New Roman"/>
            <w:sz w:val="20"/>
            <w:szCs w:val="20"/>
          </w:rPr>
          <w:instrText>PAGE   \* MERGEFORMAT</w:instrText>
        </w:r>
        <w:r w:rsidRPr="00082834">
          <w:rPr>
            <w:rFonts w:ascii="Times New Roman" w:hAnsi="Times New Roman" w:cs="Times New Roman"/>
            <w:sz w:val="20"/>
            <w:szCs w:val="20"/>
          </w:rPr>
          <w:fldChar w:fldCharType="separate"/>
        </w:r>
        <w:r w:rsidR="00C37479">
          <w:rPr>
            <w:rFonts w:ascii="Times New Roman" w:hAnsi="Times New Roman" w:cs="Times New Roman"/>
            <w:noProof/>
            <w:sz w:val="20"/>
            <w:szCs w:val="20"/>
          </w:rPr>
          <w:t>8</w:t>
        </w:r>
        <w:r w:rsidRPr="0008283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CC615" w14:textId="77777777" w:rsidR="006651BB" w:rsidRDefault="006651BB" w:rsidP="00204CFB">
      <w:pPr>
        <w:spacing w:after="0" w:line="240" w:lineRule="auto"/>
      </w:pPr>
      <w:r>
        <w:separator/>
      </w:r>
    </w:p>
  </w:footnote>
  <w:footnote w:type="continuationSeparator" w:id="0">
    <w:p w14:paraId="487DDBDD" w14:textId="77777777" w:rsidR="006651BB" w:rsidRDefault="006651BB" w:rsidP="00204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C8BDF" w14:textId="77777777" w:rsidR="007C5ACE" w:rsidRPr="007C5ACE" w:rsidRDefault="007C5ACE" w:rsidP="007C5ACE">
    <w:pPr>
      <w:pStyle w:val="Tekstpodstawowywcity"/>
      <w:spacing w:line="240" w:lineRule="auto"/>
      <w:ind w:left="567" w:hanging="567"/>
      <w:rPr>
        <w:rFonts w:ascii="Arial Narrow" w:hAnsi="Arial Narrow"/>
        <w:b w:val="0"/>
        <w:i/>
        <w:sz w:val="16"/>
        <w:szCs w:val="16"/>
      </w:rPr>
    </w:pPr>
    <w:r w:rsidRPr="007C5ACE">
      <w:rPr>
        <w:rFonts w:ascii="Arial Narrow" w:hAnsi="Arial Narrow"/>
        <w:b w:val="0"/>
        <w:i/>
        <w:sz w:val="16"/>
        <w:szCs w:val="16"/>
      </w:rPr>
      <w:t>INWESTOR</w:t>
    </w:r>
    <w:r w:rsidRPr="007C5ACE">
      <w:rPr>
        <w:rFonts w:ascii="Arial Narrow" w:hAnsi="Arial Narrow"/>
        <w:b w:val="0"/>
        <w:sz w:val="16"/>
        <w:szCs w:val="16"/>
      </w:rPr>
      <w:t xml:space="preserve">: </w:t>
    </w:r>
    <w:r w:rsidRPr="007C5ACE">
      <w:rPr>
        <w:rFonts w:ascii="Arial Narrow" w:hAnsi="Arial Narrow"/>
        <w:b w:val="0"/>
        <w:i/>
        <w:sz w:val="16"/>
        <w:szCs w:val="16"/>
      </w:rPr>
      <w:t>UNIWERSYTET ROLNICZY IM. HUGONA KOŁŁĄTAJA, AL. MICKIEWICZA 21, 31-120 KRAKÓW;</w:t>
    </w:r>
  </w:p>
  <w:p w14:paraId="3F3E5233" w14:textId="77777777" w:rsidR="007C5ACE" w:rsidRDefault="007C5ACE" w:rsidP="007C5ACE">
    <w:pPr>
      <w:pStyle w:val="Tekstpodstawowywcity"/>
      <w:spacing w:line="240" w:lineRule="auto"/>
      <w:ind w:left="567" w:hanging="567"/>
      <w:rPr>
        <w:rFonts w:ascii="Arial Narrow" w:hAnsi="Arial Narrow"/>
        <w:b w:val="0"/>
        <w:i/>
        <w:iCs/>
        <w:sz w:val="16"/>
        <w:szCs w:val="16"/>
      </w:rPr>
    </w:pPr>
    <w:r w:rsidRPr="007C5ACE">
      <w:rPr>
        <w:rFonts w:ascii="Arial Narrow" w:hAnsi="Arial Narrow"/>
        <w:b w:val="0"/>
        <w:i/>
        <w:sz w:val="16"/>
        <w:szCs w:val="16"/>
      </w:rPr>
      <w:t xml:space="preserve">TEMAT: </w:t>
    </w:r>
    <w:r w:rsidRPr="007C5ACE">
      <w:rPr>
        <w:rFonts w:ascii="Arial Narrow" w:hAnsi="Arial Narrow"/>
        <w:b w:val="0"/>
        <w:i/>
        <w:iCs/>
        <w:sz w:val="16"/>
        <w:szCs w:val="16"/>
      </w:rPr>
      <w:t xml:space="preserve">ROZBUDOWA INSTALACJI GAZÓW TECHNICZNYCH W LABORTORIUM GEOCHEMII ŚRODOWISKA LEŚNEGO I TERENÓW PRZEZNACZONYCH DO REKULTYWACJI” W BUDYNKU WYDZIAŁU LEŚNEGO UNIWERSYTETU ROLNICZEGO W KRAKOWIE, PRZY AL.29 LISTOPADA 46, </w:t>
    </w:r>
  </w:p>
  <w:p w14:paraId="6123D538" w14:textId="54A7D098" w:rsidR="00DF4A55" w:rsidRPr="007C5ACE" w:rsidRDefault="007C5ACE" w:rsidP="007C5ACE">
    <w:pPr>
      <w:pStyle w:val="Tekstpodstawowywcity"/>
      <w:spacing w:line="240" w:lineRule="auto"/>
      <w:ind w:left="567" w:firstLine="0"/>
      <w:rPr>
        <w:rFonts w:ascii="Arial Narrow" w:hAnsi="Arial Narrow"/>
        <w:b w:val="0"/>
        <w:i/>
        <w:iCs/>
        <w:sz w:val="16"/>
        <w:szCs w:val="16"/>
      </w:rPr>
    </w:pPr>
    <w:r w:rsidRPr="007C5ACE">
      <w:rPr>
        <w:rFonts w:ascii="Arial Narrow" w:hAnsi="Arial Narrow"/>
        <w:b w:val="0"/>
        <w:i/>
        <w:iCs/>
        <w:sz w:val="16"/>
        <w:szCs w:val="16"/>
      </w:rPr>
      <w:t>31-425 KRAKÓW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27C55"/>
    <w:multiLevelType w:val="hybridMultilevel"/>
    <w:tmpl w:val="483DF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pStyle w:val="FUNumerowanie3"/>
      <w:lvlText w:val="*"/>
      <w:lvlJc w:val="left"/>
    </w:lvl>
  </w:abstractNum>
  <w:abstractNum w:abstractNumId="2">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5"/>
    <w:lvl w:ilvl="0">
      <w:start w:val="1"/>
      <w:numFmt w:val="bullet"/>
      <w:lvlText w:val="·"/>
      <w:lvlJc w:val="left"/>
      <w:pPr>
        <w:tabs>
          <w:tab w:val="num" w:pos="1353"/>
        </w:tabs>
        <w:ind w:left="1353" w:hanging="360"/>
      </w:pPr>
      <w:rPr>
        <w:rFonts w:ascii="Symbol" w:hAnsi="Symbol"/>
      </w:rPr>
    </w:lvl>
  </w:abstractNum>
  <w:abstractNum w:abstractNumId="4">
    <w:nsid w:val="00000008"/>
    <w:multiLevelType w:val="singleLevel"/>
    <w:tmpl w:val="00000008"/>
    <w:name w:val="WW8Num9"/>
    <w:lvl w:ilvl="0">
      <w:start w:val="1"/>
      <w:numFmt w:val="lowerLetter"/>
      <w:lvlText w:val="%1)"/>
      <w:lvlJc w:val="left"/>
      <w:pPr>
        <w:tabs>
          <w:tab w:val="num" w:pos="720"/>
        </w:tabs>
        <w:ind w:left="720" w:hanging="360"/>
      </w:pPr>
    </w:lvl>
  </w:abstractNum>
  <w:abstractNum w:abstractNumId="5">
    <w:nsid w:val="00000014"/>
    <w:multiLevelType w:val="singleLevel"/>
    <w:tmpl w:val="00000014"/>
    <w:name w:val="WW8Num25"/>
    <w:lvl w:ilvl="0">
      <w:start w:val="1"/>
      <w:numFmt w:val="bullet"/>
      <w:lvlText w:val="·"/>
      <w:lvlJc w:val="left"/>
      <w:pPr>
        <w:tabs>
          <w:tab w:val="num" w:pos="1094"/>
        </w:tabs>
        <w:ind w:left="1094" w:hanging="360"/>
      </w:pPr>
      <w:rPr>
        <w:rFonts w:ascii="Symbol" w:hAnsi="Symbol"/>
      </w:rPr>
    </w:lvl>
  </w:abstractNum>
  <w:abstractNum w:abstractNumId="6">
    <w:nsid w:val="002547AD"/>
    <w:multiLevelType w:val="hybridMultilevel"/>
    <w:tmpl w:val="2C1E088E"/>
    <w:name w:val="WW8Num12232"/>
    <w:lvl w:ilvl="0" w:tplc="32DEB7DC">
      <w:start w:val="1"/>
      <w:numFmt w:val="bullet"/>
      <w:lvlText w:val=""/>
      <w:lvlJc w:val="left"/>
      <w:pPr>
        <w:tabs>
          <w:tab w:val="num" w:pos="851"/>
        </w:tabs>
        <w:ind w:left="851"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color w:val="auto"/>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12E7317"/>
    <w:multiLevelType w:val="hybridMultilevel"/>
    <w:tmpl w:val="8C74D85A"/>
    <w:lvl w:ilvl="0" w:tplc="F5380D88">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97F0B51"/>
    <w:multiLevelType w:val="hybridMultilevel"/>
    <w:tmpl w:val="8DAC60FE"/>
    <w:lvl w:ilvl="0" w:tplc="04150001">
      <w:start w:val="1"/>
      <w:numFmt w:val="bullet"/>
      <w:lvlText w:val=""/>
      <w:lvlJc w:val="left"/>
      <w:pPr>
        <w:tabs>
          <w:tab w:val="num" w:pos="1620"/>
        </w:tabs>
        <w:ind w:left="1620" w:hanging="360"/>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cs="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9">
    <w:nsid w:val="0B241773"/>
    <w:multiLevelType w:val="hybridMultilevel"/>
    <w:tmpl w:val="79400BA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0D604EBD"/>
    <w:multiLevelType w:val="hybridMultilevel"/>
    <w:tmpl w:val="F2D20D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E9630FE"/>
    <w:multiLevelType w:val="hybridMultilevel"/>
    <w:tmpl w:val="6C06B0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62127C9"/>
    <w:multiLevelType w:val="hybridMultilevel"/>
    <w:tmpl w:val="1F7C6208"/>
    <w:lvl w:ilvl="0" w:tplc="0415000B">
      <w:start w:val="1"/>
      <w:numFmt w:val="bullet"/>
      <w:lvlText w:val=""/>
      <w:lvlJc w:val="left"/>
      <w:pPr>
        <w:tabs>
          <w:tab w:val="num" w:pos="1429"/>
        </w:tabs>
        <w:ind w:left="1429" w:hanging="360"/>
      </w:pPr>
      <w:rPr>
        <w:rFonts w:ascii="Wingdings" w:hAnsi="Wingding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
    <w:nsid w:val="171A0193"/>
    <w:multiLevelType w:val="hybridMultilevel"/>
    <w:tmpl w:val="85BE5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97B3B14"/>
    <w:multiLevelType w:val="hybridMultilevel"/>
    <w:tmpl w:val="4D96F384"/>
    <w:lvl w:ilvl="0" w:tplc="04150005">
      <w:start w:val="1"/>
      <w:numFmt w:val="bullet"/>
      <w:lvlText w:val=""/>
      <w:lvlJc w:val="left"/>
      <w:pPr>
        <w:tabs>
          <w:tab w:val="num" w:pos="1800"/>
        </w:tabs>
        <w:ind w:left="1800" w:hanging="360"/>
      </w:pPr>
      <w:rPr>
        <w:rFonts w:ascii="Wingdings" w:hAnsi="Wingdings" w:hint="default"/>
      </w:rPr>
    </w:lvl>
    <w:lvl w:ilvl="1" w:tplc="0415000B">
      <w:start w:val="1"/>
      <w:numFmt w:val="bullet"/>
      <w:lvlText w:val=""/>
      <w:lvlJc w:val="left"/>
      <w:pPr>
        <w:tabs>
          <w:tab w:val="num" w:pos="2520"/>
        </w:tabs>
        <w:ind w:left="2520" w:hanging="360"/>
      </w:pPr>
      <w:rPr>
        <w:rFonts w:ascii="Wingdings" w:hAnsi="Wingdings"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5">
    <w:nsid w:val="1D9F26A9"/>
    <w:multiLevelType w:val="hybridMultilevel"/>
    <w:tmpl w:val="D8502FD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5AF5D9B"/>
    <w:multiLevelType w:val="multilevel"/>
    <w:tmpl w:val="7D48918C"/>
    <w:lvl w:ilvl="0">
      <w:start w:val="1"/>
      <w:numFmt w:val="decimal"/>
      <w:lvlText w:val="%1.0."/>
      <w:lvlJc w:val="left"/>
      <w:pPr>
        <w:tabs>
          <w:tab w:val="num" w:pos="2061"/>
        </w:tabs>
        <w:ind w:left="2061" w:hanging="360"/>
      </w:pPr>
      <w:rPr>
        <w:rFonts w:hint="default"/>
      </w:rPr>
    </w:lvl>
    <w:lvl w:ilvl="1">
      <w:start w:val="1"/>
      <w:numFmt w:val="decimal"/>
      <w:lvlText w:val="%1.%2."/>
      <w:lvlJc w:val="left"/>
      <w:pPr>
        <w:tabs>
          <w:tab w:val="num" w:pos="2769"/>
        </w:tabs>
        <w:ind w:left="2769" w:hanging="360"/>
      </w:pPr>
      <w:rPr>
        <w:rFonts w:hint="default"/>
      </w:rPr>
    </w:lvl>
    <w:lvl w:ilvl="2">
      <w:start w:val="1"/>
      <w:numFmt w:val="decimal"/>
      <w:lvlText w:val="%1.%2.%3."/>
      <w:lvlJc w:val="left"/>
      <w:pPr>
        <w:tabs>
          <w:tab w:val="num" w:pos="3837"/>
        </w:tabs>
        <w:ind w:left="3837" w:hanging="720"/>
      </w:pPr>
      <w:rPr>
        <w:rFonts w:hint="default"/>
      </w:rPr>
    </w:lvl>
    <w:lvl w:ilvl="3">
      <w:start w:val="1"/>
      <w:numFmt w:val="decimal"/>
      <w:lvlText w:val="%1.%2.%3.%4."/>
      <w:lvlJc w:val="left"/>
      <w:pPr>
        <w:tabs>
          <w:tab w:val="num" w:pos="4545"/>
        </w:tabs>
        <w:ind w:left="4545" w:hanging="720"/>
      </w:pPr>
      <w:rPr>
        <w:rFonts w:hint="default"/>
      </w:rPr>
    </w:lvl>
    <w:lvl w:ilvl="4">
      <w:start w:val="1"/>
      <w:numFmt w:val="decimal"/>
      <w:lvlText w:val="%1.%2.%3.%4.%5."/>
      <w:lvlJc w:val="left"/>
      <w:pPr>
        <w:tabs>
          <w:tab w:val="num" w:pos="5613"/>
        </w:tabs>
        <w:ind w:left="5613" w:hanging="1080"/>
      </w:pPr>
      <w:rPr>
        <w:rFonts w:hint="default"/>
      </w:rPr>
    </w:lvl>
    <w:lvl w:ilvl="5">
      <w:start w:val="1"/>
      <w:numFmt w:val="decimal"/>
      <w:lvlText w:val="%1.%2.%3.%4.%5.%6."/>
      <w:lvlJc w:val="left"/>
      <w:pPr>
        <w:tabs>
          <w:tab w:val="num" w:pos="6321"/>
        </w:tabs>
        <w:ind w:left="6321" w:hanging="1080"/>
      </w:pPr>
      <w:rPr>
        <w:rFonts w:hint="default"/>
      </w:rPr>
    </w:lvl>
    <w:lvl w:ilvl="6">
      <w:start w:val="1"/>
      <w:numFmt w:val="decimal"/>
      <w:lvlText w:val="%1.%2.%3.%4.%5.%6.%7."/>
      <w:lvlJc w:val="left"/>
      <w:pPr>
        <w:tabs>
          <w:tab w:val="num" w:pos="7389"/>
        </w:tabs>
        <w:ind w:left="7389" w:hanging="1440"/>
      </w:pPr>
      <w:rPr>
        <w:rFonts w:hint="default"/>
      </w:rPr>
    </w:lvl>
    <w:lvl w:ilvl="7">
      <w:start w:val="1"/>
      <w:numFmt w:val="decimal"/>
      <w:lvlText w:val="%1.%2.%3.%4.%5.%6.%7.%8."/>
      <w:lvlJc w:val="left"/>
      <w:pPr>
        <w:tabs>
          <w:tab w:val="num" w:pos="8097"/>
        </w:tabs>
        <w:ind w:left="8097" w:hanging="1440"/>
      </w:pPr>
      <w:rPr>
        <w:rFonts w:hint="default"/>
      </w:rPr>
    </w:lvl>
    <w:lvl w:ilvl="8">
      <w:start w:val="1"/>
      <w:numFmt w:val="decimal"/>
      <w:lvlText w:val="%1.%2.%3.%4.%5.%6.%7.%8.%9."/>
      <w:lvlJc w:val="left"/>
      <w:pPr>
        <w:tabs>
          <w:tab w:val="num" w:pos="9165"/>
        </w:tabs>
        <w:ind w:left="9165" w:hanging="1800"/>
      </w:pPr>
      <w:rPr>
        <w:rFonts w:hint="default"/>
      </w:rPr>
    </w:lvl>
  </w:abstractNum>
  <w:abstractNum w:abstractNumId="17">
    <w:nsid w:val="2B8C4F9B"/>
    <w:multiLevelType w:val="multilevel"/>
    <w:tmpl w:val="4D18222A"/>
    <w:lvl w:ilvl="0">
      <w:start w:val="2"/>
      <w:numFmt w:val="decimal"/>
      <w:lvlText w:val="%1."/>
      <w:lvlJc w:val="left"/>
      <w:pPr>
        <w:tabs>
          <w:tab w:val="num" w:pos="630"/>
        </w:tabs>
        <w:ind w:left="630" w:hanging="630"/>
      </w:pPr>
      <w:rPr>
        <w:rFonts w:eastAsia="Times New Roman" w:hint="default"/>
      </w:rPr>
    </w:lvl>
    <w:lvl w:ilvl="1">
      <w:start w:val="1"/>
      <w:numFmt w:val="decimal"/>
      <w:lvlText w:val="%1.%2."/>
      <w:lvlJc w:val="left"/>
      <w:pPr>
        <w:tabs>
          <w:tab w:val="num" w:pos="1800"/>
        </w:tabs>
        <w:ind w:left="1800" w:hanging="720"/>
      </w:pPr>
      <w:rPr>
        <w:rFonts w:eastAsia="Times New Roman" w:hint="default"/>
      </w:rPr>
    </w:lvl>
    <w:lvl w:ilvl="2">
      <w:start w:val="2"/>
      <w:numFmt w:val="decimal"/>
      <w:lvlText w:val="%1.%2.%3."/>
      <w:lvlJc w:val="left"/>
      <w:pPr>
        <w:tabs>
          <w:tab w:val="num" w:pos="3240"/>
        </w:tabs>
        <w:ind w:left="3240" w:hanging="1080"/>
      </w:pPr>
      <w:rPr>
        <w:rFonts w:eastAsia="Times New Roman" w:hint="default"/>
      </w:rPr>
    </w:lvl>
    <w:lvl w:ilvl="3">
      <w:start w:val="1"/>
      <w:numFmt w:val="decimal"/>
      <w:lvlText w:val="%1.%2.%3.%4."/>
      <w:lvlJc w:val="left"/>
      <w:pPr>
        <w:tabs>
          <w:tab w:val="num" w:pos="4320"/>
        </w:tabs>
        <w:ind w:left="4320" w:hanging="1080"/>
      </w:pPr>
      <w:rPr>
        <w:rFonts w:eastAsia="Times New Roman" w:hint="default"/>
      </w:rPr>
    </w:lvl>
    <w:lvl w:ilvl="4">
      <w:start w:val="1"/>
      <w:numFmt w:val="decimal"/>
      <w:lvlText w:val="%1.%2.%3.%4.%5."/>
      <w:lvlJc w:val="left"/>
      <w:pPr>
        <w:tabs>
          <w:tab w:val="num" w:pos="5760"/>
        </w:tabs>
        <w:ind w:left="5760" w:hanging="1440"/>
      </w:pPr>
      <w:rPr>
        <w:rFonts w:eastAsia="Times New Roman" w:hint="default"/>
      </w:rPr>
    </w:lvl>
    <w:lvl w:ilvl="5">
      <w:start w:val="1"/>
      <w:numFmt w:val="decimal"/>
      <w:lvlText w:val="%1.%2.%3.%4.%5.%6."/>
      <w:lvlJc w:val="left"/>
      <w:pPr>
        <w:tabs>
          <w:tab w:val="num" w:pos="7200"/>
        </w:tabs>
        <w:ind w:left="7200" w:hanging="1800"/>
      </w:pPr>
      <w:rPr>
        <w:rFonts w:eastAsia="Times New Roman" w:hint="default"/>
      </w:rPr>
    </w:lvl>
    <w:lvl w:ilvl="6">
      <w:start w:val="1"/>
      <w:numFmt w:val="decimal"/>
      <w:lvlText w:val="%1.%2.%3.%4.%5.%6.%7."/>
      <w:lvlJc w:val="left"/>
      <w:pPr>
        <w:tabs>
          <w:tab w:val="num" w:pos="8280"/>
        </w:tabs>
        <w:ind w:left="8280" w:hanging="1800"/>
      </w:pPr>
      <w:rPr>
        <w:rFonts w:eastAsia="Times New Roman" w:hint="default"/>
      </w:rPr>
    </w:lvl>
    <w:lvl w:ilvl="7">
      <w:start w:val="1"/>
      <w:numFmt w:val="decimal"/>
      <w:lvlText w:val="%1.%2.%3.%4.%5.%6.%7.%8."/>
      <w:lvlJc w:val="left"/>
      <w:pPr>
        <w:tabs>
          <w:tab w:val="num" w:pos="9720"/>
        </w:tabs>
        <w:ind w:left="9720" w:hanging="2160"/>
      </w:pPr>
      <w:rPr>
        <w:rFonts w:eastAsia="Times New Roman" w:hint="default"/>
      </w:rPr>
    </w:lvl>
    <w:lvl w:ilvl="8">
      <w:start w:val="1"/>
      <w:numFmt w:val="decimal"/>
      <w:lvlText w:val="%1.%2.%3.%4.%5.%6.%7.%8.%9."/>
      <w:lvlJc w:val="left"/>
      <w:pPr>
        <w:tabs>
          <w:tab w:val="num" w:pos="11160"/>
        </w:tabs>
        <w:ind w:left="11160" w:hanging="2520"/>
      </w:pPr>
      <w:rPr>
        <w:rFonts w:eastAsia="Times New Roman" w:hint="default"/>
      </w:rPr>
    </w:lvl>
  </w:abstractNum>
  <w:abstractNum w:abstractNumId="18">
    <w:nsid w:val="2CF277B5"/>
    <w:multiLevelType w:val="hybridMultilevel"/>
    <w:tmpl w:val="76E840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2DAC6563"/>
    <w:multiLevelType w:val="multilevel"/>
    <w:tmpl w:val="A04CFC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2DD74AE2"/>
    <w:multiLevelType w:val="hybridMultilevel"/>
    <w:tmpl w:val="05029840"/>
    <w:lvl w:ilvl="0" w:tplc="3FE834F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nsid w:val="34EC7F6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nsid w:val="34EE48D3"/>
    <w:multiLevelType w:val="hybridMultilevel"/>
    <w:tmpl w:val="0FB277C4"/>
    <w:lvl w:ilvl="0" w:tplc="1764C074">
      <w:start w:val="1"/>
      <w:numFmt w:val="upperLetter"/>
      <w:lvlText w:val="%1."/>
      <w:lvlJc w:val="left"/>
      <w:pPr>
        <w:tabs>
          <w:tab w:val="num" w:pos="1230"/>
        </w:tabs>
        <w:ind w:left="1230" w:hanging="603"/>
      </w:pPr>
      <w:rPr>
        <w:rFonts w:hint="default"/>
      </w:rPr>
    </w:lvl>
    <w:lvl w:ilvl="1" w:tplc="F8FC89EC">
      <w:start w:val="6"/>
      <w:numFmt w:val="bullet"/>
      <w:lvlText w:val="-"/>
      <w:lvlJc w:val="left"/>
      <w:pPr>
        <w:tabs>
          <w:tab w:val="num" w:pos="1500"/>
        </w:tabs>
        <w:ind w:left="1424" w:hanging="284"/>
      </w:pPr>
      <w:rPr>
        <w:rFonts w:ascii="Times New Roman" w:eastAsia="Times New Roman" w:hAnsi="Times New Roman" w:cs="Times New Roman" w:hint="default"/>
      </w:rPr>
    </w:lvl>
    <w:lvl w:ilvl="2" w:tplc="0A20D602">
      <w:start w:val="1"/>
      <w:numFmt w:val="upperLetter"/>
      <w:lvlText w:val="%3."/>
      <w:lvlJc w:val="left"/>
      <w:pPr>
        <w:tabs>
          <w:tab w:val="num" w:pos="2643"/>
        </w:tabs>
        <w:ind w:left="2643" w:hanging="1792"/>
      </w:pPr>
      <w:rPr>
        <w:rFonts w:hint="default"/>
      </w:rPr>
    </w:lvl>
    <w:lvl w:ilvl="3" w:tplc="FFFFFFFF">
      <w:start w:val="1"/>
      <w:numFmt w:val="bullet"/>
      <w:lvlText w:val="-"/>
      <w:lvlJc w:val="left"/>
      <w:pPr>
        <w:tabs>
          <w:tab w:val="num" w:pos="2940"/>
        </w:tabs>
        <w:ind w:left="2940" w:hanging="360"/>
      </w:pPr>
      <w:rPr>
        <w:rFonts w:ascii="Times New Roman" w:eastAsia="Times New Roman" w:hAnsi="Times New Roman" w:cs="Times New Roman" w:hint="default"/>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nsid w:val="3A906FD3"/>
    <w:multiLevelType w:val="hybridMultilevel"/>
    <w:tmpl w:val="6EECAC6A"/>
    <w:lvl w:ilvl="0" w:tplc="04150001">
      <w:start w:val="1"/>
      <w:numFmt w:val="bullet"/>
      <w:lvlText w:val=""/>
      <w:lvlJc w:val="left"/>
      <w:pPr>
        <w:tabs>
          <w:tab w:val="num" w:pos="1620"/>
        </w:tabs>
        <w:ind w:left="1620" w:hanging="360"/>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cs="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4">
    <w:nsid w:val="3AF62D52"/>
    <w:multiLevelType w:val="hybridMultilevel"/>
    <w:tmpl w:val="B582DF2A"/>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5">
    <w:nsid w:val="3BE21C93"/>
    <w:multiLevelType w:val="hybridMultilevel"/>
    <w:tmpl w:val="B8CAAA0C"/>
    <w:lvl w:ilvl="0" w:tplc="04150001">
      <w:start w:val="1"/>
      <w:numFmt w:val="bullet"/>
      <w:lvlText w:val=""/>
      <w:lvlJc w:val="left"/>
      <w:pPr>
        <w:ind w:left="2029" w:hanging="360"/>
      </w:pPr>
      <w:rPr>
        <w:rFonts w:ascii="Symbol" w:hAnsi="Symbol" w:hint="default"/>
      </w:rPr>
    </w:lvl>
    <w:lvl w:ilvl="1" w:tplc="04150003" w:tentative="1">
      <w:start w:val="1"/>
      <w:numFmt w:val="bullet"/>
      <w:lvlText w:val="o"/>
      <w:lvlJc w:val="left"/>
      <w:pPr>
        <w:ind w:left="2749" w:hanging="360"/>
      </w:pPr>
      <w:rPr>
        <w:rFonts w:ascii="Courier New" w:hAnsi="Courier New" w:cs="Courier New" w:hint="default"/>
      </w:rPr>
    </w:lvl>
    <w:lvl w:ilvl="2" w:tplc="04150005" w:tentative="1">
      <w:start w:val="1"/>
      <w:numFmt w:val="bullet"/>
      <w:lvlText w:val=""/>
      <w:lvlJc w:val="left"/>
      <w:pPr>
        <w:ind w:left="3469" w:hanging="360"/>
      </w:pPr>
      <w:rPr>
        <w:rFonts w:ascii="Wingdings" w:hAnsi="Wingdings" w:hint="default"/>
      </w:rPr>
    </w:lvl>
    <w:lvl w:ilvl="3" w:tplc="04150001" w:tentative="1">
      <w:start w:val="1"/>
      <w:numFmt w:val="bullet"/>
      <w:lvlText w:val=""/>
      <w:lvlJc w:val="left"/>
      <w:pPr>
        <w:ind w:left="4189" w:hanging="360"/>
      </w:pPr>
      <w:rPr>
        <w:rFonts w:ascii="Symbol" w:hAnsi="Symbol" w:hint="default"/>
      </w:rPr>
    </w:lvl>
    <w:lvl w:ilvl="4" w:tplc="04150003" w:tentative="1">
      <w:start w:val="1"/>
      <w:numFmt w:val="bullet"/>
      <w:lvlText w:val="o"/>
      <w:lvlJc w:val="left"/>
      <w:pPr>
        <w:ind w:left="4909" w:hanging="360"/>
      </w:pPr>
      <w:rPr>
        <w:rFonts w:ascii="Courier New" w:hAnsi="Courier New" w:cs="Courier New" w:hint="default"/>
      </w:rPr>
    </w:lvl>
    <w:lvl w:ilvl="5" w:tplc="04150005" w:tentative="1">
      <w:start w:val="1"/>
      <w:numFmt w:val="bullet"/>
      <w:lvlText w:val=""/>
      <w:lvlJc w:val="left"/>
      <w:pPr>
        <w:ind w:left="5629" w:hanging="360"/>
      </w:pPr>
      <w:rPr>
        <w:rFonts w:ascii="Wingdings" w:hAnsi="Wingdings" w:hint="default"/>
      </w:rPr>
    </w:lvl>
    <w:lvl w:ilvl="6" w:tplc="04150001" w:tentative="1">
      <w:start w:val="1"/>
      <w:numFmt w:val="bullet"/>
      <w:lvlText w:val=""/>
      <w:lvlJc w:val="left"/>
      <w:pPr>
        <w:ind w:left="6349" w:hanging="360"/>
      </w:pPr>
      <w:rPr>
        <w:rFonts w:ascii="Symbol" w:hAnsi="Symbol" w:hint="default"/>
      </w:rPr>
    </w:lvl>
    <w:lvl w:ilvl="7" w:tplc="04150003" w:tentative="1">
      <w:start w:val="1"/>
      <w:numFmt w:val="bullet"/>
      <w:lvlText w:val="o"/>
      <w:lvlJc w:val="left"/>
      <w:pPr>
        <w:ind w:left="7069" w:hanging="360"/>
      </w:pPr>
      <w:rPr>
        <w:rFonts w:ascii="Courier New" w:hAnsi="Courier New" w:cs="Courier New" w:hint="default"/>
      </w:rPr>
    </w:lvl>
    <w:lvl w:ilvl="8" w:tplc="04150005" w:tentative="1">
      <w:start w:val="1"/>
      <w:numFmt w:val="bullet"/>
      <w:lvlText w:val=""/>
      <w:lvlJc w:val="left"/>
      <w:pPr>
        <w:ind w:left="7789" w:hanging="360"/>
      </w:pPr>
      <w:rPr>
        <w:rFonts w:ascii="Wingdings" w:hAnsi="Wingdings" w:hint="default"/>
      </w:rPr>
    </w:lvl>
  </w:abstractNum>
  <w:abstractNum w:abstractNumId="26">
    <w:nsid w:val="41411CC3"/>
    <w:multiLevelType w:val="hybridMultilevel"/>
    <w:tmpl w:val="DC66B044"/>
    <w:lvl w:ilvl="0" w:tplc="04150017">
      <w:start w:val="1"/>
      <w:numFmt w:val="lowerLetter"/>
      <w:lvlText w:val="%1)"/>
      <w:lvlJc w:val="left"/>
      <w:pPr>
        <w:tabs>
          <w:tab w:val="num" w:pos="1713"/>
        </w:tabs>
        <w:ind w:left="1713" w:hanging="360"/>
      </w:pPr>
    </w:lvl>
    <w:lvl w:ilvl="1" w:tplc="A18299FC">
      <w:start w:val="3"/>
      <w:numFmt w:val="upperLetter"/>
      <w:lvlText w:val="%2."/>
      <w:lvlJc w:val="left"/>
      <w:pPr>
        <w:tabs>
          <w:tab w:val="num" w:pos="2433"/>
        </w:tabs>
        <w:ind w:left="2433" w:hanging="360"/>
      </w:pPr>
      <w:rPr>
        <w:rFonts w:hint="default"/>
      </w:r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27">
    <w:nsid w:val="44D567F2"/>
    <w:multiLevelType w:val="multilevel"/>
    <w:tmpl w:val="E7CE6D88"/>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77100F5"/>
    <w:multiLevelType w:val="hybridMultilevel"/>
    <w:tmpl w:val="E63ACB8E"/>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9">
    <w:nsid w:val="4BBB19AA"/>
    <w:multiLevelType w:val="hybridMultilevel"/>
    <w:tmpl w:val="97A28AA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nsid w:val="4C867BB1"/>
    <w:multiLevelType w:val="hybridMultilevel"/>
    <w:tmpl w:val="137259BA"/>
    <w:lvl w:ilvl="0" w:tplc="0415000B">
      <w:start w:val="1"/>
      <w:numFmt w:val="bullet"/>
      <w:lvlText w:val=""/>
      <w:lvlJc w:val="left"/>
      <w:pPr>
        <w:tabs>
          <w:tab w:val="num" w:pos="927"/>
        </w:tabs>
        <w:ind w:left="927" w:hanging="360"/>
      </w:pPr>
      <w:rPr>
        <w:rFonts w:ascii="Wingdings" w:hAnsi="Wingdings"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31">
    <w:nsid w:val="4E0C5B38"/>
    <w:multiLevelType w:val="multilevel"/>
    <w:tmpl w:val="98B6E488"/>
    <w:lvl w:ilvl="0">
      <w:start w:val="8"/>
      <w:numFmt w:val="decimal"/>
      <w:lvlText w:val="%1."/>
      <w:lvlJc w:val="left"/>
      <w:pPr>
        <w:tabs>
          <w:tab w:val="num" w:pos="360"/>
        </w:tabs>
        <w:ind w:left="360" w:hanging="360"/>
      </w:pPr>
      <w:rPr>
        <w:rFonts w:cs="Tahoma" w:hint="default"/>
      </w:rPr>
    </w:lvl>
    <w:lvl w:ilvl="1">
      <w:start w:val="2"/>
      <w:numFmt w:val="decimal"/>
      <w:lvlText w:val="%1.%2."/>
      <w:lvlJc w:val="left"/>
      <w:pPr>
        <w:tabs>
          <w:tab w:val="num" w:pos="720"/>
        </w:tabs>
        <w:ind w:left="720" w:hanging="72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1080"/>
        </w:tabs>
        <w:ind w:left="1080" w:hanging="1080"/>
      </w:pPr>
      <w:rPr>
        <w:rFonts w:cs="Tahoma" w:hint="default"/>
      </w:rPr>
    </w:lvl>
    <w:lvl w:ilvl="4">
      <w:start w:val="1"/>
      <w:numFmt w:val="decimal"/>
      <w:lvlText w:val="%1.%2.%3.%4.%5."/>
      <w:lvlJc w:val="left"/>
      <w:pPr>
        <w:tabs>
          <w:tab w:val="num" w:pos="1440"/>
        </w:tabs>
        <w:ind w:left="1440" w:hanging="1440"/>
      </w:pPr>
      <w:rPr>
        <w:rFonts w:cs="Tahoma" w:hint="default"/>
      </w:rPr>
    </w:lvl>
    <w:lvl w:ilvl="5">
      <w:start w:val="1"/>
      <w:numFmt w:val="decimal"/>
      <w:lvlText w:val="%1.%2.%3.%4.%5.%6."/>
      <w:lvlJc w:val="left"/>
      <w:pPr>
        <w:tabs>
          <w:tab w:val="num" w:pos="1440"/>
        </w:tabs>
        <w:ind w:left="1440" w:hanging="1440"/>
      </w:pPr>
      <w:rPr>
        <w:rFonts w:cs="Tahoma" w:hint="default"/>
      </w:rPr>
    </w:lvl>
    <w:lvl w:ilvl="6">
      <w:start w:val="1"/>
      <w:numFmt w:val="decimal"/>
      <w:lvlText w:val="%1.%2.%3.%4.%5.%6.%7."/>
      <w:lvlJc w:val="left"/>
      <w:pPr>
        <w:tabs>
          <w:tab w:val="num" w:pos="1800"/>
        </w:tabs>
        <w:ind w:left="1800" w:hanging="1800"/>
      </w:pPr>
      <w:rPr>
        <w:rFonts w:cs="Tahoma" w:hint="default"/>
      </w:rPr>
    </w:lvl>
    <w:lvl w:ilvl="7">
      <w:start w:val="1"/>
      <w:numFmt w:val="decimal"/>
      <w:lvlText w:val="%1.%2.%3.%4.%5.%6.%7.%8."/>
      <w:lvlJc w:val="left"/>
      <w:pPr>
        <w:tabs>
          <w:tab w:val="num" w:pos="2160"/>
        </w:tabs>
        <w:ind w:left="2160" w:hanging="2160"/>
      </w:pPr>
      <w:rPr>
        <w:rFonts w:cs="Tahoma" w:hint="default"/>
      </w:rPr>
    </w:lvl>
    <w:lvl w:ilvl="8">
      <w:start w:val="1"/>
      <w:numFmt w:val="decimal"/>
      <w:lvlText w:val="%1.%2.%3.%4.%5.%6.%7.%8.%9."/>
      <w:lvlJc w:val="left"/>
      <w:pPr>
        <w:tabs>
          <w:tab w:val="num" w:pos="2160"/>
        </w:tabs>
        <w:ind w:left="2160" w:hanging="2160"/>
      </w:pPr>
      <w:rPr>
        <w:rFonts w:cs="Tahoma" w:hint="default"/>
      </w:rPr>
    </w:lvl>
  </w:abstractNum>
  <w:abstractNum w:abstractNumId="32">
    <w:nsid w:val="538602A5"/>
    <w:multiLevelType w:val="hybridMultilevel"/>
    <w:tmpl w:val="4E383E76"/>
    <w:lvl w:ilvl="0" w:tplc="98E65A1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nsid w:val="548F3593"/>
    <w:multiLevelType w:val="hybridMultilevel"/>
    <w:tmpl w:val="ED7EBD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C932D39"/>
    <w:multiLevelType w:val="hybridMultilevel"/>
    <w:tmpl w:val="5F2ED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9C7D0A"/>
    <w:multiLevelType w:val="hybridMultilevel"/>
    <w:tmpl w:val="1AB4E2B8"/>
    <w:lvl w:ilvl="0" w:tplc="CD0008B4">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nsid w:val="631A38FC"/>
    <w:multiLevelType w:val="multilevel"/>
    <w:tmpl w:val="9528AE08"/>
    <w:lvl w:ilvl="0">
      <w:start w:val="1"/>
      <w:numFmt w:val="decimal"/>
      <w:lvlText w:val="%1."/>
      <w:lvlJc w:val="left"/>
      <w:pPr>
        <w:ind w:left="645" w:hanging="645"/>
      </w:pPr>
      <w:rPr>
        <w:rFonts w:hint="default"/>
      </w:rPr>
    </w:lvl>
    <w:lvl w:ilvl="1">
      <w:start w:val="4"/>
      <w:numFmt w:val="decimal"/>
      <w:lvlText w:val="%1.%2."/>
      <w:lvlJc w:val="left"/>
      <w:pPr>
        <w:ind w:left="1005" w:hanging="645"/>
      </w:pPr>
      <w:rPr>
        <w:rFonts w:hint="default"/>
      </w:rPr>
    </w:lvl>
    <w:lvl w:ilvl="2">
      <w:start w:val="2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4671809"/>
    <w:multiLevelType w:val="hybridMultilevel"/>
    <w:tmpl w:val="377CF840"/>
    <w:lvl w:ilvl="0" w:tplc="14DA40DA">
      <w:start w:val="6"/>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49D2FC1"/>
    <w:multiLevelType w:val="hybridMultilevel"/>
    <w:tmpl w:val="6FB0551A"/>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9">
    <w:nsid w:val="64F30C65"/>
    <w:multiLevelType w:val="hybridMultilevel"/>
    <w:tmpl w:val="82162A98"/>
    <w:lvl w:ilvl="0" w:tplc="04150001">
      <w:start w:val="1"/>
      <w:numFmt w:val="lowerLetter"/>
      <w:lvlText w:val="%1)"/>
      <w:lvlJc w:val="left"/>
      <w:pPr>
        <w:tabs>
          <w:tab w:val="num" w:pos="1211"/>
        </w:tabs>
        <w:ind w:left="1211" w:hanging="360"/>
      </w:pPr>
      <w:rPr>
        <w:rFonts w:hint="default"/>
      </w:rPr>
    </w:lvl>
    <w:lvl w:ilvl="1" w:tplc="6C7E74E0" w:tentative="1">
      <w:start w:val="1"/>
      <w:numFmt w:val="lowerLetter"/>
      <w:pStyle w:val="FUNumerowanie2"/>
      <w:lvlText w:val="%2."/>
      <w:lvlJc w:val="left"/>
      <w:pPr>
        <w:tabs>
          <w:tab w:val="num" w:pos="1931"/>
        </w:tabs>
        <w:ind w:left="1931" w:hanging="360"/>
      </w:pPr>
    </w:lvl>
    <w:lvl w:ilvl="2" w:tplc="04150001" w:tentative="1">
      <w:start w:val="1"/>
      <w:numFmt w:val="lowerRoman"/>
      <w:lvlText w:val="%3."/>
      <w:lvlJc w:val="right"/>
      <w:pPr>
        <w:tabs>
          <w:tab w:val="num" w:pos="2651"/>
        </w:tabs>
        <w:ind w:left="2651" w:hanging="180"/>
      </w:pPr>
    </w:lvl>
    <w:lvl w:ilvl="3" w:tplc="6C7E74E0" w:tentative="1">
      <w:start w:val="1"/>
      <w:numFmt w:val="decimal"/>
      <w:lvlText w:val="%4."/>
      <w:lvlJc w:val="left"/>
      <w:pPr>
        <w:tabs>
          <w:tab w:val="num" w:pos="3371"/>
        </w:tabs>
        <w:ind w:left="3371" w:hanging="360"/>
      </w:pPr>
    </w:lvl>
    <w:lvl w:ilvl="4" w:tplc="04150003" w:tentative="1">
      <w:start w:val="1"/>
      <w:numFmt w:val="lowerLetter"/>
      <w:lvlText w:val="%5."/>
      <w:lvlJc w:val="left"/>
      <w:pPr>
        <w:tabs>
          <w:tab w:val="num" w:pos="4091"/>
        </w:tabs>
        <w:ind w:left="4091" w:hanging="360"/>
      </w:pPr>
    </w:lvl>
    <w:lvl w:ilvl="5" w:tplc="04150005" w:tentative="1">
      <w:start w:val="1"/>
      <w:numFmt w:val="lowerRoman"/>
      <w:lvlText w:val="%6."/>
      <w:lvlJc w:val="right"/>
      <w:pPr>
        <w:tabs>
          <w:tab w:val="num" w:pos="4811"/>
        </w:tabs>
        <w:ind w:left="4811" w:hanging="180"/>
      </w:pPr>
    </w:lvl>
    <w:lvl w:ilvl="6" w:tplc="04150001" w:tentative="1">
      <w:start w:val="1"/>
      <w:numFmt w:val="decimal"/>
      <w:lvlText w:val="%7."/>
      <w:lvlJc w:val="left"/>
      <w:pPr>
        <w:tabs>
          <w:tab w:val="num" w:pos="5531"/>
        </w:tabs>
        <w:ind w:left="5531" w:hanging="360"/>
      </w:pPr>
    </w:lvl>
    <w:lvl w:ilvl="7" w:tplc="04150003" w:tentative="1">
      <w:start w:val="1"/>
      <w:numFmt w:val="lowerLetter"/>
      <w:lvlText w:val="%8."/>
      <w:lvlJc w:val="left"/>
      <w:pPr>
        <w:tabs>
          <w:tab w:val="num" w:pos="6251"/>
        </w:tabs>
        <w:ind w:left="6251" w:hanging="360"/>
      </w:pPr>
    </w:lvl>
    <w:lvl w:ilvl="8" w:tplc="04150005" w:tentative="1">
      <w:start w:val="1"/>
      <w:numFmt w:val="lowerRoman"/>
      <w:lvlText w:val="%9."/>
      <w:lvlJc w:val="right"/>
      <w:pPr>
        <w:tabs>
          <w:tab w:val="num" w:pos="6971"/>
        </w:tabs>
        <w:ind w:left="6971" w:hanging="180"/>
      </w:pPr>
    </w:lvl>
  </w:abstractNum>
  <w:abstractNum w:abstractNumId="40">
    <w:nsid w:val="663B33BF"/>
    <w:multiLevelType w:val="multilevel"/>
    <w:tmpl w:val="C3E83DCE"/>
    <w:lvl w:ilvl="0">
      <w:start w:val="9"/>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7EB60CB"/>
    <w:multiLevelType w:val="singleLevel"/>
    <w:tmpl w:val="6C7E74E0"/>
    <w:lvl w:ilvl="0">
      <w:start w:val="1"/>
      <w:numFmt w:val="bullet"/>
      <w:lvlText w:val="-"/>
      <w:lvlJc w:val="left"/>
      <w:pPr>
        <w:tabs>
          <w:tab w:val="num" w:pos="360"/>
        </w:tabs>
        <w:ind w:left="360" w:hanging="360"/>
      </w:pPr>
      <w:rPr>
        <w:rFonts w:ascii="Times New Roman" w:hAnsi="Times New Roman" w:hint="default"/>
      </w:rPr>
    </w:lvl>
  </w:abstractNum>
  <w:abstractNum w:abstractNumId="42">
    <w:nsid w:val="68926E9C"/>
    <w:multiLevelType w:val="multilevel"/>
    <w:tmpl w:val="289A264A"/>
    <w:lvl w:ilvl="0">
      <w:start w:val="8"/>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nsid w:val="73500D31"/>
    <w:multiLevelType w:val="multilevel"/>
    <w:tmpl w:val="974A98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4">
    <w:nsid w:val="73886C99"/>
    <w:multiLevelType w:val="hybridMultilevel"/>
    <w:tmpl w:val="F0B60A7A"/>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5">
    <w:nsid w:val="7ABA7A9E"/>
    <w:multiLevelType w:val="hybridMultilevel"/>
    <w:tmpl w:val="B6CC1D8E"/>
    <w:lvl w:ilvl="0" w:tplc="04150001">
      <w:start w:val="1"/>
      <w:numFmt w:val="bullet"/>
      <w:lvlText w:val=""/>
      <w:lvlJc w:val="left"/>
      <w:pPr>
        <w:tabs>
          <w:tab w:val="num" w:pos="1145"/>
        </w:tabs>
        <w:ind w:left="1145" w:hanging="360"/>
      </w:pPr>
      <w:rPr>
        <w:rFonts w:ascii="Symbol" w:hAnsi="Symbol"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46">
    <w:nsid w:val="7D004670"/>
    <w:multiLevelType w:val="hybridMultilevel"/>
    <w:tmpl w:val="D2DE2EC4"/>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nsid w:val="7F996290"/>
    <w:multiLevelType w:val="multilevel"/>
    <w:tmpl w:val="BF14DCBE"/>
    <w:lvl w:ilvl="0">
      <w:start w:val="1"/>
      <w:numFmt w:val="decimal"/>
      <w:pStyle w:val="inv1"/>
      <w:lvlText w:val="%1."/>
      <w:lvlJc w:val="left"/>
      <w:pPr>
        <w:tabs>
          <w:tab w:val="num" w:pos="2084"/>
        </w:tabs>
        <w:ind w:left="2084" w:hanging="360"/>
      </w:pPr>
      <w:rPr>
        <w:rFonts w:hint="default"/>
      </w:rPr>
    </w:lvl>
    <w:lvl w:ilvl="1">
      <w:start w:val="1"/>
      <w:numFmt w:val="decimal"/>
      <w:pStyle w:val="inv2"/>
      <w:lvlText w:val="%1.%2."/>
      <w:lvlJc w:val="left"/>
      <w:pPr>
        <w:tabs>
          <w:tab w:val="num" w:pos="2516"/>
        </w:tabs>
        <w:ind w:left="2516" w:hanging="432"/>
      </w:pPr>
      <w:rPr>
        <w:rFonts w:hint="default"/>
      </w:rPr>
    </w:lvl>
    <w:lvl w:ilvl="2">
      <w:start w:val="1"/>
      <w:numFmt w:val="decimal"/>
      <w:pStyle w:val="inv3"/>
      <w:lvlText w:val="%1.%2.%3."/>
      <w:lvlJc w:val="left"/>
      <w:pPr>
        <w:tabs>
          <w:tab w:val="num" w:pos="3164"/>
        </w:tabs>
        <w:ind w:left="2948" w:hanging="504"/>
      </w:pPr>
      <w:rPr>
        <w:rFonts w:hint="default"/>
      </w:rPr>
    </w:lvl>
    <w:lvl w:ilvl="3">
      <w:start w:val="1"/>
      <w:numFmt w:val="decimal"/>
      <w:lvlText w:val="%1.%2.%3.%4."/>
      <w:lvlJc w:val="left"/>
      <w:pPr>
        <w:tabs>
          <w:tab w:val="num" w:pos="3524"/>
        </w:tabs>
        <w:ind w:left="3452" w:hanging="648"/>
      </w:pPr>
      <w:rPr>
        <w:rFonts w:hint="default"/>
      </w:rPr>
    </w:lvl>
    <w:lvl w:ilvl="4">
      <w:start w:val="1"/>
      <w:numFmt w:val="decimal"/>
      <w:lvlText w:val="%1.%2.%3.%4.%5."/>
      <w:lvlJc w:val="left"/>
      <w:pPr>
        <w:tabs>
          <w:tab w:val="num" w:pos="4244"/>
        </w:tabs>
        <w:ind w:left="3956" w:hanging="792"/>
      </w:pPr>
      <w:rPr>
        <w:rFonts w:hint="default"/>
      </w:rPr>
    </w:lvl>
    <w:lvl w:ilvl="5">
      <w:start w:val="1"/>
      <w:numFmt w:val="decimal"/>
      <w:lvlText w:val="%1.%2.%3.%4.%5.%6."/>
      <w:lvlJc w:val="left"/>
      <w:pPr>
        <w:tabs>
          <w:tab w:val="num" w:pos="4604"/>
        </w:tabs>
        <w:ind w:left="4460" w:hanging="936"/>
      </w:pPr>
      <w:rPr>
        <w:rFonts w:hint="default"/>
      </w:rPr>
    </w:lvl>
    <w:lvl w:ilvl="6">
      <w:start w:val="1"/>
      <w:numFmt w:val="decimal"/>
      <w:lvlText w:val="%1.%2.%3.%4.%5.%6.%7."/>
      <w:lvlJc w:val="left"/>
      <w:pPr>
        <w:tabs>
          <w:tab w:val="num" w:pos="5324"/>
        </w:tabs>
        <w:ind w:left="4964" w:hanging="1080"/>
      </w:pPr>
      <w:rPr>
        <w:rFonts w:hint="default"/>
      </w:rPr>
    </w:lvl>
    <w:lvl w:ilvl="7">
      <w:start w:val="1"/>
      <w:numFmt w:val="decimal"/>
      <w:lvlText w:val="%1.%2.%3.%4.%5.%6.%7.%8."/>
      <w:lvlJc w:val="left"/>
      <w:pPr>
        <w:tabs>
          <w:tab w:val="num" w:pos="5684"/>
        </w:tabs>
        <w:ind w:left="5468" w:hanging="1224"/>
      </w:pPr>
      <w:rPr>
        <w:rFonts w:hint="default"/>
      </w:rPr>
    </w:lvl>
    <w:lvl w:ilvl="8">
      <w:start w:val="1"/>
      <w:numFmt w:val="decimal"/>
      <w:lvlText w:val="%1.%2.%3.%4.%5.%6.%7.%8.%9."/>
      <w:lvlJc w:val="left"/>
      <w:pPr>
        <w:tabs>
          <w:tab w:val="num" w:pos="6404"/>
        </w:tabs>
        <w:ind w:left="6044" w:hanging="1440"/>
      </w:pPr>
      <w:rPr>
        <w:rFonts w:hint="default"/>
      </w:rPr>
    </w:lvl>
  </w:abstractNum>
  <w:num w:numId="1">
    <w:abstractNumId w:val="39"/>
  </w:num>
  <w:num w:numId="2">
    <w:abstractNumId w:val="16"/>
  </w:num>
  <w:num w:numId="3">
    <w:abstractNumId w:val="12"/>
  </w:num>
  <w:num w:numId="4">
    <w:abstractNumId w:val="21"/>
  </w:num>
  <w:num w:numId="5">
    <w:abstractNumId w:val="33"/>
  </w:num>
  <w:num w:numId="6">
    <w:abstractNumId w:val="26"/>
  </w:num>
  <w:num w:numId="7">
    <w:abstractNumId w:val="30"/>
  </w:num>
  <w:num w:numId="8">
    <w:abstractNumId w:val="1"/>
    <w:lvlOverride w:ilvl="0">
      <w:lvl w:ilvl="0">
        <w:start w:val="1"/>
        <w:numFmt w:val="bullet"/>
        <w:pStyle w:val="FUNumerowanie3"/>
        <w:lvlText w:val=""/>
        <w:legacy w:legacy="1" w:legacySpace="0" w:legacyIndent="283"/>
        <w:lvlJc w:val="left"/>
        <w:pPr>
          <w:ind w:left="566" w:hanging="283"/>
        </w:pPr>
        <w:rPr>
          <w:rFonts w:ascii="Symbol" w:hAnsi="Symbol" w:hint="default"/>
        </w:rPr>
      </w:lvl>
    </w:lvlOverride>
  </w:num>
  <w:num w:numId="9">
    <w:abstractNumId w:val="1"/>
    <w:lvlOverride w:ilvl="0">
      <w:lvl w:ilvl="0">
        <w:start w:val="65535"/>
        <w:numFmt w:val="bullet"/>
        <w:pStyle w:val="FUNumerowanie3"/>
        <w:lvlText w:val="-"/>
        <w:legacy w:legacy="1" w:legacySpace="0" w:legacyIndent="245"/>
        <w:lvlJc w:val="left"/>
        <w:rPr>
          <w:rFonts w:ascii="Times New Roman" w:hAnsi="Times New Roman" w:cs="Times New Roman" w:hint="default"/>
        </w:rPr>
      </w:lvl>
    </w:lvlOverride>
  </w:num>
  <w:num w:numId="10">
    <w:abstractNumId w:val="4"/>
  </w:num>
  <w:num w:numId="11">
    <w:abstractNumId w:val="28"/>
  </w:num>
  <w:num w:numId="12">
    <w:abstractNumId w:val="5"/>
  </w:num>
  <w:num w:numId="13">
    <w:abstractNumId w:val="14"/>
  </w:num>
  <w:num w:numId="14">
    <w:abstractNumId w:val="44"/>
  </w:num>
  <w:num w:numId="15">
    <w:abstractNumId w:val="9"/>
  </w:num>
  <w:num w:numId="16">
    <w:abstractNumId w:val="43"/>
  </w:num>
  <w:num w:numId="17">
    <w:abstractNumId w:val="41"/>
  </w:num>
  <w:num w:numId="18">
    <w:abstractNumId w:val="45"/>
  </w:num>
  <w:num w:numId="19">
    <w:abstractNumId w:val="27"/>
  </w:num>
  <w:num w:numId="20">
    <w:abstractNumId w:val="40"/>
  </w:num>
  <w:num w:numId="21">
    <w:abstractNumId w:val="47"/>
  </w:num>
  <w:num w:numId="22">
    <w:abstractNumId w:val="24"/>
  </w:num>
  <w:num w:numId="23">
    <w:abstractNumId w:val="19"/>
  </w:num>
  <w:num w:numId="24">
    <w:abstractNumId w:val="37"/>
  </w:num>
  <w:num w:numId="25">
    <w:abstractNumId w:val="17"/>
  </w:num>
  <w:num w:numId="26">
    <w:abstractNumId w:val="10"/>
  </w:num>
  <w:num w:numId="27">
    <w:abstractNumId w:val="31"/>
  </w:num>
  <w:num w:numId="28">
    <w:abstractNumId w:val="42"/>
  </w:num>
  <w:num w:numId="29">
    <w:abstractNumId w:val="11"/>
  </w:num>
  <w:num w:numId="30">
    <w:abstractNumId w:val="8"/>
  </w:num>
  <w:num w:numId="31">
    <w:abstractNumId w:val="23"/>
  </w:num>
  <w:num w:numId="32">
    <w:abstractNumId w:val="38"/>
  </w:num>
  <w:num w:numId="33">
    <w:abstractNumId w:val="36"/>
  </w:num>
  <w:num w:numId="34">
    <w:abstractNumId w:val="20"/>
  </w:num>
  <w:num w:numId="35">
    <w:abstractNumId w:val="35"/>
  </w:num>
  <w:num w:numId="36">
    <w:abstractNumId w:val="18"/>
  </w:num>
  <w:num w:numId="37">
    <w:abstractNumId w:val="25"/>
  </w:num>
  <w:num w:numId="38">
    <w:abstractNumId w:val="22"/>
  </w:num>
  <w:num w:numId="39">
    <w:abstractNumId w:val="32"/>
  </w:num>
  <w:num w:numId="40">
    <w:abstractNumId w:val="29"/>
  </w:num>
  <w:num w:numId="41">
    <w:abstractNumId w:val="7"/>
  </w:num>
  <w:num w:numId="42">
    <w:abstractNumId w:val="13"/>
  </w:num>
  <w:num w:numId="43">
    <w:abstractNumId w:val="34"/>
  </w:num>
  <w:num w:numId="44">
    <w:abstractNumId w:val="46"/>
  </w:num>
  <w:num w:numId="45">
    <w:abstractNumId w:val="15"/>
  </w:num>
  <w:num w:numId="4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34"/>
    <w:rsid w:val="00000C04"/>
    <w:rsid w:val="00001170"/>
    <w:rsid w:val="000045DE"/>
    <w:rsid w:val="00006F5D"/>
    <w:rsid w:val="000079A9"/>
    <w:rsid w:val="00011C2A"/>
    <w:rsid w:val="00013F36"/>
    <w:rsid w:val="00014249"/>
    <w:rsid w:val="000222FA"/>
    <w:rsid w:val="00022F75"/>
    <w:rsid w:val="00027A8E"/>
    <w:rsid w:val="00040F6E"/>
    <w:rsid w:val="000454EB"/>
    <w:rsid w:val="000536D7"/>
    <w:rsid w:val="00057D99"/>
    <w:rsid w:val="00060DC8"/>
    <w:rsid w:val="000637BC"/>
    <w:rsid w:val="00067A9C"/>
    <w:rsid w:val="0007071F"/>
    <w:rsid w:val="00073F2E"/>
    <w:rsid w:val="0007426E"/>
    <w:rsid w:val="0008029F"/>
    <w:rsid w:val="00080C05"/>
    <w:rsid w:val="00082834"/>
    <w:rsid w:val="00086A78"/>
    <w:rsid w:val="0008787B"/>
    <w:rsid w:val="00090B59"/>
    <w:rsid w:val="00096D16"/>
    <w:rsid w:val="000A0FC5"/>
    <w:rsid w:val="000A1314"/>
    <w:rsid w:val="000A2E6D"/>
    <w:rsid w:val="000A4EE7"/>
    <w:rsid w:val="000B4995"/>
    <w:rsid w:val="000B65A9"/>
    <w:rsid w:val="000B7441"/>
    <w:rsid w:val="000C0EB6"/>
    <w:rsid w:val="000C53D4"/>
    <w:rsid w:val="000C7AC4"/>
    <w:rsid w:val="000D183B"/>
    <w:rsid w:val="000D1ED4"/>
    <w:rsid w:val="000F207B"/>
    <w:rsid w:val="000F6C5F"/>
    <w:rsid w:val="000F7D28"/>
    <w:rsid w:val="0010230A"/>
    <w:rsid w:val="001026E2"/>
    <w:rsid w:val="0010342E"/>
    <w:rsid w:val="001258EE"/>
    <w:rsid w:val="001373D1"/>
    <w:rsid w:val="001528B3"/>
    <w:rsid w:val="00155917"/>
    <w:rsid w:val="001619DD"/>
    <w:rsid w:val="0016404F"/>
    <w:rsid w:val="001678F5"/>
    <w:rsid w:val="0017577F"/>
    <w:rsid w:val="0018592A"/>
    <w:rsid w:val="00187E85"/>
    <w:rsid w:val="00193734"/>
    <w:rsid w:val="001A5552"/>
    <w:rsid w:val="001B122A"/>
    <w:rsid w:val="001B3CD4"/>
    <w:rsid w:val="001C4285"/>
    <w:rsid w:val="001E10A9"/>
    <w:rsid w:val="001E6F4A"/>
    <w:rsid w:val="001F0F9B"/>
    <w:rsid w:val="001F1D3E"/>
    <w:rsid w:val="00201C32"/>
    <w:rsid w:val="00204CFB"/>
    <w:rsid w:val="00205D7F"/>
    <w:rsid w:val="00216CE9"/>
    <w:rsid w:val="00221FD7"/>
    <w:rsid w:val="002256DA"/>
    <w:rsid w:val="002324AB"/>
    <w:rsid w:val="002328E8"/>
    <w:rsid w:val="00235534"/>
    <w:rsid w:val="0024023F"/>
    <w:rsid w:val="00242129"/>
    <w:rsid w:val="00242391"/>
    <w:rsid w:val="00245181"/>
    <w:rsid w:val="002466A6"/>
    <w:rsid w:val="002554E0"/>
    <w:rsid w:val="002608D8"/>
    <w:rsid w:val="00262F20"/>
    <w:rsid w:val="00270516"/>
    <w:rsid w:val="00271020"/>
    <w:rsid w:val="00283E5D"/>
    <w:rsid w:val="002856EE"/>
    <w:rsid w:val="00294962"/>
    <w:rsid w:val="00295299"/>
    <w:rsid w:val="00296ADC"/>
    <w:rsid w:val="002D5103"/>
    <w:rsid w:val="002E36B6"/>
    <w:rsid w:val="002F06CE"/>
    <w:rsid w:val="002F4C03"/>
    <w:rsid w:val="00300D46"/>
    <w:rsid w:val="00305BC3"/>
    <w:rsid w:val="0030750E"/>
    <w:rsid w:val="00311F51"/>
    <w:rsid w:val="00321800"/>
    <w:rsid w:val="00333407"/>
    <w:rsid w:val="0033777A"/>
    <w:rsid w:val="00337D04"/>
    <w:rsid w:val="00354047"/>
    <w:rsid w:val="00373CB7"/>
    <w:rsid w:val="0038530C"/>
    <w:rsid w:val="00395169"/>
    <w:rsid w:val="00395712"/>
    <w:rsid w:val="003A5837"/>
    <w:rsid w:val="003A68A2"/>
    <w:rsid w:val="003B3512"/>
    <w:rsid w:val="003C76BB"/>
    <w:rsid w:val="003D2719"/>
    <w:rsid w:val="003D2869"/>
    <w:rsid w:val="003D4059"/>
    <w:rsid w:val="003E0572"/>
    <w:rsid w:val="003E4E51"/>
    <w:rsid w:val="004009F7"/>
    <w:rsid w:val="004033E8"/>
    <w:rsid w:val="004106BC"/>
    <w:rsid w:val="0041209C"/>
    <w:rsid w:val="004126F6"/>
    <w:rsid w:val="00413A2A"/>
    <w:rsid w:val="004169EA"/>
    <w:rsid w:val="00416F30"/>
    <w:rsid w:val="00421611"/>
    <w:rsid w:val="00430B30"/>
    <w:rsid w:val="00440244"/>
    <w:rsid w:val="00450B62"/>
    <w:rsid w:val="00450F61"/>
    <w:rsid w:val="00454D98"/>
    <w:rsid w:val="004821AC"/>
    <w:rsid w:val="00483B20"/>
    <w:rsid w:val="00485B86"/>
    <w:rsid w:val="00490E85"/>
    <w:rsid w:val="0049564D"/>
    <w:rsid w:val="004A60FF"/>
    <w:rsid w:val="004B60A6"/>
    <w:rsid w:val="004C531F"/>
    <w:rsid w:val="004C5780"/>
    <w:rsid w:val="004D0277"/>
    <w:rsid w:val="004D4539"/>
    <w:rsid w:val="004D577F"/>
    <w:rsid w:val="004E6537"/>
    <w:rsid w:val="004E7CD7"/>
    <w:rsid w:val="004F1432"/>
    <w:rsid w:val="004F204B"/>
    <w:rsid w:val="004F6262"/>
    <w:rsid w:val="0050058E"/>
    <w:rsid w:val="00500D8C"/>
    <w:rsid w:val="00502257"/>
    <w:rsid w:val="005030E8"/>
    <w:rsid w:val="00505A48"/>
    <w:rsid w:val="005121B5"/>
    <w:rsid w:val="00512FD0"/>
    <w:rsid w:val="00514C74"/>
    <w:rsid w:val="005151D5"/>
    <w:rsid w:val="00522035"/>
    <w:rsid w:val="0052482C"/>
    <w:rsid w:val="00533C4C"/>
    <w:rsid w:val="00537DE0"/>
    <w:rsid w:val="0054345B"/>
    <w:rsid w:val="005462B2"/>
    <w:rsid w:val="00546D00"/>
    <w:rsid w:val="00547398"/>
    <w:rsid w:val="00550015"/>
    <w:rsid w:val="00553C0B"/>
    <w:rsid w:val="00554017"/>
    <w:rsid w:val="00554972"/>
    <w:rsid w:val="00557DDC"/>
    <w:rsid w:val="0057552B"/>
    <w:rsid w:val="00577A1C"/>
    <w:rsid w:val="005825BF"/>
    <w:rsid w:val="005A6DF9"/>
    <w:rsid w:val="005A72EC"/>
    <w:rsid w:val="005B424D"/>
    <w:rsid w:val="005C23F8"/>
    <w:rsid w:val="005C59BC"/>
    <w:rsid w:val="005D0178"/>
    <w:rsid w:val="005D0769"/>
    <w:rsid w:val="005D3A88"/>
    <w:rsid w:val="005E4724"/>
    <w:rsid w:val="005F649B"/>
    <w:rsid w:val="00610E35"/>
    <w:rsid w:val="0061308B"/>
    <w:rsid w:val="006139DA"/>
    <w:rsid w:val="00615CFC"/>
    <w:rsid w:val="0061629B"/>
    <w:rsid w:val="00616F21"/>
    <w:rsid w:val="006231E0"/>
    <w:rsid w:val="006253AC"/>
    <w:rsid w:val="00634BEC"/>
    <w:rsid w:val="00635A70"/>
    <w:rsid w:val="00636E9F"/>
    <w:rsid w:val="006425A4"/>
    <w:rsid w:val="0064349A"/>
    <w:rsid w:val="0065211A"/>
    <w:rsid w:val="00655CD3"/>
    <w:rsid w:val="00656177"/>
    <w:rsid w:val="00656AC4"/>
    <w:rsid w:val="006615E2"/>
    <w:rsid w:val="006651BB"/>
    <w:rsid w:val="00666318"/>
    <w:rsid w:val="00667DD8"/>
    <w:rsid w:val="00670A5B"/>
    <w:rsid w:val="00675DEA"/>
    <w:rsid w:val="0069652E"/>
    <w:rsid w:val="006A48C5"/>
    <w:rsid w:val="006A5675"/>
    <w:rsid w:val="006A6995"/>
    <w:rsid w:val="006A7465"/>
    <w:rsid w:val="006B4E7A"/>
    <w:rsid w:val="006B7644"/>
    <w:rsid w:val="006C211C"/>
    <w:rsid w:val="006D1C85"/>
    <w:rsid w:val="006D25D5"/>
    <w:rsid w:val="006D3564"/>
    <w:rsid w:val="006D47A9"/>
    <w:rsid w:val="006F2196"/>
    <w:rsid w:val="006F4E66"/>
    <w:rsid w:val="00714601"/>
    <w:rsid w:val="00717DF2"/>
    <w:rsid w:val="007310C8"/>
    <w:rsid w:val="00740464"/>
    <w:rsid w:val="0077619A"/>
    <w:rsid w:val="00777F10"/>
    <w:rsid w:val="00781EBF"/>
    <w:rsid w:val="007845CC"/>
    <w:rsid w:val="0079043F"/>
    <w:rsid w:val="00792773"/>
    <w:rsid w:val="007937AB"/>
    <w:rsid w:val="007942C4"/>
    <w:rsid w:val="007A7375"/>
    <w:rsid w:val="007B2019"/>
    <w:rsid w:val="007B3A7D"/>
    <w:rsid w:val="007B7072"/>
    <w:rsid w:val="007B7768"/>
    <w:rsid w:val="007C5ACE"/>
    <w:rsid w:val="007D2A6B"/>
    <w:rsid w:val="007D2CF6"/>
    <w:rsid w:val="007D713B"/>
    <w:rsid w:val="007D7B08"/>
    <w:rsid w:val="007E4A1C"/>
    <w:rsid w:val="007E6D8F"/>
    <w:rsid w:val="007E7F7F"/>
    <w:rsid w:val="007F0E3C"/>
    <w:rsid w:val="007F14B7"/>
    <w:rsid w:val="007F4C1E"/>
    <w:rsid w:val="007F55F3"/>
    <w:rsid w:val="00800B37"/>
    <w:rsid w:val="00801868"/>
    <w:rsid w:val="00802410"/>
    <w:rsid w:val="00804D99"/>
    <w:rsid w:val="008100D5"/>
    <w:rsid w:val="008112FF"/>
    <w:rsid w:val="0082572F"/>
    <w:rsid w:val="00827C0F"/>
    <w:rsid w:val="0083013B"/>
    <w:rsid w:val="00836C31"/>
    <w:rsid w:val="00841BF4"/>
    <w:rsid w:val="008523FD"/>
    <w:rsid w:val="008625BB"/>
    <w:rsid w:val="0087493D"/>
    <w:rsid w:val="00874D26"/>
    <w:rsid w:val="00885822"/>
    <w:rsid w:val="008970C5"/>
    <w:rsid w:val="008A76A2"/>
    <w:rsid w:val="008B0FF4"/>
    <w:rsid w:val="008C20FC"/>
    <w:rsid w:val="008C2758"/>
    <w:rsid w:val="008C4EF6"/>
    <w:rsid w:val="008E17C3"/>
    <w:rsid w:val="008E3DFB"/>
    <w:rsid w:val="008E4D8C"/>
    <w:rsid w:val="008F2F9E"/>
    <w:rsid w:val="008F47FF"/>
    <w:rsid w:val="009009CC"/>
    <w:rsid w:val="00901998"/>
    <w:rsid w:val="00901EA9"/>
    <w:rsid w:val="009051F2"/>
    <w:rsid w:val="00925185"/>
    <w:rsid w:val="00925A66"/>
    <w:rsid w:val="00927508"/>
    <w:rsid w:val="00943D50"/>
    <w:rsid w:val="00952DB1"/>
    <w:rsid w:val="009607F6"/>
    <w:rsid w:val="009739DA"/>
    <w:rsid w:val="00981C05"/>
    <w:rsid w:val="00982E26"/>
    <w:rsid w:val="009A25F5"/>
    <w:rsid w:val="009A3789"/>
    <w:rsid w:val="009A39DF"/>
    <w:rsid w:val="009B14D3"/>
    <w:rsid w:val="009B2473"/>
    <w:rsid w:val="009B2FDA"/>
    <w:rsid w:val="009D1E43"/>
    <w:rsid w:val="009E368C"/>
    <w:rsid w:val="009E61C8"/>
    <w:rsid w:val="009E75A0"/>
    <w:rsid w:val="009F5639"/>
    <w:rsid w:val="00A05712"/>
    <w:rsid w:val="00A12377"/>
    <w:rsid w:val="00A132BD"/>
    <w:rsid w:val="00A14A30"/>
    <w:rsid w:val="00A34E6C"/>
    <w:rsid w:val="00A6218A"/>
    <w:rsid w:val="00A760F5"/>
    <w:rsid w:val="00A8339F"/>
    <w:rsid w:val="00A915D7"/>
    <w:rsid w:val="00A976F1"/>
    <w:rsid w:val="00AA0BB9"/>
    <w:rsid w:val="00AA3400"/>
    <w:rsid w:val="00AA6A2F"/>
    <w:rsid w:val="00AA6C37"/>
    <w:rsid w:val="00AB4652"/>
    <w:rsid w:val="00AB67AA"/>
    <w:rsid w:val="00AC101D"/>
    <w:rsid w:val="00AC1E69"/>
    <w:rsid w:val="00AD16DB"/>
    <w:rsid w:val="00AD6DDF"/>
    <w:rsid w:val="00AE17A4"/>
    <w:rsid w:val="00AE3578"/>
    <w:rsid w:val="00AE7468"/>
    <w:rsid w:val="00AE7EF5"/>
    <w:rsid w:val="00B01E0C"/>
    <w:rsid w:val="00B060A2"/>
    <w:rsid w:val="00B118E3"/>
    <w:rsid w:val="00B20E1E"/>
    <w:rsid w:val="00B22E01"/>
    <w:rsid w:val="00B31C1D"/>
    <w:rsid w:val="00B352AF"/>
    <w:rsid w:val="00B42045"/>
    <w:rsid w:val="00B5453E"/>
    <w:rsid w:val="00B97E01"/>
    <w:rsid w:val="00BB0CB2"/>
    <w:rsid w:val="00BF0ABE"/>
    <w:rsid w:val="00BF4536"/>
    <w:rsid w:val="00C038E8"/>
    <w:rsid w:val="00C13776"/>
    <w:rsid w:val="00C17DA1"/>
    <w:rsid w:val="00C21044"/>
    <w:rsid w:val="00C25CBD"/>
    <w:rsid w:val="00C327D8"/>
    <w:rsid w:val="00C3365E"/>
    <w:rsid w:val="00C34C9B"/>
    <w:rsid w:val="00C37479"/>
    <w:rsid w:val="00C374E4"/>
    <w:rsid w:val="00C43D34"/>
    <w:rsid w:val="00C516CC"/>
    <w:rsid w:val="00C6224D"/>
    <w:rsid w:val="00C679D4"/>
    <w:rsid w:val="00C729D9"/>
    <w:rsid w:val="00C740C0"/>
    <w:rsid w:val="00C87BA2"/>
    <w:rsid w:val="00C9286F"/>
    <w:rsid w:val="00C932D5"/>
    <w:rsid w:val="00CA04F7"/>
    <w:rsid w:val="00CC1890"/>
    <w:rsid w:val="00CC3445"/>
    <w:rsid w:val="00CD4172"/>
    <w:rsid w:val="00CD7E16"/>
    <w:rsid w:val="00CE42C4"/>
    <w:rsid w:val="00CE4969"/>
    <w:rsid w:val="00CE7438"/>
    <w:rsid w:val="00CF3D14"/>
    <w:rsid w:val="00D004AB"/>
    <w:rsid w:val="00D03971"/>
    <w:rsid w:val="00D16615"/>
    <w:rsid w:val="00D2180B"/>
    <w:rsid w:val="00D311E0"/>
    <w:rsid w:val="00D32967"/>
    <w:rsid w:val="00D446C6"/>
    <w:rsid w:val="00D52C39"/>
    <w:rsid w:val="00D52D09"/>
    <w:rsid w:val="00D540C9"/>
    <w:rsid w:val="00D7765E"/>
    <w:rsid w:val="00D81038"/>
    <w:rsid w:val="00D9468D"/>
    <w:rsid w:val="00DA40E9"/>
    <w:rsid w:val="00DA4435"/>
    <w:rsid w:val="00DB3E15"/>
    <w:rsid w:val="00DB69C7"/>
    <w:rsid w:val="00DB7C0F"/>
    <w:rsid w:val="00DC390F"/>
    <w:rsid w:val="00DC5DA4"/>
    <w:rsid w:val="00DC5DBF"/>
    <w:rsid w:val="00DD2D46"/>
    <w:rsid w:val="00DD6CAD"/>
    <w:rsid w:val="00DE12C9"/>
    <w:rsid w:val="00DE2428"/>
    <w:rsid w:val="00DE6872"/>
    <w:rsid w:val="00DF1D5A"/>
    <w:rsid w:val="00DF261C"/>
    <w:rsid w:val="00DF4A55"/>
    <w:rsid w:val="00E10233"/>
    <w:rsid w:val="00E15871"/>
    <w:rsid w:val="00E26DD7"/>
    <w:rsid w:val="00E3226B"/>
    <w:rsid w:val="00E405AB"/>
    <w:rsid w:val="00E41B4C"/>
    <w:rsid w:val="00E5029B"/>
    <w:rsid w:val="00E531B4"/>
    <w:rsid w:val="00E60BDE"/>
    <w:rsid w:val="00E65ECA"/>
    <w:rsid w:val="00E65FB2"/>
    <w:rsid w:val="00E763C8"/>
    <w:rsid w:val="00E87ED6"/>
    <w:rsid w:val="00EA2032"/>
    <w:rsid w:val="00EA3494"/>
    <w:rsid w:val="00EA54F3"/>
    <w:rsid w:val="00EA5CF0"/>
    <w:rsid w:val="00EB390C"/>
    <w:rsid w:val="00ED23C2"/>
    <w:rsid w:val="00EE4721"/>
    <w:rsid w:val="00EE733B"/>
    <w:rsid w:val="00EF4FE3"/>
    <w:rsid w:val="00EF714F"/>
    <w:rsid w:val="00F019A0"/>
    <w:rsid w:val="00F076DB"/>
    <w:rsid w:val="00F2179B"/>
    <w:rsid w:val="00F26BB5"/>
    <w:rsid w:val="00F3192A"/>
    <w:rsid w:val="00F44086"/>
    <w:rsid w:val="00F47296"/>
    <w:rsid w:val="00F50369"/>
    <w:rsid w:val="00F51C62"/>
    <w:rsid w:val="00F5267C"/>
    <w:rsid w:val="00F5768D"/>
    <w:rsid w:val="00F6018A"/>
    <w:rsid w:val="00F66CCD"/>
    <w:rsid w:val="00F74330"/>
    <w:rsid w:val="00F86E3A"/>
    <w:rsid w:val="00F87F57"/>
    <w:rsid w:val="00F92EFD"/>
    <w:rsid w:val="00F94110"/>
    <w:rsid w:val="00F94D84"/>
    <w:rsid w:val="00FB516C"/>
    <w:rsid w:val="00FB6200"/>
    <w:rsid w:val="00FC04E0"/>
    <w:rsid w:val="00FC0AAB"/>
    <w:rsid w:val="00FD4D95"/>
    <w:rsid w:val="00FE0965"/>
    <w:rsid w:val="00FF2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D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0"/>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410"/>
    <w:rPr>
      <w:rFonts w:ascii="Arial" w:eastAsia="Calibri" w:hAnsi="Arial" w:cs="Arial"/>
      <w:sz w:val="24"/>
      <w:szCs w:val="24"/>
    </w:rPr>
  </w:style>
  <w:style w:type="paragraph" w:styleId="Nagwek1">
    <w:name w:val="heading 1"/>
    <w:basedOn w:val="Normalny"/>
    <w:next w:val="Normalny"/>
    <w:link w:val="Nagwek1Znak"/>
    <w:qFormat/>
    <w:rsid w:val="00A97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02410"/>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D52C39"/>
    <w:pPr>
      <w:keepNext/>
      <w:spacing w:before="240" w:after="60" w:line="240" w:lineRule="auto"/>
      <w:jc w:val="both"/>
      <w:outlineLvl w:val="2"/>
    </w:pPr>
    <w:rPr>
      <w:rFonts w:ascii="Times New Roman" w:eastAsia="Times New Roman" w:hAnsi="Times New Roman" w:cs="Times New Roman"/>
      <w:b/>
      <w:szCs w:val="20"/>
      <w:lang w:eastAsia="pl-PL"/>
    </w:rPr>
  </w:style>
  <w:style w:type="paragraph" w:styleId="Nagwek4">
    <w:name w:val="heading 4"/>
    <w:basedOn w:val="Normalny"/>
    <w:next w:val="Normalny"/>
    <w:link w:val="Nagwek4Znak"/>
    <w:qFormat/>
    <w:rsid w:val="00D52C39"/>
    <w:pPr>
      <w:keepNext/>
      <w:spacing w:after="0" w:line="240" w:lineRule="auto"/>
      <w:jc w:val="center"/>
      <w:outlineLvl w:val="3"/>
    </w:pPr>
    <w:rPr>
      <w:rFonts w:ascii="Times New Roman" w:eastAsia="Times New Roman" w:hAnsi="Times New Roman" w:cs="Times New Roman"/>
      <w:szCs w:val="20"/>
      <w:lang w:eastAsia="pl-PL"/>
    </w:rPr>
  </w:style>
  <w:style w:type="paragraph" w:styleId="Nagwek5">
    <w:name w:val="heading 5"/>
    <w:basedOn w:val="Normalny"/>
    <w:next w:val="Normalny"/>
    <w:link w:val="Nagwek5Znak"/>
    <w:qFormat/>
    <w:rsid w:val="00D52C39"/>
    <w:pPr>
      <w:keepNext/>
      <w:spacing w:after="0" w:line="240" w:lineRule="auto"/>
      <w:outlineLvl w:val="4"/>
    </w:pPr>
    <w:rPr>
      <w:rFonts w:ascii="Times New Roman" w:eastAsia="Times New Roman" w:hAnsi="Times New Roman" w:cs="Times New Roman"/>
      <w:szCs w:val="20"/>
      <w:u w:val="single"/>
      <w:lang w:eastAsia="pl-PL"/>
    </w:rPr>
  </w:style>
  <w:style w:type="paragraph" w:styleId="Nagwek6">
    <w:name w:val="heading 6"/>
    <w:basedOn w:val="Normalny"/>
    <w:next w:val="Normalny"/>
    <w:link w:val="Nagwek6Znak"/>
    <w:qFormat/>
    <w:rsid w:val="00D52C39"/>
    <w:pPr>
      <w:keepNext/>
      <w:spacing w:after="0" w:line="240" w:lineRule="auto"/>
      <w:outlineLvl w:val="5"/>
    </w:pPr>
    <w:rPr>
      <w:rFonts w:ascii="Times New Roman" w:eastAsia="Times New Roman" w:hAnsi="Times New Roman" w:cs="Times New Roman"/>
      <w:b/>
      <w:bCs/>
      <w:szCs w:val="20"/>
      <w:lang w:eastAsia="pl-PL"/>
    </w:rPr>
  </w:style>
  <w:style w:type="paragraph" w:styleId="Nagwek7">
    <w:name w:val="heading 7"/>
    <w:basedOn w:val="Normalny"/>
    <w:next w:val="Normalny"/>
    <w:link w:val="Nagwek7Znak"/>
    <w:qFormat/>
    <w:rsid w:val="00D52C39"/>
    <w:pPr>
      <w:keepNext/>
      <w:spacing w:after="0" w:line="240" w:lineRule="auto"/>
      <w:outlineLvl w:val="6"/>
    </w:pPr>
    <w:rPr>
      <w:rFonts w:ascii="Times New Roman" w:eastAsia="Times New Roman" w:hAnsi="Times New Roman" w:cs="Times New Roman"/>
      <w:sz w:val="28"/>
      <w:szCs w:val="20"/>
      <w:lang w:eastAsia="pl-PL"/>
    </w:rPr>
  </w:style>
  <w:style w:type="paragraph" w:styleId="Nagwek8">
    <w:name w:val="heading 8"/>
    <w:basedOn w:val="Normalny"/>
    <w:next w:val="Normalny"/>
    <w:link w:val="Nagwek8Znak"/>
    <w:qFormat/>
    <w:rsid w:val="00D52C39"/>
    <w:pPr>
      <w:keepNext/>
      <w:spacing w:after="0" w:line="240" w:lineRule="auto"/>
      <w:outlineLvl w:val="7"/>
    </w:pPr>
    <w:rPr>
      <w:rFonts w:ascii="Times New Roman" w:eastAsia="Times New Roman" w:hAnsi="Times New Roman" w:cs="Times New Roman"/>
      <w:b/>
      <w:bCs/>
      <w:sz w:val="20"/>
      <w:szCs w:val="20"/>
      <w:lang w:eastAsia="pl-PL"/>
    </w:rPr>
  </w:style>
  <w:style w:type="paragraph" w:styleId="Nagwek9">
    <w:name w:val="heading 9"/>
    <w:basedOn w:val="Normalny"/>
    <w:next w:val="Normalny"/>
    <w:link w:val="Nagwek9Znak"/>
    <w:qFormat/>
    <w:rsid w:val="00D52C39"/>
    <w:pPr>
      <w:keepNext/>
      <w:spacing w:after="0" w:line="240" w:lineRule="auto"/>
      <w:outlineLvl w:val="8"/>
    </w:pPr>
    <w:rPr>
      <w:rFonts w:ascii="Times New Roman" w:eastAsia="Times New Roman" w:hAnsi="Times New Roman" w:cs="Times New Roman"/>
      <w:b/>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02410"/>
    <w:rPr>
      <w:rFonts w:ascii="Cambria" w:eastAsia="Times New Roman" w:hAnsi="Cambria" w:cs="Times New Roman"/>
      <w:b/>
      <w:bCs/>
      <w:i/>
      <w:iCs/>
      <w:sz w:val="28"/>
      <w:szCs w:val="28"/>
    </w:rPr>
  </w:style>
  <w:style w:type="paragraph" w:styleId="Tekstpodstawowywcity">
    <w:name w:val="Body Text Indent"/>
    <w:basedOn w:val="Normalny"/>
    <w:link w:val="TekstpodstawowywcityZnak"/>
    <w:rsid w:val="00802410"/>
    <w:pPr>
      <w:spacing w:after="0" w:line="360" w:lineRule="auto"/>
      <w:ind w:left="360" w:hanging="360"/>
    </w:pPr>
    <w:rPr>
      <w:rFonts w:eastAsia="Times New Roman"/>
      <w:b/>
      <w:bCs/>
      <w:lang w:eastAsia="pl-PL"/>
    </w:rPr>
  </w:style>
  <w:style w:type="character" w:customStyle="1" w:styleId="TekstpodstawowywcityZnak">
    <w:name w:val="Tekst podstawowy wcięty Znak"/>
    <w:basedOn w:val="Domylnaczcionkaakapitu"/>
    <w:link w:val="Tekstpodstawowywcity"/>
    <w:rsid w:val="00802410"/>
    <w:rPr>
      <w:rFonts w:ascii="Arial" w:eastAsia="Times New Roman" w:hAnsi="Arial" w:cs="Arial"/>
      <w:b/>
      <w:bCs/>
      <w:sz w:val="24"/>
      <w:szCs w:val="24"/>
      <w:lang w:eastAsia="pl-PL"/>
    </w:rPr>
  </w:style>
  <w:style w:type="paragraph" w:customStyle="1" w:styleId="Zawartotabeli">
    <w:name w:val="Zawartość tabeli"/>
    <w:basedOn w:val="Tekstpodstawowy"/>
    <w:rsid w:val="00802410"/>
    <w:pPr>
      <w:suppressLineNumbers/>
      <w:suppressAutoHyphens/>
      <w:spacing w:after="0" w:line="340" w:lineRule="exact"/>
      <w:jc w:val="both"/>
    </w:pPr>
    <w:rPr>
      <w:rFonts w:ascii="PL Ottawa" w:eastAsia="Times New Roman" w:hAnsi="PL Ottawa" w:cs="Times New Roman"/>
      <w:szCs w:val="20"/>
      <w:lang w:eastAsia="pl-PL"/>
    </w:rPr>
  </w:style>
  <w:style w:type="paragraph" w:styleId="Tekstpodstawowy">
    <w:name w:val="Body Text"/>
    <w:basedOn w:val="Normalny"/>
    <w:link w:val="TekstpodstawowyZnak"/>
    <w:unhideWhenUsed/>
    <w:rsid w:val="00802410"/>
    <w:pPr>
      <w:spacing w:after="120"/>
    </w:pPr>
  </w:style>
  <w:style w:type="character" w:customStyle="1" w:styleId="TekstpodstawowyZnak">
    <w:name w:val="Tekst podstawowy Znak"/>
    <w:basedOn w:val="Domylnaczcionkaakapitu"/>
    <w:link w:val="Tekstpodstawowy"/>
    <w:rsid w:val="00802410"/>
    <w:rPr>
      <w:rFonts w:ascii="Arial" w:eastAsia="Calibri" w:hAnsi="Arial" w:cs="Arial"/>
      <w:sz w:val="24"/>
      <w:szCs w:val="24"/>
    </w:rPr>
  </w:style>
  <w:style w:type="paragraph" w:customStyle="1" w:styleId="WW-Tekstblokowy">
    <w:name w:val="WW-Tekst blokowy"/>
    <w:basedOn w:val="Normalny"/>
    <w:rsid w:val="005B424D"/>
    <w:pPr>
      <w:suppressAutoHyphens/>
      <w:spacing w:after="0" w:line="360" w:lineRule="auto"/>
      <w:ind w:left="993" w:right="-143" w:hanging="426"/>
      <w:jc w:val="both"/>
    </w:pPr>
    <w:rPr>
      <w:rFonts w:ascii="Times New Roman" w:eastAsia="Times New Roman" w:hAnsi="Times New Roman" w:cs="Times New Roman"/>
      <w:szCs w:val="20"/>
      <w:lang w:eastAsia="pl-PL"/>
    </w:rPr>
  </w:style>
  <w:style w:type="paragraph" w:customStyle="1" w:styleId="WW-Tekstpodstawowywcity31">
    <w:name w:val="WW-Tekst podstawowy wcięty 31"/>
    <w:basedOn w:val="Normalny"/>
    <w:rsid w:val="005B424D"/>
    <w:pPr>
      <w:suppressAutoHyphens/>
      <w:spacing w:after="0" w:line="240" w:lineRule="auto"/>
      <w:ind w:left="720" w:firstLine="720"/>
      <w:jc w:val="both"/>
    </w:pPr>
    <w:rPr>
      <w:rFonts w:eastAsia="Times New Roman" w:cs="Times New Roman"/>
      <w:bCs/>
      <w:sz w:val="22"/>
      <w:lang w:eastAsia="ar-SA"/>
    </w:rPr>
  </w:style>
  <w:style w:type="character" w:customStyle="1" w:styleId="h2">
    <w:name w:val="h2"/>
    <w:basedOn w:val="Domylnaczcionkaakapitu"/>
    <w:rsid w:val="00656177"/>
  </w:style>
  <w:style w:type="paragraph" w:styleId="Nagwek">
    <w:name w:val="header"/>
    <w:basedOn w:val="Normalny"/>
    <w:link w:val="NagwekZnak"/>
    <w:unhideWhenUsed/>
    <w:rsid w:val="00204CFB"/>
    <w:pPr>
      <w:tabs>
        <w:tab w:val="center" w:pos="4536"/>
        <w:tab w:val="right" w:pos="9072"/>
      </w:tabs>
      <w:spacing w:after="0" w:line="240" w:lineRule="auto"/>
    </w:pPr>
  </w:style>
  <w:style w:type="character" w:customStyle="1" w:styleId="NagwekZnak">
    <w:name w:val="Nagłówek Znak"/>
    <w:basedOn w:val="Domylnaczcionkaakapitu"/>
    <w:link w:val="Nagwek"/>
    <w:rsid w:val="00204CFB"/>
    <w:rPr>
      <w:rFonts w:ascii="Arial" w:eastAsia="Calibri" w:hAnsi="Arial" w:cs="Arial"/>
      <w:sz w:val="24"/>
      <w:szCs w:val="24"/>
    </w:rPr>
  </w:style>
  <w:style w:type="paragraph" w:styleId="Stopka">
    <w:name w:val="footer"/>
    <w:basedOn w:val="Normalny"/>
    <w:link w:val="StopkaZnak"/>
    <w:uiPriority w:val="99"/>
    <w:unhideWhenUsed/>
    <w:rsid w:val="00204C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CFB"/>
    <w:rPr>
      <w:rFonts w:ascii="Arial" w:eastAsia="Calibri" w:hAnsi="Arial" w:cs="Arial"/>
      <w:sz w:val="24"/>
      <w:szCs w:val="24"/>
    </w:rPr>
  </w:style>
  <w:style w:type="paragraph" w:styleId="Tekstdymka">
    <w:name w:val="Balloon Text"/>
    <w:basedOn w:val="Normalny"/>
    <w:link w:val="TekstdymkaZnak"/>
    <w:semiHidden/>
    <w:unhideWhenUsed/>
    <w:rsid w:val="00204C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204CFB"/>
    <w:rPr>
      <w:rFonts w:ascii="Tahoma" w:eastAsia="Calibri" w:hAnsi="Tahoma" w:cs="Tahoma"/>
      <w:sz w:val="16"/>
      <w:szCs w:val="16"/>
    </w:rPr>
  </w:style>
  <w:style w:type="character" w:styleId="Numerstrony">
    <w:name w:val="page number"/>
    <w:basedOn w:val="Domylnaczcionkaakapitu"/>
    <w:rsid w:val="00A976F1"/>
  </w:style>
  <w:style w:type="character" w:customStyle="1" w:styleId="WW8Num27z1">
    <w:name w:val="WW8Num27z1"/>
    <w:rsid w:val="00A976F1"/>
    <w:rPr>
      <w:rFonts w:ascii="Courier New" w:hAnsi="Courier New" w:cs="Courier New"/>
    </w:rPr>
  </w:style>
  <w:style w:type="character" w:customStyle="1" w:styleId="Nagwek1Znak">
    <w:name w:val="Nagłówek 1 Znak"/>
    <w:basedOn w:val="Domylnaczcionkaakapitu"/>
    <w:link w:val="Nagwek1"/>
    <w:rsid w:val="00A976F1"/>
    <w:rPr>
      <w:rFonts w:asciiTheme="majorHAnsi" w:eastAsiaTheme="majorEastAsia" w:hAnsiTheme="majorHAnsi" w:cstheme="majorBidi"/>
      <w:b/>
      <w:bCs/>
      <w:color w:val="365F91" w:themeColor="accent1" w:themeShade="BF"/>
      <w:sz w:val="28"/>
      <w:szCs w:val="28"/>
    </w:rPr>
  </w:style>
  <w:style w:type="paragraph" w:customStyle="1" w:styleId="xl25">
    <w:name w:val="xl25"/>
    <w:basedOn w:val="Normalny"/>
    <w:rsid w:val="00A976F1"/>
    <w:pPr>
      <w:pBdr>
        <w:bottom w:val="single" w:sz="8" w:space="0" w:color="000000"/>
      </w:pBdr>
      <w:suppressAutoHyphens/>
      <w:spacing w:before="280" w:after="280" w:line="240" w:lineRule="auto"/>
    </w:pPr>
    <w:rPr>
      <w:rFonts w:ascii="Times New Roman" w:eastAsia="Times New Roman" w:hAnsi="Times New Roman" w:cs="Times New Roman"/>
      <w:lang w:eastAsia="ar-SA"/>
    </w:rPr>
  </w:style>
  <w:style w:type="paragraph" w:styleId="Akapitzlist">
    <w:name w:val="List Paragraph"/>
    <w:aliases w:val="sw tekst,Adresat stanowisko,L1,Numerowanie,Akapit z listą BS"/>
    <w:basedOn w:val="Normalny"/>
    <w:link w:val="AkapitzlistZnak"/>
    <w:uiPriority w:val="34"/>
    <w:qFormat/>
    <w:rsid w:val="00C25CBD"/>
    <w:pPr>
      <w:spacing w:after="0" w:line="240" w:lineRule="auto"/>
      <w:ind w:left="708"/>
    </w:pPr>
    <w:rPr>
      <w:rFonts w:ascii="Times New Roman" w:eastAsia="Times New Roman" w:hAnsi="Times New Roman" w:cs="Times New Roman"/>
      <w:lang w:eastAsia="pl-PL"/>
    </w:rPr>
  </w:style>
  <w:style w:type="paragraph" w:customStyle="1" w:styleId="WW-Tekstpodstawowywcity21">
    <w:name w:val="WW-Tekst podstawowy wcięty 21"/>
    <w:basedOn w:val="Normalny"/>
    <w:rsid w:val="0010342E"/>
    <w:pPr>
      <w:suppressAutoHyphens/>
      <w:spacing w:after="0" w:line="240" w:lineRule="auto"/>
      <w:ind w:left="708" w:firstLine="708"/>
    </w:pPr>
    <w:rPr>
      <w:rFonts w:eastAsia="Times New Roman" w:cs="Times New Roman"/>
      <w:lang w:eastAsia="ar-SA"/>
    </w:rPr>
  </w:style>
  <w:style w:type="paragraph" w:styleId="Wcicienormalne">
    <w:name w:val="Normal Indent"/>
    <w:basedOn w:val="Normalny"/>
    <w:rsid w:val="0010342E"/>
    <w:pPr>
      <w:tabs>
        <w:tab w:val="decimal" w:pos="2268"/>
        <w:tab w:val="decimal" w:pos="5670"/>
        <w:tab w:val="left" w:pos="6804"/>
      </w:tabs>
      <w:suppressAutoHyphens/>
      <w:spacing w:after="120" w:line="240" w:lineRule="auto"/>
      <w:ind w:left="2268"/>
    </w:pPr>
    <w:rPr>
      <w:rFonts w:eastAsia="Times New Roman" w:cs="Times New Roman"/>
      <w:sz w:val="22"/>
      <w:szCs w:val="20"/>
      <w:lang w:eastAsia="pl-PL"/>
    </w:rPr>
  </w:style>
  <w:style w:type="character" w:customStyle="1" w:styleId="Nagwek3Znak">
    <w:name w:val="Nagłówek 3 Znak"/>
    <w:basedOn w:val="Domylnaczcionkaakapitu"/>
    <w:link w:val="Nagwek3"/>
    <w:rsid w:val="00D52C39"/>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uiPriority w:val="99"/>
    <w:rsid w:val="00D52C39"/>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D52C39"/>
    <w:rPr>
      <w:rFonts w:ascii="Times New Roman" w:eastAsia="Times New Roman" w:hAnsi="Times New Roman" w:cs="Times New Roman"/>
      <w:sz w:val="24"/>
      <w:szCs w:val="20"/>
      <w:u w:val="single"/>
      <w:lang w:eastAsia="pl-PL"/>
    </w:rPr>
  </w:style>
  <w:style w:type="character" w:customStyle="1" w:styleId="Nagwek6Znak">
    <w:name w:val="Nagłówek 6 Znak"/>
    <w:basedOn w:val="Domylnaczcionkaakapitu"/>
    <w:link w:val="Nagwek6"/>
    <w:rsid w:val="00D52C39"/>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D52C39"/>
    <w:rPr>
      <w:rFonts w:ascii="Times New Roman" w:eastAsia="Times New Roman" w:hAnsi="Times New Roman" w:cs="Times New Roman"/>
      <w:sz w:val="28"/>
      <w:szCs w:val="20"/>
      <w:lang w:eastAsia="pl-PL"/>
    </w:rPr>
  </w:style>
  <w:style w:type="character" w:customStyle="1" w:styleId="Nagwek8Znak">
    <w:name w:val="Nagłówek 8 Znak"/>
    <w:basedOn w:val="Domylnaczcionkaakapitu"/>
    <w:link w:val="Nagwek8"/>
    <w:rsid w:val="00D52C39"/>
    <w:rPr>
      <w:rFonts w:ascii="Times New Roman" w:eastAsia="Times New Roman" w:hAnsi="Times New Roman" w:cs="Times New Roman"/>
      <w:b/>
      <w:bCs/>
      <w:sz w:val="20"/>
      <w:szCs w:val="20"/>
      <w:lang w:eastAsia="pl-PL"/>
    </w:rPr>
  </w:style>
  <w:style w:type="character" w:customStyle="1" w:styleId="Nagwek9Znak">
    <w:name w:val="Nagłówek 9 Znak"/>
    <w:basedOn w:val="Domylnaczcionkaakapitu"/>
    <w:link w:val="Nagwek9"/>
    <w:rsid w:val="00D52C39"/>
    <w:rPr>
      <w:rFonts w:ascii="Times New Roman" w:eastAsia="Times New Roman" w:hAnsi="Times New Roman" w:cs="Times New Roman"/>
      <w:b/>
      <w:szCs w:val="20"/>
      <w:lang w:eastAsia="pl-PL"/>
    </w:rPr>
  </w:style>
  <w:style w:type="paragraph" w:styleId="Lista2">
    <w:name w:val="List 2"/>
    <w:basedOn w:val="Normalny"/>
    <w:rsid w:val="00D52C39"/>
    <w:pPr>
      <w:spacing w:after="0" w:line="240" w:lineRule="auto"/>
      <w:ind w:left="566" w:hanging="283"/>
      <w:jc w:val="both"/>
    </w:pPr>
    <w:rPr>
      <w:rFonts w:ascii="Times New Roman" w:eastAsia="Times New Roman" w:hAnsi="Times New Roman" w:cs="Times New Roman"/>
      <w:sz w:val="22"/>
      <w:szCs w:val="20"/>
      <w:lang w:eastAsia="pl-PL"/>
    </w:rPr>
  </w:style>
  <w:style w:type="paragraph" w:styleId="Lista3">
    <w:name w:val="List 3"/>
    <w:basedOn w:val="Normalny"/>
    <w:rsid w:val="00D52C39"/>
    <w:pPr>
      <w:spacing w:after="0" w:line="240" w:lineRule="auto"/>
      <w:ind w:left="849" w:hanging="283"/>
      <w:jc w:val="both"/>
    </w:pPr>
    <w:rPr>
      <w:rFonts w:ascii="Times New Roman" w:eastAsia="Times New Roman" w:hAnsi="Times New Roman" w:cs="Times New Roman"/>
      <w:sz w:val="22"/>
      <w:szCs w:val="20"/>
      <w:lang w:eastAsia="pl-PL"/>
    </w:rPr>
  </w:style>
  <w:style w:type="paragraph" w:styleId="Lista">
    <w:name w:val="List"/>
    <w:basedOn w:val="Normalny"/>
    <w:rsid w:val="00D52C39"/>
    <w:pPr>
      <w:spacing w:after="0" w:line="240" w:lineRule="auto"/>
      <w:ind w:left="283" w:hanging="283"/>
      <w:jc w:val="both"/>
    </w:pPr>
    <w:rPr>
      <w:rFonts w:ascii="Times New Roman" w:eastAsia="Times New Roman" w:hAnsi="Times New Roman" w:cs="Times New Roman"/>
      <w:sz w:val="22"/>
      <w:szCs w:val="20"/>
      <w:lang w:eastAsia="pl-PL"/>
    </w:rPr>
  </w:style>
  <w:style w:type="paragraph" w:styleId="Listapunktowana2">
    <w:name w:val="List Bullet 2"/>
    <w:basedOn w:val="Normalny"/>
    <w:rsid w:val="00D52C39"/>
    <w:pPr>
      <w:spacing w:after="0" w:line="240" w:lineRule="auto"/>
      <w:ind w:left="566" w:hanging="283"/>
      <w:jc w:val="both"/>
    </w:pPr>
    <w:rPr>
      <w:rFonts w:ascii="Times New Roman" w:eastAsia="Times New Roman" w:hAnsi="Times New Roman" w:cs="Times New Roman"/>
      <w:sz w:val="22"/>
      <w:szCs w:val="20"/>
      <w:lang w:eastAsia="pl-PL"/>
    </w:rPr>
  </w:style>
  <w:style w:type="paragraph" w:styleId="Tekstpodstawowy3">
    <w:name w:val="Body Text 3"/>
    <w:basedOn w:val="Tekstpodstawowywcity"/>
    <w:link w:val="Tekstpodstawowy3Znak"/>
    <w:rsid w:val="00D52C39"/>
    <w:pPr>
      <w:spacing w:after="120" w:line="240" w:lineRule="auto"/>
      <w:ind w:left="283" w:firstLine="0"/>
      <w:jc w:val="both"/>
    </w:pPr>
    <w:rPr>
      <w:rFonts w:ascii="Times New Roman" w:hAnsi="Times New Roman" w:cs="Times New Roman"/>
      <w:b w:val="0"/>
      <w:bCs w:val="0"/>
      <w:sz w:val="22"/>
      <w:szCs w:val="20"/>
    </w:rPr>
  </w:style>
  <w:style w:type="character" w:customStyle="1" w:styleId="Tekstpodstawowy3Znak">
    <w:name w:val="Tekst podstawowy 3 Znak"/>
    <w:basedOn w:val="Domylnaczcionkaakapitu"/>
    <w:link w:val="Tekstpodstawowy3"/>
    <w:rsid w:val="00D52C39"/>
    <w:rPr>
      <w:rFonts w:ascii="Times New Roman" w:eastAsia="Times New Roman" w:hAnsi="Times New Roman" w:cs="Times New Roman"/>
      <w:szCs w:val="20"/>
      <w:lang w:eastAsia="pl-PL"/>
    </w:rPr>
  </w:style>
  <w:style w:type="paragraph" w:customStyle="1" w:styleId="Tekstpodstawowy4">
    <w:name w:val="Tekst podstawowy 4"/>
    <w:basedOn w:val="Tekstpodstawowywcity"/>
    <w:rsid w:val="00D52C39"/>
    <w:pPr>
      <w:spacing w:after="120" w:line="240" w:lineRule="auto"/>
      <w:ind w:left="283" w:firstLine="0"/>
      <w:jc w:val="both"/>
    </w:pPr>
    <w:rPr>
      <w:rFonts w:ascii="Times New Roman" w:hAnsi="Times New Roman" w:cs="Times New Roman"/>
      <w:b w:val="0"/>
      <w:bCs w:val="0"/>
      <w:sz w:val="22"/>
      <w:szCs w:val="20"/>
    </w:rPr>
  </w:style>
  <w:style w:type="paragraph" w:styleId="Listapunktowana3">
    <w:name w:val="List Bullet 3"/>
    <w:basedOn w:val="Normalny"/>
    <w:rsid w:val="00D52C39"/>
    <w:pPr>
      <w:spacing w:after="0" w:line="240" w:lineRule="auto"/>
      <w:ind w:left="849" w:hanging="283"/>
      <w:jc w:val="both"/>
    </w:pPr>
    <w:rPr>
      <w:rFonts w:ascii="Times New Roman" w:eastAsia="Times New Roman" w:hAnsi="Times New Roman" w:cs="Times New Roman"/>
      <w:sz w:val="22"/>
      <w:szCs w:val="20"/>
      <w:lang w:eastAsia="pl-PL"/>
    </w:rPr>
  </w:style>
  <w:style w:type="character" w:styleId="Hipercze">
    <w:name w:val="Hyperlink"/>
    <w:uiPriority w:val="99"/>
    <w:rsid w:val="00D52C39"/>
    <w:rPr>
      <w:color w:val="0000FF"/>
      <w:u w:val="single"/>
    </w:rPr>
  </w:style>
  <w:style w:type="character" w:styleId="UyteHipercze">
    <w:name w:val="FollowedHyperlink"/>
    <w:uiPriority w:val="99"/>
    <w:rsid w:val="00D52C39"/>
    <w:rPr>
      <w:color w:val="800080"/>
      <w:u w:val="single"/>
    </w:rPr>
  </w:style>
  <w:style w:type="paragraph" w:styleId="Tekstpodstawowywcity2">
    <w:name w:val="Body Text Indent 2"/>
    <w:basedOn w:val="Normalny"/>
    <w:link w:val="Tekstpodstawowywcity2Znak"/>
    <w:rsid w:val="00D52C39"/>
    <w:pPr>
      <w:spacing w:after="0" w:line="240" w:lineRule="auto"/>
      <w:ind w:left="567"/>
    </w:pPr>
    <w:rPr>
      <w:rFonts w:ascii="Times New Roman" w:eastAsia="Times New Roman" w:hAnsi="Times New Roman" w:cs="Times New Roman"/>
      <w:szCs w:val="28"/>
      <w:lang w:eastAsia="pl-PL"/>
    </w:rPr>
  </w:style>
  <w:style w:type="character" w:customStyle="1" w:styleId="Tekstpodstawowywcity2Znak">
    <w:name w:val="Tekst podstawowy wcięty 2 Znak"/>
    <w:basedOn w:val="Domylnaczcionkaakapitu"/>
    <w:link w:val="Tekstpodstawowywcity2"/>
    <w:rsid w:val="00D52C39"/>
    <w:rPr>
      <w:rFonts w:ascii="Times New Roman" w:eastAsia="Times New Roman" w:hAnsi="Times New Roman" w:cs="Times New Roman"/>
      <w:sz w:val="24"/>
      <w:szCs w:val="28"/>
      <w:lang w:eastAsia="pl-PL"/>
    </w:rPr>
  </w:style>
  <w:style w:type="paragraph" w:styleId="Tekstpodstawowywcity3">
    <w:name w:val="Body Text Indent 3"/>
    <w:basedOn w:val="Normalny"/>
    <w:link w:val="Tekstpodstawowywcity3Znak"/>
    <w:rsid w:val="00D52C39"/>
    <w:pPr>
      <w:spacing w:after="0" w:line="240" w:lineRule="auto"/>
      <w:ind w:left="142" w:hanging="142"/>
    </w:pPr>
    <w:rPr>
      <w:rFonts w:ascii="Times New Roman" w:eastAsia="Times New Roman" w:hAnsi="Times New Roman" w:cs="Times New Roman"/>
      <w:szCs w:val="20"/>
      <w:lang w:eastAsia="pl-PL"/>
    </w:rPr>
  </w:style>
  <w:style w:type="character" w:customStyle="1" w:styleId="Tekstpodstawowywcity3Znak">
    <w:name w:val="Tekst podstawowy wcięty 3 Znak"/>
    <w:basedOn w:val="Domylnaczcionkaakapitu"/>
    <w:link w:val="Tekstpodstawowywcity3"/>
    <w:rsid w:val="00D52C3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52C39"/>
    <w:pPr>
      <w:spacing w:after="0" w:line="240" w:lineRule="auto"/>
    </w:pPr>
    <w:rPr>
      <w:rFonts w:ascii="Times New Roman" w:eastAsia="Times New Roman" w:hAnsi="Times New Roman" w:cs="Times New Roman"/>
      <w:b/>
      <w:bCs/>
      <w:sz w:val="22"/>
      <w:lang w:eastAsia="pl-PL"/>
    </w:rPr>
  </w:style>
  <w:style w:type="character" w:customStyle="1" w:styleId="Tekstpodstawowy2Znak">
    <w:name w:val="Tekst podstawowy 2 Znak"/>
    <w:basedOn w:val="Domylnaczcionkaakapitu"/>
    <w:link w:val="Tekstpodstawowy2"/>
    <w:rsid w:val="00D52C39"/>
    <w:rPr>
      <w:rFonts w:ascii="Times New Roman" w:eastAsia="Times New Roman" w:hAnsi="Times New Roman" w:cs="Times New Roman"/>
      <w:b/>
      <w:bCs/>
      <w:szCs w:val="24"/>
      <w:lang w:eastAsia="pl-PL"/>
    </w:rPr>
  </w:style>
  <w:style w:type="paragraph" w:styleId="Tekstprzypisukocowego">
    <w:name w:val="endnote text"/>
    <w:basedOn w:val="Normalny"/>
    <w:link w:val="TekstprzypisukocowegoZnak"/>
    <w:semiHidden/>
    <w:rsid w:val="00D52C3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52C39"/>
    <w:rPr>
      <w:rFonts w:ascii="Times New Roman" w:eastAsia="Times New Roman" w:hAnsi="Times New Roman" w:cs="Times New Roman"/>
      <w:sz w:val="20"/>
      <w:szCs w:val="20"/>
      <w:lang w:eastAsia="pl-PL"/>
    </w:rPr>
  </w:style>
  <w:style w:type="character" w:styleId="Odwoanieprzypisukocowego">
    <w:name w:val="endnote reference"/>
    <w:semiHidden/>
    <w:rsid w:val="00D52C39"/>
    <w:rPr>
      <w:vertAlign w:val="superscript"/>
    </w:rPr>
  </w:style>
  <w:style w:type="character" w:styleId="Odwoaniedokomentarza">
    <w:name w:val="annotation reference"/>
    <w:semiHidden/>
    <w:rsid w:val="00D52C39"/>
    <w:rPr>
      <w:sz w:val="16"/>
      <w:szCs w:val="16"/>
    </w:rPr>
  </w:style>
  <w:style w:type="paragraph" w:styleId="Tekstkomentarza">
    <w:name w:val="annotation text"/>
    <w:basedOn w:val="Normalny"/>
    <w:link w:val="TekstkomentarzaZnak"/>
    <w:semiHidden/>
    <w:rsid w:val="00D52C3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52C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52C39"/>
    <w:rPr>
      <w:b/>
      <w:bCs/>
    </w:rPr>
  </w:style>
  <w:style w:type="character" w:customStyle="1" w:styleId="TematkomentarzaZnak">
    <w:name w:val="Temat komentarza Znak"/>
    <w:basedOn w:val="TekstkomentarzaZnak"/>
    <w:link w:val="Tematkomentarza"/>
    <w:semiHidden/>
    <w:rsid w:val="00D52C39"/>
    <w:rPr>
      <w:rFonts w:ascii="Times New Roman" w:eastAsia="Times New Roman" w:hAnsi="Times New Roman" w:cs="Times New Roman"/>
      <w:b/>
      <w:bCs/>
      <w:sz w:val="20"/>
      <w:szCs w:val="20"/>
      <w:lang w:eastAsia="pl-PL"/>
    </w:rPr>
  </w:style>
  <w:style w:type="character" w:styleId="Pogrubienie">
    <w:name w:val="Strong"/>
    <w:qFormat/>
    <w:rsid w:val="00D52C39"/>
    <w:rPr>
      <w:b/>
      <w:bCs/>
    </w:rPr>
  </w:style>
  <w:style w:type="character" w:customStyle="1" w:styleId="Symbolewypunktowania">
    <w:name w:val="Symbole wypunktowania"/>
    <w:rsid w:val="00D52C39"/>
    <w:rPr>
      <w:rFonts w:ascii="StarSymbol" w:eastAsia="StarSymbol" w:hAnsi="StarSymbol" w:cs="StarSymbol"/>
      <w:sz w:val="18"/>
      <w:szCs w:val="18"/>
    </w:rPr>
  </w:style>
  <w:style w:type="paragraph" w:styleId="NormalnyWeb">
    <w:name w:val="Normal (Web)"/>
    <w:basedOn w:val="Normalny"/>
    <w:rsid w:val="00D52C39"/>
    <w:pPr>
      <w:spacing w:after="0" w:line="240" w:lineRule="auto"/>
    </w:pPr>
    <w:rPr>
      <w:rFonts w:ascii="Times New Roman" w:eastAsia="Times New Roman" w:hAnsi="Times New Roman" w:cs="Times New Roman"/>
      <w:lang w:eastAsia="pl-PL"/>
    </w:rPr>
  </w:style>
  <w:style w:type="paragraph" w:customStyle="1" w:styleId="FUBody">
    <w:name w:val="FU Body"/>
    <w:rsid w:val="00D52C39"/>
    <w:pPr>
      <w:spacing w:after="120" w:line="240" w:lineRule="auto"/>
      <w:ind w:left="1134"/>
      <w:jc w:val="both"/>
    </w:pPr>
    <w:rPr>
      <w:rFonts w:ascii="Arial" w:eastAsia="Times New Roman" w:hAnsi="Arial" w:cs="Times New Roman"/>
      <w:sz w:val="20"/>
      <w:szCs w:val="20"/>
    </w:rPr>
  </w:style>
  <w:style w:type="paragraph" w:customStyle="1" w:styleId="FUNumerowanie2">
    <w:name w:val="FU Numerowanie 2"/>
    <w:basedOn w:val="FUNumerowanie"/>
    <w:rsid w:val="00D52C39"/>
    <w:pPr>
      <w:numPr>
        <w:ilvl w:val="1"/>
        <w:numId w:val="1"/>
      </w:numPr>
      <w:outlineLvl w:val="1"/>
    </w:pPr>
  </w:style>
  <w:style w:type="paragraph" w:customStyle="1" w:styleId="FUNumerowanie">
    <w:name w:val="FU Numerowanie"/>
    <w:basedOn w:val="Tytu"/>
    <w:rsid w:val="00D52C39"/>
    <w:pPr>
      <w:tabs>
        <w:tab w:val="num" w:pos="792"/>
      </w:tabs>
      <w:overflowPunct/>
      <w:autoSpaceDE/>
      <w:autoSpaceDN/>
      <w:adjustRightInd/>
      <w:spacing w:before="360" w:after="0" w:line="360" w:lineRule="auto"/>
      <w:ind w:left="792" w:hanging="432"/>
      <w:jc w:val="left"/>
      <w:textAlignment w:val="auto"/>
    </w:pPr>
    <w:rPr>
      <w:bCs w:val="0"/>
      <w:noProof w:val="0"/>
      <w:color w:val="000000"/>
      <w:sz w:val="20"/>
      <w:szCs w:val="20"/>
      <w:lang w:eastAsia="en-US"/>
    </w:rPr>
  </w:style>
  <w:style w:type="paragraph" w:styleId="Tytu">
    <w:name w:val="Title"/>
    <w:basedOn w:val="Normalny"/>
    <w:link w:val="TytuZnak"/>
    <w:qFormat/>
    <w:rsid w:val="00D52C39"/>
    <w:pPr>
      <w:widowControl w:val="0"/>
      <w:overflowPunct w:val="0"/>
      <w:autoSpaceDE w:val="0"/>
      <w:autoSpaceDN w:val="0"/>
      <w:adjustRightInd w:val="0"/>
      <w:spacing w:before="240" w:after="60" w:line="240" w:lineRule="auto"/>
      <w:jc w:val="center"/>
      <w:textAlignment w:val="baseline"/>
      <w:outlineLvl w:val="0"/>
    </w:pPr>
    <w:rPr>
      <w:rFonts w:eastAsia="Times New Roman"/>
      <w:b/>
      <w:bCs/>
      <w:noProof/>
      <w:kern w:val="28"/>
      <w:sz w:val="32"/>
      <w:szCs w:val="32"/>
      <w:lang w:eastAsia="pl-PL"/>
    </w:rPr>
  </w:style>
  <w:style w:type="character" w:customStyle="1" w:styleId="TytuZnak">
    <w:name w:val="Tytuł Znak"/>
    <w:basedOn w:val="Domylnaczcionkaakapitu"/>
    <w:link w:val="Tytu"/>
    <w:rsid w:val="00D52C39"/>
    <w:rPr>
      <w:rFonts w:ascii="Arial" w:eastAsia="Times New Roman" w:hAnsi="Arial" w:cs="Arial"/>
      <w:b/>
      <w:bCs/>
      <w:noProof/>
      <w:kern w:val="28"/>
      <w:sz w:val="32"/>
      <w:szCs w:val="32"/>
      <w:lang w:eastAsia="pl-PL"/>
    </w:rPr>
  </w:style>
  <w:style w:type="paragraph" w:customStyle="1" w:styleId="FUNumerowanie3">
    <w:name w:val="FU Numerowanie 3"/>
    <w:basedOn w:val="FUNumerowanie2"/>
    <w:rsid w:val="00D52C39"/>
    <w:pPr>
      <w:numPr>
        <w:ilvl w:val="0"/>
        <w:numId w:val="8"/>
      </w:numPr>
      <w:outlineLvl w:val="2"/>
    </w:pPr>
  </w:style>
  <w:style w:type="character" w:customStyle="1" w:styleId="znormal1">
    <w:name w:val="z_normal1"/>
    <w:rsid w:val="00D52C39"/>
    <w:rPr>
      <w:rFonts w:ascii="Times New Roman" w:hAnsi="Times New Roman"/>
      <w:color w:val="000000"/>
      <w:spacing w:val="0"/>
      <w:sz w:val="22"/>
      <w:szCs w:val="14"/>
    </w:rPr>
  </w:style>
  <w:style w:type="character" w:customStyle="1" w:styleId="normalzal91">
    <w:name w:val="normal_zal91"/>
    <w:rsid w:val="00D52C39"/>
    <w:rPr>
      <w:rFonts w:ascii="Times New Roman" w:hAnsi="Times New Roman"/>
      <w:color w:val="000000"/>
      <w:spacing w:val="0"/>
      <w:sz w:val="22"/>
      <w:szCs w:val="14"/>
    </w:rPr>
  </w:style>
  <w:style w:type="paragraph" w:styleId="Spistreci2">
    <w:name w:val="toc 2"/>
    <w:basedOn w:val="Normalny"/>
    <w:next w:val="Normalny"/>
    <w:autoRedefine/>
    <w:uiPriority w:val="39"/>
    <w:rsid w:val="00D52C39"/>
    <w:pPr>
      <w:widowControl w:val="0"/>
      <w:tabs>
        <w:tab w:val="left" w:pos="800"/>
        <w:tab w:val="left" w:pos="851"/>
        <w:tab w:val="left" w:pos="993"/>
        <w:tab w:val="right" w:leader="dot" w:pos="9475"/>
      </w:tabs>
      <w:overflowPunct w:val="0"/>
      <w:autoSpaceDE w:val="0"/>
      <w:autoSpaceDN w:val="0"/>
      <w:adjustRightInd w:val="0"/>
      <w:spacing w:after="0" w:line="240" w:lineRule="auto"/>
      <w:ind w:left="851" w:hanging="454"/>
      <w:textAlignment w:val="baseline"/>
    </w:pPr>
    <w:rPr>
      <w:rFonts w:eastAsia="Times New Roman"/>
      <w:noProof/>
      <w:sz w:val="20"/>
      <w:szCs w:val="20"/>
      <w:lang w:eastAsia="pl-PL"/>
    </w:rPr>
  </w:style>
  <w:style w:type="paragraph" w:styleId="Spistreci1">
    <w:name w:val="toc 1"/>
    <w:basedOn w:val="Normalny"/>
    <w:next w:val="Normalny"/>
    <w:autoRedefine/>
    <w:uiPriority w:val="39"/>
    <w:rsid w:val="00D52C39"/>
    <w:pPr>
      <w:widowControl w:val="0"/>
      <w:tabs>
        <w:tab w:val="left" w:pos="480"/>
        <w:tab w:val="right" w:leader="dot" w:pos="9475"/>
      </w:tabs>
      <w:overflowPunct w:val="0"/>
      <w:autoSpaceDE w:val="0"/>
      <w:autoSpaceDN w:val="0"/>
      <w:adjustRightInd w:val="0"/>
      <w:spacing w:after="0" w:line="240" w:lineRule="auto"/>
      <w:ind w:left="113"/>
      <w:textAlignment w:val="baseline"/>
    </w:pPr>
    <w:rPr>
      <w:rFonts w:eastAsia="Times New Roman"/>
      <w:noProof/>
      <w:sz w:val="20"/>
      <w:szCs w:val="20"/>
      <w:lang w:eastAsia="pl-PL"/>
    </w:rPr>
  </w:style>
  <w:style w:type="paragraph" w:styleId="Spistreci3">
    <w:name w:val="toc 3"/>
    <w:basedOn w:val="Normalny"/>
    <w:next w:val="Normalny"/>
    <w:autoRedefine/>
    <w:uiPriority w:val="39"/>
    <w:rsid w:val="00D52C39"/>
    <w:pPr>
      <w:widowControl w:val="0"/>
      <w:tabs>
        <w:tab w:val="right" w:leader="dot" w:pos="9475"/>
      </w:tabs>
      <w:overflowPunct w:val="0"/>
      <w:autoSpaceDE w:val="0"/>
      <w:autoSpaceDN w:val="0"/>
      <w:adjustRightInd w:val="0"/>
      <w:spacing w:after="0" w:line="240" w:lineRule="auto"/>
      <w:ind w:left="567"/>
      <w:jc w:val="center"/>
      <w:textAlignment w:val="baseline"/>
    </w:pPr>
    <w:rPr>
      <w:rFonts w:eastAsia="Times New Roman"/>
      <w:noProof/>
      <w:sz w:val="20"/>
      <w:szCs w:val="20"/>
      <w:lang w:eastAsia="pl-PL"/>
    </w:rPr>
  </w:style>
  <w:style w:type="paragraph" w:styleId="Spistreci4">
    <w:name w:val="toc 4"/>
    <w:basedOn w:val="Normalny"/>
    <w:next w:val="Normalny"/>
    <w:autoRedefine/>
    <w:uiPriority w:val="39"/>
    <w:rsid w:val="00D52C39"/>
    <w:pPr>
      <w:widowControl w:val="0"/>
      <w:tabs>
        <w:tab w:val="right" w:leader="dot" w:pos="9475"/>
      </w:tabs>
      <w:overflowPunct w:val="0"/>
      <w:autoSpaceDE w:val="0"/>
      <w:autoSpaceDN w:val="0"/>
      <w:adjustRightInd w:val="0"/>
      <w:spacing w:after="0" w:line="240" w:lineRule="auto"/>
      <w:ind w:left="1333" w:hanging="482"/>
      <w:jc w:val="center"/>
      <w:textAlignment w:val="baseline"/>
    </w:pPr>
    <w:rPr>
      <w:rFonts w:eastAsia="Times New Roman"/>
      <w:noProof/>
      <w:sz w:val="20"/>
      <w:szCs w:val="20"/>
      <w:lang w:eastAsia="pl-PL"/>
    </w:rPr>
  </w:style>
  <w:style w:type="paragraph" w:styleId="Spistreci5">
    <w:name w:val="toc 5"/>
    <w:basedOn w:val="Normalny"/>
    <w:next w:val="Normalny"/>
    <w:autoRedefine/>
    <w:uiPriority w:val="39"/>
    <w:rsid w:val="00D52C39"/>
    <w:pPr>
      <w:widowControl w:val="0"/>
      <w:tabs>
        <w:tab w:val="right" w:leader="dot" w:pos="9475"/>
      </w:tabs>
      <w:overflowPunct w:val="0"/>
      <w:autoSpaceDE w:val="0"/>
      <w:autoSpaceDN w:val="0"/>
      <w:adjustRightInd w:val="0"/>
      <w:spacing w:after="0" w:line="240" w:lineRule="auto"/>
      <w:ind w:left="2053" w:hanging="635"/>
      <w:jc w:val="center"/>
      <w:textAlignment w:val="baseline"/>
    </w:pPr>
    <w:rPr>
      <w:rFonts w:eastAsia="Times New Roman"/>
      <w:noProof/>
      <w:sz w:val="20"/>
      <w:szCs w:val="20"/>
      <w:lang w:eastAsia="pl-PL"/>
    </w:rPr>
  </w:style>
  <w:style w:type="table" w:styleId="Tabela-Siatka">
    <w:name w:val="Table Grid"/>
    <w:basedOn w:val="Standardowy"/>
    <w:rsid w:val="00D52C3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D52C39"/>
    <w:pPr>
      <w:spacing w:after="0" w:line="240" w:lineRule="auto"/>
    </w:pPr>
    <w:rPr>
      <w:rFonts w:ascii="Arial Narrow" w:eastAsia="Times New Roman" w:hAnsi="Arial Narrow" w:cs="Times New Roman"/>
      <w:sz w:val="20"/>
      <w:szCs w:val="20"/>
      <w:lang w:val="en-GB" w:eastAsia="pl-PL"/>
    </w:rPr>
  </w:style>
  <w:style w:type="character" w:customStyle="1" w:styleId="grame">
    <w:name w:val="grame"/>
    <w:basedOn w:val="Domylnaczcionkaakapitu"/>
    <w:rsid w:val="00D52C39"/>
  </w:style>
  <w:style w:type="paragraph" w:customStyle="1" w:styleId="western">
    <w:name w:val="western"/>
    <w:basedOn w:val="Normalny"/>
    <w:rsid w:val="00D52C39"/>
    <w:pPr>
      <w:spacing w:before="100" w:beforeAutospacing="1" w:after="100" w:afterAutospacing="1" w:line="240" w:lineRule="auto"/>
    </w:pPr>
    <w:rPr>
      <w:rFonts w:ascii="TimesNewRomanPS" w:eastAsia="Times New Roman" w:hAnsi="TimesNewRomanPS" w:cs="Times New Roman"/>
      <w:color w:val="000000"/>
      <w:lang w:eastAsia="pl-PL"/>
    </w:rPr>
  </w:style>
  <w:style w:type="paragraph" w:customStyle="1" w:styleId="Tekstpodstawowy21">
    <w:name w:val="Tekst podstawowy 21"/>
    <w:basedOn w:val="Normalny"/>
    <w:rsid w:val="00D52C39"/>
    <w:pPr>
      <w:spacing w:after="120" w:line="264" w:lineRule="auto"/>
      <w:ind w:left="851"/>
    </w:pPr>
    <w:rPr>
      <w:rFonts w:ascii="Times New Roman" w:eastAsia="Times New Roman" w:hAnsi="Times New Roman" w:cs="Times New Roman"/>
      <w:szCs w:val="20"/>
      <w:lang w:eastAsia="pl-PL"/>
    </w:rPr>
  </w:style>
  <w:style w:type="paragraph" w:styleId="Tekstblokowy">
    <w:name w:val="Block Text"/>
    <w:basedOn w:val="Normalny"/>
    <w:rsid w:val="00D52C39"/>
    <w:pPr>
      <w:spacing w:after="120" w:line="240" w:lineRule="auto"/>
      <w:ind w:left="851" w:right="-993" w:firstLine="1"/>
    </w:pPr>
    <w:rPr>
      <w:rFonts w:ascii="Times New Roman" w:eastAsia="Times New Roman" w:hAnsi="Times New Roman" w:cs="Times New Roman"/>
      <w:szCs w:val="20"/>
      <w:lang w:eastAsia="pl-PL"/>
    </w:rPr>
  </w:style>
  <w:style w:type="paragraph" w:customStyle="1" w:styleId="WW-Tekstpodstawowywcity2">
    <w:name w:val="WW-Tekst podstawowy wcięty 2"/>
    <w:basedOn w:val="Normalny"/>
    <w:rsid w:val="00D52C39"/>
    <w:pPr>
      <w:suppressAutoHyphens/>
      <w:spacing w:after="0" w:line="360" w:lineRule="auto"/>
      <w:ind w:left="708" w:firstLine="568"/>
      <w:jc w:val="both"/>
    </w:pPr>
    <w:rPr>
      <w:rFonts w:ascii="Times New Roman" w:eastAsia="Times New Roman" w:hAnsi="Times New Roman" w:cs="Times New Roman"/>
      <w:szCs w:val="20"/>
      <w:lang w:eastAsia="ar-SA"/>
    </w:rPr>
  </w:style>
  <w:style w:type="paragraph" w:styleId="Spistreci6">
    <w:name w:val="toc 6"/>
    <w:basedOn w:val="Normalny"/>
    <w:next w:val="Normalny"/>
    <w:autoRedefine/>
    <w:semiHidden/>
    <w:rsid w:val="00D52C39"/>
    <w:pPr>
      <w:spacing w:after="0" w:line="240" w:lineRule="auto"/>
      <w:ind w:left="1000"/>
    </w:pPr>
    <w:rPr>
      <w:rFonts w:ascii="Times New Roman" w:eastAsia="Times New Roman" w:hAnsi="Times New Roman" w:cs="Times New Roman"/>
      <w:sz w:val="20"/>
      <w:szCs w:val="20"/>
      <w:lang w:eastAsia="pl-PL"/>
    </w:rPr>
  </w:style>
  <w:style w:type="paragraph" w:styleId="Spistreci8">
    <w:name w:val="toc 8"/>
    <w:basedOn w:val="Normalny"/>
    <w:next w:val="Normalny"/>
    <w:autoRedefine/>
    <w:semiHidden/>
    <w:rsid w:val="00D52C39"/>
    <w:pPr>
      <w:spacing w:after="0" w:line="240" w:lineRule="auto"/>
      <w:ind w:left="1400"/>
    </w:pPr>
    <w:rPr>
      <w:rFonts w:ascii="Times New Roman" w:eastAsia="Times New Roman" w:hAnsi="Times New Roman" w:cs="Times New Roman"/>
      <w:sz w:val="20"/>
      <w:szCs w:val="20"/>
      <w:lang w:eastAsia="pl-PL"/>
    </w:rPr>
  </w:style>
  <w:style w:type="paragraph" w:customStyle="1" w:styleId="Default">
    <w:name w:val="Default"/>
    <w:rsid w:val="00D52C39"/>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lm">
    <w:name w:val="lm"/>
    <w:basedOn w:val="Normalny"/>
    <w:rsid w:val="00D52C39"/>
    <w:pPr>
      <w:spacing w:after="0" w:line="240" w:lineRule="auto"/>
      <w:ind w:left="454"/>
      <w:jc w:val="both"/>
    </w:pPr>
    <w:rPr>
      <w:rFonts w:ascii="Times New Roman" w:eastAsia="Times New Roman" w:hAnsi="Times New Roman" w:cs="Times New Roman"/>
      <w:sz w:val="28"/>
      <w:szCs w:val="28"/>
      <w:lang w:eastAsia="pl-PL"/>
    </w:rPr>
  </w:style>
  <w:style w:type="paragraph" w:customStyle="1" w:styleId="1-ostatni">
    <w:name w:val="1-ostatni"/>
    <w:basedOn w:val="Normalny"/>
    <w:rsid w:val="00D52C39"/>
    <w:pPr>
      <w:widowControl w:val="0"/>
      <w:shd w:val="clear" w:color="auto" w:fill="FFFFFF"/>
      <w:tabs>
        <w:tab w:val="left" w:pos="1111"/>
      </w:tabs>
      <w:autoSpaceDE w:val="0"/>
      <w:autoSpaceDN w:val="0"/>
      <w:adjustRightInd w:val="0"/>
      <w:spacing w:after="0" w:line="240" w:lineRule="auto"/>
    </w:pPr>
    <w:rPr>
      <w:rFonts w:ascii="Times New Roman" w:eastAsia="Times New Roman" w:hAnsi="Times New Roman" w:cs="Times New Roman"/>
      <w:spacing w:val="-3"/>
      <w:szCs w:val="25"/>
      <w:lang w:eastAsia="pl-PL"/>
    </w:rPr>
  </w:style>
  <w:style w:type="paragraph" w:styleId="Lista-kontynuacja">
    <w:name w:val="List Continue"/>
    <w:basedOn w:val="Normalny"/>
    <w:rsid w:val="00AA3400"/>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inv1">
    <w:name w:val="inv_1"/>
    <w:next w:val="Normalny"/>
    <w:rsid w:val="00AA3400"/>
    <w:pPr>
      <w:numPr>
        <w:numId w:val="21"/>
      </w:numPr>
      <w:tabs>
        <w:tab w:val="clear" w:pos="2084"/>
        <w:tab w:val="left" w:pos="0"/>
      </w:tabs>
      <w:spacing w:before="240" w:after="240" w:line="240" w:lineRule="auto"/>
      <w:ind w:left="1361" w:hanging="357"/>
      <w:outlineLvl w:val="0"/>
    </w:pPr>
    <w:rPr>
      <w:rFonts w:ascii="Times New Roman" w:eastAsia="Times New Roman" w:hAnsi="Times New Roman" w:cs="Times New Roman"/>
      <w:b/>
      <w:sz w:val="28"/>
      <w:szCs w:val="20"/>
      <w:lang w:eastAsia="pl-PL"/>
    </w:rPr>
  </w:style>
  <w:style w:type="paragraph" w:customStyle="1" w:styleId="inv2">
    <w:name w:val="inv_2"/>
    <w:next w:val="Normalny"/>
    <w:rsid w:val="00AA3400"/>
    <w:pPr>
      <w:keepNext/>
      <w:numPr>
        <w:ilvl w:val="1"/>
        <w:numId w:val="21"/>
      </w:numPr>
      <w:tabs>
        <w:tab w:val="clear" w:pos="2516"/>
        <w:tab w:val="left" w:pos="0"/>
      </w:tabs>
      <w:spacing w:before="120" w:after="120" w:line="240" w:lineRule="auto"/>
      <w:ind w:left="1491" w:hanging="357"/>
      <w:outlineLvl w:val="1"/>
    </w:pPr>
    <w:rPr>
      <w:rFonts w:ascii="Times New Roman" w:eastAsia="Times New Roman" w:hAnsi="Times New Roman" w:cs="Times New Roman"/>
      <w:b/>
      <w:bCs/>
      <w:sz w:val="26"/>
      <w:szCs w:val="24"/>
      <w:lang w:eastAsia="pl-PL"/>
    </w:rPr>
  </w:style>
  <w:style w:type="paragraph" w:customStyle="1" w:styleId="inv3">
    <w:name w:val="inv_3"/>
    <w:next w:val="Normalny"/>
    <w:rsid w:val="00AA3400"/>
    <w:pPr>
      <w:keepNext/>
      <w:numPr>
        <w:ilvl w:val="2"/>
        <w:numId w:val="21"/>
      </w:numPr>
      <w:tabs>
        <w:tab w:val="clear" w:pos="3164"/>
        <w:tab w:val="left" w:pos="0"/>
      </w:tabs>
      <w:spacing w:before="120" w:after="120" w:line="240" w:lineRule="auto"/>
      <w:ind w:left="1775" w:hanging="357"/>
      <w:outlineLvl w:val="2"/>
    </w:pPr>
    <w:rPr>
      <w:rFonts w:ascii="Times New Roman" w:eastAsia="Times New Roman" w:hAnsi="Times New Roman" w:cs="Times New Roman"/>
      <w:b/>
      <w:bCs/>
      <w:sz w:val="24"/>
      <w:szCs w:val="24"/>
      <w:lang w:eastAsia="pl-PL"/>
    </w:rPr>
  </w:style>
  <w:style w:type="paragraph" w:customStyle="1" w:styleId="listparagraphcxspnazwisko">
    <w:name w:val="listparagraphcxspnazwisko"/>
    <w:basedOn w:val="Normalny"/>
    <w:rsid w:val="00296ADC"/>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Title2">
    <w:name w:val="Title2"/>
    <w:basedOn w:val="Normalny"/>
    <w:link w:val="Title2Char"/>
    <w:qFormat/>
    <w:rsid w:val="00901EA9"/>
    <w:pPr>
      <w:spacing w:after="0" w:line="240" w:lineRule="auto"/>
    </w:pPr>
    <w:rPr>
      <w:rFonts w:eastAsia="Arial Unicode MS"/>
      <w:sz w:val="28"/>
      <w:szCs w:val="28"/>
      <w:lang w:val="fr-FR" w:eastAsia="en-GB"/>
    </w:rPr>
  </w:style>
  <w:style w:type="character" w:customStyle="1" w:styleId="Title2Char">
    <w:name w:val="Title2 Char"/>
    <w:link w:val="Title2"/>
    <w:rsid w:val="00901EA9"/>
    <w:rPr>
      <w:rFonts w:ascii="Arial" w:eastAsia="Arial Unicode MS" w:hAnsi="Arial" w:cs="Arial"/>
      <w:sz w:val="28"/>
      <w:szCs w:val="28"/>
      <w:lang w:val="fr-FR" w:eastAsia="en-GB"/>
    </w:rPr>
  </w:style>
  <w:style w:type="character" w:customStyle="1" w:styleId="AkapitzlistZnak">
    <w:name w:val="Akapit z listą Znak"/>
    <w:aliases w:val="sw tekst Znak,Adresat stanowisko Znak,L1 Znak,Numerowanie Znak,Akapit z listą BS Znak"/>
    <w:link w:val="Akapitzlist"/>
    <w:uiPriority w:val="34"/>
    <w:qFormat/>
    <w:rsid w:val="002E36B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A6C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6C37"/>
    <w:rPr>
      <w:rFonts w:ascii="Arial" w:eastAsia="Calibri" w:hAnsi="Arial" w:cs="Arial"/>
      <w:sz w:val="20"/>
      <w:szCs w:val="20"/>
    </w:rPr>
  </w:style>
  <w:style w:type="character" w:styleId="Odwoanieprzypisudolnego">
    <w:name w:val="footnote reference"/>
    <w:basedOn w:val="Domylnaczcionkaakapitu"/>
    <w:uiPriority w:val="99"/>
    <w:semiHidden/>
    <w:unhideWhenUsed/>
    <w:rsid w:val="00AA6C37"/>
    <w:rPr>
      <w:vertAlign w:val="superscript"/>
    </w:rPr>
  </w:style>
  <w:style w:type="paragraph" w:customStyle="1" w:styleId="Tekstwstpniesformatowany">
    <w:name w:val="Tekst wstępnie sformatowany"/>
    <w:basedOn w:val="Normalny"/>
    <w:rsid w:val="003D2719"/>
    <w:pPr>
      <w:widowControl w:val="0"/>
      <w:suppressAutoHyphens/>
      <w:spacing w:after="0" w:line="240" w:lineRule="auto"/>
    </w:pPr>
    <w:rPr>
      <w:rFonts w:ascii="Courier New" w:eastAsia="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0"/>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410"/>
    <w:rPr>
      <w:rFonts w:ascii="Arial" w:eastAsia="Calibri" w:hAnsi="Arial" w:cs="Arial"/>
      <w:sz w:val="24"/>
      <w:szCs w:val="24"/>
    </w:rPr>
  </w:style>
  <w:style w:type="paragraph" w:styleId="Nagwek1">
    <w:name w:val="heading 1"/>
    <w:basedOn w:val="Normalny"/>
    <w:next w:val="Normalny"/>
    <w:link w:val="Nagwek1Znak"/>
    <w:qFormat/>
    <w:rsid w:val="00A97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02410"/>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D52C39"/>
    <w:pPr>
      <w:keepNext/>
      <w:spacing w:before="240" w:after="60" w:line="240" w:lineRule="auto"/>
      <w:jc w:val="both"/>
      <w:outlineLvl w:val="2"/>
    </w:pPr>
    <w:rPr>
      <w:rFonts w:ascii="Times New Roman" w:eastAsia="Times New Roman" w:hAnsi="Times New Roman" w:cs="Times New Roman"/>
      <w:b/>
      <w:szCs w:val="20"/>
      <w:lang w:eastAsia="pl-PL"/>
    </w:rPr>
  </w:style>
  <w:style w:type="paragraph" w:styleId="Nagwek4">
    <w:name w:val="heading 4"/>
    <w:basedOn w:val="Normalny"/>
    <w:next w:val="Normalny"/>
    <w:link w:val="Nagwek4Znak"/>
    <w:qFormat/>
    <w:rsid w:val="00D52C39"/>
    <w:pPr>
      <w:keepNext/>
      <w:spacing w:after="0" w:line="240" w:lineRule="auto"/>
      <w:jc w:val="center"/>
      <w:outlineLvl w:val="3"/>
    </w:pPr>
    <w:rPr>
      <w:rFonts w:ascii="Times New Roman" w:eastAsia="Times New Roman" w:hAnsi="Times New Roman" w:cs="Times New Roman"/>
      <w:szCs w:val="20"/>
      <w:lang w:eastAsia="pl-PL"/>
    </w:rPr>
  </w:style>
  <w:style w:type="paragraph" w:styleId="Nagwek5">
    <w:name w:val="heading 5"/>
    <w:basedOn w:val="Normalny"/>
    <w:next w:val="Normalny"/>
    <w:link w:val="Nagwek5Znak"/>
    <w:qFormat/>
    <w:rsid w:val="00D52C39"/>
    <w:pPr>
      <w:keepNext/>
      <w:spacing w:after="0" w:line="240" w:lineRule="auto"/>
      <w:outlineLvl w:val="4"/>
    </w:pPr>
    <w:rPr>
      <w:rFonts w:ascii="Times New Roman" w:eastAsia="Times New Roman" w:hAnsi="Times New Roman" w:cs="Times New Roman"/>
      <w:szCs w:val="20"/>
      <w:u w:val="single"/>
      <w:lang w:eastAsia="pl-PL"/>
    </w:rPr>
  </w:style>
  <w:style w:type="paragraph" w:styleId="Nagwek6">
    <w:name w:val="heading 6"/>
    <w:basedOn w:val="Normalny"/>
    <w:next w:val="Normalny"/>
    <w:link w:val="Nagwek6Znak"/>
    <w:qFormat/>
    <w:rsid w:val="00D52C39"/>
    <w:pPr>
      <w:keepNext/>
      <w:spacing w:after="0" w:line="240" w:lineRule="auto"/>
      <w:outlineLvl w:val="5"/>
    </w:pPr>
    <w:rPr>
      <w:rFonts w:ascii="Times New Roman" w:eastAsia="Times New Roman" w:hAnsi="Times New Roman" w:cs="Times New Roman"/>
      <w:b/>
      <w:bCs/>
      <w:szCs w:val="20"/>
      <w:lang w:eastAsia="pl-PL"/>
    </w:rPr>
  </w:style>
  <w:style w:type="paragraph" w:styleId="Nagwek7">
    <w:name w:val="heading 7"/>
    <w:basedOn w:val="Normalny"/>
    <w:next w:val="Normalny"/>
    <w:link w:val="Nagwek7Znak"/>
    <w:qFormat/>
    <w:rsid w:val="00D52C39"/>
    <w:pPr>
      <w:keepNext/>
      <w:spacing w:after="0" w:line="240" w:lineRule="auto"/>
      <w:outlineLvl w:val="6"/>
    </w:pPr>
    <w:rPr>
      <w:rFonts w:ascii="Times New Roman" w:eastAsia="Times New Roman" w:hAnsi="Times New Roman" w:cs="Times New Roman"/>
      <w:sz w:val="28"/>
      <w:szCs w:val="20"/>
      <w:lang w:eastAsia="pl-PL"/>
    </w:rPr>
  </w:style>
  <w:style w:type="paragraph" w:styleId="Nagwek8">
    <w:name w:val="heading 8"/>
    <w:basedOn w:val="Normalny"/>
    <w:next w:val="Normalny"/>
    <w:link w:val="Nagwek8Znak"/>
    <w:qFormat/>
    <w:rsid w:val="00D52C39"/>
    <w:pPr>
      <w:keepNext/>
      <w:spacing w:after="0" w:line="240" w:lineRule="auto"/>
      <w:outlineLvl w:val="7"/>
    </w:pPr>
    <w:rPr>
      <w:rFonts w:ascii="Times New Roman" w:eastAsia="Times New Roman" w:hAnsi="Times New Roman" w:cs="Times New Roman"/>
      <w:b/>
      <w:bCs/>
      <w:sz w:val="20"/>
      <w:szCs w:val="20"/>
      <w:lang w:eastAsia="pl-PL"/>
    </w:rPr>
  </w:style>
  <w:style w:type="paragraph" w:styleId="Nagwek9">
    <w:name w:val="heading 9"/>
    <w:basedOn w:val="Normalny"/>
    <w:next w:val="Normalny"/>
    <w:link w:val="Nagwek9Znak"/>
    <w:qFormat/>
    <w:rsid w:val="00D52C39"/>
    <w:pPr>
      <w:keepNext/>
      <w:spacing w:after="0" w:line="240" w:lineRule="auto"/>
      <w:outlineLvl w:val="8"/>
    </w:pPr>
    <w:rPr>
      <w:rFonts w:ascii="Times New Roman" w:eastAsia="Times New Roman" w:hAnsi="Times New Roman" w:cs="Times New Roman"/>
      <w:b/>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02410"/>
    <w:rPr>
      <w:rFonts w:ascii="Cambria" w:eastAsia="Times New Roman" w:hAnsi="Cambria" w:cs="Times New Roman"/>
      <w:b/>
      <w:bCs/>
      <w:i/>
      <w:iCs/>
      <w:sz w:val="28"/>
      <w:szCs w:val="28"/>
    </w:rPr>
  </w:style>
  <w:style w:type="paragraph" w:styleId="Tekstpodstawowywcity">
    <w:name w:val="Body Text Indent"/>
    <w:basedOn w:val="Normalny"/>
    <w:link w:val="TekstpodstawowywcityZnak"/>
    <w:rsid w:val="00802410"/>
    <w:pPr>
      <w:spacing w:after="0" w:line="360" w:lineRule="auto"/>
      <w:ind w:left="360" w:hanging="360"/>
    </w:pPr>
    <w:rPr>
      <w:rFonts w:eastAsia="Times New Roman"/>
      <w:b/>
      <w:bCs/>
      <w:lang w:eastAsia="pl-PL"/>
    </w:rPr>
  </w:style>
  <w:style w:type="character" w:customStyle="1" w:styleId="TekstpodstawowywcityZnak">
    <w:name w:val="Tekst podstawowy wcięty Znak"/>
    <w:basedOn w:val="Domylnaczcionkaakapitu"/>
    <w:link w:val="Tekstpodstawowywcity"/>
    <w:rsid w:val="00802410"/>
    <w:rPr>
      <w:rFonts w:ascii="Arial" w:eastAsia="Times New Roman" w:hAnsi="Arial" w:cs="Arial"/>
      <w:b/>
      <w:bCs/>
      <w:sz w:val="24"/>
      <w:szCs w:val="24"/>
      <w:lang w:eastAsia="pl-PL"/>
    </w:rPr>
  </w:style>
  <w:style w:type="paragraph" w:customStyle="1" w:styleId="Zawartotabeli">
    <w:name w:val="Zawartość tabeli"/>
    <w:basedOn w:val="Tekstpodstawowy"/>
    <w:rsid w:val="00802410"/>
    <w:pPr>
      <w:suppressLineNumbers/>
      <w:suppressAutoHyphens/>
      <w:spacing w:after="0" w:line="340" w:lineRule="exact"/>
      <w:jc w:val="both"/>
    </w:pPr>
    <w:rPr>
      <w:rFonts w:ascii="PL Ottawa" w:eastAsia="Times New Roman" w:hAnsi="PL Ottawa" w:cs="Times New Roman"/>
      <w:szCs w:val="20"/>
      <w:lang w:eastAsia="pl-PL"/>
    </w:rPr>
  </w:style>
  <w:style w:type="paragraph" w:styleId="Tekstpodstawowy">
    <w:name w:val="Body Text"/>
    <w:basedOn w:val="Normalny"/>
    <w:link w:val="TekstpodstawowyZnak"/>
    <w:unhideWhenUsed/>
    <w:rsid w:val="00802410"/>
    <w:pPr>
      <w:spacing w:after="120"/>
    </w:pPr>
  </w:style>
  <w:style w:type="character" w:customStyle="1" w:styleId="TekstpodstawowyZnak">
    <w:name w:val="Tekst podstawowy Znak"/>
    <w:basedOn w:val="Domylnaczcionkaakapitu"/>
    <w:link w:val="Tekstpodstawowy"/>
    <w:rsid w:val="00802410"/>
    <w:rPr>
      <w:rFonts w:ascii="Arial" w:eastAsia="Calibri" w:hAnsi="Arial" w:cs="Arial"/>
      <w:sz w:val="24"/>
      <w:szCs w:val="24"/>
    </w:rPr>
  </w:style>
  <w:style w:type="paragraph" w:customStyle="1" w:styleId="WW-Tekstblokowy">
    <w:name w:val="WW-Tekst blokowy"/>
    <w:basedOn w:val="Normalny"/>
    <w:rsid w:val="005B424D"/>
    <w:pPr>
      <w:suppressAutoHyphens/>
      <w:spacing w:after="0" w:line="360" w:lineRule="auto"/>
      <w:ind w:left="993" w:right="-143" w:hanging="426"/>
      <w:jc w:val="both"/>
    </w:pPr>
    <w:rPr>
      <w:rFonts w:ascii="Times New Roman" w:eastAsia="Times New Roman" w:hAnsi="Times New Roman" w:cs="Times New Roman"/>
      <w:szCs w:val="20"/>
      <w:lang w:eastAsia="pl-PL"/>
    </w:rPr>
  </w:style>
  <w:style w:type="paragraph" w:customStyle="1" w:styleId="WW-Tekstpodstawowywcity31">
    <w:name w:val="WW-Tekst podstawowy wcięty 31"/>
    <w:basedOn w:val="Normalny"/>
    <w:rsid w:val="005B424D"/>
    <w:pPr>
      <w:suppressAutoHyphens/>
      <w:spacing w:after="0" w:line="240" w:lineRule="auto"/>
      <w:ind w:left="720" w:firstLine="720"/>
      <w:jc w:val="both"/>
    </w:pPr>
    <w:rPr>
      <w:rFonts w:eastAsia="Times New Roman" w:cs="Times New Roman"/>
      <w:bCs/>
      <w:sz w:val="22"/>
      <w:lang w:eastAsia="ar-SA"/>
    </w:rPr>
  </w:style>
  <w:style w:type="character" w:customStyle="1" w:styleId="h2">
    <w:name w:val="h2"/>
    <w:basedOn w:val="Domylnaczcionkaakapitu"/>
    <w:rsid w:val="00656177"/>
  </w:style>
  <w:style w:type="paragraph" w:styleId="Nagwek">
    <w:name w:val="header"/>
    <w:basedOn w:val="Normalny"/>
    <w:link w:val="NagwekZnak"/>
    <w:unhideWhenUsed/>
    <w:rsid w:val="00204CFB"/>
    <w:pPr>
      <w:tabs>
        <w:tab w:val="center" w:pos="4536"/>
        <w:tab w:val="right" w:pos="9072"/>
      </w:tabs>
      <w:spacing w:after="0" w:line="240" w:lineRule="auto"/>
    </w:pPr>
  </w:style>
  <w:style w:type="character" w:customStyle="1" w:styleId="NagwekZnak">
    <w:name w:val="Nagłówek Znak"/>
    <w:basedOn w:val="Domylnaczcionkaakapitu"/>
    <w:link w:val="Nagwek"/>
    <w:rsid w:val="00204CFB"/>
    <w:rPr>
      <w:rFonts w:ascii="Arial" w:eastAsia="Calibri" w:hAnsi="Arial" w:cs="Arial"/>
      <w:sz w:val="24"/>
      <w:szCs w:val="24"/>
    </w:rPr>
  </w:style>
  <w:style w:type="paragraph" w:styleId="Stopka">
    <w:name w:val="footer"/>
    <w:basedOn w:val="Normalny"/>
    <w:link w:val="StopkaZnak"/>
    <w:uiPriority w:val="99"/>
    <w:unhideWhenUsed/>
    <w:rsid w:val="00204C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CFB"/>
    <w:rPr>
      <w:rFonts w:ascii="Arial" w:eastAsia="Calibri" w:hAnsi="Arial" w:cs="Arial"/>
      <w:sz w:val="24"/>
      <w:szCs w:val="24"/>
    </w:rPr>
  </w:style>
  <w:style w:type="paragraph" w:styleId="Tekstdymka">
    <w:name w:val="Balloon Text"/>
    <w:basedOn w:val="Normalny"/>
    <w:link w:val="TekstdymkaZnak"/>
    <w:semiHidden/>
    <w:unhideWhenUsed/>
    <w:rsid w:val="00204C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204CFB"/>
    <w:rPr>
      <w:rFonts w:ascii="Tahoma" w:eastAsia="Calibri" w:hAnsi="Tahoma" w:cs="Tahoma"/>
      <w:sz w:val="16"/>
      <w:szCs w:val="16"/>
    </w:rPr>
  </w:style>
  <w:style w:type="character" w:styleId="Numerstrony">
    <w:name w:val="page number"/>
    <w:basedOn w:val="Domylnaczcionkaakapitu"/>
    <w:rsid w:val="00A976F1"/>
  </w:style>
  <w:style w:type="character" w:customStyle="1" w:styleId="WW8Num27z1">
    <w:name w:val="WW8Num27z1"/>
    <w:rsid w:val="00A976F1"/>
    <w:rPr>
      <w:rFonts w:ascii="Courier New" w:hAnsi="Courier New" w:cs="Courier New"/>
    </w:rPr>
  </w:style>
  <w:style w:type="character" w:customStyle="1" w:styleId="Nagwek1Znak">
    <w:name w:val="Nagłówek 1 Znak"/>
    <w:basedOn w:val="Domylnaczcionkaakapitu"/>
    <w:link w:val="Nagwek1"/>
    <w:rsid w:val="00A976F1"/>
    <w:rPr>
      <w:rFonts w:asciiTheme="majorHAnsi" w:eastAsiaTheme="majorEastAsia" w:hAnsiTheme="majorHAnsi" w:cstheme="majorBidi"/>
      <w:b/>
      <w:bCs/>
      <w:color w:val="365F91" w:themeColor="accent1" w:themeShade="BF"/>
      <w:sz w:val="28"/>
      <w:szCs w:val="28"/>
    </w:rPr>
  </w:style>
  <w:style w:type="paragraph" w:customStyle="1" w:styleId="xl25">
    <w:name w:val="xl25"/>
    <w:basedOn w:val="Normalny"/>
    <w:rsid w:val="00A976F1"/>
    <w:pPr>
      <w:pBdr>
        <w:bottom w:val="single" w:sz="8" w:space="0" w:color="000000"/>
      </w:pBdr>
      <w:suppressAutoHyphens/>
      <w:spacing w:before="280" w:after="280" w:line="240" w:lineRule="auto"/>
    </w:pPr>
    <w:rPr>
      <w:rFonts w:ascii="Times New Roman" w:eastAsia="Times New Roman" w:hAnsi="Times New Roman" w:cs="Times New Roman"/>
      <w:lang w:eastAsia="ar-SA"/>
    </w:rPr>
  </w:style>
  <w:style w:type="paragraph" w:styleId="Akapitzlist">
    <w:name w:val="List Paragraph"/>
    <w:aliases w:val="sw tekst,Adresat stanowisko,L1,Numerowanie,Akapit z listą BS"/>
    <w:basedOn w:val="Normalny"/>
    <w:link w:val="AkapitzlistZnak"/>
    <w:uiPriority w:val="34"/>
    <w:qFormat/>
    <w:rsid w:val="00C25CBD"/>
    <w:pPr>
      <w:spacing w:after="0" w:line="240" w:lineRule="auto"/>
      <w:ind w:left="708"/>
    </w:pPr>
    <w:rPr>
      <w:rFonts w:ascii="Times New Roman" w:eastAsia="Times New Roman" w:hAnsi="Times New Roman" w:cs="Times New Roman"/>
      <w:lang w:eastAsia="pl-PL"/>
    </w:rPr>
  </w:style>
  <w:style w:type="paragraph" w:customStyle="1" w:styleId="WW-Tekstpodstawowywcity21">
    <w:name w:val="WW-Tekst podstawowy wcięty 21"/>
    <w:basedOn w:val="Normalny"/>
    <w:rsid w:val="0010342E"/>
    <w:pPr>
      <w:suppressAutoHyphens/>
      <w:spacing w:after="0" w:line="240" w:lineRule="auto"/>
      <w:ind w:left="708" w:firstLine="708"/>
    </w:pPr>
    <w:rPr>
      <w:rFonts w:eastAsia="Times New Roman" w:cs="Times New Roman"/>
      <w:lang w:eastAsia="ar-SA"/>
    </w:rPr>
  </w:style>
  <w:style w:type="paragraph" w:styleId="Wcicienormalne">
    <w:name w:val="Normal Indent"/>
    <w:basedOn w:val="Normalny"/>
    <w:rsid w:val="0010342E"/>
    <w:pPr>
      <w:tabs>
        <w:tab w:val="decimal" w:pos="2268"/>
        <w:tab w:val="decimal" w:pos="5670"/>
        <w:tab w:val="left" w:pos="6804"/>
      </w:tabs>
      <w:suppressAutoHyphens/>
      <w:spacing w:after="120" w:line="240" w:lineRule="auto"/>
      <w:ind w:left="2268"/>
    </w:pPr>
    <w:rPr>
      <w:rFonts w:eastAsia="Times New Roman" w:cs="Times New Roman"/>
      <w:sz w:val="22"/>
      <w:szCs w:val="20"/>
      <w:lang w:eastAsia="pl-PL"/>
    </w:rPr>
  </w:style>
  <w:style w:type="character" w:customStyle="1" w:styleId="Nagwek3Znak">
    <w:name w:val="Nagłówek 3 Znak"/>
    <w:basedOn w:val="Domylnaczcionkaakapitu"/>
    <w:link w:val="Nagwek3"/>
    <w:rsid w:val="00D52C39"/>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uiPriority w:val="99"/>
    <w:rsid w:val="00D52C39"/>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D52C39"/>
    <w:rPr>
      <w:rFonts w:ascii="Times New Roman" w:eastAsia="Times New Roman" w:hAnsi="Times New Roman" w:cs="Times New Roman"/>
      <w:sz w:val="24"/>
      <w:szCs w:val="20"/>
      <w:u w:val="single"/>
      <w:lang w:eastAsia="pl-PL"/>
    </w:rPr>
  </w:style>
  <w:style w:type="character" w:customStyle="1" w:styleId="Nagwek6Znak">
    <w:name w:val="Nagłówek 6 Znak"/>
    <w:basedOn w:val="Domylnaczcionkaakapitu"/>
    <w:link w:val="Nagwek6"/>
    <w:rsid w:val="00D52C39"/>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D52C39"/>
    <w:rPr>
      <w:rFonts w:ascii="Times New Roman" w:eastAsia="Times New Roman" w:hAnsi="Times New Roman" w:cs="Times New Roman"/>
      <w:sz w:val="28"/>
      <w:szCs w:val="20"/>
      <w:lang w:eastAsia="pl-PL"/>
    </w:rPr>
  </w:style>
  <w:style w:type="character" w:customStyle="1" w:styleId="Nagwek8Znak">
    <w:name w:val="Nagłówek 8 Znak"/>
    <w:basedOn w:val="Domylnaczcionkaakapitu"/>
    <w:link w:val="Nagwek8"/>
    <w:rsid w:val="00D52C39"/>
    <w:rPr>
      <w:rFonts w:ascii="Times New Roman" w:eastAsia="Times New Roman" w:hAnsi="Times New Roman" w:cs="Times New Roman"/>
      <w:b/>
      <w:bCs/>
      <w:sz w:val="20"/>
      <w:szCs w:val="20"/>
      <w:lang w:eastAsia="pl-PL"/>
    </w:rPr>
  </w:style>
  <w:style w:type="character" w:customStyle="1" w:styleId="Nagwek9Znak">
    <w:name w:val="Nagłówek 9 Znak"/>
    <w:basedOn w:val="Domylnaczcionkaakapitu"/>
    <w:link w:val="Nagwek9"/>
    <w:rsid w:val="00D52C39"/>
    <w:rPr>
      <w:rFonts w:ascii="Times New Roman" w:eastAsia="Times New Roman" w:hAnsi="Times New Roman" w:cs="Times New Roman"/>
      <w:b/>
      <w:szCs w:val="20"/>
      <w:lang w:eastAsia="pl-PL"/>
    </w:rPr>
  </w:style>
  <w:style w:type="paragraph" w:styleId="Lista2">
    <w:name w:val="List 2"/>
    <w:basedOn w:val="Normalny"/>
    <w:rsid w:val="00D52C39"/>
    <w:pPr>
      <w:spacing w:after="0" w:line="240" w:lineRule="auto"/>
      <w:ind w:left="566" w:hanging="283"/>
      <w:jc w:val="both"/>
    </w:pPr>
    <w:rPr>
      <w:rFonts w:ascii="Times New Roman" w:eastAsia="Times New Roman" w:hAnsi="Times New Roman" w:cs="Times New Roman"/>
      <w:sz w:val="22"/>
      <w:szCs w:val="20"/>
      <w:lang w:eastAsia="pl-PL"/>
    </w:rPr>
  </w:style>
  <w:style w:type="paragraph" w:styleId="Lista3">
    <w:name w:val="List 3"/>
    <w:basedOn w:val="Normalny"/>
    <w:rsid w:val="00D52C39"/>
    <w:pPr>
      <w:spacing w:after="0" w:line="240" w:lineRule="auto"/>
      <w:ind w:left="849" w:hanging="283"/>
      <w:jc w:val="both"/>
    </w:pPr>
    <w:rPr>
      <w:rFonts w:ascii="Times New Roman" w:eastAsia="Times New Roman" w:hAnsi="Times New Roman" w:cs="Times New Roman"/>
      <w:sz w:val="22"/>
      <w:szCs w:val="20"/>
      <w:lang w:eastAsia="pl-PL"/>
    </w:rPr>
  </w:style>
  <w:style w:type="paragraph" w:styleId="Lista">
    <w:name w:val="List"/>
    <w:basedOn w:val="Normalny"/>
    <w:rsid w:val="00D52C39"/>
    <w:pPr>
      <w:spacing w:after="0" w:line="240" w:lineRule="auto"/>
      <w:ind w:left="283" w:hanging="283"/>
      <w:jc w:val="both"/>
    </w:pPr>
    <w:rPr>
      <w:rFonts w:ascii="Times New Roman" w:eastAsia="Times New Roman" w:hAnsi="Times New Roman" w:cs="Times New Roman"/>
      <w:sz w:val="22"/>
      <w:szCs w:val="20"/>
      <w:lang w:eastAsia="pl-PL"/>
    </w:rPr>
  </w:style>
  <w:style w:type="paragraph" w:styleId="Listapunktowana2">
    <w:name w:val="List Bullet 2"/>
    <w:basedOn w:val="Normalny"/>
    <w:rsid w:val="00D52C39"/>
    <w:pPr>
      <w:spacing w:after="0" w:line="240" w:lineRule="auto"/>
      <w:ind w:left="566" w:hanging="283"/>
      <w:jc w:val="both"/>
    </w:pPr>
    <w:rPr>
      <w:rFonts w:ascii="Times New Roman" w:eastAsia="Times New Roman" w:hAnsi="Times New Roman" w:cs="Times New Roman"/>
      <w:sz w:val="22"/>
      <w:szCs w:val="20"/>
      <w:lang w:eastAsia="pl-PL"/>
    </w:rPr>
  </w:style>
  <w:style w:type="paragraph" w:styleId="Tekstpodstawowy3">
    <w:name w:val="Body Text 3"/>
    <w:basedOn w:val="Tekstpodstawowywcity"/>
    <w:link w:val="Tekstpodstawowy3Znak"/>
    <w:rsid w:val="00D52C39"/>
    <w:pPr>
      <w:spacing w:after="120" w:line="240" w:lineRule="auto"/>
      <w:ind w:left="283" w:firstLine="0"/>
      <w:jc w:val="both"/>
    </w:pPr>
    <w:rPr>
      <w:rFonts w:ascii="Times New Roman" w:hAnsi="Times New Roman" w:cs="Times New Roman"/>
      <w:b w:val="0"/>
      <w:bCs w:val="0"/>
      <w:sz w:val="22"/>
      <w:szCs w:val="20"/>
    </w:rPr>
  </w:style>
  <w:style w:type="character" w:customStyle="1" w:styleId="Tekstpodstawowy3Znak">
    <w:name w:val="Tekst podstawowy 3 Znak"/>
    <w:basedOn w:val="Domylnaczcionkaakapitu"/>
    <w:link w:val="Tekstpodstawowy3"/>
    <w:rsid w:val="00D52C39"/>
    <w:rPr>
      <w:rFonts w:ascii="Times New Roman" w:eastAsia="Times New Roman" w:hAnsi="Times New Roman" w:cs="Times New Roman"/>
      <w:szCs w:val="20"/>
      <w:lang w:eastAsia="pl-PL"/>
    </w:rPr>
  </w:style>
  <w:style w:type="paragraph" w:customStyle="1" w:styleId="Tekstpodstawowy4">
    <w:name w:val="Tekst podstawowy 4"/>
    <w:basedOn w:val="Tekstpodstawowywcity"/>
    <w:rsid w:val="00D52C39"/>
    <w:pPr>
      <w:spacing w:after="120" w:line="240" w:lineRule="auto"/>
      <w:ind w:left="283" w:firstLine="0"/>
      <w:jc w:val="both"/>
    </w:pPr>
    <w:rPr>
      <w:rFonts w:ascii="Times New Roman" w:hAnsi="Times New Roman" w:cs="Times New Roman"/>
      <w:b w:val="0"/>
      <w:bCs w:val="0"/>
      <w:sz w:val="22"/>
      <w:szCs w:val="20"/>
    </w:rPr>
  </w:style>
  <w:style w:type="paragraph" w:styleId="Listapunktowana3">
    <w:name w:val="List Bullet 3"/>
    <w:basedOn w:val="Normalny"/>
    <w:rsid w:val="00D52C39"/>
    <w:pPr>
      <w:spacing w:after="0" w:line="240" w:lineRule="auto"/>
      <w:ind w:left="849" w:hanging="283"/>
      <w:jc w:val="both"/>
    </w:pPr>
    <w:rPr>
      <w:rFonts w:ascii="Times New Roman" w:eastAsia="Times New Roman" w:hAnsi="Times New Roman" w:cs="Times New Roman"/>
      <w:sz w:val="22"/>
      <w:szCs w:val="20"/>
      <w:lang w:eastAsia="pl-PL"/>
    </w:rPr>
  </w:style>
  <w:style w:type="character" w:styleId="Hipercze">
    <w:name w:val="Hyperlink"/>
    <w:uiPriority w:val="99"/>
    <w:rsid w:val="00D52C39"/>
    <w:rPr>
      <w:color w:val="0000FF"/>
      <w:u w:val="single"/>
    </w:rPr>
  </w:style>
  <w:style w:type="character" w:styleId="UyteHipercze">
    <w:name w:val="FollowedHyperlink"/>
    <w:uiPriority w:val="99"/>
    <w:rsid w:val="00D52C39"/>
    <w:rPr>
      <w:color w:val="800080"/>
      <w:u w:val="single"/>
    </w:rPr>
  </w:style>
  <w:style w:type="paragraph" w:styleId="Tekstpodstawowywcity2">
    <w:name w:val="Body Text Indent 2"/>
    <w:basedOn w:val="Normalny"/>
    <w:link w:val="Tekstpodstawowywcity2Znak"/>
    <w:rsid w:val="00D52C39"/>
    <w:pPr>
      <w:spacing w:after="0" w:line="240" w:lineRule="auto"/>
      <w:ind w:left="567"/>
    </w:pPr>
    <w:rPr>
      <w:rFonts w:ascii="Times New Roman" w:eastAsia="Times New Roman" w:hAnsi="Times New Roman" w:cs="Times New Roman"/>
      <w:szCs w:val="28"/>
      <w:lang w:eastAsia="pl-PL"/>
    </w:rPr>
  </w:style>
  <w:style w:type="character" w:customStyle="1" w:styleId="Tekstpodstawowywcity2Znak">
    <w:name w:val="Tekst podstawowy wcięty 2 Znak"/>
    <w:basedOn w:val="Domylnaczcionkaakapitu"/>
    <w:link w:val="Tekstpodstawowywcity2"/>
    <w:rsid w:val="00D52C39"/>
    <w:rPr>
      <w:rFonts w:ascii="Times New Roman" w:eastAsia="Times New Roman" w:hAnsi="Times New Roman" w:cs="Times New Roman"/>
      <w:sz w:val="24"/>
      <w:szCs w:val="28"/>
      <w:lang w:eastAsia="pl-PL"/>
    </w:rPr>
  </w:style>
  <w:style w:type="paragraph" w:styleId="Tekstpodstawowywcity3">
    <w:name w:val="Body Text Indent 3"/>
    <w:basedOn w:val="Normalny"/>
    <w:link w:val="Tekstpodstawowywcity3Znak"/>
    <w:rsid w:val="00D52C39"/>
    <w:pPr>
      <w:spacing w:after="0" w:line="240" w:lineRule="auto"/>
      <w:ind w:left="142" w:hanging="142"/>
    </w:pPr>
    <w:rPr>
      <w:rFonts w:ascii="Times New Roman" w:eastAsia="Times New Roman" w:hAnsi="Times New Roman" w:cs="Times New Roman"/>
      <w:szCs w:val="20"/>
      <w:lang w:eastAsia="pl-PL"/>
    </w:rPr>
  </w:style>
  <w:style w:type="character" w:customStyle="1" w:styleId="Tekstpodstawowywcity3Znak">
    <w:name w:val="Tekst podstawowy wcięty 3 Znak"/>
    <w:basedOn w:val="Domylnaczcionkaakapitu"/>
    <w:link w:val="Tekstpodstawowywcity3"/>
    <w:rsid w:val="00D52C3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52C39"/>
    <w:pPr>
      <w:spacing w:after="0" w:line="240" w:lineRule="auto"/>
    </w:pPr>
    <w:rPr>
      <w:rFonts w:ascii="Times New Roman" w:eastAsia="Times New Roman" w:hAnsi="Times New Roman" w:cs="Times New Roman"/>
      <w:b/>
      <w:bCs/>
      <w:sz w:val="22"/>
      <w:lang w:eastAsia="pl-PL"/>
    </w:rPr>
  </w:style>
  <w:style w:type="character" w:customStyle="1" w:styleId="Tekstpodstawowy2Znak">
    <w:name w:val="Tekst podstawowy 2 Znak"/>
    <w:basedOn w:val="Domylnaczcionkaakapitu"/>
    <w:link w:val="Tekstpodstawowy2"/>
    <w:rsid w:val="00D52C39"/>
    <w:rPr>
      <w:rFonts w:ascii="Times New Roman" w:eastAsia="Times New Roman" w:hAnsi="Times New Roman" w:cs="Times New Roman"/>
      <w:b/>
      <w:bCs/>
      <w:szCs w:val="24"/>
      <w:lang w:eastAsia="pl-PL"/>
    </w:rPr>
  </w:style>
  <w:style w:type="paragraph" w:styleId="Tekstprzypisukocowego">
    <w:name w:val="endnote text"/>
    <w:basedOn w:val="Normalny"/>
    <w:link w:val="TekstprzypisukocowegoZnak"/>
    <w:semiHidden/>
    <w:rsid w:val="00D52C3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52C39"/>
    <w:rPr>
      <w:rFonts w:ascii="Times New Roman" w:eastAsia="Times New Roman" w:hAnsi="Times New Roman" w:cs="Times New Roman"/>
      <w:sz w:val="20"/>
      <w:szCs w:val="20"/>
      <w:lang w:eastAsia="pl-PL"/>
    </w:rPr>
  </w:style>
  <w:style w:type="character" w:styleId="Odwoanieprzypisukocowego">
    <w:name w:val="endnote reference"/>
    <w:semiHidden/>
    <w:rsid w:val="00D52C39"/>
    <w:rPr>
      <w:vertAlign w:val="superscript"/>
    </w:rPr>
  </w:style>
  <w:style w:type="character" w:styleId="Odwoaniedokomentarza">
    <w:name w:val="annotation reference"/>
    <w:semiHidden/>
    <w:rsid w:val="00D52C39"/>
    <w:rPr>
      <w:sz w:val="16"/>
      <w:szCs w:val="16"/>
    </w:rPr>
  </w:style>
  <w:style w:type="paragraph" w:styleId="Tekstkomentarza">
    <w:name w:val="annotation text"/>
    <w:basedOn w:val="Normalny"/>
    <w:link w:val="TekstkomentarzaZnak"/>
    <w:semiHidden/>
    <w:rsid w:val="00D52C3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52C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52C39"/>
    <w:rPr>
      <w:b/>
      <w:bCs/>
    </w:rPr>
  </w:style>
  <w:style w:type="character" w:customStyle="1" w:styleId="TematkomentarzaZnak">
    <w:name w:val="Temat komentarza Znak"/>
    <w:basedOn w:val="TekstkomentarzaZnak"/>
    <w:link w:val="Tematkomentarza"/>
    <w:semiHidden/>
    <w:rsid w:val="00D52C39"/>
    <w:rPr>
      <w:rFonts w:ascii="Times New Roman" w:eastAsia="Times New Roman" w:hAnsi="Times New Roman" w:cs="Times New Roman"/>
      <w:b/>
      <w:bCs/>
      <w:sz w:val="20"/>
      <w:szCs w:val="20"/>
      <w:lang w:eastAsia="pl-PL"/>
    </w:rPr>
  </w:style>
  <w:style w:type="character" w:styleId="Pogrubienie">
    <w:name w:val="Strong"/>
    <w:qFormat/>
    <w:rsid w:val="00D52C39"/>
    <w:rPr>
      <w:b/>
      <w:bCs/>
    </w:rPr>
  </w:style>
  <w:style w:type="character" w:customStyle="1" w:styleId="Symbolewypunktowania">
    <w:name w:val="Symbole wypunktowania"/>
    <w:rsid w:val="00D52C39"/>
    <w:rPr>
      <w:rFonts w:ascii="StarSymbol" w:eastAsia="StarSymbol" w:hAnsi="StarSymbol" w:cs="StarSymbol"/>
      <w:sz w:val="18"/>
      <w:szCs w:val="18"/>
    </w:rPr>
  </w:style>
  <w:style w:type="paragraph" w:styleId="NormalnyWeb">
    <w:name w:val="Normal (Web)"/>
    <w:basedOn w:val="Normalny"/>
    <w:rsid w:val="00D52C39"/>
    <w:pPr>
      <w:spacing w:after="0" w:line="240" w:lineRule="auto"/>
    </w:pPr>
    <w:rPr>
      <w:rFonts w:ascii="Times New Roman" w:eastAsia="Times New Roman" w:hAnsi="Times New Roman" w:cs="Times New Roman"/>
      <w:lang w:eastAsia="pl-PL"/>
    </w:rPr>
  </w:style>
  <w:style w:type="paragraph" w:customStyle="1" w:styleId="FUBody">
    <w:name w:val="FU Body"/>
    <w:rsid w:val="00D52C39"/>
    <w:pPr>
      <w:spacing w:after="120" w:line="240" w:lineRule="auto"/>
      <w:ind w:left="1134"/>
      <w:jc w:val="both"/>
    </w:pPr>
    <w:rPr>
      <w:rFonts w:ascii="Arial" w:eastAsia="Times New Roman" w:hAnsi="Arial" w:cs="Times New Roman"/>
      <w:sz w:val="20"/>
      <w:szCs w:val="20"/>
    </w:rPr>
  </w:style>
  <w:style w:type="paragraph" w:customStyle="1" w:styleId="FUNumerowanie2">
    <w:name w:val="FU Numerowanie 2"/>
    <w:basedOn w:val="FUNumerowanie"/>
    <w:rsid w:val="00D52C39"/>
    <w:pPr>
      <w:numPr>
        <w:ilvl w:val="1"/>
        <w:numId w:val="1"/>
      </w:numPr>
      <w:outlineLvl w:val="1"/>
    </w:pPr>
  </w:style>
  <w:style w:type="paragraph" w:customStyle="1" w:styleId="FUNumerowanie">
    <w:name w:val="FU Numerowanie"/>
    <w:basedOn w:val="Tytu"/>
    <w:rsid w:val="00D52C39"/>
    <w:pPr>
      <w:tabs>
        <w:tab w:val="num" w:pos="792"/>
      </w:tabs>
      <w:overflowPunct/>
      <w:autoSpaceDE/>
      <w:autoSpaceDN/>
      <w:adjustRightInd/>
      <w:spacing w:before="360" w:after="0" w:line="360" w:lineRule="auto"/>
      <w:ind w:left="792" w:hanging="432"/>
      <w:jc w:val="left"/>
      <w:textAlignment w:val="auto"/>
    </w:pPr>
    <w:rPr>
      <w:bCs w:val="0"/>
      <w:noProof w:val="0"/>
      <w:color w:val="000000"/>
      <w:sz w:val="20"/>
      <w:szCs w:val="20"/>
      <w:lang w:eastAsia="en-US"/>
    </w:rPr>
  </w:style>
  <w:style w:type="paragraph" w:styleId="Tytu">
    <w:name w:val="Title"/>
    <w:basedOn w:val="Normalny"/>
    <w:link w:val="TytuZnak"/>
    <w:qFormat/>
    <w:rsid w:val="00D52C39"/>
    <w:pPr>
      <w:widowControl w:val="0"/>
      <w:overflowPunct w:val="0"/>
      <w:autoSpaceDE w:val="0"/>
      <w:autoSpaceDN w:val="0"/>
      <w:adjustRightInd w:val="0"/>
      <w:spacing w:before="240" w:after="60" w:line="240" w:lineRule="auto"/>
      <w:jc w:val="center"/>
      <w:textAlignment w:val="baseline"/>
      <w:outlineLvl w:val="0"/>
    </w:pPr>
    <w:rPr>
      <w:rFonts w:eastAsia="Times New Roman"/>
      <w:b/>
      <w:bCs/>
      <w:noProof/>
      <w:kern w:val="28"/>
      <w:sz w:val="32"/>
      <w:szCs w:val="32"/>
      <w:lang w:eastAsia="pl-PL"/>
    </w:rPr>
  </w:style>
  <w:style w:type="character" w:customStyle="1" w:styleId="TytuZnak">
    <w:name w:val="Tytuł Znak"/>
    <w:basedOn w:val="Domylnaczcionkaakapitu"/>
    <w:link w:val="Tytu"/>
    <w:rsid w:val="00D52C39"/>
    <w:rPr>
      <w:rFonts w:ascii="Arial" w:eastAsia="Times New Roman" w:hAnsi="Arial" w:cs="Arial"/>
      <w:b/>
      <w:bCs/>
      <w:noProof/>
      <w:kern w:val="28"/>
      <w:sz w:val="32"/>
      <w:szCs w:val="32"/>
      <w:lang w:eastAsia="pl-PL"/>
    </w:rPr>
  </w:style>
  <w:style w:type="paragraph" w:customStyle="1" w:styleId="FUNumerowanie3">
    <w:name w:val="FU Numerowanie 3"/>
    <w:basedOn w:val="FUNumerowanie2"/>
    <w:rsid w:val="00D52C39"/>
    <w:pPr>
      <w:numPr>
        <w:ilvl w:val="0"/>
        <w:numId w:val="8"/>
      </w:numPr>
      <w:outlineLvl w:val="2"/>
    </w:pPr>
  </w:style>
  <w:style w:type="character" w:customStyle="1" w:styleId="znormal1">
    <w:name w:val="z_normal1"/>
    <w:rsid w:val="00D52C39"/>
    <w:rPr>
      <w:rFonts w:ascii="Times New Roman" w:hAnsi="Times New Roman"/>
      <w:color w:val="000000"/>
      <w:spacing w:val="0"/>
      <w:sz w:val="22"/>
      <w:szCs w:val="14"/>
    </w:rPr>
  </w:style>
  <w:style w:type="character" w:customStyle="1" w:styleId="normalzal91">
    <w:name w:val="normal_zal91"/>
    <w:rsid w:val="00D52C39"/>
    <w:rPr>
      <w:rFonts w:ascii="Times New Roman" w:hAnsi="Times New Roman"/>
      <w:color w:val="000000"/>
      <w:spacing w:val="0"/>
      <w:sz w:val="22"/>
      <w:szCs w:val="14"/>
    </w:rPr>
  </w:style>
  <w:style w:type="paragraph" w:styleId="Spistreci2">
    <w:name w:val="toc 2"/>
    <w:basedOn w:val="Normalny"/>
    <w:next w:val="Normalny"/>
    <w:autoRedefine/>
    <w:uiPriority w:val="39"/>
    <w:rsid w:val="00D52C39"/>
    <w:pPr>
      <w:widowControl w:val="0"/>
      <w:tabs>
        <w:tab w:val="left" w:pos="800"/>
        <w:tab w:val="left" w:pos="851"/>
        <w:tab w:val="left" w:pos="993"/>
        <w:tab w:val="right" w:leader="dot" w:pos="9475"/>
      </w:tabs>
      <w:overflowPunct w:val="0"/>
      <w:autoSpaceDE w:val="0"/>
      <w:autoSpaceDN w:val="0"/>
      <w:adjustRightInd w:val="0"/>
      <w:spacing w:after="0" w:line="240" w:lineRule="auto"/>
      <w:ind w:left="851" w:hanging="454"/>
      <w:textAlignment w:val="baseline"/>
    </w:pPr>
    <w:rPr>
      <w:rFonts w:eastAsia="Times New Roman"/>
      <w:noProof/>
      <w:sz w:val="20"/>
      <w:szCs w:val="20"/>
      <w:lang w:eastAsia="pl-PL"/>
    </w:rPr>
  </w:style>
  <w:style w:type="paragraph" w:styleId="Spistreci1">
    <w:name w:val="toc 1"/>
    <w:basedOn w:val="Normalny"/>
    <w:next w:val="Normalny"/>
    <w:autoRedefine/>
    <w:uiPriority w:val="39"/>
    <w:rsid w:val="00D52C39"/>
    <w:pPr>
      <w:widowControl w:val="0"/>
      <w:tabs>
        <w:tab w:val="left" w:pos="480"/>
        <w:tab w:val="right" w:leader="dot" w:pos="9475"/>
      </w:tabs>
      <w:overflowPunct w:val="0"/>
      <w:autoSpaceDE w:val="0"/>
      <w:autoSpaceDN w:val="0"/>
      <w:adjustRightInd w:val="0"/>
      <w:spacing w:after="0" w:line="240" w:lineRule="auto"/>
      <w:ind w:left="113"/>
      <w:textAlignment w:val="baseline"/>
    </w:pPr>
    <w:rPr>
      <w:rFonts w:eastAsia="Times New Roman"/>
      <w:noProof/>
      <w:sz w:val="20"/>
      <w:szCs w:val="20"/>
      <w:lang w:eastAsia="pl-PL"/>
    </w:rPr>
  </w:style>
  <w:style w:type="paragraph" w:styleId="Spistreci3">
    <w:name w:val="toc 3"/>
    <w:basedOn w:val="Normalny"/>
    <w:next w:val="Normalny"/>
    <w:autoRedefine/>
    <w:uiPriority w:val="39"/>
    <w:rsid w:val="00D52C39"/>
    <w:pPr>
      <w:widowControl w:val="0"/>
      <w:tabs>
        <w:tab w:val="right" w:leader="dot" w:pos="9475"/>
      </w:tabs>
      <w:overflowPunct w:val="0"/>
      <w:autoSpaceDE w:val="0"/>
      <w:autoSpaceDN w:val="0"/>
      <w:adjustRightInd w:val="0"/>
      <w:spacing w:after="0" w:line="240" w:lineRule="auto"/>
      <w:ind w:left="567"/>
      <w:jc w:val="center"/>
      <w:textAlignment w:val="baseline"/>
    </w:pPr>
    <w:rPr>
      <w:rFonts w:eastAsia="Times New Roman"/>
      <w:noProof/>
      <w:sz w:val="20"/>
      <w:szCs w:val="20"/>
      <w:lang w:eastAsia="pl-PL"/>
    </w:rPr>
  </w:style>
  <w:style w:type="paragraph" w:styleId="Spistreci4">
    <w:name w:val="toc 4"/>
    <w:basedOn w:val="Normalny"/>
    <w:next w:val="Normalny"/>
    <w:autoRedefine/>
    <w:uiPriority w:val="39"/>
    <w:rsid w:val="00D52C39"/>
    <w:pPr>
      <w:widowControl w:val="0"/>
      <w:tabs>
        <w:tab w:val="right" w:leader="dot" w:pos="9475"/>
      </w:tabs>
      <w:overflowPunct w:val="0"/>
      <w:autoSpaceDE w:val="0"/>
      <w:autoSpaceDN w:val="0"/>
      <w:adjustRightInd w:val="0"/>
      <w:spacing w:after="0" w:line="240" w:lineRule="auto"/>
      <w:ind w:left="1333" w:hanging="482"/>
      <w:jc w:val="center"/>
      <w:textAlignment w:val="baseline"/>
    </w:pPr>
    <w:rPr>
      <w:rFonts w:eastAsia="Times New Roman"/>
      <w:noProof/>
      <w:sz w:val="20"/>
      <w:szCs w:val="20"/>
      <w:lang w:eastAsia="pl-PL"/>
    </w:rPr>
  </w:style>
  <w:style w:type="paragraph" w:styleId="Spistreci5">
    <w:name w:val="toc 5"/>
    <w:basedOn w:val="Normalny"/>
    <w:next w:val="Normalny"/>
    <w:autoRedefine/>
    <w:uiPriority w:val="39"/>
    <w:rsid w:val="00D52C39"/>
    <w:pPr>
      <w:widowControl w:val="0"/>
      <w:tabs>
        <w:tab w:val="right" w:leader="dot" w:pos="9475"/>
      </w:tabs>
      <w:overflowPunct w:val="0"/>
      <w:autoSpaceDE w:val="0"/>
      <w:autoSpaceDN w:val="0"/>
      <w:adjustRightInd w:val="0"/>
      <w:spacing w:after="0" w:line="240" w:lineRule="auto"/>
      <w:ind w:left="2053" w:hanging="635"/>
      <w:jc w:val="center"/>
      <w:textAlignment w:val="baseline"/>
    </w:pPr>
    <w:rPr>
      <w:rFonts w:eastAsia="Times New Roman"/>
      <w:noProof/>
      <w:sz w:val="20"/>
      <w:szCs w:val="20"/>
      <w:lang w:eastAsia="pl-PL"/>
    </w:rPr>
  </w:style>
  <w:style w:type="table" w:styleId="Tabela-Siatka">
    <w:name w:val="Table Grid"/>
    <w:basedOn w:val="Standardowy"/>
    <w:rsid w:val="00D52C3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D52C39"/>
    <w:pPr>
      <w:spacing w:after="0" w:line="240" w:lineRule="auto"/>
    </w:pPr>
    <w:rPr>
      <w:rFonts w:ascii="Arial Narrow" w:eastAsia="Times New Roman" w:hAnsi="Arial Narrow" w:cs="Times New Roman"/>
      <w:sz w:val="20"/>
      <w:szCs w:val="20"/>
      <w:lang w:val="en-GB" w:eastAsia="pl-PL"/>
    </w:rPr>
  </w:style>
  <w:style w:type="character" w:customStyle="1" w:styleId="grame">
    <w:name w:val="grame"/>
    <w:basedOn w:val="Domylnaczcionkaakapitu"/>
    <w:rsid w:val="00D52C39"/>
  </w:style>
  <w:style w:type="paragraph" w:customStyle="1" w:styleId="western">
    <w:name w:val="western"/>
    <w:basedOn w:val="Normalny"/>
    <w:rsid w:val="00D52C39"/>
    <w:pPr>
      <w:spacing w:before="100" w:beforeAutospacing="1" w:after="100" w:afterAutospacing="1" w:line="240" w:lineRule="auto"/>
    </w:pPr>
    <w:rPr>
      <w:rFonts w:ascii="TimesNewRomanPS" w:eastAsia="Times New Roman" w:hAnsi="TimesNewRomanPS" w:cs="Times New Roman"/>
      <w:color w:val="000000"/>
      <w:lang w:eastAsia="pl-PL"/>
    </w:rPr>
  </w:style>
  <w:style w:type="paragraph" w:customStyle="1" w:styleId="Tekstpodstawowy21">
    <w:name w:val="Tekst podstawowy 21"/>
    <w:basedOn w:val="Normalny"/>
    <w:rsid w:val="00D52C39"/>
    <w:pPr>
      <w:spacing w:after="120" w:line="264" w:lineRule="auto"/>
      <w:ind w:left="851"/>
    </w:pPr>
    <w:rPr>
      <w:rFonts w:ascii="Times New Roman" w:eastAsia="Times New Roman" w:hAnsi="Times New Roman" w:cs="Times New Roman"/>
      <w:szCs w:val="20"/>
      <w:lang w:eastAsia="pl-PL"/>
    </w:rPr>
  </w:style>
  <w:style w:type="paragraph" w:styleId="Tekstblokowy">
    <w:name w:val="Block Text"/>
    <w:basedOn w:val="Normalny"/>
    <w:rsid w:val="00D52C39"/>
    <w:pPr>
      <w:spacing w:after="120" w:line="240" w:lineRule="auto"/>
      <w:ind w:left="851" w:right="-993" w:firstLine="1"/>
    </w:pPr>
    <w:rPr>
      <w:rFonts w:ascii="Times New Roman" w:eastAsia="Times New Roman" w:hAnsi="Times New Roman" w:cs="Times New Roman"/>
      <w:szCs w:val="20"/>
      <w:lang w:eastAsia="pl-PL"/>
    </w:rPr>
  </w:style>
  <w:style w:type="paragraph" w:customStyle="1" w:styleId="WW-Tekstpodstawowywcity2">
    <w:name w:val="WW-Tekst podstawowy wcięty 2"/>
    <w:basedOn w:val="Normalny"/>
    <w:rsid w:val="00D52C39"/>
    <w:pPr>
      <w:suppressAutoHyphens/>
      <w:spacing w:after="0" w:line="360" w:lineRule="auto"/>
      <w:ind w:left="708" w:firstLine="568"/>
      <w:jc w:val="both"/>
    </w:pPr>
    <w:rPr>
      <w:rFonts w:ascii="Times New Roman" w:eastAsia="Times New Roman" w:hAnsi="Times New Roman" w:cs="Times New Roman"/>
      <w:szCs w:val="20"/>
      <w:lang w:eastAsia="ar-SA"/>
    </w:rPr>
  </w:style>
  <w:style w:type="paragraph" w:styleId="Spistreci6">
    <w:name w:val="toc 6"/>
    <w:basedOn w:val="Normalny"/>
    <w:next w:val="Normalny"/>
    <w:autoRedefine/>
    <w:semiHidden/>
    <w:rsid w:val="00D52C39"/>
    <w:pPr>
      <w:spacing w:after="0" w:line="240" w:lineRule="auto"/>
      <w:ind w:left="1000"/>
    </w:pPr>
    <w:rPr>
      <w:rFonts w:ascii="Times New Roman" w:eastAsia="Times New Roman" w:hAnsi="Times New Roman" w:cs="Times New Roman"/>
      <w:sz w:val="20"/>
      <w:szCs w:val="20"/>
      <w:lang w:eastAsia="pl-PL"/>
    </w:rPr>
  </w:style>
  <w:style w:type="paragraph" w:styleId="Spistreci8">
    <w:name w:val="toc 8"/>
    <w:basedOn w:val="Normalny"/>
    <w:next w:val="Normalny"/>
    <w:autoRedefine/>
    <w:semiHidden/>
    <w:rsid w:val="00D52C39"/>
    <w:pPr>
      <w:spacing w:after="0" w:line="240" w:lineRule="auto"/>
      <w:ind w:left="1400"/>
    </w:pPr>
    <w:rPr>
      <w:rFonts w:ascii="Times New Roman" w:eastAsia="Times New Roman" w:hAnsi="Times New Roman" w:cs="Times New Roman"/>
      <w:sz w:val="20"/>
      <w:szCs w:val="20"/>
      <w:lang w:eastAsia="pl-PL"/>
    </w:rPr>
  </w:style>
  <w:style w:type="paragraph" w:customStyle="1" w:styleId="Default">
    <w:name w:val="Default"/>
    <w:rsid w:val="00D52C39"/>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lm">
    <w:name w:val="lm"/>
    <w:basedOn w:val="Normalny"/>
    <w:rsid w:val="00D52C39"/>
    <w:pPr>
      <w:spacing w:after="0" w:line="240" w:lineRule="auto"/>
      <w:ind w:left="454"/>
      <w:jc w:val="both"/>
    </w:pPr>
    <w:rPr>
      <w:rFonts w:ascii="Times New Roman" w:eastAsia="Times New Roman" w:hAnsi="Times New Roman" w:cs="Times New Roman"/>
      <w:sz w:val="28"/>
      <w:szCs w:val="28"/>
      <w:lang w:eastAsia="pl-PL"/>
    </w:rPr>
  </w:style>
  <w:style w:type="paragraph" w:customStyle="1" w:styleId="1-ostatni">
    <w:name w:val="1-ostatni"/>
    <w:basedOn w:val="Normalny"/>
    <w:rsid w:val="00D52C39"/>
    <w:pPr>
      <w:widowControl w:val="0"/>
      <w:shd w:val="clear" w:color="auto" w:fill="FFFFFF"/>
      <w:tabs>
        <w:tab w:val="left" w:pos="1111"/>
      </w:tabs>
      <w:autoSpaceDE w:val="0"/>
      <w:autoSpaceDN w:val="0"/>
      <w:adjustRightInd w:val="0"/>
      <w:spacing w:after="0" w:line="240" w:lineRule="auto"/>
    </w:pPr>
    <w:rPr>
      <w:rFonts w:ascii="Times New Roman" w:eastAsia="Times New Roman" w:hAnsi="Times New Roman" w:cs="Times New Roman"/>
      <w:spacing w:val="-3"/>
      <w:szCs w:val="25"/>
      <w:lang w:eastAsia="pl-PL"/>
    </w:rPr>
  </w:style>
  <w:style w:type="paragraph" w:styleId="Lista-kontynuacja">
    <w:name w:val="List Continue"/>
    <w:basedOn w:val="Normalny"/>
    <w:rsid w:val="00AA3400"/>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inv1">
    <w:name w:val="inv_1"/>
    <w:next w:val="Normalny"/>
    <w:rsid w:val="00AA3400"/>
    <w:pPr>
      <w:numPr>
        <w:numId w:val="21"/>
      </w:numPr>
      <w:tabs>
        <w:tab w:val="clear" w:pos="2084"/>
        <w:tab w:val="left" w:pos="0"/>
      </w:tabs>
      <w:spacing w:before="240" w:after="240" w:line="240" w:lineRule="auto"/>
      <w:ind w:left="1361" w:hanging="357"/>
      <w:outlineLvl w:val="0"/>
    </w:pPr>
    <w:rPr>
      <w:rFonts w:ascii="Times New Roman" w:eastAsia="Times New Roman" w:hAnsi="Times New Roman" w:cs="Times New Roman"/>
      <w:b/>
      <w:sz w:val="28"/>
      <w:szCs w:val="20"/>
      <w:lang w:eastAsia="pl-PL"/>
    </w:rPr>
  </w:style>
  <w:style w:type="paragraph" w:customStyle="1" w:styleId="inv2">
    <w:name w:val="inv_2"/>
    <w:next w:val="Normalny"/>
    <w:rsid w:val="00AA3400"/>
    <w:pPr>
      <w:keepNext/>
      <w:numPr>
        <w:ilvl w:val="1"/>
        <w:numId w:val="21"/>
      </w:numPr>
      <w:tabs>
        <w:tab w:val="clear" w:pos="2516"/>
        <w:tab w:val="left" w:pos="0"/>
      </w:tabs>
      <w:spacing w:before="120" w:after="120" w:line="240" w:lineRule="auto"/>
      <w:ind w:left="1491" w:hanging="357"/>
      <w:outlineLvl w:val="1"/>
    </w:pPr>
    <w:rPr>
      <w:rFonts w:ascii="Times New Roman" w:eastAsia="Times New Roman" w:hAnsi="Times New Roman" w:cs="Times New Roman"/>
      <w:b/>
      <w:bCs/>
      <w:sz w:val="26"/>
      <w:szCs w:val="24"/>
      <w:lang w:eastAsia="pl-PL"/>
    </w:rPr>
  </w:style>
  <w:style w:type="paragraph" w:customStyle="1" w:styleId="inv3">
    <w:name w:val="inv_3"/>
    <w:next w:val="Normalny"/>
    <w:rsid w:val="00AA3400"/>
    <w:pPr>
      <w:keepNext/>
      <w:numPr>
        <w:ilvl w:val="2"/>
        <w:numId w:val="21"/>
      </w:numPr>
      <w:tabs>
        <w:tab w:val="clear" w:pos="3164"/>
        <w:tab w:val="left" w:pos="0"/>
      </w:tabs>
      <w:spacing w:before="120" w:after="120" w:line="240" w:lineRule="auto"/>
      <w:ind w:left="1775" w:hanging="357"/>
      <w:outlineLvl w:val="2"/>
    </w:pPr>
    <w:rPr>
      <w:rFonts w:ascii="Times New Roman" w:eastAsia="Times New Roman" w:hAnsi="Times New Roman" w:cs="Times New Roman"/>
      <w:b/>
      <w:bCs/>
      <w:sz w:val="24"/>
      <w:szCs w:val="24"/>
      <w:lang w:eastAsia="pl-PL"/>
    </w:rPr>
  </w:style>
  <w:style w:type="paragraph" w:customStyle="1" w:styleId="listparagraphcxspnazwisko">
    <w:name w:val="listparagraphcxspnazwisko"/>
    <w:basedOn w:val="Normalny"/>
    <w:rsid w:val="00296ADC"/>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Title2">
    <w:name w:val="Title2"/>
    <w:basedOn w:val="Normalny"/>
    <w:link w:val="Title2Char"/>
    <w:qFormat/>
    <w:rsid w:val="00901EA9"/>
    <w:pPr>
      <w:spacing w:after="0" w:line="240" w:lineRule="auto"/>
    </w:pPr>
    <w:rPr>
      <w:rFonts w:eastAsia="Arial Unicode MS"/>
      <w:sz w:val="28"/>
      <w:szCs w:val="28"/>
      <w:lang w:val="fr-FR" w:eastAsia="en-GB"/>
    </w:rPr>
  </w:style>
  <w:style w:type="character" w:customStyle="1" w:styleId="Title2Char">
    <w:name w:val="Title2 Char"/>
    <w:link w:val="Title2"/>
    <w:rsid w:val="00901EA9"/>
    <w:rPr>
      <w:rFonts w:ascii="Arial" w:eastAsia="Arial Unicode MS" w:hAnsi="Arial" w:cs="Arial"/>
      <w:sz w:val="28"/>
      <w:szCs w:val="28"/>
      <w:lang w:val="fr-FR" w:eastAsia="en-GB"/>
    </w:rPr>
  </w:style>
  <w:style w:type="character" w:customStyle="1" w:styleId="AkapitzlistZnak">
    <w:name w:val="Akapit z listą Znak"/>
    <w:aliases w:val="sw tekst Znak,Adresat stanowisko Znak,L1 Znak,Numerowanie Znak,Akapit z listą BS Znak"/>
    <w:link w:val="Akapitzlist"/>
    <w:uiPriority w:val="34"/>
    <w:qFormat/>
    <w:rsid w:val="002E36B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A6C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6C37"/>
    <w:rPr>
      <w:rFonts w:ascii="Arial" w:eastAsia="Calibri" w:hAnsi="Arial" w:cs="Arial"/>
      <w:sz w:val="20"/>
      <w:szCs w:val="20"/>
    </w:rPr>
  </w:style>
  <w:style w:type="character" w:styleId="Odwoanieprzypisudolnego">
    <w:name w:val="footnote reference"/>
    <w:basedOn w:val="Domylnaczcionkaakapitu"/>
    <w:uiPriority w:val="99"/>
    <w:semiHidden/>
    <w:unhideWhenUsed/>
    <w:rsid w:val="00AA6C37"/>
    <w:rPr>
      <w:vertAlign w:val="superscript"/>
    </w:rPr>
  </w:style>
  <w:style w:type="paragraph" w:customStyle="1" w:styleId="Tekstwstpniesformatowany">
    <w:name w:val="Tekst wstępnie sformatowany"/>
    <w:basedOn w:val="Normalny"/>
    <w:rsid w:val="003D2719"/>
    <w:pPr>
      <w:widowControl w:val="0"/>
      <w:suppressAutoHyphens/>
      <w:spacing w:after="0" w:line="240" w:lineRule="auto"/>
    </w:pPr>
    <w:rPr>
      <w:rFonts w:ascii="Courier New" w:eastAsia="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D2E9C-A34A-4787-B2E2-782D48C8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3839</Words>
  <Characters>23040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2020-10-09T07:18:00Z</cp:lastPrinted>
  <dcterms:created xsi:type="dcterms:W3CDTF">2024-10-15T07:18:00Z</dcterms:created>
  <dcterms:modified xsi:type="dcterms:W3CDTF">2024-10-15T07:20:00Z</dcterms:modified>
</cp:coreProperties>
</file>