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0B6D3C64" w14:textId="77777777" w:rsidR="002C0072" w:rsidRDefault="002C0072" w:rsidP="006F37CF">
      <w:pPr>
        <w:jc w:val="center"/>
        <w:rPr>
          <w:rFonts w:ascii="Arial" w:hAnsi="Arial" w:cs="Arial"/>
          <w:b/>
        </w:rPr>
      </w:pPr>
      <w:r w:rsidRPr="002C0072">
        <w:rPr>
          <w:rFonts w:ascii="Arial" w:hAnsi="Arial" w:cs="Arial"/>
          <w:b/>
        </w:rPr>
        <w:t>PRZEBUDOWĘ PRZEPUSTU DROGOWEGO W CIĄGU DROGI WOJEWÓDZKIEJ</w:t>
      </w:r>
    </w:p>
    <w:p w14:paraId="2EB8946F" w14:textId="4FA4050E" w:rsidR="006F37CF" w:rsidRDefault="002C0072" w:rsidP="006F37CF">
      <w:pPr>
        <w:jc w:val="center"/>
        <w:rPr>
          <w:rFonts w:ascii="Arial" w:hAnsi="Arial" w:cs="Arial"/>
          <w:b/>
        </w:rPr>
      </w:pPr>
      <w:r w:rsidRPr="002C0072">
        <w:rPr>
          <w:rFonts w:ascii="Arial" w:hAnsi="Arial" w:cs="Arial"/>
          <w:b/>
        </w:rPr>
        <w:t>NR 494 W KM 26+680 W M. BRONIEC WRAZ Z DOJAZDAMI</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6789D476"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2C0072">
        <w:rPr>
          <w:rFonts w:ascii="Arial" w:hAnsi="Arial" w:cs="Arial"/>
          <w:sz w:val="28"/>
        </w:rPr>
        <w:t>21</w:t>
      </w:r>
      <w:r w:rsidRPr="00E976AF">
        <w:rPr>
          <w:rFonts w:ascii="Arial" w:hAnsi="Arial" w:cs="Arial"/>
          <w:sz w:val="28"/>
        </w:rPr>
        <w:t>.20</w:t>
      </w:r>
      <w:r w:rsidR="00E611D2" w:rsidRPr="00E976AF">
        <w:rPr>
          <w:rFonts w:ascii="Arial" w:hAnsi="Arial" w:cs="Arial"/>
          <w:sz w:val="28"/>
        </w:rPr>
        <w:t>2</w:t>
      </w:r>
      <w:r w:rsidR="006F37CF">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Default="008B469F" w:rsidP="008B469F">
      <w:pPr>
        <w:ind w:left="5670"/>
        <w:rPr>
          <w:rFonts w:ascii="Arial" w:hAnsi="Arial" w:cs="Arial"/>
          <w:b/>
          <w:bCs/>
        </w:rPr>
      </w:pPr>
      <w:r w:rsidRPr="00432C6D">
        <w:rPr>
          <w:rFonts w:ascii="Arial" w:hAnsi="Arial" w:cs="Arial"/>
          <w:b/>
          <w:bCs/>
        </w:rPr>
        <w:t>Zatwierdzam:</w:t>
      </w:r>
    </w:p>
    <w:p w14:paraId="2C96031C" w14:textId="1EF6C959" w:rsidR="005446A3" w:rsidRDefault="005446A3" w:rsidP="008B469F">
      <w:pPr>
        <w:ind w:left="5670"/>
        <w:rPr>
          <w:rFonts w:ascii="Arial" w:hAnsi="Arial" w:cs="Arial"/>
          <w:b/>
          <w:bCs/>
        </w:rPr>
      </w:pPr>
      <w:r>
        <w:rPr>
          <w:rFonts w:ascii="Arial" w:hAnsi="Arial" w:cs="Arial"/>
          <w:b/>
          <w:bCs/>
        </w:rPr>
        <w:t>Dyrektor</w:t>
      </w:r>
    </w:p>
    <w:p w14:paraId="4A426B52" w14:textId="0B758F4D" w:rsidR="005446A3" w:rsidRDefault="005446A3" w:rsidP="008B469F">
      <w:pPr>
        <w:ind w:left="5670"/>
        <w:rPr>
          <w:rFonts w:ascii="Arial" w:hAnsi="Arial" w:cs="Arial"/>
          <w:b/>
          <w:bCs/>
        </w:rPr>
      </w:pPr>
      <w:r>
        <w:rPr>
          <w:rFonts w:ascii="Arial" w:hAnsi="Arial" w:cs="Arial"/>
          <w:b/>
          <w:bCs/>
        </w:rPr>
        <w:t>Zarządu Dróg Wojewódzkich</w:t>
      </w:r>
    </w:p>
    <w:p w14:paraId="0630E515" w14:textId="505D7A8D" w:rsidR="005446A3" w:rsidRPr="00432C6D" w:rsidRDefault="005446A3" w:rsidP="008B469F">
      <w:pPr>
        <w:ind w:left="5670"/>
        <w:rPr>
          <w:rFonts w:ascii="Arial" w:hAnsi="Arial" w:cs="Arial"/>
          <w:b/>
          <w:bCs/>
        </w:rPr>
      </w:pPr>
      <w:r>
        <w:rPr>
          <w:rFonts w:ascii="Arial" w:hAnsi="Arial" w:cs="Arial"/>
          <w:b/>
          <w:bCs/>
        </w:rPr>
        <w:t>w Opolu</w:t>
      </w:r>
    </w:p>
    <w:p w14:paraId="2B0E54C8" w14:textId="77777777" w:rsidR="008B469F" w:rsidRPr="00E976AF" w:rsidRDefault="008B469F"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017424C" w14:textId="57573760" w:rsidR="00B77D06" w:rsidRPr="00E976AF" w:rsidRDefault="00B77D06" w:rsidP="008B469F">
      <w:pPr>
        <w:jc w:val="both"/>
        <w:rPr>
          <w:rFonts w:ascii="Arial" w:hAnsi="Arial" w:cs="Arial"/>
        </w:rPr>
      </w:pPr>
    </w:p>
    <w:p w14:paraId="2063E0B3" w14:textId="05D2B444" w:rsidR="00B25644" w:rsidRDefault="00B25644" w:rsidP="008B469F">
      <w:pPr>
        <w:jc w:val="both"/>
        <w:rPr>
          <w:rFonts w:ascii="Arial" w:hAnsi="Arial" w:cs="Arial"/>
        </w:rPr>
      </w:pPr>
    </w:p>
    <w:p w14:paraId="503A3934" w14:textId="7B7B68F6" w:rsidR="00E405C5" w:rsidRDefault="00E405C5" w:rsidP="008B469F">
      <w:pPr>
        <w:jc w:val="both"/>
        <w:rPr>
          <w:rFonts w:ascii="Arial" w:hAnsi="Arial" w:cs="Arial"/>
        </w:rPr>
      </w:pPr>
    </w:p>
    <w:p w14:paraId="51E63269" w14:textId="77777777" w:rsidR="00456BC8" w:rsidRDefault="00456BC8" w:rsidP="008B469F">
      <w:pPr>
        <w:jc w:val="both"/>
        <w:rPr>
          <w:rFonts w:ascii="Arial" w:hAnsi="Arial" w:cs="Arial"/>
        </w:rPr>
      </w:pPr>
    </w:p>
    <w:p w14:paraId="7770F607" w14:textId="77777777" w:rsidR="00810474" w:rsidRPr="00E976AF" w:rsidRDefault="00810474"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18426EC4" w:rsidR="008B469F" w:rsidRPr="00E976AF" w:rsidRDefault="008B469F" w:rsidP="008B469F">
      <w:pPr>
        <w:jc w:val="center"/>
        <w:rPr>
          <w:rFonts w:ascii="Arial" w:hAnsi="Arial" w:cs="Arial"/>
        </w:rPr>
      </w:pPr>
      <w:r w:rsidRPr="00E976AF">
        <w:rPr>
          <w:rFonts w:ascii="Arial" w:hAnsi="Arial" w:cs="Arial"/>
        </w:rPr>
        <w:t xml:space="preserve">Opole, </w:t>
      </w:r>
      <w:r w:rsidR="002C0072">
        <w:rPr>
          <w:rFonts w:ascii="Arial" w:hAnsi="Arial" w:cs="Arial"/>
        </w:rPr>
        <w:t>kwiecień</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810474">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1AF5581"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706A0C">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0E1243B6" w14:textId="77777777" w:rsidR="002C0072" w:rsidRDefault="005D6C9C" w:rsidP="002C0072">
      <w:pPr>
        <w:jc w:val="center"/>
        <w:rPr>
          <w:rFonts w:ascii="Arial" w:hAnsi="Arial" w:cs="Arial"/>
          <w:b/>
        </w:rPr>
      </w:pPr>
      <w:r w:rsidRPr="00E976AF">
        <w:rPr>
          <w:rFonts w:ascii="Arial" w:hAnsi="Arial" w:cs="Arial"/>
          <w:b/>
        </w:rPr>
        <w:t>„</w:t>
      </w:r>
      <w:r w:rsidR="002C0072" w:rsidRPr="002C0072">
        <w:rPr>
          <w:rFonts w:ascii="Arial" w:hAnsi="Arial" w:cs="Arial"/>
          <w:b/>
        </w:rPr>
        <w:t>Przebudowę przepustu drogowego w ciągu drogi wojewódzkiej nr 494</w:t>
      </w:r>
    </w:p>
    <w:p w14:paraId="60027DDC" w14:textId="20A25136" w:rsidR="005D6C9C" w:rsidRPr="00E976AF" w:rsidRDefault="002C0072" w:rsidP="002C0072">
      <w:pPr>
        <w:jc w:val="center"/>
        <w:rPr>
          <w:rFonts w:ascii="Arial" w:hAnsi="Arial" w:cs="Arial"/>
          <w:b/>
        </w:rPr>
      </w:pPr>
      <w:r w:rsidRPr="002C0072">
        <w:rPr>
          <w:rFonts w:ascii="Arial" w:hAnsi="Arial" w:cs="Arial"/>
          <w:b/>
        </w:rPr>
        <w:t>w km 26+680 w m. Broniec wraz z dojazdami</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26DB029C"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1272F6">
        <w:rPr>
          <w:rFonts w:ascii="Arial" w:hAnsi="Arial" w:cs="Arial"/>
        </w:rPr>
        <w:t>5</w:t>
      </w:r>
      <w:r w:rsidRPr="00E976AF">
        <w:rPr>
          <w:rFonts w:ascii="Arial" w:hAnsi="Arial" w:cs="Arial"/>
        </w:rPr>
        <w:t xml:space="preserve"> r., poz. </w:t>
      </w:r>
      <w:r w:rsidR="001272F6">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5F41D96D"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2C0072">
          <w:rPr>
            <w:rStyle w:val="Hipercze"/>
            <w:rFonts w:ascii="Arial" w:hAnsi="Arial" w:cs="Arial"/>
          </w:rPr>
          <w:t>https://platformazakupowa.pl/transakcja/1092016</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1067EBA"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C0072">
        <w:rPr>
          <w:rFonts w:ascii="Arial" w:hAnsi="Arial" w:cs="Arial"/>
          <w:b/>
          <w:bCs/>
        </w:rPr>
        <w:t>21</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4BA73961" w14:textId="77777777" w:rsidR="00C75A5D" w:rsidRDefault="00C75A5D" w:rsidP="008B469F">
      <w:pPr>
        <w:jc w:val="both"/>
        <w:rPr>
          <w:rFonts w:ascii="Arial" w:hAnsi="Arial" w:cs="Arial"/>
        </w:rPr>
      </w:pPr>
    </w:p>
    <w:p w14:paraId="6851BAB6" w14:textId="77777777" w:rsidR="00C75A5D" w:rsidRPr="00E976AF" w:rsidRDefault="00C75A5D"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7E62CD2C" w14:textId="2EFF1BA2" w:rsidR="00F75E69" w:rsidRPr="00F0218E" w:rsidRDefault="00F75E69" w:rsidP="00F75E69">
      <w:pPr>
        <w:ind w:left="142" w:hanging="142"/>
        <w:jc w:val="both"/>
        <w:rPr>
          <w:rFonts w:ascii="Arial" w:hAnsi="Arial" w:cs="Arial"/>
        </w:rPr>
      </w:pPr>
      <w:r w:rsidRPr="00F0218E">
        <w:rPr>
          <w:rFonts w:ascii="Arial" w:hAnsi="Arial" w:cs="Arial"/>
          <w:b/>
        </w:rPr>
        <w:t>4.4.1.</w:t>
      </w:r>
      <w:r w:rsidRPr="00F0218E">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F0218E">
        <w:rPr>
          <w:rFonts w:ascii="Arial" w:hAnsi="Arial" w:cs="Arial"/>
          <w:bCs/>
        </w:rPr>
        <w:t>,</w:t>
      </w:r>
      <w:r w:rsidRPr="00F0218E">
        <w:rPr>
          <w:rFonts w:ascii="Arial" w:hAnsi="Arial" w:cs="Arial"/>
        </w:rPr>
        <w:t xml:space="preserve"> minimum </w:t>
      </w:r>
      <w:r w:rsidRPr="00F0218E">
        <w:rPr>
          <w:rFonts w:ascii="Arial" w:hAnsi="Arial" w:cs="Arial"/>
          <w:b/>
          <w:bCs/>
        </w:rPr>
        <w:t>jedno zadanie</w:t>
      </w:r>
      <w:r w:rsidRPr="00F0218E">
        <w:rPr>
          <w:rFonts w:ascii="Arial" w:hAnsi="Arial" w:cs="Arial"/>
        </w:rPr>
        <w:t xml:space="preserve"> polegające na budowie lub przebudowie obiektu </w:t>
      </w:r>
      <w:r w:rsidR="009F5CDE" w:rsidRPr="00F0218E">
        <w:rPr>
          <w:rFonts w:ascii="Arial" w:hAnsi="Arial" w:cs="Arial"/>
        </w:rPr>
        <w:t>inżynierskiego, tj. most, przepust</w:t>
      </w:r>
      <w:r w:rsidRPr="00F0218E">
        <w:rPr>
          <w:rFonts w:ascii="Arial" w:hAnsi="Arial" w:cs="Arial"/>
        </w:rPr>
        <w:t xml:space="preserve"> </w:t>
      </w:r>
      <w:r w:rsidRPr="00F0218E">
        <w:rPr>
          <w:rFonts w:ascii="Arial" w:hAnsi="Arial" w:cs="Arial"/>
          <w:b/>
          <w:bCs/>
        </w:rPr>
        <w:t>klasy A lub o obciążeniu ruchomym klasy I*</w:t>
      </w:r>
      <w:r w:rsidRPr="00F0218E">
        <w:rPr>
          <w:rFonts w:ascii="Arial" w:hAnsi="Arial" w:cs="Arial"/>
        </w:rPr>
        <w:t xml:space="preserve"> o wartości co najmniej </w:t>
      </w:r>
      <w:r w:rsidR="009F5CDE" w:rsidRPr="00F0218E">
        <w:rPr>
          <w:rFonts w:ascii="Arial" w:hAnsi="Arial" w:cs="Arial"/>
          <w:b/>
          <w:bCs/>
        </w:rPr>
        <w:t>1</w:t>
      </w:r>
      <w:r w:rsidRPr="00F0218E">
        <w:rPr>
          <w:rFonts w:ascii="Arial" w:hAnsi="Arial" w:cs="Arial"/>
          <w:b/>
          <w:bCs/>
        </w:rPr>
        <w:t>.000.000,00 PLN</w:t>
      </w:r>
      <w:r w:rsidR="009D4018" w:rsidRPr="00F0218E">
        <w:rPr>
          <w:rFonts w:ascii="Arial" w:hAnsi="Arial" w:cs="Arial"/>
        </w:rPr>
        <w:t>.</w:t>
      </w:r>
    </w:p>
    <w:p w14:paraId="2D4769C0" w14:textId="77777777" w:rsidR="00BE593F" w:rsidRDefault="00BE593F" w:rsidP="00C760A0">
      <w:pPr>
        <w:ind w:left="142" w:hanging="142"/>
        <w:jc w:val="both"/>
        <w:rPr>
          <w:rFonts w:ascii="Arial" w:hAnsi="Arial" w:cs="Arial"/>
        </w:rPr>
      </w:pPr>
    </w:p>
    <w:p w14:paraId="327FA928" w14:textId="7A6CBD45" w:rsidR="00C760A0" w:rsidRDefault="00C760A0" w:rsidP="00C760A0">
      <w:pPr>
        <w:ind w:left="142"/>
        <w:jc w:val="both"/>
        <w:rPr>
          <w:rFonts w:ascii="Arial" w:hAnsi="Arial" w:cs="Arial"/>
        </w:rPr>
      </w:pPr>
      <w:r w:rsidRPr="005A1416">
        <w:rPr>
          <w:rFonts w:ascii="Arial" w:hAnsi="Arial" w:cs="Arial"/>
        </w:rPr>
        <w:t xml:space="preserve">* – w przypadku zadań zrealizowanych poza granicami Rzeczpospolitej Polskiej na </w:t>
      </w:r>
      <w:r w:rsidR="00F75E69">
        <w:rPr>
          <w:rFonts w:ascii="Arial" w:hAnsi="Arial" w:cs="Arial"/>
        </w:rPr>
        <w:t xml:space="preserve">obiekcie </w:t>
      </w:r>
      <w:r w:rsidR="00846896">
        <w:rPr>
          <w:rFonts w:ascii="Arial" w:hAnsi="Arial" w:cs="Arial"/>
        </w:rPr>
        <w:t>inżynierskim</w:t>
      </w:r>
      <w:r w:rsidR="00F75E69">
        <w:rPr>
          <w:rFonts w:ascii="Arial" w:hAnsi="Arial" w:cs="Arial"/>
        </w:rPr>
        <w:t xml:space="preserve"> </w:t>
      </w:r>
      <w:r w:rsidRPr="005A1416">
        <w:rPr>
          <w:rFonts w:ascii="Arial" w:hAnsi="Arial" w:cs="Arial"/>
        </w:rPr>
        <w:t>o równoważnych parametrach.</w:t>
      </w: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63C2AD45" w14:textId="77777777" w:rsidR="00846896" w:rsidRPr="00F75E69" w:rsidRDefault="00846896" w:rsidP="00846896">
      <w:pPr>
        <w:ind w:left="142"/>
        <w:jc w:val="both"/>
        <w:rPr>
          <w:rFonts w:ascii="Arial" w:hAnsi="Arial" w:cs="Arial"/>
        </w:rPr>
      </w:pPr>
      <w:r w:rsidRPr="00F75E69">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BC810DB" w14:textId="1E71A7A3" w:rsidR="00317140" w:rsidRDefault="00317140" w:rsidP="00317140">
      <w:pPr>
        <w:ind w:left="142"/>
        <w:jc w:val="both"/>
        <w:rPr>
          <w:rFonts w:ascii="Arial" w:hAnsi="Arial" w:cs="Arial"/>
        </w:rPr>
      </w:pPr>
      <w:r w:rsidRPr="00F75E69">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9E05395" w14:textId="77777777" w:rsidR="00D127A2" w:rsidRPr="00F75E69" w:rsidRDefault="00D127A2" w:rsidP="00D127A2">
      <w:pPr>
        <w:jc w:val="both"/>
        <w:rPr>
          <w:rFonts w:ascii="Arial" w:hAnsi="Arial" w:cs="Arial"/>
        </w:rPr>
      </w:pPr>
    </w:p>
    <w:p w14:paraId="0D7E8B12" w14:textId="2D2B371C" w:rsidR="001B05B7" w:rsidRPr="003E2DE7" w:rsidRDefault="001B05B7" w:rsidP="001B05B7">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sidR="003E2DE7">
        <w:rPr>
          <w:rFonts w:ascii="Arial" w:hAnsi="Arial" w:cs="Arial"/>
        </w:rPr>
        <w:t xml:space="preserve">powyższy warunek </w:t>
      </w:r>
      <w:r w:rsidRPr="003E2DE7">
        <w:rPr>
          <w:rFonts w:ascii="Arial" w:hAnsi="Arial" w:cs="Arial"/>
        </w:rPr>
        <w:t>spełnia</w:t>
      </w:r>
      <w:r w:rsidR="003E2DE7">
        <w:rPr>
          <w:rFonts w:ascii="Arial" w:hAnsi="Arial" w:cs="Arial"/>
        </w:rPr>
        <w:t xml:space="preserve"> co najmniej jeden wykonawca</w:t>
      </w:r>
      <w:r w:rsidRPr="003E2DE7">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5477BC8F"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w:t>
      </w:r>
      <w:r w:rsidR="001239E7">
        <w:rPr>
          <w:rFonts w:ascii="Arial" w:hAnsi="Arial" w:cs="Arial"/>
        </w:rPr>
        <w:t>mostowych</w:t>
      </w:r>
      <w:r w:rsidRPr="005B253B">
        <w:rPr>
          <w:rFonts w:ascii="Arial" w:hAnsi="Arial" w:cs="Arial"/>
        </w:rPr>
        <w:t xml:space="preserve"> i/lub inspektora nadzoru inwestorskiego robót </w:t>
      </w:r>
      <w:r w:rsidR="001239E7">
        <w:rPr>
          <w:rFonts w:ascii="Arial" w:hAnsi="Arial" w:cs="Arial"/>
        </w:rPr>
        <w:t>mostowych</w:t>
      </w:r>
      <w:r w:rsidRPr="005B253B">
        <w:rPr>
          <w:rFonts w:ascii="Arial" w:hAnsi="Arial" w:cs="Arial"/>
        </w:rPr>
        <w:t xml:space="preserve"> – 1 osoba</w:t>
      </w:r>
      <w:r w:rsidR="00D127A2">
        <w:rPr>
          <w:rFonts w:ascii="Arial" w:hAnsi="Arial" w:cs="Arial"/>
        </w:rPr>
        <w:t>.</w:t>
      </w:r>
    </w:p>
    <w:p w14:paraId="49A3E1C3" w14:textId="77777777" w:rsidR="005926D7" w:rsidRPr="001277C9" w:rsidRDefault="005926D7" w:rsidP="002D5C5D">
      <w:pPr>
        <w:jc w:val="both"/>
        <w:rPr>
          <w:rFonts w:ascii="Arial" w:hAnsi="Arial" w:cs="Arial"/>
        </w:rPr>
      </w:pPr>
    </w:p>
    <w:p w14:paraId="4B06B422" w14:textId="09E71CB3" w:rsidR="002D5C5D" w:rsidRDefault="002D5C5D" w:rsidP="002D5C5D">
      <w:pPr>
        <w:ind w:left="142"/>
        <w:jc w:val="both"/>
        <w:rPr>
          <w:rFonts w:ascii="Arial" w:hAnsi="Arial" w:cs="Arial"/>
        </w:rPr>
      </w:pPr>
      <w:r w:rsidRPr="001277C9">
        <w:rPr>
          <w:rFonts w:ascii="Arial" w:hAnsi="Arial" w:cs="Arial"/>
          <w:b/>
          <w:bCs/>
          <w:iCs/>
        </w:rPr>
        <w:lastRenderedPageBreak/>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mostowej </w:t>
      </w:r>
      <w:r w:rsidRPr="001277C9">
        <w:rPr>
          <w:rFonts w:ascii="Arial" w:hAnsi="Arial" w:cs="Arial"/>
        </w:rPr>
        <w:t>bez ograniczeń lub odpowiadające im ważne uprawnienia budowlane, które zostały wydane na podstawie wcześniej obowiązujących przepisów.</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514BA0DC" w14:textId="77777777" w:rsidR="00C760A0" w:rsidRPr="005B253B" w:rsidRDefault="00C760A0" w:rsidP="00C760A0">
      <w:pPr>
        <w:ind w:left="142" w:hanging="142"/>
        <w:jc w:val="both"/>
        <w:rPr>
          <w:rFonts w:ascii="Arial" w:hAnsi="Arial" w:cs="Arial"/>
        </w:rPr>
      </w:pPr>
    </w:p>
    <w:p w14:paraId="5D66E77F" w14:textId="5498F934" w:rsidR="00C760A0" w:rsidRDefault="00611F6F" w:rsidP="00C760A0">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Pr>
          <w:rFonts w:ascii="Arial" w:hAnsi="Arial" w:cs="Arial"/>
        </w:rPr>
        <w:t xml:space="preserve">powyższy warunek </w:t>
      </w:r>
      <w:r w:rsidRPr="003E2DE7">
        <w:rPr>
          <w:rFonts w:ascii="Arial" w:hAnsi="Arial" w:cs="Arial"/>
        </w:rPr>
        <w:t>spełnia</w:t>
      </w:r>
      <w:r>
        <w:rPr>
          <w:rFonts w:ascii="Arial" w:hAnsi="Arial" w:cs="Arial"/>
        </w:rPr>
        <w:t xml:space="preserve"> co najmniej jeden wykonawca</w:t>
      </w:r>
      <w:r w:rsidRPr="003E2DE7">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1B695215"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zadania</w:t>
      </w:r>
      <w:r w:rsidR="00946DE0">
        <w:rPr>
          <w:rFonts w:ascii="Arial" w:hAnsi="Arial" w:cs="Arial"/>
        </w:rPr>
        <w:t xml:space="preserve"> oraz</w:t>
      </w:r>
      <w:r w:rsidR="004A1E3E">
        <w:rPr>
          <w:rFonts w:ascii="Arial" w:hAnsi="Arial" w:cs="Arial"/>
        </w:rPr>
        <w:t xml:space="preserve"> </w:t>
      </w:r>
      <w:r w:rsidR="004A1E3E" w:rsidRPr="004A1E3E">
        <w:rPr>
          <w:rFonts w:ascii="Arial" w:hAnsi="Arial" w:cs="Arial"/>
        </w:rPr>
        <w:t>klas</w:t>
      </w:r>
      <w:r w:rsidR="0066233F">
        <w:rPr>
          <w:rFonts w:ascii="Arial" w:hAnsi="Arial" w:cs="Arial"/>
        </w:rPr>
        <w:t>ę</w:t>
      </w:r>
      <w:r w:rsidR="004A1E3E" w:rsidRPr="004A1E3E">
        <w:rPr>
          <w:rFonts w:ascii="Arial" w:hAnsi="Arial" w:cs="Arial"/>
        </w:rPr>
        <w:t xml:space="preserve"> obiektu lub klas</w:t>
      </w:r>
      <w:r w:rsidR="0066233F">
        <w:rPr>
          <w:rFonts w:ascii="Arial" w:hAnsi="Arial" w:cs="Arial"/>
        </w:rPr>
        <w:t>ę</w:t>
      </w:r>
      <w:r w:rsidR="004A1E3E" w:rsidRPr="004A1E3E">
        <w:rPr>
          <w:rFonts w:ascii="Arial" w:hAnsi="Arial" w:cs="Arial"/>
        </w:rPr>
        <w:t xml:space="preserve"> obciążenia ruchomego</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w:t>
      </w:r>
      <w:r w:rsidRPr="00E976AF">
        <w:rPr>
          <w:rFonts w:ascii="Arial" w:hAnsi="Arial" w:cs="Arial"/>
        </w:rPr>
        <w:lastRenderedPageBreak/>
        <w:t>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77814999" w14:textId="3E5E1ED4"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46DE0">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6D650B28"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8" w:history="1">
        <w:r w:rsidR="00781720">
          <w:rPr>
            <w:rStyle w:val="Hipercze"/>
            <w:rFonts w:ascii="Arial" w:hAnsi="Arial" w:cs="Arial"/>
          </w:rPr>
          <w:t>https://platformazakupowa.pl/transakcja/1092016</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16E3F766"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781720">
          <w:rPr>
            <w:rStyle w:val="Hipercze"/>
            <w:rFonts w:ascii="Arial" w:hAnsi="Arial" w:cs="Arial"/>
          </w:rPr>
          <w:t>https://platformazakupowa.pl/transakcja/1092016</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1892F96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781720">
          <w:rPr>
            <w:rStyle w:val="Hipercze"/>
            <w:rFonts w:ascii="Arial" w:hAnsi="Arial" w:cs="Arial"/>
          </w:rPr>
          <w:t>https://platformazakupowa.pl/transakcja/1092016</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347DAA1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w:t>
      </w:r>
      <w:r w:rsidRPr="00E976AF">
        <w:rPr>
          <w:rFonts w:ascii="Arial" w:hAnsi="Arial" w:cs="Arial"/>
        </w:rPr>
        <w:lastRenderedPageBreak/>
        <w:t xml:space="preserve">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 xml:space="preserve">dokumenty, w tym dokumenty, o których mowa w art. 94 ust. 2 ustawy Prawo </w:t>
      </w:r>
      <w:r w:rsidR="008378AB" w:rsidRPr="00E976AF">
        <w:rPr>
          <w:rFonts w:ascii="Arial" w:hAnsi="Arial" w:cs="Arial"/>
        </w:rPr>
        <w:lastRenderedPageBreak/>
        <w:t>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w:t>
      </w:r>
      <w:r w:rsidRPr="00E976AF">
        <w:rPr>
          <w:rFonts w:ascii="Arial" w:hAnsi="Arial" w:cs="Arial"/>
        </w:rPr>
        <w:lastRenderedPageBreak/>
        <w:t xml:space="preserve">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47AA0C72" w14:textId="20F21763" w:rsidR="00F0218E" w:rsidRDefault="006D4CC2" w:rsidP="00E078D2">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w:t>
      </w:r>
      <w:r w:rsidR="00F0218E">
        <w:rPr>
          <w:rFonts w:ascii="Arial" w:hAnsi="Arial" w:cs="Arial"/>
        </w:rPr>
        <w:t>p</w:t>
      </w:r>
      <w:r w:rsidR="00F0218E" w:rsidRPr="00F0218E">
        <w:rPr>
          <w:rFonts w:ascii="Arial" w:hAnsi="Arial" w:cs="Arial"/>
        </w:rPr>
        <w:t>rzebudow</w:t>
      </w:r>
      <w:r w:rsidR="00F0218E">
        <w:rPr>
          <w:rFonts w:ascii="Arial" w:hAnsi="Arial" w:cs="Arial"/>
        </w:rPr>
        <w:t>a</w:t>
      </w:r>
      <w:r w:rsidR="00F0218E" w:rsidRPr="00F0218E">
        <w:rPr>
          <w:rFonts w:ascii="Arial" w:hAnsi="Arial" w:cs="Arial"/>
        </w:rPr>
        <w:t xml:space="preserve"> przepustu drogowego w ciągu drogi wojewódzkiej nr 494</w:t>
      </w:r>
      <w:r w:rsidR="00F0218E">
        <w:rPr>
          <w:rFonts w:ascii="Arial" w:hAnsi="Arial" w:cs="Arial"/>
        </w:rPr>
        <w:t xml:space="preserve"> </w:t>
      </w:r>
      <w:r w:rsidR="00F0218E" w:rsidRPr="00F0218E">
        <w:rPr>
          <w:rFonts w:ascii="Arial" w:hAnsi="Arial" w:cs="Arial"/>
        </w:rPr>
        <w:t>w km 26+680 w m. Broniec wraz z dojazdami</w:t>
      </w:r>
      <w:r w:rsidR="00611F6F">
        <w:rPr>
          <w:rFonts w:ascii="Arial" w:hAnsi="Arial" w:cs="Arial"/>
        </w:rPr>
        <w:t xml:space="preserve"> oraz niezbędnej </w:t>
      </w:r>
      <w:r w:rsidR="00611F6F">
        <w:rPr>
          <w:rFonts w:ascii="Arial" w:hAnsi="Arial" w:cs="Arial"/>
        </w:rPr>
        <w:lastRenderedPageBreak/>
        <w:t>infrastruktury technicznej</w:t>
      </w:r>
      <w:r w:rsidR="00F0218E">
        <w:rPr>
          <w:rFonts w:ascii="Arial" w:hAnsi="Arial" w:cs="Arial"/>
        </w:rPr>
        <w:t xml:space="preserve"> </w:t>
      </w:r>
      <w:r w:rsidRPr="00E976AF">
        <w:rPr>
          <w:rFonts w:ascii="Arial" w:hAnsi="Arial" w:cs="Arial"/>
        </w:rPr>
        <w:t>zgodnie z warunkami SWZ.</w:t>
      </w:r>
      <w:r w:rsidR="00E078D2">
        <w:rPr>
          <w:rFonts w:ascii="Arial" w:hAnsi="Arial" w:cs="Arial"/>
        </w:rPr>
        <w:t xml:space="preserve"> </w:t>
      </w:r>
      <w:r w:rsidR="00E078D2" w:rsidRPr="00233936">
        <w:rPr>
          <w:rFonts w:ascii="Arial" w:hAnsi="Arial" w:cs="Arial"/>
        </w:rPr>
        <w:t xml:space="preserve">Kod i nazwa Wspólnego Słownika Zamówień: </w:t>
      </w:r>
      <w:r w:rsidR="00F0218E" w:rsidRPr="00F0218E">
        <w:rPr>
          <w:rFonts w:ascii="Arial" w:hAnsi="Arial" w:cs="Arial"/>
        </w:rPr>
        <w:t>45</w:t>
      </w:r>
      <w:r w:rsidR="00F0218E">
        <w:rPr>
          <w:rFonts w:ascii="Arial" w:hAnsi="Arial" w:cs="Arial"/>
        </w:rPr>
        <w:t>.</w:t>
      </w:r>
      <w:r w:rsidR="00F0218E" w:rsidRPr="00F0218E">
        <w:rPr>
          <w:rFonts w:ascii="Arial" w:hAnsi="Arial" w:cs="Arial"/>
        </w:rPr>
        <w:t>20</w:t>
      </w:r>
      <w:r w:rsidR="00F0218E">
        <w:rPr>
          <w:rFonts w:ascii="Arial" w:hAnsi="Arial" w:cs="Arial"/>
        </w:rPr>
        <w:t>.</w:t>
      </w:r>
      <w:r w:rsidR="00F0218E" w:rsidRPr="00F0218E">
        <w:rPr>
          <w:rFonts w:ascii="Arial" w:hAnsi="Arial" w:cs="Arial"/>
        </w:rPr>
        <w:t>00</w:t>
      </w:r>
      <w:r w:rsidR="00F0218E">
        <w:rPr>
          <w:rFonts w:ascii="Arial" w:hAnsi="Arial" w:cs="Arial"/>
        </w:rPr>
        <w:t>.</w:t>
      </w:r>
      <w:r w:rsidR="00F0218E" w:rsidRPr="00F0218E">
        <w:rPr>
          <w:rFonts w:ascii="Arial" w:hAnsi="Arial" w:cs="Arial"/>
        </w:rPr>
        <w:t>00-9</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budowalne w zakresie wznoszenia kompletnych obiektów budowlanych lub części oraz roboty w zakresie inżynierii lądowej i wodnej</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22</w:t>
      </w:r>
      <w:r w:rsidR="00F0218E">
        <w:rPr>
          <w:rFonts w:ascii="Arial" w:hAnsi="Arial" w:cs="Arial"/>
        </w:rPr>
        <w:t>.</w:t>
      </w:r>
      <w:r w:rsidR="00F0218E" w:rsidRPr="00F0218E">
        <w:rPr>
          <w:rFonts w:ascii="Arial" w:hAnsi="Arial" w:cs="Arial"/>
        </w:rPr>
        <w:t>00</w:t>
      </w:r>
      <w:r w:rsidR="00F0218E">
        <w:rPr>
          <w:rFonts w:ascii="Arial" w:hAnsi="Arial" w:cs="Arial"/>
        </w:rPr>
        <w:t>.</w:t>
      </w:r>
      <w:r w:rsidR="00F0218E" w:rsidRPr="00F0218E">
        <w:rPr>
          <w:rFonts w:ascii="Arial" w:hAnsi="Arial" w:cs="Arial"/>
        </w:rPr>
        <w:t>00-5</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inżynieryjne i budowlane</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22</w:t>
      </w:r>
      <w:r w:rsidR="00F0218E">
        <w:rPr>
          <w:rFonts w:ascii="Arial" w:hAnsi="Arial" w:cs="Arial"/>
        </w:rPr>
        <w:t>.</w:t>
      </w:r>
      <w:r w:rsidR="00F0218E" w:rsidRPr="00F0218E">
        <w:rPr>
          <w:rFonts w:ascii="Arial" w:hAnsi="Arial" w:cs="Arial"/>
        </w:rPr>
        <w:t>10</w:t>
      </w:r>
      <w:r w:rsidR="00F0218E">
        <w:rPr>
          <w:rFonts w:ascii="Arial" w:hAnsi="Arial" w:cs="Arial"/>
        </w:rPr>
        <w:t>.</w:t>
      </w:r>
      <w:r w:rsidR="00F0218E" w:rsidRPr="00F0218E">
        <w:rPr>
          <w:rFonts w:ascii="Arial" w:hAnsi="Arial" w:cs="Arial"/>
        </w:rPr>
        <w:t>00-2</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budowlane w zakresie budowy mostów i tuneli, szybów i kolei podziemnej</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22</w:t>
      </w:r>
      <w:r w:rsidR="00F0218E">
        <w:rPr>
          <w:rFonts w:ascii="Arial" w:hAnsi="Arial" w:cs="Arial"/>
        </w:rPr>
        <w:t>.</w:t>
      </w:r>
      <w:r w:rsidR="00F0218E" w:rsidRPr="00F0218E">
        <w:rPr>
          <w:rFonts w:ascii="Arial" w:hAnsi="Arial" w:cs="Arial"/>
        </w:rPr>
        <w:t>11</w:t>
      </w:r>
      <w:r w:rsidR="00F0218E">
        <w:rPr>
          <w:rFonts w:ascii="Arial" w:hAnsi="Arial" w:cs="Arial"/>
        </w:rPr>
        <w:t>.</w:t>
      </w:r>
      <w:r w:rsidR="00F0218E" w:rsidRPr="00F0218E">
        <w:rPr>
          <w:rFonts w:ascii="Arial" w:hAnsi="Arial" w:cs="Arial"/>
        </w:rPr>
        <w:t>00-3</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budowlane w zakresie budowy mostów</w:t>
      </w:r>
      <w:r w:rsidR="00F0218E">
        <w:rPr>
          <w:rFonts w:ascii="Arial" w:hAnsi="Arial" w:cs="Arial"/>
        </w:rPr>
        <w:t>;</w:t>
      </w:r>
      <w:r w:rsidR="001221E2">
        <w:rPr>
          <w:rFonts w:ascii="Arial" w:hAnsi="Arial" w:cs="Arial"/>
        </w:rPr>
        <w:t xml:space="preserve"> </w:t>
      </w:r>
      <w:r w:rsidR="001221E2" w:rsidRPr="001221E2">
        <w:rPr>
          <w:rFonts w:ascii="Arial" w:hAnsi="Arial" w:cs="Arial"/>
        </w:rPr>
        <w:t>45</w:t>
      </w:r>
      <w:r w:rsidR="001221E2">
        <w:rPr>
          <w:rFonts w:ascii="Arial" w:hAnsi="Arial" w:cs="Arial"/>
        </w:rPr>
        <w:t>.</w:t>
      </w:r>
      <w:r w:rsidR="001221E2" w:rsidRPr="001221E2">
        <w:rPr>
          <w:rFonts w:ascii="Arial" w:hAnsi="Arial" w:cs="Arial"/>
        </w:rPr>
        <w:t>22</w:t>
      </w:r>
      <w:r w:rsidR="001221E2">
        <w:rPr>
          <w:rFonts w:ascii="Arial" w:hAnsi="Arial" w:cs="Arial"/>
        </w:rPr>
        <w:t>.</w:t>
      </w:r>
      <w:r w:rsidR="001221E2" w:rsidRPr="001221E2">
        <w:rPr>
          <w:rFonts w:ascii="Arial" w:hAnsi="Arial" w:cs="Arial"/>
        </w:rPr>
        <w:t>11</w:t>
      </w:r>
      <w:r w:rsidR="001221E2">
        <w:rPr>
          <w:rFonts w:ascii="Arial" w:hAnsi="Arial" w:cs="Arial"/>
        </w:rPr>
        <w:t>.</w:t>
      </w:r>
      <w:r w:rsidR="001221E2" w:rsidRPr="001221E2">
        <w:rPr>
          <w:rFonts w:ascii="Arial" w:hAnsi="Arial" w:cs="Arial"/>
        </w:rPr>
        <w:t>11-3</w:t>
      </w:r>
      <w:r w:rsidR="001221E2">
        <w:rPr>
          <w:rFonts w:ascii="Arial" w:hAnsi="Arial" w:cs="Arial"/>
        </w:rPr>
        <w:t xml:space="preserve"> –</w:t>
      </w:r>
      <w:r w:rsidR="001221E2" w:rsidRPr="001221E2">
        <w:rPr>
          <w:rFonts w:ascii="Arial" w:hAnsi="Arial" w:cs="Arial"/>
        </w:rPr>
        <w:t xml:space="preserve"> </w:t>
      </w:r>
      <w:r w:rsidR="001221E2">
        <w:rPr>
          <w:rFonts w:ascii="Arial" w:hAnsi="Arial" w:cs="Arial"/>
        </w:rPr>
        <w:t>r</w:t>
      </w:r>
      <w:r w:rsidR="001221E2" w:rsidRPr="001221E2">
        <w:rPr>
          <w:rFonts w:ascii="Arial" w:hAnsi="Arial" w:cs="Arial"/>
        </w:rPr>
        <w:t>oboty budowlane w zakresie mostów drogowych</w:t>
      </w:r>
      <w:r w:rsidR="001221E2">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00</w:t>
      </w:r>
      <w:r w:rsidR="00F0218E">
        <w:rPr>
          <w:rFonts w:ascii="Arial" w:hAnsi="Arial" w:cs="Arial"/>
        </w:rPr>
        <w:t>.</w:t>
      </w:r>
      <w:r w:rsidR="00F0218E" w:rsidRPr="00F0218E">
        <w:rPr>
          <w:rFonts w:ascii="Arial" w:hAnsi="Arial" w:cs="Arial"/>
        </w:rPr>
        <w:t>00-8</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budowlane w zakresie budowy rurociągów, linii komunikacyjnych i elektroenergetycznych, autostrad, dróg, lotnisk i kolei; wyrównywanie terenu</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30</w:t>
      </w:r>
      <w:r w:rsidR="00F0218E">
        <w:rPr>
          <w:rFonts w:ascii="Arial" w:hAnsi="Arial" w:cs="Arial"/>
        </w:rPr>
        <w:t>.</w:t>
      </w:r>
      <w:r w:rsidR="00F0218E" w:rsidRPr="00F0218E">
        <w:rPr>
          <w:rFonts w:ascii="Arial" w:hAnsi="Arial" w:cs="Arial"/>
        </w:rPr>
        <w:t>00-9</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w zakresie konstruowania, fundamentowania oraz wykonywania nawierzchni autostrad, dróg</w:t>
      </w:r>
      <w:r w:rsidR="00F0218E">
        <w:rPr>
          <w:rFonts w:ascii="Arial" w:hAnsi="Arial" w:cs="Arial"/>
        </w:rPr>
        <w:t>;</w:t>
      </w:r>
      <w:r w:rsidR="00F0218E" w:rsidRPr="00F0218E">
        <w:rPr>
          <w:rFonts w:ascii="Arial" w:hAnsi="Arial" w:cs="Arial"/>
        </w:rPr>
        <w:t xml:space="preserve"> 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31</w:t>
      </w:r>
      <w:r w:rsidR="00F0218E">
        <w:rPr>
          <w:rFonts w:ascii="Arial" w:hAnsi="Arial" w:cs="Arial"/>
        </w:rPr>
        <w:t>.</w:t>
      </w:r>
      <w:r w:rsidR="00F0218E" w:rsidRPr="00F0218E">
        <w:rPr>
          <w:rFonts w:ascii="Arial" w:hAnsi="Arial" w:cs="Arial"/>
        </w:rPr>
        <w:t>00-0</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w zakresie budowy autostrad, dróg</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31</w:t>
      </w:r>
      <w:r w:rsidR="00F0218E">
        <w:rPr>
          <w:rFonts w:ascii="Arial" w:hAnsi="Arial" w:cs="Arial"/>
        </w:rPr>
        <w:t>.</w:t>
      </w:r>
      <w:r w:rsidR="00F0218E" w:rsidRPr="00F0218E">
        <w:rPr>
          <w:rFonts w:ascii="Arial" w:hAnsi="Arial" w:cs="Arial"/>
        </w:rPr>
        <w:t>40-2</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drogowe</w:t>
      </w:r>
      <w:r w:rsidR="00F0218E">
        <w:rPr>
          <w:rFonts w:ascii="Arial" w:hAnsi="Arial" w:cs="Arial"/>
        </w:rPr>
        <w:t xml:space="preserve">; </w:t>
      </w:r>
      <w:r w:rsidR="00F0218E" w:rsidRPr="00F0218E">
        <w:rPr>
          <w:rFonts w:ascii="Arial" w:hAnsi="Arial" w:cs="Arial"/>
        </w:rPr>
        <w:t>45</w:t>
      </w:r>
      <w:r w:rsidR="00F0218E">
        <w:rPr>
          <w:rFonts w:ascii="Arial" w:hAnsi="Arial" w:cs="Arial"/>
        </w:rPr>
        <w:t>.</w:t>
      </w:r>
      <w:r w:rsidR="00F0218E" w:rsidRPr="00F0218E">
        <w:rPr>
          <w:rFonts w:ascii="Arial" w:hAnsi="Arial" w:cs="Arial"/>
        </w:rPr>
        <w:t>23</w:t>
      </w:r>
      <w:r w:rsidR="00F0218E">
        <w:rPr>
          <w:rFonts w:ascii="Arial" w:hAnsi="Arial" w:cs="Arial"/>
        </w:rPr>
        <w:t>.</w:t>
      </w:r>
      <w:r w:rsidR="00F0218E" w:rsidRPr="00F0218E">
        <w:rPr>
          <w:rFonts w:ascii="Arial" w:hAnsi="Arial" w:cs="Arial"/>
        </w:rPr>
        <w:t>31</w:t>
      </w:r>
      <w:r w:rsidR="00F0218E">
        <w:rPr>
          <w:rFonts w:ascii="Arial" w:hAnsi="Arial" w:cs="Arial"/>
        </w:rPr>
        <w:t>.</w:t>
      </w:r>
      <w:r w:rsidR="00F0218E" w:rsidRPr="00F0218E">
        <w:rPr>
          <w:rFonts w:ascii="Arial" w:hAnsi="Arial" w:cs="Arial"/>
        </w:rPr>
        <w:t>42-6</w:t>
      </w:r>
      <w:r w:rsidR="00F0218E">
        <w:rPr>
          <w:rFonts w:ascii="Arial" w:hAnsi="Arial" w:cs="Arial"/>
        </w:rPr>
        <w:t xml:space="preserve"> –</w:t>
      </w:r>
      <w:r w:rsidR="00F0218E" w:rsidRPr="00F0218E">
        <w:rPr>
          <w:rFonts w:ascii="Arial" w:hAnsi="Arial" w:cs="Arial"/>
        </w:rPr>
        <w:t xml:space="preserve"> </w:t>
      </w:r>
      <w:r w:rsidR="00F0218E">
        <w:rPr>
          <w:rFonts w:ascii="Arial" w:hAnsi="Arial" w:cs="Arial"/>
        </w:rPr>
        <w:t>r</w:t>
      </w:r>
      <w:r w:rsidR="00F0218E" w:rsidRPr="00F0218E">
        <w:rPr>
          <w:rFonts w:ascii="Arial" w:hAnsi="Arial" w:cs="Arial"/>
        </w:rPr>
        <w:t>oboty w zakresie naprawy dróg</w:t>
      </w:r>
      <w:r w:rsidR="00F0218E">
        <w:rPr>
          <w:rFonts w:ascii="Arial" w:hAnsi="Arial" w:cs="Arial"/>
        </w:rPr>
        <w:t>.</w:t>
      </w:r>
    </w:p>
    <w:p w14:paraId="788982BC" w14:textId="7FA330C5" w:rsidR="004624BD" w:rsidRPr="00E976AF" w:rsidRDefault="004624BD" w:rsidP="00DF1AFA">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00DF1AFA" w:rsidRPr="00DF1AFA">
        <w:rPr>
          <w:rFonts w:ascii="Arial" w:hAnsi="Arial" w:cs="Arial"/>
        </w:rPr>
        <w:t>Podział zamówienia na części nie byłby właściwy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4941EB74" w14:textId="0847B904" w:rsidR="00DF1AFA" w:rsidRPr="001221E2" w:rsidRDefault="004624BD" w:rsidP="004624BD">
      <w:pPr>
        <w:ind w:left="142"/>
        <w:jc w:val="both"/>
        <w:rPr>
          <w:rFonts w:ascii="Arial" w:hAnsi="Arial" w:cs="Arial"/>
          <w:sz w:val="22"/>
          <w:szCs w:val="22"/>
        </w:rPr>
      </w:pPr>
      <w:r w:rsidRPr="001221E2">
        <w:rPr>
          <w:rFonts w:ascii="Arial" w:hAnsi="Arial" w:cs="Arial"/>
          <w:sz w:val="22"/>
          <w:szCs w:val="22"/>
        </w:rPr>
        <w:t>Przedmiotem zamówienia jest wykonanie robót budowlanych</w:t>
      </w:r>
      <w:r w:rsidR="00DF1AFA" w:rsidRPr="001221E2">
        <w:rPr>
          <w:rFonts w:ascii="Arial" w:hAnsi="Arial" w:cs="Arial"/>
          <w:sz w:val="22"/>
          <w:szCs w:val="22"/>
        </w:rPr>
        <w:t xml:space="preserve"> dotyczących</w:t>
      </w:r>
      <w:r w:rsidRPr="001221E2">
        <w:rPr>
          <w:rFonts w:ascii="Arial" w:hAnsi="Arial" w:cs="Arial"/>
          <w:sz w:val="22"/>
          <w:szCs w:val="22"/>
        </w:rPr>
        <w:t xml:space="preserve"> </w:t>
      </w:r>
      <w:r w:rsidR="00DF1AFA" w:rsidRPr="001221E2">
        <w:rPr>
          <w:rFonts w:ascii="Arial" w:hAnsi="Arial" w:cs="Arial"/>
          <w:sz w:val="22"/>
          <w:szCs w:val="22"/>
        </w:rPr>
        <w:t>przebudowy przepustu drogowego w ciągu drogi wojewódzkiej nr 494 w km 26+680 w m. Broniec wraz z dojazdam</w:t>
      </w:r>
      <w:r w:rsidR="00611F6F" w:rsidRPr="001221E2">
        <w:rPr>
          <w:rFonts w:ascii="Arial" w:hAnsi="Arial" w:cs="Arial"/>
          <w:sz w:val="22"/>
          <w:szCs w:val="22"/>
        </w:rPr>
        <w:t>i oraz niezbędnej infrastruktury technicznej</w:t>
      </w:r>
      <w:r w:rsidR="00DF1AFA" w:rsidRPr="001221E2">
        <w:rPr>
          <w:rFonts w:ascii="Arial" w:hAnsi="Arial" w:cs="Arial"/>
          <w:sz w:val="22"/>
          <w:szCs w:val="22"/>
        </w:rPr>
        <w:t>.</w:t>
      </w:r>
    </w:p>
    <w:p w14:paraId="5CB0CF56" w14:textId="77777777" w:rsidR="004624BD" w:rsidRPr="001221E2" w:rsidRDefault="004624BD" w:rsidP="004624BD">
      <w:pPr>
        <w:ind w:left="142"/>
        <w:jc w:val="both"/>
        <w:rPr>
          <w:rFonts w:ascii="Arial" w:hAnsi="Arial" w:cs="Arial"/>
          <w:sz w:val="22"/>
          <w:szCs w:val="22"/>
        </w:rPr>
      </w:pPr>
      <w:r w:rsidRPr="001221E2">
        <w:rPr>
          <w:rFonts w:ascii="Arial" w:hAnsi="Arial" w:cs="Arial"/>
          <w:sz w:val="22"/>
          <w:szCs w:val="22"/>
        </w:rPr>
        <w:t>Niniejsze przedsięwzięcie obejmuje:</w:t>
      </w:r>
    </w:p>
    <w:p w14:paraId="46D8F26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1) organizacja placu budowy,</w:t>
      </w:r>
    </w:p>
    <w:p w14:paraId="220349A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2) wprowadzenie czasowej organizacji ruchu,</w:t>
      </w:r>
    </w:p>
    <w:p w14:paraId="3F94C78C"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3) wykonanie inwentaryzacji geodezyjnej,</w:t>
      </w:r>
    </w:p>
    <w:p w14:paraId="01F491A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4) wykonanie przekopów kontrolnych dla określenia rzeczywistego przebiegu sieci,</w:t>
      </w:r>
    </w:p>
    <w:p w14:paraId="2A154B27"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5) zabezpieczenie terenu (potok, drzewa oraz sieci – w razie potrzeby),</w:t>
      </w:r>
    </w:p>
    <w:p w14:paraId="46947F1A"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6) rozbiórka nawierzchni drogi,</w:t>
      </w:r>
    </w:p>
    <w:p w14:paraId="35F96F88"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7) rozbiórka przepustu,</w:t>
      </w:r>
    </w:p>
    <w:p w14:paraId="47B52420"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8) prace ziemne,</w:t>
      </w:r>
    </w:p>
    <w:p w14:paraId="51E822AC"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9) wykonanie nowego przepustu,</w:t>
      </w:r>
    </w:p>
    <w:p w14:paraId="35293CBB"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10) budowa układu drogowego,</w:t>
      </w:r>
    </w:p>
    <w:p w14:paraId="5F8C6DC9"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11) montaż barier ochronnych,</w:t>
      </w:r>
    </w:p>
    <w:p w14:paraId="5A336640"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12) wykonanie nawierzchni jezdni,</w:t>
      </w:r>
    </w:p>
    <w:p w14:paraId="00D5B21D" w14:textId="77777777" w:rsidR="00DF1AFA" w:rsidRPr="00EE263A" w:rsidRDefault="00DF1AFA" w:rsidP="00D55A56">
      <w:pPr>
        <w:ind w:left="284" w:hanging="142"/>
        <w:jc w:val="both"/>
        <w:rPr>
          <w:rFonts w:ascii="Arial" w:hAnsi="Arial" w:cs="Arial"/>
          <w:sz w:val="22"/>
          <w:szCs w:val="22"/>
        </w:rPr>
      </w:pPr>
      <w:r w:rsidRPr="00EE263A">
        <w:rPr>
          <w:rFonts w:ascii="Arial" w:hAnsi="Arial" w:cs="Arial"/>
          <w:sz w:val="22"/>
          <w:szCs w:val="22"/>
        </w:rPr>
        <w:t>13) profilowanie skarp,</w:t>
      </w:r>
    </w:p>
    <w:p w14:paraId="6B45B1F7" w14:textId="77777777" w:rsidR="00DF1AFA" w:rsidRPr="001221E2" w:rsidRDefault="00DF1AFA" w:rsidP="00D55A56">
      <w:pPr>
        <w:ind w:left="284" w:hanging="142"/>
        <w:jc w:val="both"/>
        <w:rPr>
          <w:rFonts w:ascii="Arial" w:hAnsi="Arial" w:cs="Arial"/>
          <w:sz w:val="22"/>
          <w:szCs w:val="22"/>
        </w:rPr>
      </w:pPr>
      <w:r w:rsidRPr="001221E2">
        <w:rPr>
          <w:rFonts w:ascii="Arial" w:hAnsi="Arial" w:cs="Arial"/>
          <w:sz w:val="22"/>
          <w:szCs w:val="22"/>
        </w:rPr>
        <w:t>14) umocnienie stożków,</w:t>
      </w:r>
    </w:p>
    <w:p w14:paraId="30D23FD9" w14:textId="77777777" w:rsidR="00DF1AFA" w:rsidRDefault="00DF1AFA" w:rsidP="00D55A56">
      <w:pPr>
        <w:ind w:left="284" w:hanging="142"/>
        <w:jc w:val="both"/>
        <w:rPr>
          <w:rFonts w:ascii="Arial" w:hAnsi="Arial" w:cs="Arial"/>
        </w:rPr>
      </w:pPr>
      <w:r>
        <w:rPr>
          <w:rFonts w:ascii="Arial" w:hAnsi="Arial" w:cs="Arial"/>
        </w:rPr>
        <w:t xml:space="preserve">15) </w:t>
      </w:r>
      <w:r w:rsidRPr="00DF1AFA">
        <w:rPr>
          <w:rFonts w:ascii="Arial" w:hAnsi="Arial" w:cs="Arial"/>
        </w:rPr>
        <w:t>wprowadzenie docelowej organizacji ruchu,</w:t>
      </w:r>
    </w:p>
    <w:p w14:paraId="65B78C70" w14:textId="2E2DB6E3" w:rsidR="00DF1AFA" w:rsidRDefault="00DF1AFA" w:rsidP="00D55A56">
      <w:pPr>
        <w:ind w:left="284" w:hanging="142"/>
        <w:jc w:val="both"/>
        <w:rPr>
          <w:rFonts w:ascii="Arial" w:hAnsi="Arial" w:cs="Arial"/>
        </w:rPr>
      </w:pPr>
      <w:r>
        <w:rPr>
          <w:rFonts w:ascii="Arial" w:hAnsi="Arial" w:cs="Arial"/>
        </w:rPr>
        <w:t xml:space="preserve">16) </w:t>
      </w:r>
      <w:r w:rsidRPr="00DF1AFA">
        <w:rPr>
          <w:rFonts w:ascii="Arial" w:hAnsi="Arial" w:cs="Arial"/>
        </w:rPr>
        <w:t>uporządkowanie terenu.</w:t>
      </w:r>
    </w:p>
    <w:p w14:paraId="2B32C66E" w14:textId="77777777" w:rsidR="004624BD" w:rsidRPr="002C17B6" w:rsidRDefault="004624BD" w:rsidP="004624BD">
      <w:pPr>
        <w:jc w:val="both"/>
        <w:rPr>
          <w:rFonts w:ascii="Arial" w:hAnsi="Arial" w:cs="Arial"/>
        </w:rPr>
      </w:pPr>
    </w:p>
    <w:p w14:paraId="55F34573" w14:textId="54F1B5A8"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BE33B6C" w14:textId="77777777" w:rsidR="004624BD" w:rsidRPr="002C17B6" w:rsidRDefault="004624BD" w:rsidP="004624BD">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harmonogramu rzeczowo-finansowego,</w:t>
      </w:r>
    </w:p>
    <w:p w14:paraId="576B9B24" w14:textId="77777777" w:rsidR="004624BD" w:rsidRPr="002C17B6" w:rsidRDefault="004624BD" w:rsidP="004624B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562B8620" w14:textId="77777777" w:rsidR="004624BD" w:rsidRPr="002C17B6" w:rsidRDefault="004624BD" w:rsidP="004624B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(PZJ),</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lastRenderedPageBreak/>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3C578D90" w:rsidR="00D55A56" w:rsidRPr="00D55A56" w:rsidRDefault="00554F93" w:rsidP="00D55A56">
      <w:pPr>
        <w:ind w:left="284" w:hanging="142"/>
        <w:jc w:val="both"/>
        <w:rPr>
          <w:rFonts w:ascii="Arial" w:hAnsi="Arial" w:cs="Arial"/>
          <w:szCs w:val="22"/>
        </w:rPr>
      </w:pPr>
      <w:r>
        <w:rPr>
          <w:rFonts w:ascii="Arial" w:hAnsi="Arial" w:cs="Arial"/>
          <w:szCs w:val="22"/>
        </w:rPr>
        <w:t xml:space="preserve">7) </w:t>
      </w:r>
      <w:r w:rsidR="00D55A56" w:rsidRPr="00D55A56">
        <w:rPr>
          <w:rFonts w:ascii="Arial" w:hAnsi="Arial" w:cs="Arial"/>
          <w:szCs w:val="22"/>
        </w:rPr>
        <w:t>innych prac wymienionych w specyfikacjach technicznych wykonania i odbioru robót budowlanych w tym dodatkowych opracowań projektowych (branżowych).</w:t>
      </w:r>
    </w:p>
    <w:p w14:paraId="73B4EA7F" w14:textId="3469CB28" w:rsidR="00D55A56" w:rsidRDefault="00554F93" w:rsidP="00D55A56">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r w:rsidR="00E1002E">
        <w:rPr>
          <w:rFonts w:ascii="Arial" w:hAnsi="Arial" w:cs="Arial"/>
          <w:szCs w:val="22"/>
        </w:rPr>
        <w:t xml:space="preserve"> (w przypadku konieczności)</w:t>
      </w:r>
      <w:r w:rsidR="00D55A56" w:rsidRPr="00D55A56">
        <w:rPr>
          <w:rFonts w:ascii="Arial" w:hAnsi="Arial" w:cs="Arial"/>
          <w:szCs w:val="22"/>
        </w:rPr>
        <w:t>.</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2A3DD043" w:rsidR="00B727F5" w:rsidRPr="002C17B6" w:rsidRDefault="00B727F5" w:rsidP="00B727F5">
      <w:pPr>
        <w:ind w:left="142"/>
        <w:jc w:val="both"/>
        <w:rPr>
          <w:rFonts w:ascii="Arial" w:hAnsi="Arial" w:cs="Arial"/>
          <w:bCs/>
        </w:rPr>
      </w:pPr>
      <w:r w:rsidRPr="002C17B6">
        <w:rPr>
          <w:rFonts w:ascii="Arial" w:hAnsi="Arial" w:cs="Arial"/>
          <w:bCs/>
        </w:rPr>
        <w:t xml:space="preserve">Wykonawca przekaże zamawiającemu certyfikaty na znak bezpieczeństwa, certyfikaty </w:t>
      </w:r>
      <w:r w:rsidR="00980B63">
        <w:rPr>
          <w:rFonts w:ascii="Arial" w:hAnsi="Arial" w:cs="Arial"/>
          <w:bCs/>
        </w:rPr>
        <w:t>właściwości użytkowych</w:t>
      </w:r>
      <w:r w:rsidRPr="002C17B6">
        <w:rPr>
          <w:rFonts w:ascii="Arial" w:hAnsi="Arial" w:cs="Arial"/>
          <w:bCs/>
        </w:rPr>
        <w:t xml:space="preserve"> i </w:t>
      </w:r>
      <w:r w:rsidR="00645BCE">
        <w:rPr>
          <w:rFonts w:ascii="Arial" w:hAnsi="Arial" w:cs="Arial"/>
          <w:bCs/>
        </w:rPr>
        <w:t>krajowe oceny techniczne</w:t>
      </w:r>
      <w:r w:rsidRPr="002C17B6">
        <w:rPr>
          <w:rFonts w:ascii="Arial" w:hAnsi="Arial" w:cs="Arial"/>
          <w:bCs/>
        </w:rPr>
        <w:t>,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w:t>
      </w:r>
      <w:r w:rsidRPr="00B42ACF">
        <w:rPr>
          <w:rFonts w:ascii="Arial" w:hAnsi="Arial" w:cs="Arial"/>
          <w:bCs/>
        </w:rPr>
        <w:lastRenderedPageBreak/>
        <w:t>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6233B7B1" w14:textId="27B0E810" w:rsidR="00B727F5" w:rsidRPr="006524F5" w:rsidRDefault="00B727F5" w:rsidP="00B727F5">
      <w:pPr>
        <w:ind w:left="142" w:hanging="142"/>
        <w:jc w:val="both"/>
        <w:rPr>
          <w:rFonts w:ascii="Arial" w:hAnsi="Arial" w:cs="Arial"/>
          <w:bCs/>
        </w:rPr>
      </w:pPr>
      <w:r w:rsidRPr="006524F5">
        <w:rPr>
          <w:rFonts w:ascii="Arial" w:hAnsi="Arial" w:cs="Arial"/>
          <w:b/>
        </w:rPr>
        <w:t>9.</w:t>
      </w:r>
      <w:r>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4957B065" w14:textId="77777777" w:rsidR="00B727F5" w:rsidRPr="00A66753" w:rsidRDefault="00B727F5" w:rsidP="00B727F5">
      <w:pPr>
        <w:ind w:left="142" w:hanging="142"/>
        <w:jc w:val="both"/>
        <w:rPr>
          <w:rFonts w:ascii="Arial" w:hAnsi="Arial" w:cs="Arial"/>
          <w:bCs/>
        </w:rPr>
      </w:pPr>
      <w:r w:rsidRPr="008937FE">
        <w:rPr>
          <w:rFonts w:ascii="Arial" w:hAnsi="Arial" w:cs="Arial"/>
          <w:b/>
        </w:rPr>
        <w:t>9.</w:t>
      </w:r>
      <w:r>
        <w:rPr>
          <w:rFonts w:ascii="Arial" w:hAnsi="Arial" w:cs="Arial"/>
          <w:b/>
        </w:rPr>
        <w:t>9</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77777777"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7E247F08" w14:textId="77777777" w:rsidR="00B727F5" w:rsidRPr="006524F5" w:rsidRDefault="00B727F5" w:rsidP="00B727F5">
      <w:pPr>
        <w:ind w:left="284" w:hanging="142"/>
        <w:jc w:val="both"/>
        <w:rPr>
          <w:rFonts w:ascii="Arial" w:hAnsi="Arial" w:cs="Arial"/>
          <w:bCs/>
        </w:rPr>
      </w:pPr>
      <w:r>
        <w:rPr>
          <w:rFonts w:ascii="Arial" w:hAnsi="Arial" w:cs="Arial"/>
          <w:bCs/>
        </w:rPr>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6B9CCC2D" w14:textId="4540CC6A" w:rsidR="00624B21" w:rsidRPr="00624B21" w:rsidRDefault="00D63505" w:rsidP="00624B21">
      <w:pPr>
        <w:ind w:left="284" w:hanging="142"/>
        <w:jc w:val="both"/>
        <w:rPr>
          <w:rFonts w:ascii="Arial" w:hAnsi="Arial" w:cs="Arial"/>
          <w:bCs/>
        </w:rPr>
      </w:pPr>
      <w:r>
        <w:rPr>
          <w:rFonts w:ascii="Arial" w:hAnsi="Arial" w:cs="Arial"/>
          <w:bCs/>
        </w:rPr>
        <w:t>4</w:t>
      </w:r>
      <w:r w:rsidR="00624B21" w:rsidRPr="00624B21">
        <w:rPr>
          <w:rFonts w:ascii="Arial" w:hAnsi="Arial" w:cs="Arial"/>
          <w:bCs/>
        </w:rPr>
        <w:t>. Wszelkie koszty wynikające z zachowania wyżej wymienionych warunków i uzgodnień wykonawca powinien uwzględnić w ofercie.</w:t>
      </w:r>
    </w:p>
    <w:p w14:paraId="592A434D" w14:textId="29CA874B" w:rsidR="00B727F5" w:rsidRPr="006524F5" w:rsidRDefault="001E593A" w:rsidP="00B727F5">
      <w:pPr>
        <w:ind w:left="284" w:hanging="142"/>
        <w:jc w:val="both"/>
        <w:rPr>
          <w:rFonts w:ascii="Arial" w:hAnsi="Arial" w:cs="Arial"/>
        </w:rPr>
      </w:pPr>
      <w:r>
        <w:rPr>
          <w:rFonts w:ascii="Arial" w:hAnsi="Arial" w:cs="Arial"/>
          <w:bCs/>
        </w:rPr>
        <w:t>5</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Pr="002C17B6"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61FCA37" w14:textId="77777777"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404EBC7" w14:textId="36553EDC" w:rsidR="00B727F5" w:rsidRPr="006524F5" w:rsidRDefault="00B727F5" w:rsidP="00B727F5">
      <w:pPr>
        <w:pStyle w:val="Tekstpodstawowywcity"/>
        <w:ind w:left="142" w:hanging="142"/>
        <w:rPr>
          <w:rFonts w:ascii="Arial" w:hAnsi="Arial" w:cs="Arial"/>
        </w:rPr>
      </w:pPr>
      <w:r w:rsidRPr="006524F5">
        <w:rPr>
          <w:rFonts w:ascii="Arial" w:hAnsi="Arial" w:cs="Arial"/>
          <w:b/>
          <w:bCs/>
        </w:rPr>
        <w:lastRenderedPageBreak/>
        <w:t>9.1</w:t>
      </w:r>
      <w:r w:rsidR="00A01102">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580347">
        <w:rPr>
          <w:rFonts w:ascii="Arial" w:hAnsi="Arial" w:cs="Arial"/>
          <w:b/>
          <w:bCs/>
        </w:rPr>
        <w:t>3</w:t>
      </w:r>
      <w:r w:rsidRPr="006524F5">
        <w:rPr>
          <w:rFonts w:ascii="Arial" w:hAnsi="Arial" w:cs="Arial"/>
          <w:b/>
          <w:bCs/>
        </w:rPr>
        <w:t xml:space="preserve"> lat</w:t>
      </w:r>
      <w:r w:rsidR="00580347">
        <w:rPr>
          <w:rFonts w:ascii="Arial" w:hAnsi="Arial" w:cs="Arial"/>
          <w:b/>
          <w:bCs/>
        </w:rPr>
        <w:t>a</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CBCDC56"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580347">
        <w:rPr>
          <w:rFonts w:ascii="Arial" w:hAnsi="Arial" w:cs="Arial"/>
        </w:rPr>
        <w:t>3</w:t>
      </w:r>
      <w:r w:rsidRPr="006524F5">
        <w:rPr>
          <w:rFonts w:ascii="Arial" w:hAnsi="Arial" w:cs="Arial"/>
        </w:rPr>
        <w:t xml:space="preserve"> lat</w:t>
      </w:r>
      <w:r w:rsidR="00580347">
        <w:rPr>
          <w:rFonts w:ascii="Arial" w:hAnsi="Arial" w:cs="Arial"/>
        </w:rPr>
        <w:t>a</w:t>
      </w:r>
      <w:r w:rsidRPr="006524F5">
        <w:rPr>
          <w:rFonts w:ascii="Arial" w:hAnsi="Arial" w:cs="Arial"/>
        </w:rPr>
        <w:t xml:space="preserve"> licząc od dnia następnego po dniu wystawienia protokołu odbioru robót inwestycyjnych.</w:t>
      </w:r>
    </w:p>
    <w:p w14:paraId="40670724" w14:textId="2BACD754"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580347">
        <w:rPr>
          <w:rFonts w:ascii="Arial" w:hAnsi="Arial" w:cs="Arial"/>
        </w:rPr>
        <w:t>5</w:t>
      </w:r>
      <w:r w:rsidRPr="006524F5">
        <w:rPr>
          <w:rFonts w:ascii="Arial" w:hAnsi="Arial" w:cs="Arial"/>
        </w:rPr>
        <w:t xml:space="preserve"> lat tj.: </w:t>
      </w:r>
      <w:r w:rsidR="00580347">
        <w:rPr>
          <w:rFonts w:ascii="Arial" w:hAnsi="Arial" w:cs="Arial"/>
        </w:rPr>
        <w:t>3</w:t>
      </w:r>
      <w:r w:rsidRPr="006524F5">
        <w:rPr>
          <w:rFonts w:ascii="Arial" w:hAnsi="Arial" w:cs="Arial"/>
        </w:rPr>
        <w:t xml:space="preserve">, </w:t>
      </w:r>
      <w:r w:rsidR="00580347">
        <w:rPr>
          <w:rFonts w:ascii="Arial" w:hAnsi="Arial" w:cs="Arial"/>
        </w:rPr>
        <w:t>4</w:t>
      </w:r>
      <w:r w:rsidRPr="006524F5">
        <w:rPr>
          <w:rFonts w:ascii="Arial" w:hAnsi="Arial" w:cs="Arial"/>
        </w:rPr>
        <w:t xml:space="preserve"> lub </w:t>
      </w:r>
      <w:r w:rsidR="00580347">
        <w:rPr>
          <w:rFonts w:ascii="Arial" w:hAnsi="Arial" w:cs="Arial"/>
        </w:rPr>
        <w:t>5</w:t>
      </w:r>
      <w:r w:rsidRPr="006524F5">
        <w:rPr>
          <w:rFonts w:ascii="Arial" w:hAnsi="Arial" w:cs="Arial"/>
        </w:rPr>
        <w:t xml:space="preserve"> lat.</w:t>
      </w:r>
    </w:p>
    <w:p w14:paraId="7BA577A6" w14:textId="77777777" w:rsidR="00C2501D" w:rsidRPr="00067FAA" w:rsidRDefault="00C2501D" w:rsidP="00C2501D">
      <w:pPr>
        <w:ind w:left="142" w:hanging="142"/>
        <w:jc w:val="both"/>
        <w:rPr>
          <w:rFonts w:ascii="Arial" w:hAnsi="Arial" w:cs="Arial"/>
          <w:bCs/>
        </w:rPr>
      </w:pPr>
      <w:r w:rsidRPr="00067FAA">
        <w:rPr>
          <w:rFonts w:ascii="Arial" w:hAnsi="Arial" w:cs="Arial"/>
          <w:b/>
          <w:bCs/>
        </w:rPr>
        <w:t>9.</w:t>
      </w:r>
      <w:r>
        <w:rPr>
          <w:rFonts w:ascii="Arial" w:hAnsi="Arial" w:cs="Arial"/>
          <w:b/>
          <w:bCs/>
        </w:rPr>
        <w:t>13</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95A0D">
        <w:rPr>
          <w:rFonts w:ascii="Arial" w:hAnsi="Arial" w:cs="Arial"/>
          <w:b/>
        </w:rPr>
        <w:t>minimum 5 lat</w:t>
      </w:r>
      <w:r w:rsidRPr="00695A0D">
        <w:rPr>
          <w:rFonts w:ascii="Arial" w:hAnsi="Arial" w:cs="Arial"/>
          <w:bCs/>
        </w:rPr>
        <w:t>).</w:t>
      </w:r>
    </w:p>
    <w:p w14:paraId="7F2E1863" w14:textId="36C0CC18"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AA12CD">
        <w:rPr>
          <w:rFonts w:ascii="Arial" w:hAnsi="Arial" w:cs="Arial"/>
        </w:rPr>
        <w:t>4</w:t>
      </w:r>
      <w:r w:rsidRPr="002C17B6">
        <w:rPr>
          <w:rFonts w:ascii="Arial" w:hAnsi="Arial" w:cs="Arial"/>
        </w:rPr>
        <w:t xml:space="preserve"> r., poz. 1</w:t>
      </w:r>
      <w:r w:rsidR="00AA12CD">
        <w:rPr>
          <w:rFonts w:ascii="Arial" w:hAnsi="Arial" w:cs="Arial"/>
        </w:rPr>
        <w:t>320</w:t>
      </w:r>
      <w:r w:rsidRPr="002C17B6">
        <w:rPr>
          <w:rFonts w:ascii="Arial" w:hAnsi="Arial" w:cs="Arial"/>
        </w:rPr>
        <w:t xml:space="preserve"> – tekst jednolit</w:t>
      </w:r>
      <w:r w:rsidR="00AA12CD">
        <w:rPr>
          <w:rFonts w:ascii="Arial" w:hAnsi="Arial" w:cs="Arial"/>
        </w:rPr>
        <w:t>y</w:t>
      </w:r>
      <w:r w:rsidRPr="002C17B6">
        <w:rPr>
          <w:rFonts w:ascii="Arial" w:hAnsi="Arial" w:cs="Arial"/>
        </w:rPr>
        <w:t>)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5313BC6B"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1) </w:t>
            </w:r>
            <w:r w:rsidRPr="00DA2289">
              <w:rPr>
                <w:rFonts w:ascii="Arial" w:hAnsi="Arial" w:cs="Arial"/>
                <w:sz w:val="20"/>
                <w:szCs w:val="20"/>
              </w:rPr>
              <w:t>organizacja zaplecza budowy,</w:t>
            </w:r>
          </w:p>
          <w:p w14:paraId="4AF59B54"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2) </w:t>
            </w:r>
            <w:r w:rsidRPr="00DA2289">
              <w:rPr>
                <w:rFonts w:ascii="Arial" w:hAnsi="Arial" w:cs="Arial"/>
                <w:sz w:val="20"/>
                <w:szCs w:val="20"/>
              </w:rPr>
              <w:t>rozbiórka elementów przepustu i konstrukcji drogi na dojazdach,</w:t>
            </w:r>
          </w:p>
          <w:p w14:paraId="1A50D9D8"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3) </w:t>
            </w:r>
            <w:r w:rsidRPr="00DA2289">
              <w:rPr>
                <w:rFonts w:ascii="Arial" w:hAnsi="Arial" w:cs="Arial"/>
                <w:sz w:val="20"/>
                <w:szCs w:val="20"/>
              </w:rPr>
              <w:t>budowa nowej konstrukcji przepustu,</w:t>
            </w:r>
          </w:p>
          <w:p w14:paraId="3C2CC4A5"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4) </w:t>
            </w:r>
            <w:r w:rsidRPr="00DA2289">
              <w:rPr>
                <w:rFonts w:ascii="Arial" w:hAnsi="Arial" w:cs="Arial"/>
                <w:sz w:val="20"/>
                <w:szCs w:val="20"/>
              </w:rPr>
              <w:t>montaż barier ochronnych,</w:t>
            </w:r>
          </w:p>
          <w:p w14:paraId="2F5EDCDE"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5) </w:t>
            </w:r>
            <w:r w:rsidRPr="00DA2289">
              <w:rPr>
                <w:rFonts w:ascii="Arial" w:hAnsi="Arial" w:cs="Arial"/>
                <w:sz w:val="20"/>
                <w:szCs w:val="20"/>
              </w:rPr>
              <w:t>umocnienie skarp/stożków w obrębie przyczółków,</w:t>
            </w:r>
          </w:p>
          <w:p w14:paraId="3571A05E"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6) </w:t>
            </w:r>
            <w:r w:rsidRPr="00DA2289">
              <w:rPr>
                <w:rFonts w:ascii="Arial" w:hAnsi="Arial" w:cs="Arial"/>
                <w:sz w:val="20"/>
                <w:szCs w:val="20"/>
              </w:rPr>
              <w:t>wykonanie konstrukcji drogi i nawierzchni na przepuście,</w:t>
            </w:r>
          </w:p>
          <w:p w14:paraId="79415BD8" w14:textId="77777777" w:rsidR="00DA2289" w:rsidRDefault="00DA2289" w:rsidP="004641B1">
            <w:pPr>
              <w:ind w:left="171" w:hanging="171"/>
              <w:jc w:val="both"/>
              <w:rPr>
                <w:rFonts w:ascii="Arial" w:hAnsi="Arial" w:cs="Arial"/>
                <w:sz w:val="20"/>
                <w:szCs w:val="20"/>
              </w:rPr>
            </w:pPr>
            <w:r>
              <w:rPr>
                <w:rFonts w:ascii="Arial" w:hAnsi="Arial" w:cs="Arial"/>
                <w:sz w:val="20"/>
                <w:szCs w:val="20"/>
              </w:rPr>
              <w:t xml:space="preserve">7) </w:t>
            </w:r>
            <w:r w:rsidRPr="00DA2289">
              <w:rPr>
                <w:rFonts w:ascii="Arial" w:hAnsi="Arial" w:cs="Arial"/>
                <w:sz w:val="20"/>
                <w:szCs w:val="20"/>
              </w:rPr>
              <w:t>rozbiórka tymczasowej drogi objazdowej wraz z mostem tymczasowym,</w:t>
            </w:r>
          </w:p>
          <w:p w14:paraId="0A2CE0D7" w14:textId="77777777" w:rsidR="002C0FB3" w:rsidRDefault="00DA2289" w:rsidP="004641B1">
            <w:pPr>
              <w:ind w:left="171" w:hanging="171"/>
              <w:jc w:val="both"/>
              <w:rPr>
                <w:rFonts w:ascii="Arial" w:hAnsi="Arial" w:cs="Arial"/>
                <w:sz w:val="20"/>
                <w:szCs w:val="20"/>
              </w:rPr>
            </w:pPr>
            <w:r>
              <w:rPr>
                <w:rFonts w:ascii="Arial" w:hAnsi="Arial" w:cs="Arial"/>
                <w:sz w:val="20"/>
                <w:szCs w:val="20"/>
              </w:rPr>
              <w:t xml:space="preserve">8) </w:t>
            </w:r>
            <w:r w:rsidRPr="00DA2289">
              <w:rPr>
                <w:rFonts w:ascii="Arial" w:hAnsi="Arial" w:cs="Arial"/>
                <w:sz w:val="20"/>
                <w:szCs w:val="20"/>
              </w:rPr>
              <w:t>wprowadzenie stałej organizacji ruchu,</w:t>
            </w:r>
          </w:p>
          <w:p w14:paraId="3FD61CD8" w14:textId="77777777" w:rsidR="00973AB2" w:rsidRDefault="002C0FB3" w:rsidP="002C0FB3">
            <w:pPr>
              <w:ind w:left="171" w:hanging="171"/>
              <w:jc w:val="both"/>
              <w:rPr>
                <w:rFonts w:ascii="Arial" w:hAnsi="Arial" w:cs="Arial"/>
                <w:sz w:val="20"/>
                <w:szCs w:val="20"/>
              </w:rPr>
            </w:pPr>
            <w:r>
              <w:rPr>
                <w:rFonts w:ascii="Arial" w:hAnsi="Arial" w:cs="Arial"/>
                <w:sz w:val="20"/>
                <w:szCs w:val="20"/>
              </w:rPr>
              <w:t>9)</w:t>
            </w:r>
            <w:r w:rsidR="00DA2289" w:rsidRPr="00DA2289">
              <w:rPr>
                <w:rFonts w:ascii="Arial" w:hAnsi="Arial" w:cs="Arial"/>
                <w:sz w:val="20"/>
                <w:szCs w:val="20"/>
              </w:rPr>
              <w:t>uporządkowanie terenu</w:t>
            </w:r>
          </w:p>
          <w:p w14:paraId="74443892" w14:textId="72BF79B4" w:rsidR="00DE5D26" w:rsidRPr="002C17B6" w:rsidRDefault="00DE5D26" w:rsidP="002C0FB3">
            <w:pPr>
              <w:ind w:left="171" w:hanging="171"/>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67C414D9"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1F72E472"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47DCD139" w14:textId="2A8C93DD" w:rsidR="008E31A9" w:rsidRDefault="00B727F5" w:rsidP="00B727F5">
      <w:pPr>
        <w:ind w:left="142" w:hanging="142"/>
        <w:jc w:val="both"/>
        <w:rPr>
          <w:rFonts w:ascii="Arial" w:hAnsi="Arial" w:cs="Arial"/>
        </w:rPr>
      </w:pPr>
      <w:r w:rsidRPr="002C17B6">
        <w:rPr>
          <w:rFonts w:ascii="Arial" w:hAnsi="Arial" w:cs="Arial"/>
          <w:b/>
        </w:rPr>
        <w:lastRenderedPageBreak/>
        <w:t>9.1</w:t>
      </w:r>
      <w:r>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w:t>
      </w:r>
      <w:r w:rsidR="008E31A9">
        <w:rPr>
          <w:rFonts w:ascii="Arial" w:hAnsi="Arial" w:cs="Arial"/>
        </w:rPr>
        <w:t xml:space="preserve"> </w:t>
      </w:r>
      <w:r w:rsidR="008E31A9" w:rsidRPr="008E31A9">
        <w:rPr>
          <w:rFonts w:ascii="Arial" w:hAnsi="Arial" w:cs="Arial"/>
        </w:rPr>
        <w:t>zawiadomienia o zakończeniu robót budowlanych wraz z operatem kolaudacyjnym.</w:t>
      </w:r>
    </w:p>
    <w:p w14:paraId="42309FDD" w14:textId="58352891" w:rsidR="00B727F5" w:rsidRPr="002162EC" w:rsidRDefault="00B727F5" w:rsidP="00B727F5">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973AB2" w:rsidRPr="00973AB2">
        <w:rPr>
          <w:rFonts w:ascii="Arial" w:hAnsi="Arial" w:cs="Arial"/>
        </w:rPr>
        <w:t>Wykonane roboty zapewnią poprawę poziomu bezpieczeństwa jazdy wszystkim użytkownikom drogi, w tym również osobom niepełnosprawnym.</w:t>
      </w:r>
    </w:p>
    <w:p w14:paraId="5E71C96F" w14:textId="77777777"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7FCACD76" w14:textId="77777777" w:rsidR="008E31A9" w:rsidRPr="00E976AF" w:rsidRDefault="008E31A9" w:rsidP="008E31A9">
      <w:pPr>
        <w:jc w:val="both"/>
        <w:rPr>
          <w:rFonts w:ascii="Arial" w:hAnsi="Arial" w:cs="Arial"/>
          <w:color w:val="000000"/>
        </w:rPr>
      </w:pP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2B4482C1" w14:textId="77777777" w:rsidR="008E31A9" w:rsidRDefault="008E31A9" w:rsidP="008E31A9">
      <w:pPr>
        <w:jc w:val="both"/>
        <w:rPr>
          <w:rFonts w:ascii="Arial" w:hAnsi="Arial" w:cs="Arial"/>
          <w:color w:val="000000"/>
        </w:rPr>
      </w:pPr>
    </w:p>
    <w:p w14:paraId="59EF00E7" w14:textId="6E115DB3"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DE5D26">
      <w:pPr>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9A6B43"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D97897">
        <w:rPr>
          <w:rFonts w:ascii="Arial" w:hAnsi="Arial" w:cs="Arial"/>
          <w:b/>
          <w:bCs/>
        </w:rPr>
        <w:t>3</w:t>
      </w:r>
      <w:r w:rsidRPr="00BD2E63">
        <w:rPr>
          <w:rFonts w:ascii="Arial" w:hAnsi="Arial" w:cs="Arial"/>
          <w:b/>
          <w:bCs/>
        </w:rPr>
        <w:t xml:space="preserve"> lat</w:t>
      </w:r>
      <w:r w:rsidR="00D97897">
        <w:rPr>
          <w:rFonts w:ascii="Arial" w:hAnsi="Arial" w:cs="Arial"/>
          <w:b/>
          <w:bCs/>
        </w:rPr>
        <w:t>a</w:t>
      </w:r>
      <w:r w:rsidRPr="00E976AF">
        <w:rPr>
          <w:rFonts w:ascii="Arial" w:hAnsi="Arial" w:cs="Arial"/>
        </w:rPr>
        <w:t>),</w:t>
      </w:r>
    </w:p>
    <w:p w14:paraId="05B435DC" w14:textId="583AD2C2"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D97897">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1BFB7FEA" w:rsidR="007E42A1" w:rsidRPr="00E976AF" w:rsidRDefault="007E42A1" w:rsidP="007E42A1">
      <w:pPr>
        <w:pStyle w:val="Tekstpodstawowywcity"/>
        <w:ind w:left="142" w:firstLine="0"/>
        <w:rPr>
          <w:rFonts w:ascii="Arial" w:hAnsi="Arial" w:cs="Arial"/>
        </w:rPr>
      </w:pPr>
      <w:r w:rsidRPr="00E976AF">
        <w:rPr>
          <w:rFonts w:ascii="Arial" w:hAnsi="Arial" w:cs="Arial"/>
        </w:rPr>
        <w:lastRenderedPageBreak/>
        <w:t xml:space="preserve">Na wszystkie elementy przedmiotu zamówienia wykonawca musi zadeklarować minimalny okres gwarancji jakości, który wynosi </w:t>
      </w:r>
      <w:r w:rsidR="00D97897">
        <w:rPr>
          <w:rFonts w:ascii="Arial" w:hAnsi="Arial" w:cs="Arial"/>
        </w:rPr>
        <w:t>3</w:t>
      </w:r>
      <w:r w:rsidRPr="00E976AF">
        <w:rPr>
          <w:rFonts w:ascii="Arial" w:hAnsi="Arial" w:cs="Arial"/>
        </w:rPr>
        <w:t xml:space="preserve"> lat</w:t>
      </w:r>
      <w:r w:rsidR="00D97897">
        <w:rPr>
          <w:rFonts w:ascii="Arial" w:hAnsi="Arial" w:cs="Arial"/>
        </w:rPr>
        <w:t>a</w:t>
      </w:r>
      <w:r w:rsidRPr="00E976AF">
        <w:rPr>
          <w:rFonts w:ascii="Arial" w:hAnsi="Arial" w:cs="Arial"/>
        </w:rPr>
        <w:t xml:space="preserve"> licząc od dnia następnego po dniu wystawienia protokołu odbioru robót inwestycyjnych.</w:t>
      </w:r>
    </w:p>
    <w:p w14:paraId="6FDA0310" w14:textId="09A45C7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D97897">
        <w:rPr>
          <w:rFonts w:ascii="Arial" w:hAnsi="Arial" w:cs="Arial"/>
        </w:rPr>
        <w:t>5</w:t>
      </w:r>
      <w:r w:rsidRPr="00E976AF">
        <w:rPr>
          <w:rFonts w:ascii="Arial" w:hAnsi="Arial" w:cs="Arial"/>
        </w:rPr>
        <w:t xml:space="preserve"> lat tj.: </w:t>
      </w:r>
      <w:r w:rsidR="00D97897">
        <w:rPr>
          <w:rFonts w:ascii="Arial" w:hAnsi="Arial" w:cs="Arial"/>
        </w:rPr>
        <w:t>3</w:t>
      </w:r>
      <w:r w:rsidRPr="00E976AF">
        <w:rPr>
          <w:rFonts w:ascii="Arial" w:hAnsi="Arial" w:cs="Arial"/>
        </w:rPr>
        <w:t xml:space="preserve">, </w:t>
      </w:r>
      <w:r w:rsidR="00D97897">
        <w:rPr>
          <w:rFonts w:ascii="Arial" w:hAnsi="Arial" w:cs="Arial"/>
        </w:rPr>
        <w:t>4</w:t>
      </w:r>
      <w:r w:rsidRPr="00E976AF">
        <w:rPr>
          <w:rFonts w:ascii="Arial" w:hAnsi="Arial" w:cs="Arial"/>
        </w:rPr>
        <w:t xml:space="preserve"> lub </w:t>
      </w:r>
      <w:r w:rsidR="00D97897">
        <w:rPr>
          <w:rFonts w:ascii="Arial" w:hAnsi="Arial" w:cs="Arial"/>
        </w:rPr>
        <w:t>5</w:t>
      </w:r>
      <w:r w:rsidRPr="00E976AF">
        <w:rPr>
          <w:rFonts w:ascii="Arial" w:hAnsi="Arial" w:cs="Arial"/>
        </w:rPr>
        <w:t xml:space="preserve"> lat.</w:t>
      </w:r>
    </w:p>
    <w:p w14:paraId="19B48004" w14:textId="78008FD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3B0B39">
        <w:rPr>
          <w:rFonts w:ascii="Arial" w:hAnsi="Arial" w:cs="Arial"/>
        </w:rPr>
        <w:t>3</w:t>
      </w:r>
      <w:r w:rsidRPr="00E976AF">
        <w:rPr>
          <w:rFonts w:ascii="Arial" w:hAnsi="Arial" w:cs="Arial"/>
        </w:rPr>
        <w:t xml:space="preserve"> lat</w:t>
      </w:r>
      <w:r w:rsidR="003B0B39">
        <w:rPr>
          <w:rFonts w:ascii="Arial" w:hAnsi="Arial" w:cs="Arial"/>
        </w:rPr>
        <w:t>a</w:t>
      </w:r>
      <w:r w:rsidRPr="00E976AF">
        <w:rPr>
          <w:rFonts w:ascii="Arial" w:hAnsi="Arial" w:cs="Arial"/>
        </w:rPr>
        <w:t xml:space="preserve"> lub dłuższy niż </w:t>
      </w:r>
      <w:r w:rsidR="003B0B39">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DE5D26">
      <w:pPr>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DE5D26">
      <w:pPr>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4BD04191" w:rsidR="007E42A1"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w:t>
      </w:r>
      <w:r w:rsidR="004C2551">
        <w:rPr>
          <w:rFonts w:ascii="Arial" w:hAnsi="Arial" w:cs="Arial"/>
          <w:b/>
          <w:bCs/>
        </w:rPr>
        <w:t>6 miesięcy od dnia podpisania umowy</w:t>
      </w:r>
      <w:r w:rsidR="00325E75" w:rsidRPr="00885ED2">
        <w:rPr>
          <w:rFonts w:ascii="Arial" w:hAnsi="Arial" w:cs="Arial"/>
          <w:bCs/>
        </w:rPr>
        <w:t xml:space="preserve"> </w:t>
      </w:r>
      <w:r w:rsidR="00431D7A" w:rsidRPr="00885ED2">
        <w:rPr>
          <w:rFonts w:ascii="Arial" w:hAnsi="Arial" w:cs="Arial"/>
          <w:bCs/>
        </w:rPr>
        <w:t>(zakończenie całości robót budowlanych, w tym zgłoszeni</w:t>
      </w:r>
      <w:r w:rsidR="00445FF4" w:rsidRPr="00885ED2">
        <w:rPr>
          <w:rFonts w:ascii="Arial" w:hAnsi="Arial" w:cs="Arial"/>
          <w:bCs/>
        </w:rPr>
        <w:t>e</w:t>
      </w:r>
      <w:r w:rsidR="00431D7A" w:rsidRPr="00885ED2">
        <w:rPr>
          <w:rFonts w:ascii="Arial" w:hAnsi="Arial" w:cs="Arial"/>
          <w:bCs/>
        </w:rPr>
        <w:t xml:space="preserve"> zakończenia robót budowlanych)</w:t>
      </w:r>
      <w:r w:rsidR="00431D7A">
        <w:rPr>
          <w:rFonts w:ascii="Arial" w:hAnsi="Arial" w:cs="Arial"/>
          <w:bCs/>
        </w:rPr>
        <w:t>.</w:t>
      </w:r>
    </w:p>
    <w:p w14:paraId="435C0084" w14:textId="6639D772" w:rsidR="004C2551" w:rsidRPr="004C2551" w:rsidRDefault="004C2551" w:rsidP="004C2551">
      <w:pPr>
        <w:ind w:left="142"/>
        <w:jc w:val="both"/>
        <w:rPr>
          <w:rFonts w:ascii="Arial" w:hAnsi="Arial" w:cs="Arial"/>
          <w:bCs/>
        </w:rPr>
      </w:pPr>
      <w:r w:rsidRPr="004C2551">
        <w:rPr>
          <w:rFonts w:ascii="Arial" w:hAnsi="Arial" w:cs="Arial"/>
          <w:bCs/>
        </w:rPr>
        <w:t xml:space="preserve">Wykonawca ma 2 miesiące od zgłoszenia zakończenia robót budowlanych na złożenie operatu kolaudacyjnego niezbędnego do dokonania odbioru końcowego robót zgodnie z zapisami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7B1C1F8E" w14:textId="513976C0" w:rsidR="004C2551" w:rsidRDefault="004C2551" w:rsidP="00E715D9">
      <w:pPr>
        <w:ind w:left="142"/>
        <w:jc w:val="both"/>
        <w:rPr>
          <w:rFonts w:ascii="Arial" w:hAnsi="Arial" w:cs="Arial"/>
          <w:bCs/>
        </w:rPr>
      </w:pPr>
      <w:r w:rsidRPr="004C2551">
        <w:rPr>
          <w:rFonts w:ascii="Arial" w:hAnsi="Arial" w:cs="Arial"/>
          <w:bCs/>
        </w:rPr>
        <w:t xml:space="preserve">Odbiór końcowy nastąpi najpóźniej w ciągu 30 dni od daty przekazania przez Wykonawcę operatu kolaudacyjnego pozwalającego na ocenę prawidłowego wykonania przedmiotu odbioru, o którym mowa w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4823A3A8" w14:textId="256EA20D"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w:t>
      </w:r>
      <w:r w:rsidR="0062190B">
        <w:rPr>
          <w:rFonts w:ascii="Arial" w:hAnsi="Arial" w:cs="Arial"/>
        </w:rPr>
        <w:t>y</w:t>
      </w:r>
      <w:r w:rsidRPr="001010E1">
        <w:rPr>
          <w:rFonts w:ascii="Arial" w:hAnsi="Arial" w:cs="Arial"/>
        </w:rPr>
        <w:t xml:space="preserve"> sporządzony na </w:t>
      </w:r>
      <w:r w:rsidR="00995ACB" w:rsidRPr="001277C9">
        <w:rPr>
          <w:rFonts w:ascii="Arial" w:hAnsi="Arial" w:cs="Arial"/>
          <w:b/>
        </w:rPr>
        <w:t>załącznik</w:t>
      </w:r>
      <w:r w:rsidR="0062190B">
        <w:rPr>
          <w:rFonts w:ascii="Arial" w:hAnsi="Arial" w:cs="Arial"/>
          <w:b/>
        </w:rPr>
        <w:t xml:space="preserve">u </w:t>
      </w:r>
      <w:r w:rsidR="00995ACB" w:rsidRPr="001277C9">
        <w:rPr>
          <w:rFonts w:ascii="Arial" w:hAnsi="Arial" w:cs="Arial"/>
          <w:b/>
        </w:rPr>
        <w:t>nr 2</w:t>
      </w:r>
      <w:r w:rsidR="00995ACB" w:rsidRPr="001277C9">
        <w:rPr>
          <w:rFonts w:ascii="Arial" w:hAnsi="Arial" w:cs="Arial"/>
          <w:bCs/>
        </w:rPr>
        <w:t xml:space="preserve"> </w:t>
      </w:r>
      <w:r w:rsidRPr="001010E1">
        <w:rPr>
          <w:rFonts w:ascii="Arial" w:hAnsi="Arial" w:cs="Arial"/>
          <w:bCs/>
        </w:rPr>
        <w:t xml:space="preserve">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4953D8E5"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09A22725"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lastRenderedPageBreak/>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BB0E49" w:rsidRDefault="00995ACB" w:rsidP="00995ACB">
      <w:pPr>
        <w:ind w:left="142" w:hanging="142"/>
        <w:jc w:val="both"/>
        <w:rPr>
          <w:rFonts w:ascii="Arial" w:hAnsi="Arial" w:cs="Arial"/>
          <w:bCs/>
          <w:sz w:val="22"/>
          <w:szCs w:val="22"/>
        </w:rPr>
      </w:pPr>
      <w:r w:rsidRPr="00BB0E49">
        <w:rPr>
          <w:rFonts w:ascii="Arial" w:hAnsi="Arial" w:cs="Arial"/>
          <w:b/>
          <w:bCs/>
          <w:sz w:val="22"/>
          <w:szCs w:val="22"/>
        </w:rPr>
        <w:t>13.15.</w:t>
      </w:r>
      <w:r w:rsidRPr="00BB0E49">
        <w:rPr>
          <w:rFonts w:ascii="Arial" w:hAnsi="Arial" w:cs="Arial"/>
          <w:bCs/>
          <w:sz w:val="22"/>
          <w:szCs w:val="22"/>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1277C9" w:rsidRDefault="00995ACB" w:rsidP="00995ACB">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BE5B89D"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475C38">
        <w:rPr>
          <w:rFonts w:ascii="Arial" w:hAnsi="Arial" w:cs="Arial"/>
          <w:b/>
          <w:bCs/>
        </w:rPr>
        <w:t>2</w:t>
      </w:r>
      <w:r w:rsidR="00DE5D26">
        <w:rPr>
          <w:rFonts w:ascii="Arial" w:hAnsi="Arial" w:cs="Arial"/>
          <w:b/>
          <w:bCs/>
        </w:rPr>
        <w:t>8</w:t>
      </w:r>
      <w:r w:rsidR="003F11A5" w:rsidRPr="00D009E1">
        <w:rPr>
          <w:rFonts w:ascii="Arial" w:hAnsi="Arial" w:cs="Arial"/>
          <w:b/>
          <w:bCs/>
        </w:rPr>
        <w:t>.</w:t>
      </w:r>
      <w:r w:rsidR="00987B08" w:rsidRPr="00D009E1">
        <w:rPr>
          <w:rFonts w:ascii="Arial" w:hAnsi="Arial" w:cs="Arial"/>
          <w:b/>
          <w:bCs/>
        </w:rPr>
        <w:t>0</w:t>
      </w:r>
      <w:r w:rsidR="00DE5D26">
        <w:rPr>
          <w:rFonts w:ascii="Arial" w:hAnsi="Arial" w:cs="Arial"/>
          <w:b/>
          <w:bCs/>
        </w:rPr>
        <w:t>5</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586DED00"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DE5D26">
        <w:rPr>
          <w:rFonts w:ascii="Arial" w:hAnsi="Arial" w:cs="Arial"/>
          <w:b/>
        </w:rPr>
        <w:t>2</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32A724D"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4373F4">
        <w:rPr>
          <w:rFonts w:ascii="Arial" w:hAnsi="Arial" w:cs="Arial"/>
          <w:b/>
          <w:bCs/>
        </w:rPr>
        <w:t>2</w:t>
      </w:r>
      <w:r w:rsidR="00DE5D26">
        <w:rPr>
          <w:rFonts w:ascii="Arial" w:hAnsi="Arial" w:cs="Arial"/>
          <w:b/>
          <w:bCs/>
        </w:rPr>
        <w:t>9</w:t>
      </w:r>
      <w:r w:rsidRPr="00D009E1">
        <w:rPr>
          <w:rFonts w:ascii="Arial" w:hAnsi="Arial" w:cs="Arial"/>
          <w:b/>
          <w:bCs/>
        </w:rPr>
        <w:t>.</w:t>
      </w:r>
      <w:r w:rsidR="004373F4">
        <w:rPr>
          <w:rFonts w:ascii="Arial" w:hAnsi="Arial" w:cs="Arial"/>
          <w:b/>
          <w:bCs/>
        </w:rPr>
        <w:t>0</w:t>
      </w:r>
      <w:r w:rsidR="00DE5D26">
        <w:rPr>
          <w:rFonts w:ascii="Arial" w:hAnsi="Arial" w:cs="Arial"/>
          <w:b/>
          <w:bCs/>
        </w:rPr>
        <w:t>4</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703095" w:rsidRPr="00E976AF">
        <w:rPr>
          <w:rFonts w:ascii="Arial" w:hAnsi="Arial" w:cs="Arial"/>
          <w:b/>
          <w:bCs/>
        </w:rPr>
        <w:t>0</w:t>
      </w:r>
      <w:r w:rsidR="00DE5D26">
        <w:rPr>
          <w:rFonts w:ascii="Arial" w:hAnsi="Arial" w:cs="Arial"/>
          <w:b/>
          <w:bCs/>
        </w:rPr>
        <w:t>9</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DC1A402"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4373F4">
        <w:rPr>
          <w:rFonts w:ascii="Arial" w:hAnsi="Arial" w:cs="Arial"/>
          <w:b/>
          <w:bCs/>
        </w:rPr>
        <w:t>2</w:t>
      </w:r>
      <w:r w:rsidR="00DE5D26">
        <w:rPr>
          <w:rFonts w:ascii="Arial" w:hAnsi="Arial" w:cs="Arial"/>
          <w:b/>
          <w:bCs/>
        </w:rPr>
        <w:t>9</w:t>
      </w:r>
      <w:r w:rsidRPr="00E976AF">
        <w:rPr>
          <w:rFonts w:ascii="Arial" w:hAnsi="Arial" w:cs="Arial"/>
          <w:b/>
          <w:bCs/>
        </w:rPr>
        <w:t>.</w:t>
      </w:r>
      <w:r w:rsidR="004373F4">
        <w:rPr>
          <w:rFonts w:ascii="Arial" w:hAnsi="Arial" w:cs="Arial"/>
          <w:b/>
          <w:bCs/>
        </w:rPr>
        <w:t>0</w:t>
      </w:r>
      <w:r w:rsidR="00DE5D26">
        <w:rPr>
          <w:rFonts w:ascii="Arial" w:hAnsi="Arial" w:cs="Arial"/>
          <w:b/>
          <w:bCs/>
        </w:rPr>
        <w:t>4</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703095" w:rsidRPr="00E976AF">
        <w:rPr>
          <w:rFonts w:ascii="Arial" w:hAnsi="Arial" w:cs="Arial"/>
          <w:b/>
          <w:bCs/>
        </w:rPr>
        <w:t>0</w:t>
      </w:r>
      <w:r w:rsidR="00DE5D26">
        <w:rPr>
          <w:rFonts w:ascii="Arial" w:hAnsi="Arial" w:cs="Arial"/>
          <w:b/>
          <w:bCs/>
        </w:rPr>
        <w:t>9</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89E1209"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DE5D26">
          <w:rPr>
            <w:rStyle w:val="Hipercze"/>
            <w:rFonts w:ascii="Arial" w:hAnsi="Arial" w:cs="Arial"/>
          </w:rPr>
          <w:t>https://platformazakupowa.pl/transakcja/1092016</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41F3C51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91780">
        <w:rPr>
          <w:rFonts w:ascii="Arial" w:hAnsi="Arial" w:cs="Arial"/>
        </w:rPr>
        <w:t xml:space="preserve">Justyna </w:t>
      </w:r>
      <w:proofErr w:type="spellStart"/>
      <w:r w:rsidR="00F91780">
        <w:rPr>
          <w:rFonts w:ascii="Arial" w:hAnsi="Arial" w:cs="Arial"/>
        </w:rPr>
        <w:t>Kołodrubiec</w:t>
      </w:r>
      <w:proofErr w:type="spellEnd"/>
      <w:r w:rsidR="00F91780">
        <w:rPr>
          <w:rFonts w:ascii="Arial" w:hAnsi="Arial" w:cs="Arial"/>
        </w:rPr>
        <w:t xml:space="preserve"> –</w:t>
      </w:r>
      <w:r w:rsidR="00D86B61" w:rsidRPr="00D86B61">
        <w:rPr>
          <w:rFonts w:ascii="Arial" w:hAnsi="Arial" w:cs="Arial"/>
        </w:rPr>
        <w:t xml:space="preserve"> </w:t>
      </w:r>
      <w:r w:rsidR="00F91780">
        <w:rPr>
          <w:rFonts w:ascii="Arial" w:hAnsi="Arial" w:cs="Arial"/>
        </w:rPr>
        <w:t>Wydział Utrzymania Dróg</w:t>
      </w:r>
      <w:r w:rsidR="00D86B61" w:rsidRPr="00D86B61">
        <w:rPr>
          <w:rFonts w:ascii="Arial" w:hAnsi="Arial" w:cs="Arial"/>
        </w:rPr>
        <w:t xml:space="preserve">, tel. 77 459 18 </w:t>
      </w:r>
      <w:r w:rsidR="00F91780">
        <w:rPr>
          <w:rFonts w:ascii="Arial" w:hAnsi="Arial" w:cs="Arial"/>
        </w:rPr>
        <w:t>24</w:t>
      </w:r>
      <w:r w:rsidR="00D86B61" w:rsidRPr="00D86B61">
        <w:rPr>
          <w:rFonts w:ascii="Arial" w:hAnsi="Arial" w:cs="Arial"/>
        </w:rPr>
        <w:t>, w godz. 07:00–15:00.</w:t>
      </w:r>
    </w:p>
    <w:p w14:paraId="56BC895E" w14:textId="11E37ACC"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Bartosz Różycki, </w:t>
      </w:r>
      <w:r w:rsidR="001E593A" w:rsidRPr="001E593A">
        <w:rPr>
          <w:rFonts w:ascii="Arial" w:hAnsi="Arial" w:cs="Arial"/>
          <w:bCs/>
        </w:rPr>
        <w:t>Justyna Kotyś-Bęben</w:t>
      </w:r>
      <w:r w:rsidRPr="000562D9">
        <w:rPr>
          <w:rFonts w:ascii="Arial" w:hAnsi="Arial" w:cs="Arial"/>
          <w:bCs/>
        </w:rPr>
        <w:t xml:space="preserve"> – Wydział Zamówień Publicznych, tel. 77 459 18 28, 77 459 18 </w:t>
      </w:r>
      <w:r w:rsidR="001E593A">
        <w:rPr>
          <w:rFonts w:ascii="Arial" w:hAnsi="Arial" w:cs="Arial"/>
          <w:bCs/>
        </w:rPr>
        <w:t>32</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lastRenderedPageBreak/>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lastRenderedPageBreak/>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8" w:history="1">
        <w:r w:rsidRPr="00357C74">
          <w:rPr>
            <w:rStyle w:val="Hipercze"/>
            <w:rFonts w:ascii="Arial" w:hAnsi="Arial" w:cs="Arial"/>
          </w:rPr>
          <w:t>iod@zdw.opole.pl</w:t>
        </w:r>
      </w:hyperlink>
      <w:r w:rsidRPr="00EE7C2D">
        <w:rPr>
          <w:rFonts w:ascii="Arial" w:hAnsi="Arial" w:cs="Arial"/>
        </w:rPr>
        <w:t>,</w:t>
      </w:r>
    </w:p>
    <w:p w14:paraId="26006E03" w14:textId="0BC7F162"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9E7FD4" w:rsidRPr="009E7FD4">
        <w:rPr>
          <w:rFonts w:ascii="Arial" w:hAnsi="Arial" w:cs="Arial"/>
          <w:b/>
        </w:rPr>
        <w:t>Przebudowę przepustu drogowego w ciągu drogi wojewódzkiej nr 494 w km 26+680 w m. Broniec wraz z dojazdami</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w:t>
      </w:r>
      <w:r w:rsidRPr="00E976A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15B83368" w:rsidR="00BD4093" w:rsidRPr="00F91780" w:rsidRDefault="00BD4093" w:rsidP="00BD4093">
      <w:pPr>
        <w:ind w:left="284" w:hanging="142"/>
        <w:jc w:val="both"/>
        <w:rPr>
          <w:rFonts w:ascii="Arial" w:hAnsi="Arial" w:cs="Arial"/>
        </w:rPr>
      </w:pPr>
      <w:r w:rsidRPr="00F91780">
        <w:rPr>
          <w:rFonts w:ascii="Arial" w:hAnsi="Arial" w:cs="Arial"/>
        </w:rPr>
        <w:t>nr 9 – dokumentacja projektowa</w:t>
      </w:r>
      <w:r w:rsidR="00495281">
        <w:rPr>
          <w:rFonts w:ascii="Arial" w:hAnsi="Arial" w:cs="Arial"/>
        </w:rPr>
        <w:t xml:space="preserve"> wraz z uzgodnieniami</w:t>
      </w:r>
      <w:r w:rsidRPr="00F91780">
        <w:rPr>
          <w:rFonts w:ascii="Arial" w:hAnsi="Arial" w:cs="Arial"/>
        </w:rPr>
        <w:t>,</w:t>
      </w:r>
    </w:p>
    <w:p w14:paraId="05A45EC6" w14:textId="77777777" w:rsidR="000D75C1" w:rsidRDefault="00BD4093" w:rsidP="000D75C1">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0D75C1">
        <w:rPr>
          <w:rFonts w:ascii="Arial" w:hAnsi="Arial" w:cs="Arial"/>
        </w:rPr>
        <w:t>,</w:t>
      </w:r>
    </w:p>
    <w:p w14:paraId="6CB9DE24" w14:textId="2E5036E1" w:rsidR="000D75C1" w:rsidRPr="00F91780" w:rsidRDefault="000D75C1" w:rsidP="000D75C1">
      <w:pPr>
        <w:ind w:left="284" w:hanging="142"/>
        <w:jc w:val="both"/>
        <w:rPr>
          <w:rFonts w:ascii="Arial" w:hAnsi="Arial" w:cs="Arial"/>
        </w:rPr>
      </w:pPr>
      <w:r>
        <w:rPr>
          <w:rFonts w:ascii="Arial" w:hAnsi="Arial" w:cs="Arial"/>
        </w:rPr>
        <w:lastRenderedPageBreak/>
        <w:t xml:space="preserve">nr 11 – </w:t>
      </w:r>
      <w:r w:rsidRPr="000D75C1">
        <w:rPr>
          <w:rFonts w:ascii="Arial" w:hAnsi="Arial" w:cs="Arial"/>
        </w:rPr>
        <w:t xml:space="preserve">oświadczenie wykonawcy o aktualności informacji zawartych w oświadczeniu, o którym mowa w art. 125 ust. 1 ustawy Prawo zamówień publicznych w zakresie podstaw wykluczenia wskazanych przez zamawiającego – </w:t>
      </w:r>
      <w:r w:rsidRPr="000D75C1">
        <w:rPr>
          <w:rFonts w:ascii="Arial" w:hAnsi="Arial" w:cs="Arial"/>
          <w:b/>
          <w:bCs/>
        </w:rPr>
        <w:t>składane na wezwanie zamawiającego dla potwierdzenia podstaw wykluczenia wraz z podmiotowymi środkami dowodowymi.</w:t>
      </w:r>
    </w:p>
    <w:p w14:paraId="223664FF" w14:textId="77777777" w:rsidR="00880C9A" w:rsidRPr="00290325" w:rsidRDefault="00880C9A" w:rsidP="00290325">
      <w:pPr>
        <w:jc w:val="both"/>
        <w:rPr>
          <w:rFonts w:ascii="Arial" w:hAnsi="Arial" w:cs="Arial"/>
        </w:rPr>
      </w:pPr>
    </w:p>
    <w:sectPr w:rsidR="00880C9A" w:rsidRPr="00290325" w:rsidSect="00C75A5D">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26CBD" w14:textId="77777777" w:rsidR="002363FA" w:rsidRDefault="002363FA">
      <w:r>
        <w:separator/>
      </w:r>
    </w:p>
  </w:endnote>
  <w:endnote w:type="continuationSeparator" w:id="0">
    <w:p w14:paraId="3324B8D7" w14:textId="77777777" w:rsidR="002363FA" w:rsidRDefault="00236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7971E" w14:textId="77777777" w:rsidR="002363FA" w:rsidRDefault="002363FA">
      <w:r>
        <w:separator/>
      </w:r>
    </w:p>
  </w:footnote>
  <w:footnote w:type="continuationSeparator" w:id="0">
    <w:p w14:paraId="0B8C7BA1" w14:textId="77777777" w:rsidR="002363FA" w:rsidRDefault="002363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6CE"/>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118"/>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5C1"/>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3EEB"/>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1E2"/>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2F6"/>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93A"/>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B06"/>
    <w:rsid w:val="00232CB0"/>
    <w:rsid w:val="002330D4"/>
    <w:rsid w:val="002332E2"/>
    <w:rsid w:val="002336F5"/>
    <w:rsid w:val="002337DB"/>
    <w:rsid w:val="00233BCF"/>
    <w:rsid w:val="002345C8"/>
    <w:rsid w:val="0023471A"/>
    <w:rsid w:val="00234BCF"/>
    <w:rsid w:val="002363BC"/>
    <w:rsid w:val="002363FA"/>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325"/>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072"/>
    <w:rsid w:val="002C0EAC"/>
    <w:rsid w:val="002C0FB3"/>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3D"/>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BF"/>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B39"/>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B2"/>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281"/>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551"/>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6A3"/>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BB7"/>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347"/>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F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0F6D"/>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0"/>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1F6F"/>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656"/>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BCE"/>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863"/>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6A0C"/>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1720"/>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896"/>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1E"/>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15"/>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D32"/>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1A9"/>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3B6"/>
    <w:rsid w:val="009316D3"/>
    <w:rsid w:val="009317AA"/>
    <w:rsid w:val="00931CF1"/>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E0"/>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B6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56D"/>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1EE1"/>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E7FD4"/>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CDE"/>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1FD9"/>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888"/>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2CD"/>
    <w:rsid w:val="00AA13CC"/>
    <w:rsid w:val="00AA140C"/>
    <w:rsid w:val="00AA1A74"/>
    <w:rsid w:val="00AA1F1F"/>
    <w:rsid w:val="00AA2054"/>
    <w:rsid w:val="00AA25AA"/>
    <w:rsid w:val="00AA2728"/>
    <w:rsid w:val="00AA2FDB"/>
    <w:rsid w:val="00AA30B4"/>
    <w:rsid w:val="00AA3140"/>
    <w:rsid w:val="00AA3594"/>
    <w:rsid w:val="00AA3848"/>
    <w:rsid w:val="00AA3962"/>
    <w:rsid w:val="00AA3A6C"/>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DE8"/>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EFF"/>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0BC"/>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01D"/>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A5D"/>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7A2"/>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9E4"/>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89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289"/>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611"/>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D26"/>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AFA"/>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02E"/>
    <w:rsid w:val="00E10696"/>
    <w:rsid w:val="00E10A73"/>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0D48"/>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1E47"/>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0AC"/>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63A"/>
    <w:rsid w:val="00EE27FF"/>
    <w:rsid w:val="00EE2991"/>
    <w:rsid w:val="00EE2A80"/>
    <w:rsid w:val="00EE2A90"/>
    <w:rsid w:val="00EE3005"/>
    <w:rsid w:val="00EE3A6A"/>
    <w:rsid w:val="00EE3E9A"/>
    <w:rsid w:val="00EE40C5"/>
    <w:rsid w:val="00EE44AA"/>
    <w:rsid w:val="00EE4A1F"/>
    <w:rsid w:val="00EE4E9A"/>
    <w:rsid w:val="00EE54BA"/>
    <w:rsid w:val="00EE5CE8"/>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309"/>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18E"/>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6FC5"/>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8BB"/>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92016" TargetMode="External"/><Relationship Id="rId18" Type="http://schemas.openxmlformats.org/officeDocument/2006/relationships/hyperlink" Target="https://platformazakupowa.pl/transakcja/1092016" TargetMode="External"/><Relationship Id="rId26" Type="http://schemas.openxmlformats.org/officeDocument/2006/relationships/hyperlink" Target="https://platformazakupowa.pl/transakcja/1092016"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92016"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92016"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14846</Words>
  <Characters>89081</Characters>
  <Application>Microsoft Office Word</Application>
  <DocSecurity>0</DocSecurity>
  <Lines>742</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103720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5</cp:revision>
  <cp:lastPrinted>2025-04-11T10:16:00Z</cp:lastPrinted>
  <dcterms:created xsi:type="dcterms:W3CDTF">2025-04-11T12:18:00Z</dcterms:created>
  <dcterms:modified xsi:type="dcterms:W3CDTF">2025-04-11T12:19:00Z</dcterms:modified>
</cp:coreProperties>
</file>