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4C" w:rsidRPr="009F6DDC" w:rsidRDefault="0092114C" w:rsidP="00DE4F2A"/>
    <w:p w:rsidR="00C94CAC" w:rsidRDefault="00C94CAC" w:rsidP="00C94CAC">
      <w:pPr>
        <w:ind w:left="3538"/>
        <w:jc w:val="center"/>
        <w:rPr>
          <w:rFonts w:ascii="Arial" w:hAnsi="Arial" w:cs="Arial"/>
          <w:b/>
        </w:rPr>
      </w:pPr>
    </w:p>
    <w:p w:rsidR="004B7A4B" w:rsidRPr="00C94CAC" w:rsidRDefault="00C94CAC" w:rsidP="00C94CA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 wp14:anchorId="6DDFB535" wp14:editId="3A37AAAA">
            <wp:extent cx="1189355" cy="1570990"/>
            <wp:effectExtent l="0" t="0" r="0" b="0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A4B" w:rsidRPr="009F6DDC" w:rsidRDefault="004B7A4B" w:rsidP="008E29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4B7A4B" w:rsidRPr="009F6DDC" w:rsidRDefault="004B7A4B" w:rsidP="009F6DD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25841" w:rsidRPr="009F6DDC" w:rsidRDefault="00425841" w:rsidP="008E29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114C" w:rsidRPr="00C94CAC" w:rsidRDefault="00EB02FD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</w:pPr>
      <w:r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ZAMAWIAJĄ</w:t>
      </w:r>
      <w:r w:rsidR="0092114C"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CY:</w:t>
      </w:r>
    </w:p>
    <w:p w:rsidR="0092114C" w:rsidRPr="00C94CAC" w:rsidRDefault="00C94CA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</w:pPr>
      <w:r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17</w:t>
      </w:r>
      <w:r w:rsidR="0092114C"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 xml:space="preserve"> WOJSKOWY ODDZIAŁ GOSPODARCZY</w:t>
      </w:r>
    </w:p>
    <w:p w:rsidR="0092114C" w:rsidRPr="00C94CAC" w:rsidRDefault="00C94CA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</w:pPr>
      <w:r w:rsidRPr="00C94CA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ar-SA"/>
        </w:rPr>
        <w:t>W KOSZALINIE</w:t>
      </w:r>
    </w:p>
    <w:p w:rsidR="0092114C" w:rsidRPr="00C94CAC" w:rsidRDefault="0092114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ar-SA"/>
        </w:rPr>
      </w:pPr>
    </w:p>
    <w:p w:rsidR="0092114C" w:rsidRDefault="0092114C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highlight w:val="yellow"/>
          <w:lang w:eastAsia="ar-SA"/>
        </w:rPr>
      </w:pPr>
    </w:p>
    <w:p w:rsidR="00287044" w:rsidRPr="00C94CAC" w:rsidRDefault="00287044" w:rsidP="008E29F3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highlight w:val="yellow"/>
          <w:lang w:eastAsia="ar-SA"/>
        </w:rPr>
      </w:pPr>
    </w:p>
    <w:p w:rsidR="0092114C" w:rsidRPr="00C94CAC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  <w:r w:rsidRPr="00C94CAC">
        <w:rPr>
          <w:rFonts w:ascii="Arial" w:eastAsia="Times New Roman" w:hAnsi="Arial" w:cs="Arial"/>
          <w:lang w:eastAsia="pl-PL" w:bidi="pl-PL"/>
        </w:rPr>
        <w:t xml:space="preserve">ZAPRASZA DO </w:t>
      </w:r>
      <w:r w:rsidR="005E0D17" w:rsidRPr="00C94CAC">
        <w:rPr>
          <w:rFonts w:ascii="Arial" w:eastAsia="Times New Roman" w:hAnsi="Arial" w:cs="Arial"/>
          <w:lang w:eastAsia="pl-PL" w:bidi="pl-PL"/>
        </w:rPr>
        <w:t xml:space="preserve">SKŁADANIA WNIOSKÓW O DOPUSZCZENIE DO UDZIAŁU </w:t>
      </w:r>
      <w:r w:rsidR="00C94CAC" w:rsidRPr="00C94CAC">
        <w:rPr>
          <w:rFonts w:ascii="Arial" w:eastAsia="Times New Roman" w:hAnsi="Arial" w:cs="Arial"/>
          <w:lang w:eastAsia="pl-PL" w:bidi="pl-PL"/>
        </w:rPr>
        <w:br/>
      </w:r>
      <w:r w:rsidR="005E0D17" w:rsidRPr="00C94CAC">
        <w:rPr>
          <w:rFonts w:ascii="Arial" w:eastAsia="Times New Roman" w:hAnsi="Arial" w:cs="Arial"/>
          <w:lang w:eastAsia="pl-PL" w:bidi="pl-PL"/>
        </w:rPr>
        <w:t>W POSTĘPOWANIU O UDZIELENIE ZAMÓWIENIA</w:t>
      </w:r>
    </w:p>
    <w:p w:rsidR="00ED7124" w:rsidRDefault="0092114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  <w:r w:rsidRPr="00C94CAC">
        <w:rPr>
          <w:rFonts w:ascii="Arial" w:eastAsia="Times New Roman" w:hAnsi="Arial" w:cs="Arial"/>
          <w:lang w:eastAsia="pl-PL" w:bidi="pl-PL"/>
        </w:rPr>
        <w:t>pn.:</w:t>
      </w:r>
    </w:p>
    <w:p w:rsidR="00C94CAC" w:rsidRDefault="00C94CA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</w:p>
    <w:p w:rsidR="00287044" w:rsidRPr="00C94CAC" w:rsidRDefault="00287044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</w:p>
    <w:p w:rsidR="00BC044B" w:rsidRPr="001D2895" w:rsidRDefault="001D2895" w:rsidP="00287044">
      <w:pPr>
        <w:spacing w:after="0" w:line="240" w:lineRule="auto"/>
        <w:ind w:left="426"/>
        <w:jc w:val="center"/>
        <w:rPr>
          <w:rFonts w:ascii="Arial" w:hAnsi="Arial" w:cs="Arial"/>
          <w:b/>
          <w:bCs/>
          <w:sz w:val="28"/>
          <w:szCs w:val="28"/>
        </w:rPr>
      </w:pPr>
      <w:r w:rsidRPr="001D2895">
        <w:rPr>
          <w:rFonts w:ascii="Arial" w:eastAsia="Times New Roman" w:hAnsi="Arial" w:cs="Arial"/>
          <w:sz w:val="28"/>
          <w:szCs w:val="28"/>
          <w:lang w:eastAsia="pl-PL" w:bidi="pl-PL"/>
        </w:rPr>
        <w:t>„</w:t>
      </w:r>
      <w:r>
        <w:rPr>
          <w:b/>
          <w:sz w:val="28"/>
          <w:szCs w:val="28"/>
        </w:rPr>
        <w:t>U</w:t>
      </w:r>
      <w:r w:rsidRPr="001D2895">
        <w:rPr>
          <w:b/>
          <w:sz w:val="28"/>
          <w:szCs w:val="28"/>
        </w:rPr>
        <w:t xml:space="preserve">SŁUGI PRZEWOZU ŻOŁNIERZY  I PRACOWNIKÓW WOJSKA </w:t>
      </w:r>
      <w:r>
        <w:rPr>
          <w:b/>
          <w:sz w:val="28"/>
          <w:szCs w:val="28"/>
        </w:rPr>
        <w:br/>
      </w:r>
      <w:r w:rsidRPr="001D2895">
        <w:rPr>
          <w:b/>
          <w:sz w:val="28"/>
          <w:szCs w:val="28"/>
        </w:rPr>
        <w:t xml:space="preserve">W DZIEDZINIE OIB  REALIZOWANA NA POTRZEBY 17 WOG </w:t>
      </w:r>
      <w:r>
        <w:rPr>
          <w:b/>
          <w:sz w:val="28"/>
          <w:szCs w:val="28"/>
        </w:rPr>
        <w:br/>
      </w:r>
      <w:r w:rsidRPr="001D2895">
        <w:rPr>
          <w:b/>
          <w:sz w:val="28"/>
          <w:szCs w:val="28"/>
        </w:rPr>
        <w:t>W KOSZALINIE</w:t>
      </w:r>
      <w:r w:rsidRPr="001D2895">
        <w:rPr>
          <w:rFonts w:ascii="Arial" w:hAnsi="Arial" w:cs="Arial"/>
          <w:b/>
          <w:bCs/>
          <w:sz w:val="28"/>
          <w:szCs w:val="28"/>
        </w:rPr>
        <w:t>”</w:t>
      </w:r>
    </w:p>
    <w:p w:rsidR="00C37D66" w:rsidRDefault="00BC044B" w:rsidP="00BC044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F6DD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87044" w:rsidRPr="009F6DDC" w:rsidRDefault="00287044" w:rsidP="00BC044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A320DC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lang w:eastAsia="pl-PL" w:bidi="pl-PL"/>
        </w:rPr>
      </w:pPr>
      <w:r w:rsidRPr="00C94CAC">
        <w:rPr>
          <w:rFonts w:ascii="Arial" w:eastAsia="Times New Roman" w:hAnsi="Arial" w:cs="Arial"/>
          <w:lang w:eastAsia="pl-PL" w:bidi="pl-PL"/>
        </w:rPr>
        <w:t xml:space="preserve">Zamówienie o wartości równej lub przekraczającej progi unijne </w:t>
      </w:r>
    </w:p>
    <w:p w:rsidR="00A320DC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 w:rsidRPr="00C94CAC">
        <w:rPr>
          <w:rFonts w:ascii="Arial" w:eastAsia="Times New Roman" w:hAnsi="Arial" w:cs="Arial"/>
          <w:lang w:eastAsia="pl-PL" w:bidi="pl-PL"/>
        </w:rPr>
        <w:t xml:space="preserve">określone na podstawie art. 3 </w:t>
      </w:r>
      <w:r w:rsidR="006A7AB7" w:rsidRPr="00C94CAC">
        <w:rPr>
          <w:rFonts w:ascii="Arial" w:eastAsia="Times New Roman" w:hAnsi="Arial" w:cs="Arial"/>
          <w:lang w:eastAsia="pl-PL" w:bidi="pl-PL"/>
        </w:rPr>
        <w:t xml:space="preserve">ust. 3 </w:t>
      </w:r>
      <w:r w:rsidRPr="00C94CAC">
        <w:rPr>
          <w:rFonts w:ascii="Arial" w:eastAsia="Times New Roman" w:hAnsi="Arial" w:cs="Arial"/>
          <w:lang w:eastAsia="pl-PL" w:bidi="pl-PL"/>
        </w:rPr>
        <w:t>Ustawy z dnia 11 wrze</w:t>
      </w:r>
      <w:r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śnia 2019 roku </w:t>
      </w:r>
    </w:p>
    <w:p w:rsidR="00BE1126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 w:rsidRPr="00C94CAC">
        <w:rPr>
          <w:rFonts w:ascii="Arial" w:eastAsia="Times New Roman" w:hAnsi="Arial" w:cs="Arial"/>
          <w:bCs/>
          <w:color w:val="000000"/>
          <w:lang w:eastAsia="ar-SA"/>
        </w:rPr>
        <w:t>„Prawo zamó</w:t>
      </w:r>
      <w:r w:rsidR="00FF0DD5" w:rsidRPr="00C94CAC">
        <w:rPr>
          <w:rFonts w:ascii="Arial" w:eastAsia="Times New Roman" w:hAnsi="Arial" w:cs="Arial"/>
          <w:bCs/>
          <w:color w:val="000000"/>
          <w:lang w:eastAsia="ar-SA"/>
        </w:rPr>
        <w:t>wień publicznych” (Dz. U. z 202</w:t>
      </w:r>
      <w:r w:rsidR="00F30D80" w:rsidRPr="00C94CAC">
        <w:rPr>
          <w:rFonts w:ascii="Arial" w:eastAsia="Times New Roman" w:hAnsi="Arial" w:cs="Arial"/>
          <w:bCs/>
          <w:color w:val="000000"/>
          <w:lang w:eastAsia="ar-SA"/>
        </w:rPr>
        <w:t>3</w:t>
      </w:r>
      <w:r w:rsidR="00365CC0" w:rsidRPr="00C94CAC">
        <w:rPr>
          <w:rFonts w:ascii="Arial" w:eastAsia="Times New Roman" w:hAnsi="Arial" w:cs="Arial"/>
          <w:bCs/>
          <w:color w:val="000000"/>
          <w:lang w:eastAsia="ar-SA"/>
        </w:rPr>
        <w:t>.</w:t>
      </w:r>
      <w:r w:rsidR="00FF0DD5" w:rsidRPr="00C94CAC">
        <w:rPr>
          <w:rFonts w:ascii="Arial" w:eastAsia="Times New Roman" w:hAnsi="Arial" w:cs="Arial"/>
          <w:bCs/>
          <w:color w:val="000000"/>
          <w:lang w:eastAsia="ar-SA"/>
        </w:rPr>
        <w:t>1</w:t>
      </w:r>
      <w:r w:rsidR="00F30D80"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605 </w:t>
      </w:r>
      <w:r w:rsidRPr="00C94CAC">
        <w:rPr>
          <w:rFonts w:ascii="Arial" w:eastAsia="Times New Roman" w:hAnsi="Arial" w:cs="Arial"/>
          <w:bCs/>
          <w:color w:val="000000"/>
          <w:lang w:eastAsia="ar-SA"/>
        </w:rPr>
        <w:t>t.j.</w:t>
      </w:r>
      <w:r w:rsidR="00116E8A"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 z późn. zm.</w:t>
      </w:r>
      <w:r w:rsidRPr="00C94CAC">
        <w:rPr>
          <w:rFonts w:ascii="Arial" w:eastAsia="Times New Roman" w:hAnsi="Arial" w:cs="Arial"/>
          <w:bCs/>
          <w:color w:val="000000"/>
          <w:lang w:eastAsia="ar-SA"/>
        </w:rPr>
        <w:t xml:space="preserve">) </w:t>
      </w:r>
    </w:p>
    <w:p w:rsidR="00C37D66" w:rsidRPr="00C94CAC" w:rsidRDefault="00C37D66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lang w:eastAsia="ar-SA"/>
        </w:rPr>
      </w:pPr>
      <w:r w:rsidRPr="00C94CAC">
        <w:rPr>
          <w:rFonts w:ascii="Arial" w:eastAsia="Times New Roman" w:hAnsi="Arial" w:cs="Arial"/>
          <w:bCs/>
          <w:color w:val="000000"/>
          <w:lang w:eastAsia="ar-SA"/>
        </w:rPr>
        <w:t>zwanej dalej także „ustawą Pzp”.</w:t>
      </w:r>
    </w:p>
    <w:p w:rsidR="00C94CAC" w:rsidRDefault="00C94CA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:rsidR="00C94CAC" w:rsidRDefault="00C94CAC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bCs/>
          <w:color w:val="000000"/>
          <w:u w:val="single"/>
          <w:lang w:eastAsia="ar-SA"/>
        </w:rPr>
      </w:pPr>
    </w:p>
    <w:p w:rsidR="005E0D17" w:rsidRPr="00C94CAC" w:rsidRDefault="005E0D17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Times New Roman" w:hAnsi="Arial" w:cs="Arial"/>
          <w:u w:val="single"/>
          <w:lang w:eastAsia="pl-PL" w:bidi="pl-PL"/>
        </w:rPr>
      </w:pPr>
      <w:r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>Postępowanie prowadzone jest w trybie przetargu ograniczonego w dziedzinie o</w:t>
      </w:r>
      <w:r w:rsid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>bronności</w:t>
      </w:r>
      <w:r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 xml:space="preserve"> </w:t>
      </w:r>
      <w:r w:rsidR="00E308F0"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br/>
      </w:r>
      <w:r w:rsidRPr="00C94CAC">
        <w:rPr>
          <w:rFonts w:ascii="Arial" w:eastAsia="Times New Roman" w:hAnsi="Arial" w:cs="Arial"/>
          <w:bCs/>
          <w:color w:val="000000"/>
          <w:u w:val="single"/>
          <w:lang w:eastAsia="ar-SA"/>
        </w:rPr>
        <w:t>i bezpieczeństwa.</w:t>
      </w:r>
    </w:p>
    <w:p w:rsidR="007953AF" w:rsidRPr="009F6DDC" w:rsidRDefault="007953AF" w:rsidP="008E29F3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D47F22" w:rsidRPr="00C94CAC" w:rsidRDefault="00D47F22" w:rsidP="00635978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Arial" w:eastAsia="Times New Roman" w:hAnsi="Arial" w:cs="Arial"/>
          <w:lang w:eastAsia="pl-PL" w:bidi="pl-PL"/>
        </w:rPr>
      </w:pPr>
    </w:p>
    <w:p w:rsidR="00B61689" w:rsidRPr="00C94CAC" w:rsidRDefault="00B61689" w:rsidP="008E29F3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color w:val="FF0000"/>
          <w:highlight w:val="yellow"/>
          <w:lang w:eastAsia="pl-PL" w:bidi="pl-PL"/>
        </w:rPr>
      </w:pPr>
    </w:p>
    <w:p w:rsidR="00E8350F" w:rsidRDefault="00E8350F" w:rsidP="008E29F3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color w:val="FF0000"/>
          <w:highlight w:val="yellow"/>
          <w:lang w:eastAsia="pl-PL" w:bidi="pl-PL"/>
        </w:rPr>
      </w:pPr>
    </w:p>
    <w:p w:rsidR="00C94CAC" w:rsidRPr="00C94CAC" w:rsidRDefault="00C94CAC" w:rsidP="008E29F3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color w:val="FF0000"/>
          <w:highlight w:val="yellow"/>
          <w:lang w:eastAsia="pl-PL" w:bidi="pl-PL"/>
        </w:rPr>
      </w:pPr>
    </w:p>
    <w:p w:rsidR="008C1A9F" w:rsidRPr="00C94CAC" w:rsidRDefault="00260AD6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94CAC">
        <w:rPr>
          <w:rFonts w:ascii="Arial" w:eastAsia="Times New Roman" w:hAnsi="Arial" w:cs="Arial"/>
          <w:lang w:eastAsia="ar-SA"/>
        </w:rPr>
        <w:t xml:space="preserve">Dnia, </w:t>
      </w:r>
      <w:r w:rsidR="001D2895">
        <w:rPr>
          <w:rFonts w:ascii="Arial" w:eastAsia="Times New Roman" w:hAnsi="Arial" w:cs="Arial"/>
          <w:lang w:eastAsia="ar-SA"/>
        </w:rPr>
        <w:t>18</w:t>
      </w:r>
      <w:r w:rsidR="00F63CF6" w:rsidRPr="00C94CAC">
        <w:rPr>
          <w:rFonts w:ascii="Arial" w:eastAsia="Times New Roman" w:hAnsi="Arial" w:cs="Arial"/>
          <w:lang w:eastAsia="ar-SA"/>
        </w:rPr>
        <w:t>.</w:t>
      </w:r>
      <w:r w:rsidR="001D2895">
        <w:rPr>
          <w:rFonts w:ascii="Arial" w:eastAsia="Times New Roman" w:hAnsi="Arial" w:cs="Arial"/>
          <w:lang w:eastAsia="ar-SA"/>
        </w:rPr>
        <w:t>10</w:t>
      </w:r>
      <w:r w:rsidR="00933F87" w:rsidRPr="00C94CAC">
        <w:rPr>
          <w:rFonts w:ascii="Arial" w:eastAsia="Times New Roman" w:hAnsi="Arial" w:cs="Arial"/>
          <w:lang w:eastAsia="ar-SA"/>
        </w:rPr>
        <w:t>.202</w:t>
      </w:r>
      <w:r w:rsidR="00365CC0" w:rsidRPr="00C94CAC">
        <w:rPr>
          <w:rFonts w:ascii="Arial" w:eastAsia="Times New Roman" w:hAnsi="Arial" w:cs="Arial"/>
          <w:lang w:eastAsia="ar-SA"/>
        </w:rPr>
        <w:t>4</w:t>
      </w:r>
      <w:r w:rsidRPr="00C94CAC">
        <w:rPr>
          <w:rFonts w:ascii="Arial" w:eastAsia="Times New Roman" w:hAnsi="Arial" w:cs="Arial"/>
          <w:lang w:eastAsia="ar-SA"/>
        </w:rPr>
        <w:t xml:space="preserve"> r.</w:t>
      </w:r>
    </w:p>
    <w:p w:rsidR="00D47F22" w:rsidRPr="00C94CAC" w:rsidRDefault="00D47F22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</w:p>
    <w:p w:rsidR="009F6DDC" w:rsidRDefault="009F6DDC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635978" w:rsidRDefault="00635978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EB02FD" w:rsidRDefault="00EB02FD" w:rsidP="008E29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C10" w:rsidRPr="000376FD" w:rsidTr="00C26C08">
        <w:tc>
          <w:tcPr>
            <w:tcW w:w="9039" w:type="dxa"/>
            <w:shd w:val="clear" w:color="auto" w:fill="E7E6E6" w:themeFill="background2"/>
          </w:tcPr>
          <w:p w:rsidR="00322E03" w:rsidRPr="000376FD" w:rsidRDefault="00322E03" w:rsidP="00E33F73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09" w:hanging="142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Nazwa oraz adres Zamawiającego, numer telefonu, adres poczty elektronicznej oraz strony interneto</w:t>
            </w:r>
            <w:r w:rsidR="007953AF"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wej prowadzonego postępowania</w:t>
            </w:r>
          </w:p>
        </w:tc>
      </w:tr>
    </w:tbl>
    <w:p w:rsidR="00B752AA" w:rsidRPr="000376FD" w:rsidRDefault="00B752AA" w:rsidP="008E29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ar-SA"/>
        </w:rPr>
      </w:pPr>
    </w:p>
    <w:p w:rsidR="00C94CAC" w:rsidRPr="000376FD" w:rsidRDefault="00B752AA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Nazwa:</w:t>
      </w:r>
      <w:r w:rsidR="00635978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 </w:t>
      </w:r>
      <w:r w:rsidR="00635978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ab/>
      </w:r>
      <w:r w:rsidR="00635978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ab/>
      </w:r>
      <w:r w:rsidR="006A7AB7"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 xml:space="preserve">Skarb Państwa: </w:t>
      </w:r>
    </w:p>
    <w:p w:rsidR="00C94CAC" w:rsidRPr="000376FD" w:rsidRDefault="00C94CAC" w:rsidP="00C94C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17 Wojskowy Oddział Gospodarczy w Koszalinie, ul. 4-go Marca 3, 75-901 Koszalin, woj. zachodniopomorskie, numery telefonów 261 456 815;  261 456 877, numer fax 261 456 244.</w:t>
      </w:r>
    </w:p>
    <w:p w:rsidR="00C94CAC" w:rsidRPr="000376FD" w:rsidRDefault="00C94CAC" w:rsidP="00C94C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 xml:space="preserve">Adres poczty elektronicznej: </w:t>
      </w:r>
      <w:r w:rsidRPr="000376FD">
        <w:rPr>
          <w:rFonts w:ascii="Arial" w:hAnsi="Arial" w:cs="Arial"/>
          <w:sz w:val="20"/>
          <w:szCs w:val="20"/>
          <w:lang w:val="de-DE"/>
        </w:rPr>
        <w:t>e-mail:</w:t>
      </w:r>
      <w:hyperlink r:id="rId11" w:history="1">
        <w:r w:rsidRPr="000376FD">
          <w:rPr>
            <w:rStyle w:val="Hipercze"/>
            <w:rFonts w:ascii="Arial" w:hAnsi="Arial" w:cs="Arial"/>
            <w:sz w:val="20"/>
            <w:szCs w:val="20"/>
            <w:lang w:val="de-DE"/>
          </w:rPr>
          <w:t>17wog.przetargi@ron.mil.pl</w:t>
        </w:r>
      </w:hyperlink>
    </w:p>
    <w:p w:rsidR="00C94CAC" w:rsidRPr="000376FD" w:rsidRDefault="00C94CAC" w:rsidP="00C94C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 xml:space="preserve">Adres strony internetowej: </w:t>
      </w:r>
      <w:hyperlink r:id="rId12" w:history="1">
        <w:r w:rsidRPr="000376FD">
          <w:rPr>
            <w:rStyle w:val="Hipercze"/>
            <w:rFonts w:ascii="Arial" w:hAnsi="Arial" w:cs="Arial"/>
            <w:sz w:val="20"/>
            <w:szCs w:val="20"/>
          </w:rPr>
          <w:t>www.17wog.wp.mil.pl</w:t>
        </w:r>
      </w:hyperlink>
    </w:p>
    <w:p w:rsidR="00C94CAC" w:rsidRPr="000376FD" w:rsidRDefault="00C94CAC" w:rsidP="00C94CA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  <w:u w:val="single"/>
        </w:rPr>
        <w:t>Adres strony prowadzonego postępowania</w:t>
      </w:r>
      <w:r w:rsidRPr="000376FD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0376FD">
          <w:rPr>
            <w:rStyle w:val="Hipercze"/>
            <w:rFonts w:ascii="Arial" w:hAnsi="Arial" w:cs="Arial"/>
            <w:sz w:val="20"/>
            <w:szCs w:val="20"/>
          </w:rPr>
          <w:t>https://platformazakupowa.pl/pn/17wog</w:t>
        </w:r>
      </w:hyperlink>
    </w:p>
    <w:p w:rsidR="00FB14D7" w:rsidRPr="000376FD" w:rsidRDefault="00FB14D7" w:rsidP="00C94CAC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sz w:val="20"/>
          <w:szCs w:val="20"/>
          <w:lang w:eastAsia="ar-SA"/>
        </w:rPr>
        <w:tab/>
      </w:r>
    </w:p>
    <w:p w:rsidR="00FB14D7" w:rsidRPr="000376FD" w:rsidRDefault="00FB14D7" w:rsidP="00FB14D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Szczegółowa instrukcja dla Wykonawców znajduje się na stronie internetowej pod adresem: </w:t>
      </w:r>
      <w:hyperlink r:id="rId14" w:history="1">
        <w:r w:rsidRPr="000376FD">
          <w:rPr>
            <w:rStyle w:val="Hipercze"/>
            <w:rFonts w:ascii="Arial" w:eastAsia="Times New Roman" w:hAnsi="Arial" w:cs="Arial"/>
            <w:bCs/>
            <w:sz w:val="20"/>
            <w:szCs w:val="20"/>
            <w:lang w:eastAsia="ar-SA"/>
          </w:rPr>
          <w:t>https://platformazakupowa.pl/strona/45-instrukcje</w:t>
        </w:r>
      </w:hyperlink>
      <w:r w:rsidRPr="000376F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</w:t>
      </w:r>
    </w:p>
    <w:p w:rsidR="00EC60C3" w:rsidRPr="000376FD" w:rsidRDefault="00EC60C3" w:rsidP="00EC60C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6C10" w:rsidRPr="000376FD" w:rsidTr="00322E03">
        <w:tc>
          <w:tcPr>
            <w:tcW w:w="9060" w:type="dxa"/>
            <w:shd w:val="clear" w:color="auto" w:fill="E7E6E6" w:themeFill="background2"/>
          </w:tcPr>
          <w:p w:rsidR="00322E03" w:rsidRPr="000376FD" w:rsidRDefault="00322E03" w:rsidP="00E33F73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450" w:hanging="141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ar-SA"/>
              </w:rPr>
            </w:pP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Adres strony internetowej, na której udostępnione będą zmiany i wyjaśnienia treści SWZ oraz inne dokumenty za</w:t>
            </w:r>
            <w:r w:rsidR="004E7880"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mówienia bezpośrednio związane </w:t>
            </w: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0376FD" w:rsidRDefault="00102026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</w:p>
    <w:p w:rsidR="00102026" w:rsidRPr="000376FD" w:rsidRDefault="00AB1312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ar-SA"/>
        </w:rPr>
        <w:t>Adres Systemu:</w:t>
      </w:r>
    </w:p>
    <w:p w:rsidR="00EC60C3" w:rsidRPr="000376FD" w:rsidRDefault="00DA37E0" w:rsidP="00EC60C3">
      <w:pPr>
        <w:suppressAutoHyphens/>
        <w:spacing w:after="0" w:line="276" w:lineRule="auto"/>
        <w:jc w:val="both"/>
        <w:rPr>
          <w:rStyle w:val="Hipercze"/>
          <w:rFonts w:ascii="Arial" w:hAnsi="Arial" w:cs="Arial"/>
          <w:sz w:val="20"/>
          <w:szCs w:val="20"/>
        </w:rPr>
      </w:pPr>
      <w:hyperlink r:id="rId15" w:history="1">
        <w:r w:rsidR="00533D93" w:rsidRPr="000376FD">
          <w:rPr>
            <w:rStyle w:val="Hipercze"/>
            <w:rFonts w:ascii="Arial" w:hAnsi="Arial" w:cs="Arial"/>
            <w:sz w:val="20"/>
            <w:szCs w:val="20"/>
          </w:rPr>
          <w:t>https://platformazakupowa.pl/pn/17wog</w:t>
        </w:r>
      </w:hyperlink>
    </w:p>
    <w:p w:rsidR="00FB14D7" w:rsidRPr="000376FD" w:rsidRDefault="00FB14D7" w:rsidP="00EC60C3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7124" w:rsidRPr="000376FD" w:rsidTr="00322E03">
        <w:tc>
          <w:tcPr>
            <w:tcW w:w="9060" w:type="dxa"/>
            <w:shd w:val="clear" w:color="auto" w:fill="E7E6E6" w:themeFill="background2"/>
          </w:tcPr>
          <w:p w:rsidR="00322E03" w:rsidRPr="000376FD" w:rsidRDefault="00322E03" w:rsidP="00E33F73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450" w:hanging="9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376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Tryb udzielenia zamówienia </w:t>
            </w:r>
          </w:p>
        </w:tc>
      </w:tr>
    </w:tbl>
    <w:p w:rsidR="005647B2" w:rsidRPr="000376FD" w:rsidRDefault="005647B2" w:rsidP="008E29F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highlight w:val="yellow"/>
          <w:lang w:eastAsia="ar-SA"/>
        </w:rPr>
      </w:pPr>
    </w:p>
    <w:p w:rsidR="00C37D66" w:rsidRDefault="00C37D66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Postępowanie o udzielenie zamówienia prowadzone jest w </w:t>
      </w:r>
      <w:r w:rsidR="005E0D17"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trybie przetargu </w:t>
      </w:r>
      <w:r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ograniczonego na podstawie art. </w:t>
      </w:r>
      <w:r w:rsidR="005E0D17"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411</w:t>
      </w:r>
      <w:r w:rsidRPr="000376F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0376F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z dnia 11 września 2019 r. Prawo zamówień publicznych </w:t>
      </w:r>
      <w:r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(Dz. U. z </w:t>
      </w:r>
      <w:r w:rsidR="00FF0DD5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202</w:t>
      </w:r>
      <w:r w:rsidR="00F30D80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3</w:t>
      </w:r>
      <w:r w:rsidR="00FB14D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.</w:t>
      </w:r>
      <w:r w:rsidR="00FF0DD5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1</w:t>
      </w:r>
      <w:r w:rsidR="00F30D80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605</w:t>
      </w:r>
      <w:r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t.j.</w:t>
      </w:r>
      <w:r w:rsidR="00BA4212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A13AE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z póź.zm.</w:t>
      </w:r>
      <w:r w:rsidR="005E0D1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) zwanej dalej także „pzp”, jednakże ograniczając</w:t>
      </w:r>
      <w:r w:rsidR="00D15281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e</w:t>
      </w:r>
      <w:r w:rsidR="005E0D17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 udzi</w:t>
      </w:r>
      <w:r w:rsidR="00D15281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ał uczestników do tych, którzy wcześniej złożą wniosek o dopuszczenie do udziału w postępowaniu i spełnią warunki udziału oraz nie podlegają wykluczeniu </w:t>
      </w:r>
      <w:r w:rsidR="00C26C08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br/>
      </w:r>
      <w:r w:rsidR="00D15281"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z postępowania o udzielenie zamówienia. </w:t>
      </w:r>
    </w:p>
    <w:p w:rsidR="00EC42EC" w:rsidRPr="000376FD" w:rsidRDefault="00EC42EC" w:rsidP="00EC42EC">
      <w:pPr>
        <w:pStyle w:val="Akapitzlist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:rsidR="00425841" w:rsidRPr="000376FD" w:rsidRDefault="00C37D66" w:rsidP="00E33F7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  <w:r w:rsidRPr="000376FD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>Do udzielenia zamówienia będącego przedmiotem zamówienia stosuje się przepisy Ustawy Pzp oraz akty wykonawcze wydane na jej podstawie, a w sprawach nieuregulowanych ustawą – przepisy ustawy z dnia 23 kwietnia 1964r. Kodeks cywilny.</w:t>
      </w:r>
    </w:p>
    <w:p w:rsidR="00EC60C3" w:rsidRPr="000376FD" w:rsidRDefault="00EC60C3" w:rsidP="00EC60C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6C10" w:rsidRPr="000376FD" w:rsidTr="00E8350F">
        <w:tc>
          <w:tcPr>
            <w:tcW w:w="9060" w:type="dxa"/>
            <w:shd w:val="clear" w:color="auto" w:fill="E7E6E6" w:themeFill="background2"/>
          </w:tcPr>
          <w:p w:rsidR="00C56BF6" w:rsidRPr="000376FD" w:rsidRDefault="00C56BF6" w:rsidP="00E33F73">
            <w:pPr>
              <w:pStyle w:val="Akapitzlist"/>
              <w:numPr>
                <w:ilvl w:val="0"/>
                <w:numId w:val="4"/>
              </w:numPr>
              <w:spacing w:line="276" w:lineRule="auto"/>
              <w:ind w:left="450" w:hanging="9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Opis przedmiotu zamówienia </w:t>
            </w:r>
          </w:p>
        </w:tc>
      </w:tr>
    </w:tbl>
    <w:p w:rsidR="00515251" w:rsidRPr="000376FD" w:rsidRDefault="00515251" w:rsidP="00677C87">
      <w:pPr>
        <w:widowControl w:val="0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2895" w:rsidRPr="001D2895" w:rsidRDefault="00722792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D2895">
        <w:rPr>
          <w:rFonts w:ascii="Arial" w:hAnsi="Arial" w:cs="Arial"/>
          <w:sz w:val="20"/>
          <w:szCs w:val="20"/>
        </w:rPr>
        <w:t>Przedmiotem zamówienia jest wykonywanie usług w zakresie</w:t>
      </w:r>
      <w:r w:rsidR="001D2895" w:rsidRPr="001D2895">
        <w:rPr>
          <w:rFonts w:ascii="Arial" w:hAnsi="Arial" w:cs="Arial"/>
          <w:sz w:val="20"/>
          <w:szCs w:val="20"/>
        </w:rPr>
        <w:t xml:space="preserve"> zabezpieczenia potrzeb transportowych </w:t>
      </w:r>
      <w:r w:rsidR="001D2895" w:rsidRPr="001D2895">
        <w:rPr>
          <w:rFonts w:ascii="Arial" w:hAnsi="Arial" w:cs="Arial"/>
          <w:b/>
          <w:sz w:val="20"/>
          <w:szCs w:val="20"/>
        </w:rPr>
        <w:t>Zamawiającego</w:t>
      </w:r>
      <w:r w:rsidR="001D2895" w:rsidRPr="001D2895">
        <w:rPr>
          <w:rFonts w:ascii="Arial" w:hAnsi="Arial" w:cs="Arial"/>
          <w:sz w:val="20"/>
          <w:szCs w:val="20"/>
        </w:rPr>
        <w:t xml:space="preserve"> oraz jednostek i instytucji usytuowanych w Rejonie Odpowiedzialności (RO) 17 WOG. </w:t>
      </w:r>
      <w:r w:rsidR="001D2895" w:rsidRPr="001D2895">
        <w:rPr>
          <w:rFonts w:ascii="Arial" w:hAnsi="Arial" w:cs="Arial"/>
          <w:b/>
          <w:sz w:val="20"/>
          <w:szCs w:val="20"/>
        </w:rPr>
        <w:t>Wykonawca</w:t>
      </w:r>
      <w:r w:rsidR="001D2895" w:rsidRPr="001D2895">
        <w:rPr>
          <w:rFonts w:ascii="Arial" w:hAnsi="Arial" w:cs="Arial"/>
          <w:sz w:val="20"/>
          <w:szCs w:val="20"/>
        </w:rPr>
        <w:t xml:space="preserve"> powinien zapewnić </w:t>
      </w:r>
      <w:r w:rsidR="001D2895" w:rsidRPr="001D2895">
        <w:rPr>
          <w:rFonts w:ascii="Arial" w:hAnsi="Arial" w:cs="Arial"/>
          <w:b/>
          <w:sz w:val="20"/>
          <w:szCs w:val="20"/>
        </w:rPr>
        <w:t xml:space="preserve">sprawny, terminowy </w:t>
      </w:r>
      <w:r w:rsidR="001D2895">
        <w:rPr>
          <w:rFonts w:ascii="Arial" w:hAnsi="Arial" w:cs="Arial"/>
          <w:b/>
          <w:sz w:val="20"/>
          <w:szCs w:val="20"/>
        </w:rPr>
        <w:br/>
      </w:r>
      <w:r w:rsidR="001D2895" w:rsidRPr="001D2895">
        <w:rPr>
          <w:rFonts w:ascii="Arial" w:hAnsi="Arial" w:cs="Arial"/>
          <w:b/>
          <w:sz w:val="20"/>
          <w:szCs w:val="20"/>
        </w:rPr>
        <w:t>i bezpieczny</w:t>
      </w:r>
      <w:r w:rsidR="001D2895" w:rsidRPr="001D2895">
        <w:rPr>
          <w:rFonts w:ascii="Arial" w:hAnsi="Arial" w:cs="Arial"/>
          <w:sz w:val="20"/>
          <w:szCs w:val="20"/>
        </w:rPr>
        <w:t xml:space="preserve"> transport żołnierzy i pracowników wojska do wskazanego miejsca jak i z powrotem zgodnie z zgłaszanymi potrzebami jednostek i instytucji wojskowych z RO, </w:t>
      </w:r>
      <w:r w:rsidR="001D2895" w:rsidRPr="001D2895">
        <w:rPr>
          <w:rFonts w:ascii="Arial" w:hAnsi="Arial" w:cs="Arial"/>
          <w:b/>
          <w:sz w:val="20"/>
          <w:szCs w:val="20"/>
        </w:rPr>
        <w:t xml:space="preserve">zgodnie </w:t>
      </w:r>
      <w:r w:rsidR="001D2895">
        <w:rPr>
          <w:rFonts w:ascii="Arial" w:hAnsi="Arial" w:cs="Arial"/>
          <w:b/>
          <w:sz w:val="20"/>
          <w:szCs w:val="20"/>
        </w:rPr>
        <w:br/>
      </w:r>
      <w:r w:rsidR="001D2895" w:rsidRPr="001D2895">
        <w:rPr>
          <w:rFonts w:ascii="Arial" w:hAnsi="Arial" w:cs="Arial"/>
          <w:b/>
          <w:sz w:val="20"/>
          <w:szCs w:val="20"/>
        </w:rPr>
        <w:t>z wymogami określonymi w opisie przedmiotu zamówienia.</w:t>
      </w:r>
    </w:p>
    <w:p w:rsidR="007F2865" w:rsidRPr="001D2895" w:rsidRDefault="009F6DDC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Style w:val="hgkelc"/>
          <w:rFonts w:ascii="Arial" w:hAnsi="Arial" w:cs="Arial"/>
          <w:sz w:val="20"/>
          <w:szCs w:val="20"/>
        </w:rPr>
      </w:pPr>
      <w:r w:rsidRPr="001D2895">
        <w:rPr>
          <w:rFonts w:ascii="Arial" w:eastAsia="Times New Roman" w:hAnsi="Arial" w:cs="Arial"/>
          <w:b/>
          <w:sz w:val="20"/>
          <w:szCs w:val="20"/>
          <w:lang w:eastAsia="pl-PL"/>
        </w:rPr>
        <w:t>Kod CPV</w:t>
      </w:r>
      <w:r w:rsidR="0053324F" w:rsidRPr="001D28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 </w:t>
      </w:r>
      <w:r w:rsidR="001D2895" w:rsidRPr="001D2895">
        <w:rPr>
          <w:rFonts w:ascii="Arial" w:hAnsi="Arial" w:cs="Arial"/>
          <w:sz w:val="20"/>
          <w:szCs w:val="20"/>
        </w:rPr>
        <w:t xml:space="preserve">60170000-0 </w:t>
      </w:r>
      <w:r w:rsidR="001D2895" w:rsidRPr="001D2895">
        <w:rPr>
          <w:rStyle w:val="hgkelc"/>
          <w:rFonts w:ascii="Arial" w:hAnsi="Arial" w:cs="Arial"/>
          <w:bCs/>
          <w:sz w:val="20"/>
          <w:szCs w:val="20"/>
        </w:rPr>
        <w:t>Wynajem pojazdów przeznaczonych do transportu osób wraz z kierowcą.</w:t>
      </w:r>
    </w:p>
    <w:p w:rsidR="0053324F" w:rsidRPr="001D2895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D2895">
        <w:rPr>
          <w:rFonts w:ascii="Arial" w:hAnsi="Arial" w:cs="Arial"/>
          <w:sz w:val="20"/>
          <w:szCs w:val="20"/>
          <w:lang w:val="x-none" w:eastAsia="x-none"/>
        </w:rPr>
        <w:t xml:space="preserve">Postępowanie o udzielenie zamówienia publicznego prowadzone jest </w:t>
      </w:r>
      <w:r w:rsidRPr="001D2895">
        <w:rPr>
          <w:rFonts w:ascii="Arial" w:hAnsi="Arial" w:cs="Arial"/>
          <w:b/>
          <w:sz w:val="20"/>
          <w:szCs w:val="20"/>
          <w:lang w:val="x-none" w:eastAsia="x-none"/>
        </w:rPr>
        <w:t>w trybie przetargu ograniczonego</w:t>
      </w:r>
      <w:r w:rsidRPr="001D2895">
        <w:rPr>
          <w:rFonts w:ascii="Arial" w:hAnsi="Arial" w:cs="Arial"/>
          <w:sz w:val="20"/>
          <w:szCs w:val="20"/>
          <w:lang w:val="x-none" w:eastAsia="x-none"/>
        </w:rPr>
        <w:t xml:space="preserve">, na podstawie art. </w:t>
      </w:r>
      <w:r w:rsidRPr="001D2895">
        <w:rPr>
          <w:rFonts w:ascii="Arial" w:hAnsi="Arial" w:cs="Arial"/>
          <w:sz w:val="20"/>
          <w:szCs w:val="20"/>
          <w:lang w:eastAsia="x-none"/>
        </w:rPr>
        <w:t>140</w:t>
      </w:r>
      <w:r w:rsidRPr="001D2895">
        <w:rPr>
          <w:rFonts w:ascii="Arial" w:hAnsi="Arial" w:cs="Arial"/>
          <w:sz w:val="20"/>
          <w:szCs w:val="20"/>
          <w:lang w:val="x-none" w:eastAsia="x-none"/>
        </w:rPr>
        <w:t xml:space="preserve"> ustawy z dnia 11 września 2019 r. - Prawo </w:t>
      </w:r>
      <w:r w:rsidRPr="001D2895">
        <w:rPr>
          <w:rFonts w:ascii="Arial" w:hAnsi="Arial" w:cs="Arial"/>
          <w:color w:val="000000"/>
          <w:sz w:val="20"/>
          <w:szCs w:val="20"/>
          <w:lang w:val="x-none" w:eastAsia="x-none"/>
        </w:rPr>
        <w:t>zamówień publicznych (</w:t>
      </w:r>
      <w:r w:rsidRPr="001D2895">
        <w:rPr>
          <w:rFonts w:ascii="Arial" w:hAnsi="Arial" w:cs="Arial"/>
          <w:color w:val="000000"/>
          <w:sz w:val="20"/>
          <w:szCs w:val="20"/>
          <w:lang w:eastAsia="x-none"/>
        </w:rPr>
        <w:t xml:space="preserve">tj. </w:t>
      </w:r>
      <w:r w:rsidRPr="001D2895">
        <w:rPr>
          <w:rFonts w:ascii="Arial" w:hAnsi="Arial" w:cs="Arial"/>
          <w:color w:val="000000"/>
          <w:sz w:val="20"/>
          <w:szCs w:val="20"/>
          <w:lang w:val="x-none" w:eastAsia="x-none"/>
        </w:rPr>
        <w:t>Dz. U. z 20</w:t>
      </w:r>
      <w:r w:rsidRPr="001D2895">
        <w:rPr>
          <w:rFonts w:ascii="Arial" w:hAnsi="Arial" w:cs="Arial"/>
          <w:color w:val="000000"/>
          <w:sz w:val="20"/>
          <w:szCs w:val="20"/>
          <w:lang w:eastAsia="x-none"/>
        </w:rPr>
        <w:t>23</w:t>
      </w:r>
      <w:r w:rsidRPr="001D2895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r., poz. </w:t>
      </w:r>
      <w:r w:rsidRPr="001D2895">
        <w:rPr>
          <w:rFonts w:ascii="Arial" w:hAnsi="Arial" w:cs="Arial"/>
          <w:color w:val="000000"/>
          <w:sz w:val="20"/>
          <w:szCs w:val="20"/>
          <w:lang w:eastAsia="x-none"/>
        </w:rPr>
        <w:t>1605, 1720</w:t>
      </w:r>
      <w:r w:rsidRPr="001D2895">
        <w:rPr>
          <w:rFonts w:ascii="Arial" w:hAnsi="Arial" w:cs="Arial"/>
          <w:color w:val="000000"/>
          <w:sz w:val="20"/>
          <w:szCs w:val="20"/>
          <w:lang w:val="x-none" w:eastAsia="x-none"/>
        </w:rPr>
        <w:t>) zwanej dalej także „Pzp”.</w:t>
      </w:r>
    </w:p>
    <w:p w:rsidR="00AE6C7D" w:rsidRDefault="00AE6C7D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D2895">
        <w:rPr>
          <w:rFonts w:ascii="Arial" w:hAnsi="Arial" w:cs="Arial"/>
          <w:sz w:val="20"/>
          <w:szCs w:val="20"/>
        </w:rPr>
        <w:t>Do przeprowadzenia postępowania stosuje się art. 131 b przepisów ustawy Pzp.</w:t>
      </w:r>
    </w:p>
    <w:p w:rsidR="0053324F" w:rsidRPr="001D2895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D2895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Szacunkowa wartość przedmiotowego zamówienia </w:t>
      </w:r>
      <w:r w:rsidRPr="001D2895">
        <w:rPr>
          <w:rFonts w:ascii="Arial" w:hAnsi="Arial" w:cs="Arial"/>
          <w:b/>
          <w:color w:val="000000"/>
          <w:sz w:val="20"/>
          <w:szCs w:val="20"/>
          <w:lang w:val="x-none" w:eastAsia="x-none"/>
        </w:rPr>
        <w:t>przekracza</w:t>
      </w:r>
      <w:r w:rsidRPr="001D2895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progi unijne o jakich mowa w art. 3 ustawy Pzp. 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D2895">
        <w:rPr>
          <w:rFonts w:ascii="Arial" w:hAnsi="Arial" w:cs="Arial"/>
          <w:sz w:val="20"/>
          <w:szCs w:val="20"/>
          <w:lang w:val="x-none" w:eastAsia="x-none"/>
        </w:rPr>
        <w:t xml:space="preserve">Postępowanie o udzielenie zamówienia jest jawne z ograniczeniem przypadków określonych </w:t>
      </w:r>
      <w:r w:rsidR="001D2895">
        <w:rPr>
          <w:rFonts w:ascii="Arial" w:hAnsi="Arial" w:cs="Arial"/>
          <w:sz w:val="20"/>
          <w:szCs w:val="20"/>
          <w:lang w:eastAsia="x-none"/>
        </w:rPr>
        <w:br/>
      </w:r>
      <w:r w:rsidRPr="001D2895">
        <w:rPr>
          <w:rFonts w:ascii="Arial" w:hAnsi="Arial" w:cs="Arial"/>
          <w:sz w:val="20"/>
          <w:szCs w:val="20"/>
          <w:lang w:val="x-none" w:eastAsia="x-none"/>
        </w:rPr>
        <w:t>w u</w:t>
      </w:r>
      <w:r w:rsidRPr="001D2895">
        <w:rPr>
          <w:rFonts w:ascii="Arial" w:hAnsi="Arial" w:cs="Arial"/>
          <w:sz w:val="20"/>
          <w:szCs w:val="20"/>
          <w:lang w:eastAsia="x-none"/>
        </w:rPr>
        <w:t xml:space="preserve">stawie </w:t>
      </w:r>
      <w:r w:rsidRPr="001D2895">
        <w:rPr>
          <w:rFonts w:ascii="Arial" w:hAnsi="Arial" w:cs="Arial"/>
          <w:sz w:val="20"/>
          <w:szCs w:val="20"/>
          <w:lang w:val="x-none" w:eastAsia="x-none"/>
        </w:rPr>
        <w:t xml:space="preserve">Pzp. </w:t>
      </w:r>
    </w:p>
    <w:p w:rsidR="0053324F" w:rsidRPr="00EC42EC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bCs/>
          <w:iCs/>
          <w:sz w:val="20"/>
          <w:szCs w:val="20"/>
          <w:lang w:val="x-none" w:eastAsia="x-none"/>
        </w:rPr>
        <w:lastRenderedPageBreak/>
        <w:t xml:space="preserve">O udzielenie zamówienia mogą ubiegać się wyłącznie Wykonawcy, którzy nie podlegają wykluczeniu oraz spełniają warunki udziału w postępowaniu określone przez Zamawiającego </w:t>
      </w:r>
      <w:r w:rsidR="00EC42EC">
        <w:rPr>
          <w:rFonts w:ascii="Arial" w:hAnsi="Arial" w:cs="Arial"/>
          <w:bCs/>
          <w:iCs/>
          <w:sz w:val="20"/>
          <w:szCs w:val="20"/>
          <w:lang w:eastAsia="x-none"/>
        </w:rPr>
        <w:br/>
      </w:r>
      <w:r w:rsidRPr="00EC42EC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w ogłoszeniu o </w:t>
      </w:r>
      <w:r w:rsidRPr="00EC42EC">
        <w:rPr>
          <w:rFonts w:ascii="Arial" w:hAnsi="Arial" w:cs="Arial"/>
          <w:bCs/>
          <w:i/>
          <w:sz w:val="20"/>
          <w:szCs w:val="20"/>
          <w:lang w:val="x-none" w:eastAsia="x-none"/>
        </w:rPr>
        <w:t>zamówieniu</w:t>
      </w:r>
      <w:r w:rsidRPr="00EC42EC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 oraz których oferta odpowiada warunkom określonym w ustawie z dnia 11 września 2019r. Prawo zamówień publicznych </w:t>
      </w:r>
      <w:r w:rsidRPr="00EC42EC">
        <w:rPr>
          <w:rFonts w:ascii="Arial" w:hAnsi="Arial" w:cs="Arial"/>
          <w:color w:val="000000"/>
          <w:sz w:val="20"/>
          <w:szCs w:val="20"/>
          <w:lang w:val="x-none" w:eastAsia="x-none"/>
        </w:rPr>
        <w:t>(</w:t>
      </w:r>
      <w:r w:rsidRPr="00EC42EC">
        <w:rPr>
          <w:rFonts w:ascii="Arial" w:hAnsi="Arial" w:cs="Arial"/>
          <w:color w:val="000000"/>
          <w:sz w:val="20"/>
          <w:szCs w:val="20"/>
          <w:lang w:eastAsia="x-none"/>
        </w:rPr>
        <w:t xml:space="preserve">tj. </w:t>
      </w:r>
      <w:r w:rsidRPr="00EC42EC">
        <w:rPr>
          <w:rFonts w:ascii="Arial" w:hAnsi="Arial" w:cs="Arial"/>
          <w:color w:val="000000"/>
          <w:sz w:val="20"/>
          <w:szCs w:val="20"/>
          <w:lang w:val="x-none" w:eastAsia="x-none"/>
        </w:rPr>
        <w:t>Dz. U. z 20</w:t>
      </w:r>
      <w:r w:rsidRPr="00EC42EC">
        <w:rPr>
          <w:rFonts w:ascii="Arial" w:hAnsi="Arial" w:cs="Arial"/>
          <w:color w:val="000000"/>
          <w:sz w:val="20"/>
          <w:szCs w:val="20"/>
          <w:lang w:eastAsia="x-none"/>
        </w:rPr>
        <w:t>23</w:t>
      </w:r>
      <w:r w:rsidRPr="00EC42EC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 r., poz. </w:t>
      </w:r>
      <w:r w:rsidRPr="00EC42EC">
        <w:rPr>
          <w:rFonts w:ascii="Arial" w:hAnsi="Arial" w:cs="Arial"/>
          <w:color w:val="000000"/>
          <w:sz w:val="20"/>
          <w:szCs w:val="20"/>
          <w:lang w:eastAsia="x-none"/>
        </w:rPr>
        <w:t>1605, 1720</w:t>
      </w:r>
      <w:r w:rsidRPr="00EC42EC">
        <w:rPr>
          <w:rFonts w:ascii="Arial" w:hAnsi="Arial" w:cs="Arial"/>
          <w:color w:val="000000"/>
          <w:sz w:val="20"/>
          <w:szCs w:val="20"/>
          <w:lang w:val="x-none" w:eastAsia="x-none"/>
        </w:rPr>
        <w:t xml:space="preserve">) </w:t>
      </w:r>
      <w:r w:rsidR="00EC42EC">
        <w:rPr>
          <w:rFonts w:ascii="Arial" w:hAnsi="Arial" w:cs="Arial"/>
          <w:color w:val="000000"/>
          <w:sz w:val="20"/>
          <w:szCs w:val="20"/>
          <w:lang w:eastAsia="x-none"/>
        </w:rPr>
        <w:br/>
      </w:r>
      <w:r w:rsidRPr="00EC42EC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i spełnia wymagania określone w </w:t>
      </w:r>
      <w:r w:rsidRPr="00EC42EC">
        <w:rPr>
          <w:rFonts w:ascii="Arial" w:hAnsi="Arial" w:cs="Arial"/>
          <w:bCs/>
          <w:iCs/>
          <w:sz w:val="20"/>
          <w:szCs w:val="20"/>
          <w:lang w:eastAsia="x-none"/>
        </w:rPr>
        <w:t>niniejszy Zaproszeniu</w:t>
      </w:r>
      <w:r w:rsidRPr="00EC42EC">
        <w:rPr>
          <w:rFonts w:ascii="Arial" w:hAnsi="Arial" w:cs="Arial"/>
          <w:bCs/>
          <w:iCs/>
          <w:sz w:val="20"/>
          <w:szCs w:val="20"/>
          <w:lang w:val="x-none" w:eastAsia="x-none"/>
        </w:rPr>
        <w:t>.</w:t>
      </w:r>
    </w:p>
    <w:p w:rsidR="0053324F" w:rsidRPr="00EC42EC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Postępowanie o udzielenie zamówienia prowadzone będzie w języku polskim </w:t>
      </w:r>
      <w:r w:rsidR="00EC42EC">
        <w:rPr>
          <w:rFonts w:ascii="Arial" w:hAnsi="Arial" w:cs="Arial"/>
          <w:bCs/>
          <w:iCs/>
          <w:sz w:val="20"/>
          <w:szCs w:val="20"/>
          <w:lang w:val="x-none" w:eastAsia="x-none"/>
        </w:rPr>
        <w:t xml:space="preserve">                              </w:t>
      </w:r>
      <w:r w:rsidRPr="00EC42EC">
        <w:rPr>
          <w:rFonts w:ascii="Arial" w:hAnsi="Arial" w:cs="Arial"/>
          <w:bCs/>
          <w:iCs/>
          <w:sz w:val="20"/>
          <w:szCs w:val="20"/>
          <w:lang w:val="x-none" w:eastAsia="x-none"/>
        </w:rPr>
        <w:t>z zachowaniem formy pisemnej, zgodnie z art. 20 ust. 1 i 2 uPzp.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b/>
          <w:sz w:val="20"/>
          <w:szCs w:val="20"/>
          <w:lang w:val="x-none" w:eastAsia="x-none"/>
        </w:rPr>
        <w:t>Koszty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 związane z przygotowaniem i złożeniem </w:t>
      </w:r>
      <w:r w:rsidRPr="00EC42EC">
        <w:rPr>
          <w:rFonts w:ascii="Arial" w:hAnsi="Arial" w:cs="Arial"/>
          <w:sz w:val="20"/>
          <w:szCs w:val="20"/>
          <w:lang w:eastAsia="x-none"/>
        </w:rPr>
        <w:t>wniosku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EC42EC">
        <w:rPr>
          <w:rFonts w:ascii="Arial" w:hAnsi="Arial" w:cs="Arial"/>
          <w:b/>
          <w:sz w:val="20"/>
          <w:szCs w:val="20"/>
          <w:lang w:val="x-none" w:eastAsia="x-none"/>
        </w:rPr>
        <w:t>ponosi Wykonawca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>.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val="x-none" w:eastAsia="x-none"/>
        </w:rPr>
        <w:t>Wykonawca powinien zapoznać się z całością niniejsze</w:t>
      </w:r>
      <w:r w:rsidRPr="00EC42EC">
        <w:rPr>
          <w:rFonts w:ascii="Arial" w:hAnsi="Arial" w:cs="Arial"/>
          <w:sz w:val="20"/>
          <w:szCs w:val="20"/>
          <w:lang w:eastAsia="x-none"/>
        </w:rPr>
        <w:t>go Zaproszenia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. 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val="x-none" w:eastAsia="x-none"/>
        </w:rPr>
        <w:t>Wszystkie załączniki stanowią integralną część</w:t>
      </w:r>
      <w:r w:rsidRPr="00EC42EC">
        <w:rPr>
          <w:rFonts w:ascii="Arial" w:hAnsi="Arial" w:cs="Arial"/>
          <w:sz w:val="20"/>
          <w:szCs w:val="20"/>
          <w:lang w:eastAsia="x-none"/>
        </w:rPr>
        <w:t xml:space="preserve"> Zaproszenia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. 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Wykonawca składa </w:t>
      </w:r>
      <w:r w:rsidRPr="00EC42EC">
        <w:rPr>
          <w:rFonts w:ascii="Arial" w:hAnsi="Arial" w:cs="Arial"/>
          <w:sz w:val="20"/>
          <w:szCs w:val="20"/>
          <w:lang w:eastAsia="x-none"/>
        </w:rPr>
        <w:t>wniosek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 zgodnie z wymaganiami określonymi </w:t>
      </w:r>
      <w:r w:rsidRPr="00EC42EC">
        <w:rPr>
          <w:rFonts w:ascii="Arial" w:hAnsi="Arial" w:cs="Arial"/>
          <w:sz w:val="20"/>
          <w:szCs w:val="20"/>
          <w:lang w:eastAsia="x-none"/>
        </w:rPr>
        <w:t>w Zaproszeniu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>.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Informacje oraz wyjaśnienia dotyczące </w:t>
      </w:r>
      <w:r w:rsidRPr="00EC42EC">
        <w:rPr>
          <w:rFonts w:ascii="Arial" w:hAnsi="Arial" w:cs="Arial"/>
          <w:sz w:val="20"/>
          <w:szCs w:val="20"/>
          <w:lang w:eastAsia="x-none"/>
        </w:rPr>
        <w:t>treści Zaproszenia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 i przedmiotu zamówienia będą udzielane pisemnie z zachowaniem zasad określonych w art. 135 uPzp.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val="x-none" w:eastAsia="x-none"/>
        </w:rPr>
        <w:t>Zamawiający nie przewiduje zwoływania zebrania Wykonawców zgodnie z art. 136 ust. 1 uPzp.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eastAsia="x-none"/>
        </w:rPr>
        <w:t>Z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>amawiający nie dopuszcza składania ofert wariantowych.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val="x-none" w:eastAsia="x-none"/>
        </w:rPr>
        <w:t>Zamawiający nie przewiduje przeprowadzenia aukcji elektronicznej.</w:t>
      </w:r>
    </w:p>
    <w:p w:rsidR="0053324F" w:rsidRDefault="0053324F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val="x-none" w:eastAsia="x-none"/>
        </w:rPr>
        <w:t>Zamawiający nie przewiduje ustanowienia dynamicznego systemu zakupów.</w:t>
      </w:r>
    </w:p>
    <w:p w:rsidR="004873B3" w:rsidRPr="00EC42EC" w:rsidRDefault="004873B3" w:rsidP="00EC42EC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C42EC">
        <w:rPr>
          <w:rFonts w:ascii="Arial" w:hAnsi="Arial" w:cs="Arial"/>
          <w:sz w:val="20"/>
          <w:szCs w:val="20"/>
          <w:lang w:eastAsia="x-none"/>
        </w:rPr>
        <w:t>Wniosek</w:t>
      </w:r>
      <w:r w:rsidRPr="00EC42EC">
        <w:rPr>
          <w:rFonts w:ascii="Arial" w:hAnsi="Arial" w:cs="Arial"/>
          <w:sz w:val="20"/>
          <w:szCs w:val="20"/>
          <w:lang w:val="x-none" w:eastAsia="x-none"/>
        </w:rPr>
        <w:t xml:space="preserve"> (wraz z załącznikami) oraz oświadczenie, o którym mowa w art. 125 ust. 1 sporządza się pod rygorem nieważności, w postaci elektronicznej i </w:t>
      </w:r>
      <w:r w:rsidRPr="00EC42EC">
        <w:rPr>
          <w:rFonts w:ascii="Arial" w:hAnsi="Arial" w:cs="Arial"/>
          <w:sz w:val="20"/>
          <w:szCs w:val="20"/>
          <w:u w:val="single" w:color="000000"/>
          <w:lang w:val="x-none" w:eastAsia="x-none"/>
        </w:rPr>
        <w:t>opatruje się kwalifikowanym podpisem elektronicznym</w:t>
      </w:r>
      <w:r w:rsidRPr="00EC42EC">
        <w:rPr>
          <w:rFonts w:ascii="Arial" w:hAnsi="Arial" w:cs="Arial"/>
          <w:sz w:val="20"/>
          <w:szCs w:val="20"/>
          <w:lang w:eastAsia="x-none"/>
        </w:rPr>
        <w:t>.</w:t>
      </w:r>
      <w:r w:rsidR="00EC42EC" w:rsidRPr="00EC42EC">
        <w:rPr>
          <w:rFonts w:ascii="Arial" w:hAnsi="Arial" w:cs="Arial"/>
          <w:sz w:val="20"/>
          <w:szCs w:val="20"/>
        </w:rPr>
        <w:t xml:space="preserve"> </w:t>
      </w:r>
      <w:r w:rsidRPr="00EC42EC">
        <w:rPr>
          <w:rFonts w:ascii="Arial" w:hAnsi="Arial" w:cs="Arial"/>
          <w:sz w:val="20"/>
          <w:szCs w:val="20"/>
        </w:rPr>
        <w:t>Zgodnie z art. 63 ustawy Pzp, w przetargach unijnych obowiązuje kwalifikowany podpis elektroniczny.</w:t>
      </w:r>
      <w:r w:rsidR="00EC42EC" w:rsidRPr="00EC42EC">
        <w:rPr>
          <w:rFonts w:ascii="Arial" w:hAnsi="Arial" w:cs="Arial"/>
          <w:sz w:val="20"/>
          <w:szCs w:val="20"/>
        </w:rPr>
        <w:t xml:space="preserve"> </w:t>
      </w:r>
      <w:r w:rsidRPr="00EC42EC">
        <w:rPr>
          <w:rFonts w:ascii="Arial" w:hAnsi="Arial" w:cs="Arial"/>
          <w:sz w:val="20"/>
          <w:szCs w:val="20"/>
        </w:rPr>
        <w:t xml:space="preserve">Wykonawcy ubiegający się o zamówienie publiczne, których wartość zamówienia, jest równa progom unijnym, lub od nich wyższa -  ofertę i oświadczenia z art. 125 ust. 1 ustawy Pzp, </w:t>
      </w:r>
      <w:r w:rsidRPr="00EC42EC">
        <w:rPr>
          <w:rFonts w:ascii="Arial" w:hAnsi="Arial" w:cs="Arial"/>
          <w:sz w:val="20"/>
          <w:szCs w:val="20"/>
          <w:u w:val="single"/>
        </w:rPr>
        <w:t>można podpisać jedynie kwalifikowanym podpisem elektronicznym</w:t>
      </w:r>
      <w:r w:rsidRPr="00EC42EC">
        <w:rPr>
          <w:rFonts w:ascii="Arial" w:hAnsi="Arial" w:cs="Arial"/>
          <w:sz w:val="20"/>
          <w:szCs w:val="20"/>
        </w:rPr>
        <w:t xml:space="preserve">. Kwalifikowany podpis elektroniczny musi być złożony w czasie obowiązywania certyfikatu. Tylko wtedy podpis korzysta z prawnego domniemania, że został złożony przez osobę, którą certyfikat identyfikuje. </w:t>
      </w:r>
      <w:r w:rsidRPr="00EC42EC">
        <w:rPr>
          <w:rFonts w:ascii="Arial" w:hAnsi="Arial" w:cs="Arial"/>
          <w:sz w:val="20"/>
          <w:szCs w:val="20"/>
          <w:u w:val="single"/>
        </w:rPr>
        <w:t>Oferta, która zostanie złożona bez opatrzenia właściwym podpisem elektronicznym, podlega odrzuceniu na podstawie art. 226 ust. 1 pkt 3 ustawy Pzp z uwagi na niezgodność z art. 63 ustawy Pzp.</w:t>
      </w:r>
    </w:p>
    <w:p w:rsidR="007F2865" w:rsidRPr="000376FD" w:rsidRDefault="007F2865" w:rsidP="00EC60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675E1" w:rsidRPr="000376FD" w:rsidTr="001E1507">
        <w:trPr>
          <w:trHeight w:val="314"/>
        </w:trPr>
        <w:tc>
          <w:tcPr>
            <w:tcW w:w="8918" w:type="dxa"/>
            <w:shd w:val="clear" w:color="auto" w:fill="E7E6E6" w:themeFill="background2"/>
          </w:tcPr>
          <w:p w:rsidR="00C56BF6" w:rsidRPr="000376FD" w:rsidRDefault="00C56BF6" w:rsidP="00E33F73">
            <w:pPr>
              <w:pStyle w:val="Akapitzlist"/>
              <w:numPr>
                <w:ilvl w:val="0"/>
                <w:numId w:val="4"/>
              </w:numPr>
              <w:suppressAutoHyphens/>
              <w:ind w:left="309" w:hanging="77"/>
              <w:jc w:val="both"/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Termin </w:t>
            </w:r>
            <w:r w:rsidR="004E3D79"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>realizacji</w:t>
            </w:r>
            <w:r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 zamówienia </w:t>
            </w:r>
          </w:p>
        </w:tc>
      </w:tr>
    </w:tbl>
    <w:p w:rsidR="00286C2F" w:rsidRPr="000376FD" w:rsidRDefault="00286C2F" w:rsidP="007F2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 w:bidi="pl-PL"/>
        </w:rPr>
      </w:pPr>
    </w:p>
    <w:p w:rsidR="00AE6C7D" w:rsidRPr="000376FD" w:rsidRDefault="00AE6C7D" w:rsidP="00C26C08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 xml:space="preserve">- </w:t>
      </w:r>
      <w:r w:rsidR="00EC42EC">
        <w:rPr>
          <w:rFonts w:ascii="Arial" w:hAnsi="Arial" w:cs="Arial"/>
          <w:sz w:val="20"/>
          <w:szCs w:val="20"/>
        </w:rPr>
        <w:t xml:space="preserve">od 01.01.2025 r. do 31.12.2025 </w:t>
      </w:r>
      <w:r w:rsidRPr="000376FD">
        <w:rPr>
          <w:rFonts w:ascii="Arial" w:hAnsi="Arial" w:cs="Arial"/>
          <w:sz w:val="20"/>
          <w:szCs w:val="20"/>
        </w:rPr>
        <w:t>r.</w:t>
      </w:r>
    </w:p>
    <w:p w:rsidR="00C26C08" w:rsidRPr="000376FD" w:rsidRDefault="00C26C08" w:rsidP="00C26C08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18"/>
      </w:tblGrid>
      <w:tr w:rsidR="002F4B1C" w:rsidRPr="000376FD" w:rsidTr="003078EB">
        <w:tc>
          <w:tcPr>
            <w:tcW w:w="8918" w:type="dxa"/>
            <w:shd w:val="clear" w:color="auto" w:fill="D9D9D9" w:themeFill="background1" w:themeFillShade="D9"/>
          </w:tcPr>
          <w:p w:rsidR="002F4B1C" w:rsidRPr="000376FD" w:rsidRDefault="002F4B1C" w:rsidP="002F4B1C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 w:bidi="pl-PL"/>
              </w:rPr>
              <w:t xml:space="preserve">VI. Podstawy wykluczenia wykonawcy z postępowania </w:t>
            </w:r>
          </w:p>
        </w:tc>
      </w:tr>
    </w:tbl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 xml:space="preserve">O udzielenie zamówienia mogą się ubiegać Wykonawcy, którzy nie podlegają wykluczeniu </w:t>
      </w:r>
      <w:r w:rsidRPr="000376FD">
        <w:rPr>
          <w:rFonts w:ascii="Arial" w:hAnsi="Arial" w:cs="Arial"/>
          <w:color w:val="000000"/>
          <w:sz w:val="20"/>
          <w:szCs w:val="20"/>
        </w:rPr>
        <w:br/>
        <w:t xml:space="preserve">z postępowania na podstawie art. 108 ust. 1 ustawy Pzp. 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F4B1C" w:rsidRPr="000376FD" w:rsidRDefault="002F4B1C" w:rsidP="002F4B1C">
      <w:pPr>
        <w:spacing w:after="120" w:line="240" w:lineRule="auto"/>
        <w:ind w:left="426" w:right="-2" w:hanging="441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 postępowania o udzielenie zamówienia wykluc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 się z zastrzeżeniem art. 110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ust. 2 pzp, Wykonawcę: </w:t>
      </w:r>
    </w:p>
    <w:p w:rsidR="002F4B1C" w:rsidRPr="000376FD" w:rsidRDefault="002F4B1C" w:rsidP="002F4B1C">
      <w:pPr>
        <w:spacing w:after="120" w:line="240" w:lineRule="auto"/>
        <w:ind w:left="709" w:right="-2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będącego osobą fizyczną, którego prawomocnie skazano za przestępstwo: 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udziału w zorganizowanej grupie przestępczej albo związku mającym na celu popełnienie przestępstwa lub przestępstwa skarbowego, o którym mowa w art. 258 Kodeksu karnego, 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handlu ludźmi, o który m mowa w art. 189a Kodeksu karnego,  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hAnsi="Arial" w:cs="Arial"/>
          <w:sz w:val="20"/>
          <w:szCs w:val="20"/>
        </w:rPr>
        <w:t xml:space="preserve">o którym mowa w </w:t>
      </w:r>
      <w:r w:rsidRPr="000376FD">
        <w:rPr>
          <w:rFonts w:ascii="Arial" w:hAnsi="Arial" w:cs="Arial"/>
          <w:color w:val="000000" w:themeColor="text1"/>
          <w:sz w:val="20"/>
          <w:szCs w:val="20"/>
        </w:rPr>
        <w:t xml:space="preserve">art. 228-230a, art. 250a Kodeksu karnego, w art. 46-48 ustawy </w:t>
      </w:r>
      <w:r w:rsidRPr="000376FD">
        <w:rPr>
          <w:rFonts w:ascii="Arial" w:hAnsi="Arial" w:cs="Arial"/>
          <w:color w:val="000000" w:themeColor="text1"/>
          <w:sz w:val="20"/>
          <w:szCs w:val="20"/>
        </w:rPr>
        <w:br/>
        <w:t>z dnia 25 czerwca 2010 r. o sporcie (Dz. U. z 2022 r. poz. 1599 i 2185) lub w art. 54 ust. 1-4 ustawy</w:t>
      </w:r>
      <w:r w:rsidRPr="000376FD">
        <w:rPr>
          <w:rFonts w:ascii="Arial" w:hAnsi="Arial" w:cs="Arial"/>
          <w:sz w:val="20"/>
          <w:szCs w:val="20"/>
        </w:rPr>
        <w:t xml:space="preserve"> z dnia 12 maja 2011 r. o refundacji leków, środków spożywczych specjalnego przeznaczenia żywieniowego oraz wyrobów medycznych (Dz. U. z 2023 r. poz. 826),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finansowania przestępstwa o charakterze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terrorystycznym, o którym mowa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165a Kodeksu karnego, lub przestępstwo udaremniania lub utrudniania stwierdzenia przestępnego pochodzenia pieniędzy lub ukrywania ich pochodzenia, o którym mowa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299 Kodeksu karnego, </w:t>
      </w:r>
    </w:p>
    <w:p w:rsidR="002F4B1C" w:rsidRPr="000376FD" w:rsidRDefault="002F4B1C" w:rsidP="002F4B1C">
      <w:p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lastRenderedPageBreak/>
        <w:t>e)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o charakterze terrorystycznym, o którym mowa w art. 115 § 20 Kodeksu karnego, lub mające na celu popełnienie tego przestępstwa, </w:t>
      </w:r>
    </w:p>
    <w:p w:rsidR="002F4B1C" w:rsidRPr="000376FD" w:rsidRDefault="002F4B1C" w:rsidP="00E33F73">
      <w:pPr>
        <w:numPr>
          <w:ilvl w:val="0"/>
          <w:numId w:val="7"/>
        </w:num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powierzenia wykonywania pracy małoletniemu cudzoziemcowi, o którym mowa </w:t>
      </w:r>
      <w:r w:rsidR="00AE6C7D"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2F4B1C" w:rsidRPr="000376FD" w:rsidRDefault="002F4B1C" w:rsidP="00E33F73">
      <w:pPr>
        <w:numPr>
          <w:ilvl w:val="0"/>
          <w:numId w:val="7"/>
        </w:numPr>
        <w:spacing w:after="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 –277d Kodeksu karnego, lub przestępstwo skarbowe, </w:t>
      </w:r>
    </w:p>
    <w:p w:rsidR="002F4B1C" w:rsidRPr="000376FD" w:rsidRDefault="002F4B1C" w:rsidP="00E33F73">
      <w:pPr>
        <w:numPr>
          <w:ilvl w:val="0"/>
          <w:numId w:val="7"/>
        </w:numPr>
        <w:spacing w:after="120" w:line="240" w:lineRule="auto"/>
        <w:ind w:left="993" w:right="-2" w:hanging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 którym mowa w art. 9 ust. 1 i 3 lub art. 10 u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stawy z dnia 15 czerwca 2012 r.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skutkach powierzania wykonywania pracy cudzoziemcom przebywającym wbrew przepisom na terytorium Rzeczypospolitej Polskiej – lub za odpowiedni czyn zabroniony określony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przepisach prawa obcego; </w:t>
      </w:r>
    </w:p>
    <w:p w:rsidR="002F4B1C" w:rsidRPr="000376FD" w:rsidRDefault="002F4B1C" w:rsidP="00B23E71">
      <w:pPr>
        <w:spacing w:after="0" w:line="240" w:lineRule="auto"/>
        <w:ind w:left="709" w:right="-2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1; </w:t>
      </w:r>
    </w:p>
    <w:p w:rsidR="002F4B1C" w:rsidRPr="000376FD" w:rsidRDefault="002F4B1C" w:rsidP="00B23E71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wobec którego wydano prawomocny wyrok sądu lub ostateczną decyzję administracyjną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2F4B1C" w:rsidRPr="000376FD" w:rsidRDefault="002F4B1C" w:rsidP="00B23E71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wobec którego orzeczono zakaz ubiegania się o zamówienia publiczne; </w:t>
      </w:r>
    </w:p>
    <w:p w:rsidR="002F4B1C" w:rsidRPr="000376FD" w:rsidRDefault="002F4B1C" w:rsidP="00B23E71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jeżeli Zamawiający może stwierdzić, na podstawie wiarygodnych prz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esłanek,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że Wykonawca zawarł z innymi Wykonawcami porozumienie mające na celu zakłócenie konkurencji,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szczególności jeżeli należąc do tej samej grupy kapitałowej w rozumieniu ustawy z dnia 16 lutego 2007 r. o ochronie konkurencji    i konsumentów, złożyli odrębne oferty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oferty częściowe lub wnioski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 dopuszczenie do udziału w postępowaniu, chyba że wykażą, że przygotowali te oferty lub wnioski niezależnie od siebie; </w:t>
      </w:r>
    </w:p>
    <w:p w:rsidR="002F4B1C" w:rsidRDefault="002F4B1C" w:rsidP="00B23E71">
      <w:pPr>
        <w:spacing w:after="0" w:line="240" w:lineRule="auto"/>
        <w:ind w:left="709" w:right="-2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6)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jeżeli, w przypadkach, o których mowa w art. 85 ust. 1 pzp, doszło do zakłócenia konkurencji wynikającego z wcześniejszego zaangażowania tego Wykonawcy lub podmiotu, który należy z wykonawcą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 tej samej grupy kapitałowej 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rozumieniu ustawy z dnia 16 lutego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2007 r. </w:t>
      </w:r>
      <w:r w:rsidR="00C26C0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>o ochronie konkurencji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konsumentów, chyba że spowodowane tym zakłócenie konkurencji może być wyeliminowane w inny sposób niż przez wykluczenie Wykonawcy z udziału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w postępowaniu o udzielenie zamówienia. </w:t>
      </w:r>
    </w:p>
    <w:p w:rsidR="00B23E71" w:rsidRPr="000376FD" w:rsidRDefault="00B23E71" w:rsidP="00B23E71">
      <w:pPr>
        <w:spacing w:after="0" w:line="240" w:lineRule="auto"/>
        <w:ind w:left="709" w:right="-2" w:hanging="283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2F4B1C" w:rsidRPr="000376FD" w:rsidRDefault="002F4B1C" w:rsidP="002F4B1C">
      <w:pPr>
        <w:spacing w:after="120" w:line="240" w:lineRule="auto"/>
        <w:ind w:left="426" w:right="-2" w:hanging="441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Wykonawca może zostać wykluczony przez Zamawiającego na każdym etapie postępowania o udzielenie zamówienia.</w:t>
      </w:r>
      <w:r w:rsidRPr="000376F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2F4B1C" w:rsidRPr="000376FD" w:rsidRDefault="002F4B1C" w:rsidP="002F4B1C">
      <w:pPr>
        <w:spacing w:after="120" w:line="240" w:lineRule="auto"/>
        <w:ind w:left="426" w:right="-2" w:hanging="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Zamawiający ocenia podstawy wykluczenia zgodnie z przepisami art. 110 -111Pzp.</w:t>
      </w:r>
    </w:p>
    <w:p w:rsidR="002F4B1C" w:rsidRPr="000376FD" w:rsidRDefault="002F4B1C" w:rsidP="002F4B1C">
      <w:pPr>
        <w:spacing w:after="120" w:line="24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4.</w:t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376FD">
        <w:rPr>
          <w:rFonts w:ascii="Arial" w:hAnsi="Arial" w:cs="Arial"/>
          <w:sz w:val="20"/>
          <w:szCs w:val="20"/>
        </w:rPr>
        <w:t xml:space="preserve">Z postępowania o udzielenie zamówienia publicznego </w:t>
      </w:r>
      <w:r w:rsidRPr="000376FD">
        <w:rPr>
          <w:rFonts w:ascii="Arial" w:hAnsi="Arial" w:cs="Arial"/>
          <w:b/>
          <w:sz w:val="20"/>
          <w:szCs w:val="20"/>
        </w:rPr>
        <w:t>wyklucza się</w:t>
      </w:r>
      <w:r w:rsidR="00C26C08">
        <w:rPr>
          <w:rFonts w:ascii="Arial" w:hAnsi="Arial" w:cs="Arial"/>
          <w:sz w:val="20"/>
          <w:szCs w:val="20"/>
        </w:rPr>
        <w:t xml:space="preserve"> Wykonawcę </w:t>
      </w:r>
      <w:r w:rsidR="00C26C08">
        <w:rPr>
          <w:rFonts w:ascii="Arial" w:hAnsi="Arial" w:cs="Arial"/>
          <w:sz w:val="20"/>
          <w:szCs w:val="20"/>
        </w:rPr>
        <w:br/>
      </w:r>
      <w:r w:rsidRPr="000376FD">
        <w:rPr>
          <w:rFonts w:ascii="Arial" w:hAnsi="Arial" w:cs="Arial"/>
          <w:sz w:val="20"/>
          <w:szCs w:val="20"/>
        </w:rPr>
        <w:t>w przypadkach określonych w art. 7 ust. 1 ust</w:t>
      </w:r>
      <w:r w:rsidR="00C26C08">
        <w:rPr>
          <w:rFonts w:ascii="Arial" w:hAnsi="Arial" w:cs="Arial"/>
          <w:sz w:val="20"/>
          <w:szCs w:val="20"/>
        </w:rPr>
        <w:t xml:space="preserve">awy z dnia 13 kwietnia 2022 r. </w:t>
      </w:r>
      <w:r w:rsidRPr="000376FD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(Dz.U. </w:t>
      </w:r>
      <w:r w:rsidR="006A2CB6" w:rsidRPr="000376FD">
        <w:rPr>
          <w:rFonts w:ascii="Arial" w:hAnsi="Arial" w:cs="Arial"/>
          <w:sz w:val="20"/>
          <w:szCs w:val="20"/>
        </w:rPr>
        <w:t>2024.507</w:t>
      </w:r>
      <w:r w:rsidRPr="000376FD">
        <w:rPr>
          <w:rFonts w:ascii="Arial" w:hAnsi="Arial" w:cs="Arial"/>
          <w:sz w:val="20"/>
          <w:szCs w:val="20"/>
        </w:rPr>
        <w:t>):</w:t>
      </w:r>
    </w:p>
    <w:p w:rsidR="002F4B1C" w:rsidRPr="000376FD" w:rsidRDefault="002F4B1C" w:rsidP="00B23E71">
      <w:pPr>
        <w:spacing w:after="0" w:line="240" w:lineRule="auto"/>
        <w:ind w:left="709" w:right="-2" w:hanging="283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1)</w:t>
      </w:r>
      <w:r w:rsidRPr="000376FD">
        <w:rPr>
          <w:rFonts w:ascii="Arial" w:hAnsi="Arial" w:cs="Arial"/>
          <w:sz w:val="20"/>
          <w:szCs w:val="20"/>
        </w:rPr>
        <w:tab/>
        <w:t xml:space="preserve">wykonawcę wymienionego w wykazach określonego w rozporządzeniu 765/2006 </w:t>
      </w:r>
      <w:r w:rsidRPr="000376FD">
        <w:rPr>
          <w:rFonts w:ascii="Arial" w:hAnsi="Arial" w:cs="Arial"/>
          <w:sz w:val="20"/>
          <w:szCs w:val="20"/>
        </w:rPr>
        <w:br/>
        <w:t>i rozporządzeniu</w:t>
      </w:r>
      <w:r w:rsidR="006A2CB6" w:rsidRPr="000376FD">
        <w:rPr>
          <w:rFonts w:ascii="Arial" w:hAnsi="Arial" w:cs="Arial"/>
          <w:sz w:val="20"/>
          <w:szCs w:val="20"/>
        </w:rPr>
        <w:t xml:space="preserve"> </w:t>
      </w:r>
      <w:r w:rsidRPr="000376FD">
        <w:rPr>
          <w:rFonts w:ascii="Arial" w:hAnsi="Arial" w:cs="Arial"/>
          <w:sz w:val="20"/>
          <w:szCs w:val="20"/>
        </w:rPr>
        <w:t>269/2014 albo wpisanego na listę na podstawie decyzji w sprawie wpisu na listę rozstrzygającej o zastosowaniu środka, o którym mowa w art. 1 pkt. 3 (ustawy jak powyżej);</w:t>
      </w:r>
    </w:p>
    <w:p w:rsidR="002F4B1C" w:rsidRPr="000376FD" w:rsidRDefault="002F4B1C" w:rsidP="00B23E71">
      <w:pPr>
        <w:spacing w:after="0" w:line="240" w:lineRule="auto"/>
        <w:ind w:left="709" w:right="-2" w:hanging="283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2)</w:t>
      </w:r>
      <w:r w:rsidRPr="000376FD">
        <w:rPr>
          <w:rFonts w:ascii="Arial" w:hAnsi="Arial" w:cs="Arial"/>
          <w:sz w:val="20"/>
          <w:szCs w:val="20"/>
        </w:rPr>
        <w:tab/>
        <w:t>wykonawcę, którego beneficjentem rzeczywis</w:t>
      </w:r>
      <w:r w:rsidR="00C26C08">
        <w:rPr>
          <w:rFonts w:ascii="Arial" w:hAnsi="Arial" w:cs="Arial"/>
          <w:sz w:val="20"/>
          <w:szCs w:val="20"/>
        </w:rPr>
        <w:t xml:space="preserve">tym w rozumieniu ustawy z dnia </w:t>
      </w:r>
      <w:r w:rsidRPr="000376FD">
        <w:rPr>
          <w:rFonts w:ascii="Arial" w:hAnsi="Arial" w:cs="Arial"/>
          <w:sz w:val="20"/>
          <w:szCs w:val="20"/>
        </w:rPr>
        <w:t>1 marca</w:t>
      </w:r>
      <w:r w:rsidR="006A2CB6" w:rsidRPr="000376FD">
        <w:rPr>
          <w:rFonts w:ascii="Arial" w:hAnsi="Arial" w:cs="Arial"/>
          <w:sz w:val="20"/>
          <w:szCs w:val="20"/>
        </w:rPr>
        <w:t xml:space="preserve"> </w:t>
      </w:r>
      <w:r w:rsidRPr="000376FD">
        <w:rPr>
          <w:rFonts w:ascii="Arial" w:hAnsi="Arial" w:cs="Arial"/>
          <w:sz w:val="20"/>
          <w:szCs w:val="20"/>
        </w:rPr>
        <w:t>2018</w:t>
      </w:r>
      <w:r w:rsidR="006A2CB6" w:rsidRPr="000376FD">
        <w:rPr>
          <w:rFonts w:ascii="Arial" w:hAnsi="Arial" w:cs="Arial"/>
          <w:sz w:val="20"/>
          <w:szCs w:val="20"/>
        </w:rPr>
        <w:t>r. o</w:t>
      </w:r>
      <w:r w:rsidRPr="000376FD">
        <w:rPr>
          <w:rFonts w:ascii="Arial" w:hAnsi="Arial" w:cs="Arial"/>
          <w:sz w:val="20"/>
          <w:szCs w:val="20"/>
        </w:rPr>
        <w:t xml:space="preserve"> przeciwdziałaniu praniu pieniędzy oraz finansowaniu terroryzmu (Dz.U. z 2022 r., poz. 593 i 655) jest osoba wym</w:t>
      </w:r>
      <w:r w:rsidR="00C26C08">
        <w:rPr>
          <w:rFonts w:ascii="Arial" w:hAnsi="Arial" w:cs="Arial"/>
          <w:sz w:val="20"/>
          <w:szCs w:val="20"/>
        </w:rPr>
        <w:t xml:space="preserve">ieniona w wykazach określonych </w:t>
      </w:r>
      <w:r w:rsidRPr="000376FD">
        <w:rPr>
          <w:rFonts w:ascii="Arial" w:hAnsi="Arial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</w:t>
      </w:r>
      <w:r w:rsidR="00C26C08">
        <w:rPr>
          <w:rFonts w:ascii="Arial" w:hAnsi="Arial" w:cs="Arial"/>
          <w:sz w:val="20"/>
          <w:szCs w:val="20"/>
        </w:rPr>
        <w:br/>
      </w:r>
      <w:r w:rsidRPr="000376FD">
        <w:rPr>
          <w:rFonts w:ascii="Arial" w:hAnsi="Arial" w:cs="Arial"/>
          <w:sz w:val="20"/>
          <w:szCs w:val="20"/>
        </w:rPr>
        <w:t xml:space="preserve">w sprawie </w:t>
      </w:r>
      <w:r w:rsidR="00C26C08">
        <w:rPr>
          <w:rFonts w:ascii="Arial" w:hAnsi="Arial" w:cs="Arial"/>
          <w:sz w:val="20"/>
          <w:szCs w:val="20"/>
        </w:rPr>
        <w:t xml:space="preserve">wpisu na listę rozstrzygającej </w:t>
      </w:r>
      <w:r w:rsidRPr="000376FD">
        <w:rPr>
          <w:rFonts w:ascii="Arial" w:hAnsi="Arial" w:cs="Arial"/>
          <w:sz w:val="20"/>
          <w:szCs w:val="20"/>
        </w:rPr>
        <w:t>o zastosowaniu środka, o którym mowa w art. 1 pkt. 3;</w:t>
      </w:r>
    </w:p>
    <w:p w:rsidR="002F4B1C" w:rsidRDefault="002F4B1C" w:rsidP="00B23E71">
      <w:pPr>
        <w:spacing w:after="0" w:line="240" w:lineRule="auto"/>
        <w:ind w:left="709" w:right="-2" w:hanging="283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3)</w:t>
      </w:r>
      <w:r w:rsidRPr="000376FD">
        <w:rPr>
          <w:rFonts w:ascii="Arial" w:hAnsi="Arial" w:cs="Arial"/>
          <w:sz w:val="20"/>
          <w:szCs w:val="20"/>
        </w:rPr>
        <w:tab/>
        <w:t xml:space="preserve">wykonawcę, którego jednostką dominującą w rozumieniu art. 3 ust. 1 pkt. 37 ustawy z dnia 29 września 1994 r. o rachunkowości (Dz.U. z 2021 r., poz. 217, 2105 i 2106) jest podmiot </w:t>
      </w:r>
      <w:r w:rsidRPr="000376FD">
        <w:rPr>
          <w:rFonts w:ascii="Arial" w:hAnsi="Arial" w:cs="Arial"/>
          <w:sz w:val="20"/>
          <w:szCs w:val="20"/>
        </w:rPr>
        <w:lastRenderedPageBreak/>
        <w:t>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B23E71" w:rsidRPr="000376FD" w:rsidRDefault="00B23E71" w:rsidP="00B23E71">
      <w:pPr>
        <w:spacing w:after="0" w:line="240" w:lineRule="auto"/>
        <w:ind w:left="709" w:right="-2" w:hanging="283"/>
        <w:jc w:val="both"/>
        <w:rPr>
          <w:rFonts w:ascii="Arial" w:hAnsi="Arial" w:cs="Arial"/>
          <w:sz w:val="20"/>
          <w:szCs w:val="20"/>
        </w:rPr>
      </w:pPr>
    </w:p>
    <w:p w:rsidR="002F4B1C" w:rsidRPr="000376FD" w:rsidRDefault="002F4B1C" w:rsidP="002F4B1C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5.</w:t>
      </w:r>
      <w:r w:rsidRPr="000376FD">
        <w:rPr>
          <w:rFonts w:ascii="Arial" w:hAnsi="Arial" w:cs="Arial"/>
          <w:color w:val="000000"/>
          <w:sz w:val="20"/>
          <w:szCs w:val="20"/>
        </w:rPr>
        <w:tab/>
        <w:t xml:space="preserve">Na mocy art. 1 pkt. 23 (art. 5k) rozporządzenia Rady (UE) 2022/576 z dnia 8 kwietnia </w:t>
      </w:r>
      <w:r w:rsidRPr="000376FD">
        <w:rPr>
          <w:rFonts w:ascii="Arial" w:hAnsi="Arial" w:cs="Arial"/>
          <w:color w:val="000000"/>
          <w:sz w:val="20"/>
          <w:szCs w:val="20"/>
        </w:rPr>
        <w:br/>
        <w:t>2022 r. w sprawie zmiany rozporządzenia (UE) nr 833/2014 z dnia 31 lipca 2014 r. dotyczącego środków ograniczających w związku z działaniami Rosji destabilizującymi sytuację na Ukrainie (Dz.Urz. UE nr L 229 z 31.7.2014), Zamawiający nie udzieli zamówienia Wykonawcy, działającego na rzecz lub z udziałem: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>a)</w:t>
      </w:r>
      <w:r w:rsidRPr="000376FD">
        <w:rPr>
          <w:rFonts w:ascii="Arial" w:hAnsi="Arial" w:cs="Arial"/>
          <w:color w:val="000000"/>
          <w:sz w:val="20"/>
          <w:szCs w:val="20"/>
        </w:rPr>
        <w:tab/>
        <w:t xml:space="preserve">obywateli rosyjskich lub osób fizycznych lub prawnych, podmiotów lub organów </w:t>
      </w:r>
      <w:r w:rsidRPr="000376FD">
        <w:rPr>
          <w:rFonts w:ascii="Arial" w:hAnsi="Arial" w:cs="Arial"/>
          <w:color w:val="000000"/>
          <w:sz w:val="20"/>
          <w:szCs w:val="20"/>
        </w:rPr>
        <w:br/>
        <w:t>z siedzibą w Rosji;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>b)</w:t>
      </w:r>
      <w:r w:rsidRPr="000376FD">
        <w:rPr>
          <w:rFonts w:ascii="Arial" w:hAnsi="Arial" w:cs="Arial"/>
          <w:color w:val="000000"/>
          <w:sz w:val="20"/>
          <w:szCs w:val="20"/>
        </w:rPr>
        <w:tab/>
        <w:t>osób prawnych, podmiotów lub organów, do których prawa własności bezpośrednio lub pośrednio w ponad 50% należą do podmiotu, o którym mowa w lit. a), lub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>c)</w:t>
      </w:r>
      <w:r w:rsidRPr="000376FD">
        <w:rPr>
          <w:rFonts w:ascii="Arial" w:hAnsi="Arial" w:cs="Arial"/>
          <w:color w:val="000000"/>
          <w:sz w:val="20"/>
          <w:szCs w:val="20"/>
        </w:rPr>
        <w:tab/>
        <w:t>osób fizycznych lub prawnych, podmiotów lub organów działających w imieniu lub pod kierunkiem podmiotu, o którym mowa w lit. a) lub b) niniejszego ustępu, w tym podwykonawców, dostawców lub podmiotów, n</w:t>
      </w:r>
      <w:r w:rsidR="00C26C08">
        <w:rPr>
          <w:rFonts w:ascii="Arial" w:hAnsi="Arial" w:cs="Arial"/>
          <w:color w:val="000000"/>
          <w:sz w:val="20"/>
          <w:szCs w:val="20"/>
        </w:rPr>
        <w:t xml:space="preserve">a których zdolności polega się </w:t>
      </w:r>
      <w:r w:rsidRPr="000376FD">
        <w:rPr>
          <w:rFonts w:ascii="Arial" w:hAnsi="Arial" w:cs="Arial"/>
          <w:color w:val="000000"/>
          <w:sz w:val="20"/>
          <w:szCs w:val="20"/>
        </w:rPr>
        <w:t>w rozumieniu dyrektyw w sprawie zamówień publicznych, w przypadku gdy przypada na nich ponad 10% wartości zamówienia. Okoliczności, o których mowa będą podlegały weryfikacji w toku postępowania,</w:t>
      </w: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:rsidR="002F4B1C" w:rsidRPr="000376FD" w:rsidRDefault="002F4B1C" w:rsidP="002F4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376FD">
        <w:rPr>
          <w:rFonts w:ascii="Arial" w:hAnsi="Arial" w:cs="Arial"/>
          <w:color w:val="000000"/>
          <w:sz w:val="20"/>
          <w:szCs w:val="20"/>
        </w:rPr>
        <w:t>Zamawiający zastrzega możliwość żądania dokumentów, oświadczeń dokumentujących stan faktyczny w zakresie, o którym mowa w pkt. a), b), c).</w:t>
      </w:r>
    </w:p>
    <w:p w:rsidR="003822FE" w:rsidRPr="000376FD" w:rsidRDefault="003822FE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8918"/>
      </w:tblGrid>
      <w:tr w:rsidR="002F4B1C" w:rsidRPr="000376FD" w:rsidTr="003078EB">
        <w:tc>
          <w:tcPr>
            <w:tcW w:w="8918" w:type="dxa"/>
            <w:shd w:val="clear" w:color="auto" w:fill="E7E6E6" w:themeFill="background2"/>
          </w:tcPr>
          <w:p w:rsidR="002F4B1C" w:rsidRPr="000376FD" w:rsidRDefault="002F4B1C" w:rsidP="002F4B1C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VII. Podstawy wykluczenia, o których mowa w art. 109 – fakultatywna przesłanka</w:t>
            </w:r>
          </w:p>
        </w:tc>
      </w:tr>
    </w:tbl>
    <w:p w:rsidR="002F4B1C" w:rsidRPr="000376FD" w:rsidRDefault="002F4B1C" w:rsidP="002F4B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F4B1C" w:rsidRPr="000376FD" w:rsidRDefault="002F4B1C" w:rsidP="002F4B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376FD">
        <w:rPr>
          <w:rFonts w:ascii="Arial" w:eastAsia="Times New Roman" w:hAnsi="Arial" w:cs="Arial"/>
          <w:sz w:val="20"/>
          <w:szCs w:val="20"/>
          <w:lang w:eastAsia="pl-PL"/>
        </w:rPr>
        <w:t>Zamawiający przewiduje wykluczenie Wykonawcy na podstawie art. 109 ust 1 pkt. 4) ustawy Pzp.</w:t>
      </w:r>
      <w:r w:rsidR="00B22686" w:rsidRPr="000376FD">
        <w:rPr>
          <w:rFonts w:ascii="Arial" w:eastAsia="Times New Roman" w:hAnsi="Arial" w:cs="Arial"/>
          <w:sz w:val="20"/>
          <w:szCs w:val="20"/>
          <w:lang w:eastAsia="pl-PL"/>
        </w:rPr>
        <w:t xml:space="preserve"> t</w:t>
      </w:r>
      <w:r w:rsidRPr="000376FD">
        <w:rPr>
          <w:rFonts w:ascii="Arial" w:eastAsia="Times New Roman" w:hAnsi="Arial" w:cs="Arial"/>
          <w:sz w:val="20"/>
          <w:szCs w:val="20"/>
          <w:lang w:eastAsia="pl-PL"/>
        </w:rPr>
        <w:t>zn. z postępowania o udzielenie zamówienia wyklucza się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2F4B1C" w:rsidRPr="000376FD" w:rsidRDefault="002F4B1C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4E7478" w:rsidRPr="000376FD" w:rsidTr="008C0D6A">
        <w:trPr>
          <w:trHeight w:val="314"/>
        </w:trPr>
        <w:tc>
          <w:tcPr>
            <w:tcW w:w="8918" w:type="dxa"/>
            <w:shd w:val="clear" w:color="auto" w:fill="E7E6E6" w:themeFill="background2"/>
          </w:tcPr>
          <w:p w:rsidR="004E7478" w:rsidRPr="000376FD" w:rsidRDefault="002F4B1C" w:rsidP="004E7478">
            <w:pPr>
              <w:suppressAutoHyphens/>
              <w:ind w:left="360" w:hanging="336"/>
              <w:jc w:val="both"/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</w:pPr>
            <w:r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VIII. </w:t>
            </w:r>
            <w:r w:rsidR="004E7478" w:rsidRPr="000376FD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Warunki udziału w postępowaniu  </w:t>
            </w:r>
          </w:p>
        </w:tc>
      </w:tr>
    </w:tbl>
    <w:p w:rsidR="003822FE" w:rsidRPr="000376FD" w:rsidRDefault="003822FE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 xml:space="preserve">O udzielenie zamówienia określonego w niniejszym </w:t>
      </w:r>
      <w:r w:rsidR="00AE6C7D" w:rsidRPr="000376FD">
        <w:rPr>
          <w:rFonts w:ascii="Arial" w:hAnsi="Arial" w:cs="Arial"/>
          <w:sz w:val="20"/>
          <w:szCs w:val="20"/>
        </w:rPr>
        <w:t>Zaproszeniu</w:t>
      </w:r>
      <w:r w:rsidRPr="000376FD">
        <w:rPr>
          <w:rFonts w:ascii="Arial" w:hAnsi="Arial" w:cs="Arial"/>
          <w:sz w:val="20"/>
          <w:szCs w:val="20"/>
        </w:rPr>
        <w:t xml:space="preserve"> mogą ubiegać się Wykonawcy, którzy spełniają następujące warunki udziału w postępowaniu określone przez Zamawiającego, dotyczące: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478" w:rsidRPr="000376FD" w:rsidRDefault="004E7478" w:rsidP="00E33F73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</w:rPr>
        <w:t xml:space="preserve"> zdolności do występowania w obrocie gospodarczym: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376FD">
        <w:rPr>
          <w:rFonts w:ascii="Arial" w:hAnsi="Arial" w:cs="Arial"/>
          <w:i/>
          <w:sz w:val="20"/>
          <w:szCs w:val="20"/>
        </w:rPr>
        <w:t>Zamawiający nie precyzuje w tym zakresie żadnych wymagań, których spełnienie Wykonawca zobowiązany jest wykazać w sposób szczególny.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76FD">
        <w:rPr>
          <w:rFonts w:ascii="Arial" w:hAnsi="Arial" w:cs="Arial"/>
          <w:b/>
          <w:sz w:val="20"/>
          <w:szCs w:val="20"/>
        </w:rPr>
        <w:t xml:space="preserve">2) </w:t>
      </w:r>
      <w:r w:rsidRPr="000376FD">
        <w:rPr>
          <w:rFonts w:ascii="Arial" w:hAnsi="Arial" w:cs="Arial"/>
          <w:b/>
          <w:sz w:val="20"/>
          <w:szCs w:val="20"/>
        </w:rPr>
        <w:tab/>
        <w:t xml:space="preserve">uprawnień do prowadzenia określonej działalności zawodowej, o ile wynika to </w:t>
      </w:r>
      <w:r w:rsidRPr="000376FD">
        <w:rPr>
          <w:rFonts w:ascii="Arial" w:hAnsi="Arial" w:cs="Arial"/>
          <w:b/>
          <w:sz w:val="20"/>
          <w:szCs w:val="20"/>
        </w:rPr>
        <w:br/>
        <w:t>z odrębnych przepisów:</w:t>
      </w:r>
    </w:p>
    <w:p w:rsidR="004E7478" w:rsidRPr="000376FD" w:rsidRDefault="004E7478" w:rsidP="004E747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E6C7D" w:rsidRPr="000376FD" w:rsidRDefault="002F0E74" w:rsidP="004E747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76FD">
        <w:rPr>
          <w:rFonts w:ascii="Arial" w:hAnsi="Arial" w:cs="Arial"/>
          <w:sz w:val="20"/>
          <w:szCs w:val="20"/>
        </w:rPr>
        <w:t>Wykonawca spełni warunek</w:t>
      </w:r>
      <w:r w:rsidR="008C0D6A" w:rsidRPr="000376FD">
        <w:rPr>
          <w:rFonts w:ascii="Arial" w:hAnsi="Arial" w:cs="Arial"/>
          <w:sz w:val="20"/>
          <w:szCs w:val="20"/>
        </w:rPr>
        <w:t>, jeżeli wykaże, że posiada</w:t>
      </w:r>
      <w:r w:rsidR="00AE6C7D" w:rsidRPr="000376FD">
        <w:rPr>
          <w:rFonts w:ascii="Arial" w:hAnsi="Arial" w:cs="Arial"/>
          <w:sz w:val="20"/>
          <w:szCs w:val="20"/>
        </w:rPr>
        <w:t>:</w:t>
      </w:r>
    </w:p>
    <w:p w:rsidR="00CA0B4B" w:rsidRPr="00CA0B4B" w:rsidRDefault="00EC42EC" w:rsidP="00CA0B4B">
      <w:pPr>
        <w:pStyle w:val="Akapitzlist"/>
        <w:numPr>
          <w:ilvl w:val="0"/>
          <w:numId w:val="43"/>
        </w:num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 xml:space="preserve">zezwolenie </w:t>
      </w:r>
      <w:r w:rsidRPr="00CA0B4B">
        <w:rPr>
          <w:rFonts w:ascii="Arial" w:eastAsia="Calibri" w:hAnsi="Arial" w:cs="Arial"/>
          <w:bCs/>
          <w:sz w:val="20"/>
          <w:szCs w:val="20"/>
        </w:rPr>
        <w:t>na wykonywanie zawodu przewoźnika drogowego, na zasadach określonych w rozporządzeniu Parlamentu Europejskiego i Rady (WE) nr 1071/2009 z dnia 21 października 2009 r. ustanawiającym wspólne zasady dotyczące warunków wykonywani</w:t>
      </w:r>
      <w:r w:rsidR="00CA0B4B" w:rsidRPr="00CA0B4B">
        <w:rPr>
          <w:rFonts w:ascii="Arial" w:eastAsia="Calibri" w:hAnsi="Arial" w:cs="Arial"/>
          <w:bCs/>
          <w:sz w:val="20"/>
          <w:szCs w:val="20"/>
        </w:rPr>
        <w:t xml:space="preserve">a zawodu przewoźnika drogowego </w:t>
      </w:r>
      <w:r w:rsidRPr="00CA0B4B">
        <w:rPr>
          <w:rFonts w:ascii="Arial" w:eastAsia="Calibri" w:hAnsi="Arial" w:cs="Arial"/>
          <w:bCs/>
          <w:sz w:val="20"/>
          <w:szCs w:val="20"/>
        </w:rPr>
        <w:t>i uchylającym dyrektywę Rady 96/26/WE, zwanym dalej „rozporządzeniem (WE) nr 1071/2009 lub</w:t>
      </w:r>
      <w:r w:rsidRPr="00CA0B4B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Pr="00CA0B4B">
        <w:rPr>
          <w:rFonts w:ascii="Arial" w:eastAsia="Calibri" w:hAnsi="Arial" w:cs="Arial"/>
          <w:bCs/>
          <w:sz w:val="20"/>
          <w:szCs w:val="20"/>
        </w:rPr>
        <w:t>aktualnej licencji na wykonywanie krajowego transportu drogowego osób wydaną na podstawie art. 7 ust. 2 pkt 1ustawy z dnia 6 września 2001 r. o transporcie drogowym (Dz. U. Nr 125, poz. 1371).</w:t>
      </w:r>
    </w:p>
    <w:p w:rsidR="00CA0B4B" w:rsidRDefault="00EC42EC" w:rsidP="00CA0B4B">
      <w:pPr>
        <w:pStyle w:val="Akapitzlist"/>
        <w:spacing w:after="20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A0B4B">
        <w:rPr>
          <w:rFonts w:ascii="Arial" w:hAnsi="Arial" w:cs="Arial"/>
          <w:bCs/>
          <w:sz w:val="20"/>
          <w:szCs w:val="20"/>
          <w:u w:val="single"/>
        </w:rPr>
        <w:t xml:space="preserve">lub </w:t>
      </w:r>
    </w:p>
    <w:p w:rsidR="00EC42EC" w:rsidRPr="00CA0B4B" w:rsidRDefault="00EC42EC" w:rsidP="00CA0B4B">
      <w:pPr>
        <w:pStyle w:val="Akapitzlist"/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>aktualną licencję na wykonywanie krajowego transportu drogowego osób wydaną na podstawie art. 7 ust. 2 pkt 1ustawy z dnia 6 września 2001 r.  o transporcie drogowym (Dz. U. Nr 125, poz. 1371).</w:t>
      </w:r>
    </w:p>
    <w:p w:rsidR="004E7478" w:rsidRPr="00CA0B4B" w:rsidRDefault="00EC42EC" w:rsidP="00CA0B4B">
      <w:pPr>
        <w:autoSpaceDE w:val="0"/>
        <w:autoSpaceDN w:val="0"/>
        <w:adjustRightInd w:val="0"/>
        <w:spacing w:line="240" w:lineRule="auto"/>
        <w:ind w:left="1068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A0B4B">
        <w:rPr>
          <w:rFonts w:ascii="Arial" w:hAnsi="Arial" w:cs="Arial"/>
          <w:bCs/>
          <w:sz w:val="20"/>
          <w:szCs w:val="20"/>
          <w:u w:val="single"/>
        </w:rPr>
        <w:lastRenderedPageBreak/>
        <w:t xml:space="preserve">Wykonawca zobowiązany jest do posiadania w/w Zezwolenia lub licencji </w:t>
      </w:r>
      <w:r w:rsidRPr="00CA0B4B">
        <w:rPr>
          <w:rFonts w:ascii="Arial" w:hAnsi="Arial" w:cs="Arial"/>
          <w:bCs/>
          <w:sz w:val="20"/>
          <w:szCs w:val="20"/>
          <w:u w:val="single"/>
        </w:rPr>
        <w:br/>
        <w:t>ważnej przez cały okres trwania umowy (w przypadku, gdy w/w dokument traci ważność w trakcie trwania umowy, Wykonawca zobowiązany jest przedstawić Zamawiającemu dokument ważny na kolejny okres trwania umowy, przed wygaśnięciem wa</w:t>
      </w:r>
      <w:r w:rsidR="00CA0B4B" w:rsidRPr="00CA0B4B">
        <w:rPr>
          <w:rFonts w:ascii="Arial" w:hAnsi="Arial" w:cs="Arial"/>
          <w:bCs/>
          <w:sz w:val="20"/>
          <w:szCs w:val="20"/>
          <w:u w:val="single"/>
        </w:rPr>
        <w:t>żności poprzedniego dokumentu).</w:t>
      </w:r>
    </w:p>
    <w:p w:rsidR="004E7478" w:rsidRPr="00CA0B4B" w:rsidRDefault="004E7478" w:rsidP="00CA0B4B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A0B4B">
        <w:rPr>
          <w:rFonts w:ascii="Arial" w:hAnsi="Arial" w:cs="Arial"/>
          <w:b/>
          <w:sz w:val="20"/>
          <w:szCs w:val="20"/>
        </w:rPr>
        <w:t xml:space="preserve"> sytuacji ekonomicznej lub finansowej:</w:t>
      </w:r>
    </w:p>
    <w:p w:rsidR="004E7478" w:rsidRPr="00CA0B4B" w:rsidRDefault="004E7478" w:rsidP="00CA0B4B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E7478" w:rsidRPr="00CA0B4B" w:rsidRDefault="004E7478" w:rsidP="00CA0B4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0B4B">
        <w:rPr>
          <w:rFonts w:ascii="Arial" w:hAnsi="Arial" w:cs="Arial"/>
          <w:b/>
          <w:sz w:val="20"/>
          <w:szCs w:val="20"/>
          <w:u w:val="single"/>
        </w:rPr>
        <w:t>Warunek zostanie spełniony</w:t>
      </w:r>
      <w:r w:rsidRPr="00CA0B4B">
        <w:rPr>
          <w:rFonts w:ascii="Arial" w:hAnsi="Arial" w:cs="Arial"/>
          <w:sz w:val="20"/>
          <w:szCs w:val="20"/>
        </w:rPr>
        <w:t xml:space="preserve"> jeżeli Wykonawca posiada:</w:t>
      </w:r>
    </w:p>
    <w:p w:rsidR="00CA0B4B" w:rsidRDefault="004E7478" w:rsidP="00CA0B4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>Dokument potwierdzający, że wykonawca jest ubezpieczony od odpowiedzialności cywilnej w zakresie prowadzonej działalności związanej z przedmiotem zamówienia na su</w:t>
      </w:r>
      <w:r w:rsidR="003175D2" w:rsidRPr="00CA0B4B">
        <w:rPr>
          <w:rFonts w:ascii="Arial" w:hAnsi="Arial" w:cs="Arial"/>
          <w:bCs/>
          <w:sz w:val="20"/>
          <w:szCs w:val="20"/>
        </w:rPr>
        <w:t>mę gwarancyjną nie mniejszą niż</w:t>
      </w:r>
      <w:r w:rsidR="00EC42EC" w:rsidRPr="00CA0B4B">
        <w:rPr>
          <w:rFonts w:ascii="Arial" w:hAnsi="Arial" w:cs="Arial"/>
          <w:b/>
          <w:bCs/>
          <w:sz w:val="20"/>
          <w:szCs w:val="20"/>
        </w:rPr>
        <w:t xml:space="preserve"> 500.000,00 zł</w:t>
      </w:r>
      <w:r w:rsidR="00CA0B4B" w:rsidRPr="00CA0B4B">
        <w:rPr>
          <w:rFonts w:ascii="Arial" w:hAnsi="Arial" w:cs="Arial"/>
          <w:bCs/>
          <w:sz w:val="20"/>
          <w:szCs w:val="20"/>
        </w:rPr>
        <w:t xml:space="preserve"> – </w:t>
      </w:r>
      <w:r w:rsidR="00EC42EC" w:rsidRPr="00CA0B4B">
        <w:rPr>
          <w:rFonts w:ascii="Arial" w:hAnsi="Arial" w:cs="Arial"/>
          <w:bCs/>
          <w:sz w:val="20"/>
          <w:szCs w:val="20"/>
        </w:rPr>
        <w:t>w zakresie transportu osób.</w:t>
      </w:r>
    </w:p>
    <w:p w:rsidR="00EC42EC" w:rsidRDefault="00EC42EC" w:rsidP="00CA0B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>Wykonawca zobowiązuje się utrzymać powyższy zakres ubezpieczenia do końca trwania umowy.</w:t>
      </w:r>
    </w:p>
    <w:p w:rsidR="00EC42EC" w:rsidRPr="00CA0B4B" w:rsidRDefault="00CA0B4B" w:rsidP="00CA0B4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>Dokument potwierdzający, że wykonawca posiada u</w:t>
      </w:r>
      <w:r w:rsidR="00EC42EC" w:rsidRPr="00CA0B4B">
        <w:rPr>
          <w:rFonts w:ascii="Arial" w:hAnsi="Arial" w:cs="Arial"/>
          <w:bCs/>
          <w:sz w:val="20"/>
          <w:szCs w:val="20"/>
        </w:rPr>
        <w:t>bezpieczeni</w:t>
      </w:r>
      <w:r w:rsidRPr="00CA0B4B">
        <w:rPr>
          <w:rFonts w:ascii="Arial" w:hAnsi="Arial" w:cs="Arial"/>
          <w:bCs/>
          <w:sz w:val="20"/>
          <w:szCs w:val="20"/>
        </w:rPr>
        <w:t>e</w:t>
      </w:r>
      <w:r w:rsidR="00EC42EC" w:rsidRPr="00CA0B4B">
        <w:rPr>
          <w:rFonts w:ascii="Arial" w:hAnsi="Arial" w:cs="Arial"/>
          <w:bCs/>
          <w:sz w:val="20"/>
          <w:szCs w:val="20"/>
        </w:rPr>
        <w:t xml:space="preserve"> w zakresie OC pojazdów przewidzianych do realizacji usługi.</w:t>
      </w:r>
    </w:p>
    <w:p w:rsidR="00CA0B4B" w:rsidRPr="00CA0B4B" w:rsidRDefault="00CA0B4B" w:rsidP="00CA0B4B">
      <w:pPr>
        <w:pStyle w:val="Akapitzlist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bCs/>
          <w:sz w:val="20"/>
          <w:szCs w:val="20"/>
        </w:rPr>
      </w:pPr>
    </w:p>
    <w:p w:rsidR="004E7478" w:rsidRPr="00CA0B4B" w:rsidRDefault="004E7478" w:rsidP="00CA0B4B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0B4B">
        <w:rPr>
          <w:rFonts w:ascii="Arial" w:hAnsi="Arial" w:cs="Arial"/>
          <w:bCs/>
          <w:i/>
          <w:sz w:val="20"/>
          <w:szCs w:val="20"/>
        </w:rPr>
        <w:t xml:space="preserve">W przypadku złożenia oferty na więcej niż jedno zadanie wartość ubezpieczenia musi stanowić wartość nie niższą niż najwyższa wymagana wartość ubezpieczenia spośród zadań, na które składa ofertę. </w:t>
      </w:r>
    </w:p>
    <w:p w:rsidR="004E7478" w:rsidRPr="00CA0B4B" w:rsidRDefault="004E7478" w:rsidP="00CA0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pl-PL"/>
        </w:rPr>
      </w:pPr>
    </w:p>
    <w:p w:rsidR="004E7478" w:rsidRPr="00CA0B4B" w:rsidRDefault="004E7478" w:rsidP="00CA0B4B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0B4B">
        <w:rPr>
          <w:rFonts w:ascii="Arial" w:hAnsi="Arial" w:cs="Arial"/>
          <w:b/>
          <w:sz w:val="20"/>
          <w:szCs w:val="20"/>
        </w:rPr>
        <w:t xml:space="preserve">4) </w:t>
      </w:r>
      <w:r w:rsidRPr="00CA0B4B">
        <w:rPr>
          <w:rFonts w:ascii="Arial" w:hAnsi="Arial" w:cs="Arial"/>
          <w:b/>
          <w:sz w:val="20"/>
          <w:szCs w:val="20"/>
        </w:rPr>
        <w:tab/>
        <w:t>zdolno</w:t>
      </w:r>
      <w:r w:rsidR="000376FD" w:rsidRPr="00CA0B4B">
        <w:rPr>
          <w:rFonts w:ascii="Arial" w:hAnsi="Arial" w:cs="Arial"/>
          <w:b/>
          <w:sz w:val="20"/>
          <w:szCs w:val="20"/>
        </w:rPr>
        <w:t xml:space="preserve">ści technicznej lub zawodowej: </w:t>
      </w:r>
    </w:p>
    <w:p w:rsidR="000376FD" w:rsidRPr="00CA0B4B" w:rsidRDefault="000376FD" w:rsidP="00CA0B4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4E7478" w:rsidRPr="00CA0B4B" w:rsidRDefault="004E7478" w:rsidP="00CA0B4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A0B4B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Warunek zostanie spełniony</w:t>
      </w:r>
      <w:r w:rsidRPr="00CA0B4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CA0B4B">
        <w:rPr>
          <w:rFonts w:ascii="Arial" w:eastAsia="Times New Roman" w:hAnsi="Arial" w:cs="Arial"/>
          <w:sz w:val="20"/>
          <w:szCs w:val="20"/>
          <w:lang w:eastAsia="ar-SA"/>
        </w:rPr>
        <w:t>jeżeli Wykonawca</w:t>
      </w:r>
      <w:r w:rsidR="00722792" w:rsidRPr="00CA0B4B">
        <w:rPr>
          <w:rFonts w:ascii="Arial" w:eastAsia="Times New Roman" w:hAnsi="Arial" w:cs="Arial"/>
          <w:sz w:val="20"/>
          <w:szCs w:val="20"/>
          <w:lang w:eastAsia="ar-SA"/>
        </w:rPr>
        <w:t xml:space="preserve"> wykaże</w:t>
      </w:r>
      <w:r w:rsidR="00CA0B4B" w:rsidRPr="00CA0B4B">
        <w:rPr>
          <w:rFonts w:ascii="Arial" w:eastAsia="Times New Roman" w:hAnsi="Arial" w:cs="Arial"/>
          <w:sz w:val="20"/>
          <w:szCs w:val="20"/>
          <w:lang w:eastAsia="ar-SA"/>
        </w:rPr>
        <w:t xml:space="preserve"> że</w:t>
      </w:r>
      <w:r w:rsidRPr="00CA0B4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925402" w:rsidRPr="005E55D1" w:rsidRDefault="00925402" w:rsidP="00ED5F66">
      <w:pPr>
        <w:pStyle w:val="Default"/>
        <w:numPr>
          <w:ilvl w:val="0"/>
          <w:numId w:val="45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należycie wykonał</w:t>
      </w:r>
      <w:r w:rsidRPr="005E55D1">
        <w:rPr>
          <w:rFonts w:ascii="Arial" w:hAnsi="Arial" w:cs="Arial"/>
          <w:color w:val="auto"/>
          <w:sz w:val="20"/>
          <w:szCs w:val="20"/>
        </w:rPr>
        <w:t xml:space="preserve"> co najmniej jedno (1) zamówienie na usługę </w:t>
      </w:r>
      <w:r>
        <w:rPr>
          <w:rFonts w:ascii="Arial" w:hAnsi="Arial" w:cs="Arial"/>
          <w:color w:val="auto"/>
          <w:sz w:val="20"/>
          <w:szCs w:val="20"/>
        </w:rPr>
        <w:t>przewozu osób w okresie ostatnich 5</w:t>
      </w:r>
      <w:r w:rsidRPr="005E55D1">
        <w:rPr>
          <w:rFonts w:ascii="Arial" w:hAnsi="Arial" w:cs="Arial"/>
          <w:color w:val="auto"/>
          <w:sz w:val="20"/>
          <w:szCs w:val="20"/>
        </w:rPr>
        <w:t xml:space="preserve"> lat przed dniem wszczęcia postępowania o udzielenie zamówienia publicznego wraz z dowodami potwierdzającymi należyte wykonanie umowy, wystawione przez instytucje na rze</w:t>
      </w:r>
      <w:r>
        <w:rPr>
          <w:rFonts w:ascii="Arial" w:hAnsi="Arial" w:cs="Arial"/>
          <w:color w:val="auto"/>
          <w:sz w:val="20"/>
          <w:szCs w:val="20"/>
        </w:rPr>
        <w:t xml:space="preserve">cz, których realizowano usługę </w:t>
      </w:r>
      <w:r w:rsidRPr="005E55D1">
        <w:rPr>
          <w:rFonts w:ascii="Arial" w:hAnsi="Arial" w:cs="Arial"/>
          <w:color w:val="auto"/>
          <w:sz w:val="20"/>
          <w:szCs w:val="20"/>
        </w:rPr>
        <w:t>o war</w:t>
      </w:r>
      <w:r>
        <w:rPr>
          <w:rFonts w:ascii="Arial" w:hAnsi="Arial" w:cs="Arial"/>
          <w:color w:val="auto"/>
          <w:sz w:val="20"/>
          <w:szCs w:val="20"/>
        </w:rPr>
        <w:t>tości brutto nie mniejszej niż 1.5</w:t>
      </w:r>
      <w:r w:rsidRPr="005E55D1">
        <w:rPr>
          <w:rFonts w:ascii="Arial" w:hAnsi="Arial" w:cs="Arial"/>
          <w:color w:val="auto"/>
          <w:sz w:val="20"/>
          <w:szCs w:val="20"/>
        </w:rPr>
        <w:t>00.000,00 zł (</w:t>
      </w:r>
      <w:r>
        <w:rPr>
          <w:rFonts w:ascii="Arial" w:hAnsi="Arial" w:cs="Arial"/>
          <w:color w:val="auto"/>
          <w:sz w:val="20"/>
          <w:szCs w:val="20"/>
        </w:rPr>
        <w:t>jeden milion pięćset tysięcy</w:t>
      </w:r>
      <w:r w:rsidRPr="005E55D1">
        <w:rPr>
          <w:rFonts w:ascii="Arial" w:hAnsi="Arial" w:cs="Arial"/>
          <w:color w:val="auto"/>
          <w:sz w:val="20"/>
          <w:szCs w:val="20"/>
        </w:rPr>
        <w:t xml:space="preserve"> złotych 00/100).</w:t>
      </w:r>
    </w:p>
    <w:p w:rsidR="00CA0B4B" w:rsidRPr="00ED5F66" w:rsidRDefault="00CA0B4B" w:rsidP="00ED5F6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5F66">
        <w:rPr>
          <w:rFonts w:ascii="Arial" w:hAnsi="Arial" w:cs="Arial"/>
          <w:sz w:val="20"/>
          <w:szCs w:val="20"/>
        </w:rPr>
        <w:t xml:space="preserve">dysponuje odpowiednią liczbą osób przewidzianą do  realizacji usługi wraz z informacją na temat ich kwalifikacji zawodowych, tj. minimum 5 (pięcioma) kierowcami posiadającymi uprawnienia do wykonywania usług będących przedmiotem zamówienia zgodnie z ustawą – Prawo o ruchu drogowym (Dział 4, rozdz. 1, art. 87 -94), ustawa o kierujących pojazdami (Rozdz. 1, art. 1-2, rozdz. 2 art. 3-9). </w:t>
      </w:r>
    </w:p>
    <w:p w:rsidR="00CA0B4B" w:rsidRPr="00CA0B4B" w:rsidRDefault="00CA0B4B" w:rsidP="00ED5F66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0B4B">
        <w:rPr>
          <w:rFonts w:ascii="Arial" w:hAnsi="Arial" w:cs="Arial"/>
          <w:sz w:val="20"/>
          <w:szCs w:val="20"/>
        </w:rPr>
        <w:t xml:space="preserve">dysponuje odpowiednią liczbą pojazdów (autobusów) przewidzianą do realizacji usługi, tj. minimum 5 (pięcioma) pojazdami (autobusami), technicznie sprawnymi, dopuszczonymi do ruchu drogowego autobusami umożliwiającymi jednorazowy przewóz co najmniej 250 osób. </w:t>
      </w:r>
    </w:p>
    <w:p w:rsidR="004E7478" w:rsidRPr="004A1904" w:rsidRDefault="004E7478" w:rsidP="007F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44"/>
      </w:tblGrid>
      <w:tr w:rsidR="00D236FA" w:rsidRPr="005E55D1" w:rsidTr="00B23E71">
        <w:tc>
          <w:tcPr>
            <w:tcW w:w="9044" w:type="dxa"/>
            <w:shd w:val="clear" w:color="auto" w:fill="D9D9D9" w:themeFill="background1" w:themeFillShade="D9"/>
          </w:tcPr>
          <w:p w:rsidR="00D236FA" w:rsidRPr="005E55D1" w:rsidRDefault="002F4B1C" w:rsidP="00981C99">
            <w:pPr>
              <w:ind w:left="360" w:hanging="3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>IX</w:t>
            </w:r>
            <w:r w:rsidR="00981C99"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. </w:t>
            </w:r>
            <w:r w:rsidR="007F2865"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 xml:space="preserve">Informacja o oświadczeniach </w:t>
            </w:r>
            <w:r w:rsidR="003822FE" w:rsidRPr="005E55D1">
              <w:rPr>
                <w:rFonts w:ascii="Arial" w:eastAsia="Times New Roman" w:hAnsi="Arial" w:cs="Arial"/>
                <w:b/>
                <w:color w:val="000000" w:themeColor="text1"/>
                <w:spacing w:val="-3"/>
                <w:sz w:val="20"/>
                <w:szCs w:val="20"/>
                <w:lang w:eastAsia="pl-PL"/>
              </w:rPr>
              <w:t>lub dokumentach jakie mają dostarczyć Wykonawcy w celu potwierdzenia spełniania warunków udziału w postępowaniu oraz brak podstaw wykluczenia</w:t>
            </w:r>
          </w:p>
        </w:tc>
      </w:tr>
    </w:tbl>
    <w:p w:rsidR="00C207AE" w:rsidRPr="005E55D1" w:rsidRDefault="00C207AE" w:rsidP="00677C87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440A3" w:rsidRPr="005E55D1" w:rsidRDefault="00C440A3" w:rsidP="00134CDE">
      <w:pPr>
        <w:widowControl w:val="0"/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55D1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E55D1">
        <w:rPr>
          <w:rFonts w:ascii="Arial" w:hAnsi="Arial" w:cs="Arial"/>
          <w:color w:val="000000" w:themeColor="text1"/>
          <w:sz w:val="20"/>
          <w:szCs w:val="20"/>
        </w:rPr>
        <w:tab/>
        <w:t xml:space="preserve">W celu wykazania niepodlegania wykluczeniu z postępowania Wykonawca winien przedłożyć wraz z wnioskiem o dopuszczenie do udziału w postępowaniu </w:t>
      </w:r>
      <w:r w:rsidR="00056AF8" w:rsidRPr="005E55D1">
        <w:rPr>
          <w:rFonts w:ascii="Arial" w:hAnsi="Arial" w:cs="Arial"/>
          <w:b/>
          <w:color w:val="000000" w:themeColor="text1"/>
          <w:sz w:val="20"/>
          <w:szCs w:val="20"/>
        </w:rPr>
        <w:t>oświadczenie wykonawcy składane na podstawie art. 125 ust. 1</w:t>
      </w:r>
      <w:r w:rsidR="00056AF8" w:rsidRPr="005E55D1">
        <w:rPr>
          <w:rFonts w:ascii="Arial" w:hAnsi="Arial" w:cs="Arial"/>
          <w:color w:val="000000" w:themeColor="text1"/>
          <w:sz w:val="20"/>
          <w:szCs w:val="20"/>
        </w:rPr>
        <w:t xml:space="preserve"> ustawy z dnia 11 września 2019 Prawo zamówień publicznych (Dz. U. z 202 r. poz. 1605 t.j. z późn. zm.) dotyczące spełniania warunków udziału w postępowaniu i braku podstaw wykluczenia na potrzeby postępowania o udzielenie zamówienia publicznego w dziedzinie obronności i bezpieczeństwa w trybie przetargu ograniczonego  (załącznik nr 1 do wniosku).</w:t>
      </w:r>
    </w:p>
    <w:p w:rsidR="00056AF8" w:rsidRPr="005E55D1" w:rsidRDefault="00056AF8" w:rsidP="00C440A3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E55D1">
        <w:rPr>
          <w:rFonts w:ascii="Arial" w:hAnsi="Arial" w:cs="Arial"/>
          <w:color w:val="000000" w:themeColor="text1"/>
          <w:sz w:val="20"/>
          <w:szCs w:val="20"/>
        </w:rPr>
        <w:t>2.</w:t>
      </w:r>
      <w:r w:rsidRPr="005E55D1">
        <w:rPr>
          <w:rFonts w:ascii="Arial" w:hAnsi="Arial" w:cs="Arial"/>
          <w:color w:val="000000" w:themeColor="text1"/>
          <w:sz w:val="20"/>
          <w:szCs w:val="20"/>
        </w:rPr>
        <w:tab/>
        <w:t>W celu wykazania spełniania warunków udziału w postępowaniu, Wykonawca winien przedłożyć wraz z wnioskiem o dopuszczenie do udziału w postępowaniu:</w:t>
      </w:r>
    </w:p>
    <w:p w:rsidR="00CA0B4B" w:rsidRPr="00CA0B4B" w:rsidRDefault="00CA0B4B" w:rsidP="00CA0B4B">
      <w:pPr>
        <w:pStyle w:val="Akapitzlist"/>
        <w:numPr>
          <w:ilvl w:val="0"/>
          <w:numId w:val="42"/>
        </w:num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 xml:space="preserve">zezwolenie </w:t>
      </w:r>
      <w:r w:rsidRPr="00CA0B4B">
        <w:rPr>
          <w:rFonts w:ascii="Arial" w:eastAsia="Calibri" w:hAnsi="Arial" w:cs="Arial"/>
          <w:bCs/>
          <w:sz w:val="20"/>
          <w:szCs w:val="20"/>
        </w:rPr>
        <w:t xml:space="preserve">na wykonywanie zawodu przewoźnika drogowego, na zasadach określonych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Pr="00CA0B4B">
        <w:rPr>
          <w:rFonts w:ascii="Arial" w:eastAsia="Calibri" w:hAnsi="Arial" w:cs="Arial"/>
          <w:bCs/>
          <w:sz w:val="20"/>
          <w:szCs w:val="20"/>
        </w:rPr>
        <w:t>w rozporządzeniu Parlamentu Europejskiego i Rady (WE) nr 1071/2009 z dnia 21 października 2009 r. ustanawiającym wspólne zasady dotyczące warunków wykonywania zawodu przewoźnika drogowego i uchylającym dyrektywę Rady 96/26/WE, zwanym dalej „rozporządzeniem (WE) nr 1071/2009 lub</w:t>
      </w:r>
      <w:r w:rsidRPr="00CA0B4B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Pr="00CA0B4B">
        <w:rPr>
          <w:rFonts w:ascii="Arial" w:eastAsia="Calibri" w:hAnsi="Arial" w:cs="Arial"/>
          <w:bCs/>
          <w:sz w:val="20"/>
          <w:szCs w:val="20"/>
        </w:rPr>
        <w:t>aktualnej licencji na wykonywanie krajowego transportu drogowego osób wydaną na podstawie art. 7 ust. 2 pkt 1ustawy z dnia 6 września 2001 r. o transporcie drogowym (Dz. U. Nr 125, poz. 1371).</w:t>
      </w:r>
    </w:p>
    <w:p w:rsidR="00CA0B4B" w:rsidRDefault="00CA0B4B" w:rsidP="00CA0B4B">
      <w:pPr>
        <w:pStyle w:val="Akapitzlist"/>
        <w:spacing w:after="20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A0B4B">
        <w:rPr>
          <w:rFonts w:ascii="Arial" w:hAnsi="Arial" w:cs="Arial"/>
          <w:bCs/>
          <w:sz w:val="20"/>
          <w:szCs w:val="20"/>
          <w:u w:val="single"/>
        </w:rPr>
        <w:t xml:space="preserve">lub </w:t>
      </w:r>
    </w:p>
    <w:p w:rsidR="00CA0B4B" w:rsidRDefault="00CA0B4B" w:rsidP="00CA0B4B">
      <w:pPr>
        <w:pStyle w:val="Akapitzlist"/>
        <w:spacing w:after="20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lastRenderedPageBreak/>
        <w:t>aktualną licencję na wykonywanie krajowego transportu drogowego osób wydaną na podstawie art. 7 ust. 2 pkt 1ustawy z dnia 6 września 2001 r.  o transporcie drogowym (Dz. U. Nr 125, poz. 1371).</w:t>
      </w:r>
    </w:p>
    <w:p w:rsidR="00CA0B4B" w:rsidRPr="00CA0B4B" w:rsidRDefault="00CA0B4B" w:rsidP="00CA0B4B">
      <w:pPr>
        <w:pStyle w:val="Akapitzlist"/>
        <w:spacing w:after="20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A0B4B">
        <w:rPr>
          <w:rFonts w:ascii="Arial" w:hAnsi="Arial" w:cs="Arial"/>
          <w:bCs/>
          <w:sz w:val="20"/>
          <w:szCs w:val="20"/>
          <w:u w:val="single"/>
        </w:rPr>
        <w:t xml:space="preserve">Wykonawca zobowiązany jest do posiadania w/w Zezwolenia lub licencji </w:t>
      </w:r>
      <w:r w:rsidRPr="00CA0B4B">
        <w:rPr>
          <w:rFonts w:ascii="Arial" w:hAnsi="Arial" w:cs="Arial"/>
          <w:bCs/>
          <w:sz w:val="20"/>
          <w:szCs w:val="20"/>
          <w:u w:val="single"/>
        </w:rPr>
        <w:br/>
        <w:t xml:space="preserve">ważnej przez cały okres trwania umowy (w przypadku, gdy w/w dokument traci ważność </w:t>
      </w:r>
      <w:r>
        <w:rPr>
          <w:rFonts w:ascii="Arial" w:hAnsi="Arial" w:cs="Arial"/>
          <w:bCs/>
          <w:sz w:val="20"/>
          <w:szCs w:val="20"/>
          <w:u w:val="single"/>
        </w:rPr>
        <w:br/>
      </w:r>
      <w:r w:rsidRPr="00CA0B4B">
        <w:rPr>
          <w:rFonts w:ascii="Arial" w:hAnsi="Arial" w:cs="Arial"/>
          <w:bCs/>
          <w:sz w:val="20"/>
          <w:szCs w:val="20"/>
          <w:u w:val="single"/>
        </w:rPr>
        <w:t>w trakcie trwania umowy, Wykonawca zobowiązany jest przedstawić Zamawiającemu dokument ważny na kolejny okres trwania umowy, przed wygaśnięciem ważności poprzedniego dokumentu).</w:t>
      </w:r>
    </w:p>
    <w:p w:rsidR="00CA0B4B" w:rsidRDefault="00CA0B4B" w:rsidP="00CA0B4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>Dokument potwierdzający, że wykonawca jest ubezpieczony od odpowiedzialności cywilnej w zakresie prowadzonej działalności związanej z przedmiotem zamówienia na sumę gwarancyjną nie mniejszą niż</w:t>
      </w:r>
      <w:r w:rsidRPr="00CA0B4B">
        <w:rPr>
          <w:rFonts w:ascii="Arial" w:hAnsi="Arial" w:cs="Arial"/>
          <w:b/>
          <w:bCs/>
          <w:sz w:val="20"/>
          <w:szCs w:val="20"/>
        </w:rPr>
        <w:t xml:space="preserve"> 500.000,00 zł</w:t>
      </w:r>
      <w:r w:rsidRPr="00CA0B4B">
        <w:rPr>
          <w:rFonts w:ascii="Arial" w:hAnsi="Arial" w:cs="Arial"/>
          <w:bCs/>
          <w:sz w:val="20"/>
          <w:szCs w:val="20"/>
        </w:rPr>
        <w:t xml:space="preserve"> – w zakresie transportu osób.</w:t>
      </w:r>
    </w:p>
    <w:p w:rsidR="00CA0B4B" w:rsidRPr="00CA0B4B" w:rsidRDefault="00CA0B4B" w:rsidP="00CA0B4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>Wykonawca zobowiązuje się utrzymać powyższy zakres ubezpieczenia do końca trwania umowy.</w:t>
      </w:r>
    </w:p>
    <w:p w:rsidR="00CA0B4B" w:rsidRDefault="00CA0B4B" w:rsidP="00CA0B4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bCs/>
          <w:sz w:val="20"/>
          <w:szCs w:val="20"/>
        </w:rPr>
        <w:t>Dokument potwierdzający, że wykonawca posiada ubezpieczenie w zakresie OC pojazdów przewidzianych do realizacji usługi.</w:t>
      </w:r>
    </w:p>
    <w:p w:rsidR="00056AF8" w:rsidRPr="00CA0B4B" w:rsidRDefault="00346103" w:rsidP="00CA0B4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A0B4B">
        <w:rPr>
          <w:rFonts w:ascii="Arial" w:hAnsi="Arial" w:cs="Arial"/>
          <w:color w:val="000000" w:themeColor="text1"/>
          <w:sz w:val="20"/>
          <w:szCs w:val="20"/>
        </w:rPr>
        <w:t>o</w:t>
      </w:r>
      <w:r w:rsidR="00987C2F" w:rsidRPr="00CA0B4B">
        <w:rPr>
          <w:rFonts w:ascii="Arial" w:hAnsi="Arial" w:cs="Arial"/>
          <w:color w:val="000000" w:themeColor="text1"/>
          <w:sz w:val="20"/>
          <w:szCs w:val="20"/>
        </w:rPr>
        <w:t>świadczenie, że Wykonawca dysponuje niezbędnym potencjałem ludzkim (załącznik nr 2 do wniosku);</w:t>
      </w:r>
    </w:p>
    <w:p w:rsidR="00134CDE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7A0D2C">
        <w:rPr>
          <w:rFonts w:ascii="Arial" w:hAnsi="Arial" w:cs="Arial"/>
          <w:color w:val="000000" w:themeColor="text1"/>
          <w:sz w:val="20"/>
          <w:szCs w:val="20"/>
        </w:rPr>
        <w:t xml:space="preserve">świadczenie w zakresie wypełniania obowiązków informacyjnych przewidzianych w art. 13 lub 14 RODO </w:t>
      </w:r>
      <w:r w:rsidR="00CA0B4B">
        <w:rPr>
          <w:rFonts w:ascii="Arial" w:hAnsi="Arial" w:cs="Arial"/>
          <w:color w:val="000000" w:themeColor="text1"/>
          <w:sz w:val="20"/>
          <w:szCs w:val="20"/>
        </w:rPr>
        <w:t xml:space="preserve">(załącznik nr </w:t>
      </w:r>
      <w:r w:rsidR="00981C99" w:rsidRPr="005C39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25402">
        <w:rPr>
          <w:rFonts w:ascii="Arial" w:hAnsi="Arial" w:cs="Arial"/>
          <w:color w:val="000000" w:themeColor="text1"/>
          <w:sz w:val="20"/>
          <w:szCs w:val="20"/>
        </w:rPr>
        <w:t xml:space="preserve">3 </w:t>
      </w:r>
      <w:r w:rsidR="00981C99" w:rsidRPr="005C39D9">
        <w:rPr>
          <w:rFonts w:ascii="Arial" w:hAnsi="Arial" w:cs="Arial"/>
          <w:color w:val="000000" w:themeColor="text1"/>
          <w:sz w:val="20"/>
          <w:szCs w:val="20"/>
        </w:rPr>
        <w:t>do wniosku).</w:t>
      </w:r>
    </w:p>
    <w:p w:rsidR="00331FAA" w:rsidRPr="0026669A" w:rsidRDefault="007A0D2C" w:rsidP="0026669A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0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669A" w:rsidRPr="0026669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E25EE" w:rsidRPr="0026669A">
        <w:rPr>
          <w:rFonts w:ascii="Arial" w:eastAsia="Times New Roman" w:hAnsi="Arial" w:cs="Arial"/>
          <w:sz w:val="20"/>
          <w:szCs w:val="20"/>
          <w:lang w:eastAsia="pl-PL"/>
        </w:rPr>
        <w:t xml:space="preserve">świadczenie Wykonawcy, w zakresie art. 108 ust. 1 pkt 5 ustawy Pzp, o braku przynależności do tej samej grupy kapitałowej, w rozumieniu ustawy z dnia 16 lutego 2007 r. o ochronie konkurencji i konsumentów (Dz. U. z 2020 r. poz. 1076 i 1086), z innym wykonawcą, który złożył odrębną ofertę, ofertę częściową w postępowaniu, albo oświadczenia o przynależności do tej samej grupy kapitałowej wraz z dokumentami lub informacjami potwierdzającymi przygotowanie oferty, oferty częściowej niezależnie od innego wykonawcy należącego do tej samej grupy kapitałowej </w:t>
      </w:r>
      <w:r w:rsidR="00925402">
        <w:rPr>
          <w:rFonts w:ascii="Arial" w:hAnsi="Arial" w:cs="Arial"/>
          <w:color w:val="000000" w:themeColor="text1"/>
          <w:sz w:val="20"/>
          <w:szCs w:val="20"/>
        </w:rPr>
        <w:t>(załącznik nr 4</w:t>
      </w:r>
      <w:r w:rsidR="00FB5126" w:rsidRPr="0026669A">
        <w:rPr>
          <w:rFonts w:ascii="Arial" w:hAnsi="Arial" w:cs="Arial"/>
          <w:color w:val="000000" w:themeColor="text1"/>
          <w:sz w:val="20"/>
          <w:szCs w:val="20"/>
        </w:rPr>
        <w:t xml:space="preserve"> do wniosku).</w:t>
      </w:r>
    </w:p>
    <w:p w:rsidR="00925402" w:rsidRDefault="0026669A" w:rsidP="0026669A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>świadczenie Wykonawców wspólnie ubiegających się o udzielnie zamówienia –</w:t>
      </w:r>
      <w:r w:rsidR="00925402">
        <w:rPr>
          <w:rFonts w:ascii="Arial" w:hAnsi="Arial" w:cs="Arial"/>
          <w:color w:val="000000" w:themeColor="text1"/>
          <w:sz w:val="20"/>
          <w:szCs w:val="20"/>
        </w:rPr>
        <w:t xml:space="preserve"> jeżeli dotyczy (załącznik nr 5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 xml:space="preserve"> do wniosku)</w:t>
      </w:r>
      <w:r w:rsidR="00C60168" w:rsidRPr="007A0D2C">
        <w:rPr>
          <w:rFonts w:ascii="Arial" w:hAnsi="Arial" w:cs="Arial"/>
          <w:color w:val="000000" w:themeColor="text1"/>
          <w:sz w:val="20"/>
          <w:szCs w:val="20"/>
        </w:rPr>
        <w:t>.</w:t>
      </w:r>
      <w:r w:rsidR="004E25EE" w:rsidRPr="007A0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B5126" w:rsidRPr="0026669A" w:rsidRDefault="004E25EE" w:rsidP="00925402">
      <w:pPr>
        <w:pStyle w:val="Akapitzlist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669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</w:t>
      </w:r>
      <w:r w:rsidR="00267606" w:rsidRPr="0026669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oświadczenie </w:t>
      </w:r>
      <w:r w:rsidR="00267606" w:rsidRPr="0026669A">
        <w:rPr>
          <w:rFonts w:ascii="Arial" w:hAnsi="Arial" w:cs="Arial"/>
          <w:i/>
          <w:color w:val="000000" w:themeColor="text1"/>
          <w:sz w:val="20"/>
          <w:szCs w:val="20"/>
        </w:rPr>
        <w:t>składane na podstawie art. 125 ust. 1</w:t>
      </w:r>
      <w:r w:rsidR="00267606" w:rsidRPr="002666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6669A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</w:t>
      </w:r>
      <w:r w:rsidRPr="002666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składa </w:t>
      </w:r>
      <w:r w:rsidRPr="0026669A">
        <w:rPr>
          <w:rFonts w:ascii="Arial" w:eastAsia="Times New Roman" w:hAnsi="Arial" w:cs="Arial"/>
          <w:b/>
          <w:i/>
          <w:sz w:val="20"/>
          <w:szCs w:val="20"/>
          <w:lang w:eastAsia="pl-PL"/>
        </w:rPr>
        <w:t>każdy z Wykonawców</w:t>
      </w:r>
      <w:r w:rsidRPr="0026669A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oddzielnie. Oświadczenie to ma potwierdzać brak podstaw wykluczenia oraz spełnianie warunków udziału w postępowaniu (w zakresie, w którym każdy z wykonawców wykazuje spełnianie warunków udziału w postępowaniu).</w:t>
      </w:r>
    </w:p>
    <w:p w:rsidR="00FB5126" w:rsidRPr="007A0D2C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>obowiązanie podmiotu trzeciego –</w:t>
      </w:r>
      <w:r w:rsidR="007A0D2C" w:rsidRPr="007A0D2C">
        <w:rPr>
          <w:rFonts w:ascii="Arial" w:hAnsi="Arial" w:cs="Arial"/>
          <w:color w:val="000000" w:themeColor="text1"/>
          <w:sz w:val="20"/>
          <w:szCs w:val="20"/>
        </w:rPr>
        <w:t xml:space="preserve"> jeżeli dot</w:t>
      </w:r>
      <w:r w:rsidR="00925402">
        <w:rPr>
          <w:rFonts w:ascii="Arial" w:hAnsi="Arial" w:cs="Arial"/>
          <w:color w:val="000000" w:themeColor="text1"/>
          <w:sz w:val="20"/>
          <w:szCs w:val="20"/>
        </w:rPr>
        <w:t>yczy (załącznik nr 6</w:t>
      </w:r>
      <w:r w:rsidR="00FB5126" w:rsidRPr="007A0D2C">
        <w:rPr>
          <w:rFonts w:ascii="Arial" w:hAnsi="Arial" w:cs="Arial"/>
          <w:color w:val="000000" w:themeColor="text1"/>
          <w:sz w:val="20"/>
          <w:szCs w:val="20"/>
        </w:rPr>
        <w:t xml:space="preserve"> do wniosku).</w:t>
      </w:r>
      <w:r w:rsidR="00C60168" w:rsidRPr="007A0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2918" w:rsidRPr="007A0D2C">
        <w:rPr>
          <w:rFonts w:ascii="Arial" w:hAnsi="Arial" w:cs="Arial"/>
          <w:color w:val="000000" w:themeColor="text1"/>
          <w:sz w:val="20"/>
          <w:szCs w:val="20"/>
        </w:rPr>
        <w:br/>
      </w:r>
      <w:r w:rsidR="00C60168" w:rsidRPr="007A0D2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przypadku, gdy wykonawca, będzie polegał na zasobach podmiotu trzeciego oświadczenie o braku podstaw wykluczenia i spełnianie warunków udziału w postępowaniu składa </w:t>
      </w:r>
      <w:r w:rsidR="00C60168" w:rsidRPr="007A0D2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również podmiot udostępniający zasoby. </w:t>
      </w:r>
    </w:p>
    <w:p w:rsidR="007A0D2C" w:rsidRPr="00ED5F66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="007A0D2C" w:rsidRPr="00C26C08">
        <w:rPr>
          <w:rFonts w:ascii="Arial" w:hAnsi="Arial" w:cs="Arial"/>
          <w:bCs/>
          <w:sz w:val="20"/>
          <w:szCs w:val="20"/>
        </w:rPr>
        <w:t>świadczenia Wykonawcy w zakresie art. 7 ust. 1 ustawy z dnia 13 kwietnia 2022r.</w:t>
      </w:r>
      <w:r w:rsidR="007A0D2C" w:rsidRPr="007A0D2C">
        <w:rPr>
          <w:rFonts w:ascii="Times New Roman" w:hAnsi="Times New Roman"/>
          <w:bCs/>
          <w:sz w:val="24"/>
          <w:szCs w:val="24"/>
        </w:rPr>
        <w:t xml:space="preserve"> </w:t>
      </w:r>
      <w:r w:rsidR="007A0D2C" w:rsidRPr="007A0D2C">
        <w:rPr>
          <w:rFonts w:ascii="Times New Roman" w:hAnsi="Times New Roman"/>
          <w:bCs/>
          <w:sz w:val="24"/>
          <w:szCs w:val="24"/>
        </w:rPr>
        <w:br/>
      </w:r>
      <w:r w:rsidR="007A0D2C" w:rsidRPr="00C26C08">
        <w:rPr>
          <w:rFonts w:ascii="Arial" w:hAnsi="Arial" w:cs="Arial"/>
          <w:i/>
          <w:iCs/>
          <w:sz w:val="20"/>
          <w:szCs w:val="20"/>
        </w:rPr>
        <w:t>„o szczególnych rozwiązaniach w zakresie przeciwdziałania wspieraniu agresji na Ukrainę oraz służących ochronie bezpieczeństwa narodowego” (Dz. U. z 2024 poz.507).</w:t>
      </w:r>
      <w:r w:rsidR="007A0D2C" w:rsidRPr="007A0D2C">
        <w:rPr>
          <w:rFonts w:ascii="Arial" w:hAnsi="Arial" w:cs="Arial"/>
          <w:i/>
          <w:iCs/>
          <w:sz w:val="20"/>
          <w:szCs w:val="20"/>
        </w:rPr>
        <w:t xml:space="preserve"> </w:t>
      </w:r>
      <w:r w:rsidR="007A0D2C" w:rsidRPr="007A0D2C">
        <w:rPr>
          <w:rFonts w:ascii="Arial" w:hAnsi="Arial" w:cs="Arial"/>
          <w:color w:val="000000" w:themeColor="text1"/>
          <w:sz w:val="20"/>
          <w:szCs w:val="20"/>
        </w:rPr>
        <w:t>O</w:t>
      </w:r>
      <w:r w:rsidR="007A0D2C" w:rsidRPr="007A0D2C">
        <w:rPr>
          <w:rFonts w:ascii="Arial" w:hAnsi="Arial" w:cs="Arial"/>
          <w:iCs/>
          <w:sz w:val="20"/>
          <w:szCs w:val="20"/>
        </w:rPr>
        <w:t>świadczenia Wykonawcy w zakresie art. 5k</w:t>
      </w:r>
      <w:r w:rsidR="007A0D2C" w:rsidRPr="007A0D2C">
        <w:rPr>
          <w:rFonts w:ascii="Arial" w:hAnsi="Arial" w:cs="Arial"/>
          <w:i/>
          <w:iCs/>
          <w:sz w:val="20"/>
          <w:szCs w:val="20"/>
        </w:rPr>
        <w:t xml:space="preserve"> Rozporządzenia Rady (UE) 2022/576 z dnia </w:t>
      </w:r>
      <w:r w:rsidR="007A0D2C">
        <w:rPr>
          <w:rFonts w:ascii="Arial" w:hAnsi="Arial" w:cs="Arial"/>
          <w:i/>
          <w:iCs/>
          <w:sz w:val="20"/>
          <w:szCs w:val="20"/>
        </w:rPr>
        <w:br/>
      </w:r>
      <w:r w:rsidR="007A0D2C" w:rsidRPr="007A0D2C">
        <w:rPr>
          <w:rFonts w:ascii="Arial" w:hAnsi="Arial" w:cs="Arial"/>
          <w:i/>
          <w:iCs/>
          <w:sz w:val="20"/>
          <w:szCs w:val="20"/>
        </w:rPr>
        <w:t xml:space="preserve">8 kwietnia 2022r. w sprawie zmiany Rozporządzenia (UE) nr 833/2014 dotyczącego środków ograniczających w związku z działaniami Rosji destabilizującymi sytuację na Ukrainie – </w:t>
      </w:r>
      <w:r>
        <w:rPr>
          <w:rFonts w:ascii="Arial" w:hAnsi="Arial" w:cs="Arial"/>
          <w:iCs/>
          <w:sz w:val="20"/>
          <w:szCs w:val="20"/>
        </w:rPr>
        <w:t>zgodnie z</w:t>
      </w:r>
      <w:r w:rsidR="00925402">
        <w:rPr>
          <w:rFonts w:ascii="Arial" w:hAnsi="Arial" w:cs="Arial"/>
          <w:iCs/>
          <w:sz w:val="20"/>
          <w:szCs w:val="20"/>
        </w:rPr>
        <w:t xml:space="preserve"> załącznikiem 7</w:t>
      </w:r>
      <w:r w:rsidR="007A0D2C" w:rsidRPr="007A0D2C">
        <w:rPr>
          <w:rFonts w:ascii="Arial" w:hAnsi="Arial" w:cs="Arial"/>
          <w:iCs/>
          <w:sz w:val="20"/>
          <w:szCs w:val="20"/>
        </w:rPr>
        <w:t xml:space="preserve"> do wniosku. </w:t>
      </w:r>
    </w:p>
    <w:p w:rsidR="00ED5F66" w:rsidRPr="00ED5F66" w:rsidRDefault="00ED5F66" w:rsidP="00ED5F66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4110">
        <w:rPr>
          <w:rFonts w:ascii="Arial" w:hAnsi="Arial" w:cs="Arial"/>
          <w:color w:val="000000" w:themeColor="text1"/>
          <w:sz w:val="20"/>
          <w:szCs w:val="20"/>
        </w:rPr>
        <w:t>wykaz usług rea</w:t>
      </w:r>
      <w:r w:rsidR="000238BF">
        <w:rPr>
          <w:rFonts w:ascii="Arial" w:hAnsi="Arial" w:cs="Arial"/>
          <w:color w:val="000000" w:themeColor="text1"/>
          <w:sz w:val="20"/>
          <w:szCs w:val="20"/>
        </w:rPr>
        <w:t>lizowanych w okresie ostatnich 3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lat (załącznik nr 8 do wniosku).</w:t>
      </w:r>
    </w:p>
    <w:p w:rsidR="00AA740D" w:rsidRPr="007A0D2C" w:rsidRDefault="0026669A" w:rsidP="00E33F73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DE1C42" w:rsidRPr="007A0D2C">
        <w:rPr>
          <w:rFonts w:ascii="Arial" w:eastAsia="Times New Roman" w:hAnsi="Arial" w:cs="Arial"/>
          <w:sz w:val="20"/>
          <w:szCs w:val="20"/>
          <w:lang w:eastAsia="pl-PL"/>
        </w:rPr>
        <w:t xml:space="preserve">dpis lub informacje z Krajowego Rejestru Sądowego lub z Centralnej Ewidencji </w:t>
      </w:r>
      <w:r w:rsidR="006D2918" w:rsidRPr="007A0D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E1C42" w:rsidRPr="007A0D2C">
        <w:rPr>
          <w:rFonts w:ascii="Arial" w:eastAsia="Times New Roman" w:hAnsi="Arial" w:cs="Arial"/>
          <w:sz w:val="20"/>
          <w:szCs w:val="20"/>
          <w:lang w:eastAsia="pl-PL"/>
        </w:rPr>
        <w:t>i Informacji o Działalności Gospodarczej, w zakresie art. 109 ust. 1 pkt 4 ustawy Pzp, sporządzone nie wcześniej niż 3 miesiące przed ich złożeniem, jeżeli odrębne przepisy wymagają wpisu do rejestru lub ewidencji</w:t>
      </w:r>
      <w:r w:rsidR="00C60168" w:rsidRPr="007A0D2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6669A" w:rsidRPr="002F4B1C" w:rsidRDefault="0026669A" w:rsidP="0026669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336D1" w:rsidRPr="007A0D2C" w:rsidRDefault="00D336D1" w:rsidP="00677C87">
      <w:pPr>
        <w:pStyle w:val="Tekstpodstawowy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D2C">
        <w:rPr>
          <w:rFonts w:ascii="Arial" w:hAnsi="Arial" w:cs="Arial"/>
          <w:b/>
          <w:sz w:val="20"/>
          <w:szCs w:val="20"/>
        </w:rPr>
        <w:t xml:space="preserve">UWAGA </w:t>
      </w:r>
    </w:p>
    <w:p w:rsidR="00D336D1" w:rsidRPr="007A0D2C" w:rsidRDefault="00D336D1" w:rsidP="00677C87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0D2C">
        <w:rPr>
          <w:rFonts w:ascii="Arial" w:hAnsi="Arial" w:cs="Arial"/>
          <w:sz w:val="20"/>
          <w:szCs w:val="20"/>
        </w:rPr>
        <w:t>Jeżeli Wykonawca ma siedzibę lub miejsce zamieszkania poza granicami Rzeczypospolitej Polskiej, zamiast dokumentów o którym mowa w</w:t>
      </w:r>
      <w:r w:rsidR="00BD32A5" w:rsidRPr="007A0D2C">
        <w:rPr>
          <w:rFonts w:ascii="Arial" w:hAnsi="Arial" w:cs="Arial"/>
          <w:sz w:val="20"/>
          <w:szCs w:val="20"/>
        </w:rPr>
        <w:t xml:space="preserve"> pkt </w:t>
      </w:r>
      <w:r w:rsidR="00A62D5D" w:rsidRPr="007A0D2C">
        <w:rPr>
          <w:rFonts w:ascii="Arial" w:hAnsi="Arial" w:cs="Arial"/>
          <w:sz w:val="20"/>
          <w:szCs w:val="20"/>
        </w:rPr>
        <w:t>10</w:t>
      </w:r>
      <w:r w:rsidRPr="007A0D2C">
        <w:rPr>
          <w:rFonts w:ascii="Arial" w:hAnsi="Arial" w:cs="Arial"/>
          <w:sz w:val="20"/>
          <w:szCs w:val="20"/>
        </w:rPr>
        <w:t>, składa dokument lub dokumenty wystawione w kraju, w którym Wykonawca ma siedzibę lub miejsce zamieszkania potwierdzające, że nie otwarto jego likwidacji</w:t>
      </w:r>
      <w:r w:rsidR="00E6787B" w:rsidRPr="007A0D2C">
        <w:rPr>
          <w:rFonts w:ascii="Arial" w:hAnsi="Arial" w:cs="Arial"/>
          <w:sz w:val="20"/>
          <w:szCs w:val="20"/>
        </w:rPr>
        <w:t>,</w:t>
      </w:r>
      <w:r w:rsidRPr="007A0D2C">
        <w:rPr>
          <w:rFonts w:ascii="Arial" w:hAnsi="Arial" w:cs="Arial"/>
          <w:sz w:val="20"/>
          <w:szCs w:val="20"/>
        </w:rPr>
        <w:t xml:space="preserve">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(wystawiony nie wcześniej, niż 3</w:t>
      </w:r>
      <w:r w:rsidR="00E6787B" w:rsidRPr="007A0D2C">
        <w:rPr>
          <w:rFonts w:ascii="Arial" w:hAnsi="Arial" w:cs="Arial"/>
          <w:sz w:val="20"/>
          <w:szCs w:val="20"/>
        </w:rPr>
        <w:t xml:space="preserve"> miesiące przed jego złożeniem).</w:t>
      </w:r>
      <w:r w:rsidRPr="007A0D2C">
        <w:rPr>
          <w:rFonts w:ascii="Arial" w:hAnsi="Arial" w:cs="Arial"/>
          <w:sz w:val="20"/>
          <w:szCs w:val="20"/>
        </w:rPr>
        <w:t xml:space="preserve"> </w:t>
      </w:r>
    </w:p>
    <w:p w:rsidR="00BD32A5" w:rsidRDefault="00BD32A5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5F66" w:rsidRDefault="00ED5F66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5F66" w:rsidRPr="00C2582F" w:rsidRDefault="00ED5F66" w:rsidP="00EC6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7A0D2C" w:rsidTr="00C26C08">
        <w:tc>
          <w:tcPr>
            <w:tcW w:w="9039" w:type="dxa"/>
            <w:shd w:val="clear" w:color="auto" w:fill="E7E6E6" w:themeFill="background2"/>
          </w:tcPr>
          <w:p w:rsidR="0095282A" w:rsidRPr="007A0D2C" w:rsidRDefault="002F4B1C" w:rsidP="002F4B1C">
            <w:pPr>
              <w:pStyle w:val="Akapitzlist"/>
              <w:ind w:left="311" w:hanging="311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A0D2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X</w:t>
            </w:r>
            <w:r w:rsidR="007A06DF" w:rsidRPr="007A0D2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. Liczba Wykonawców, którzy zostaną zaproszeni do składania ofert</w:t>
            </w:r>
          </w:p>
        </w:tc>
      </w:tr>
    </w:tbl>
    <w:p w:rsidR="00602F27" w:rsidRPr="007A0D2C" w:rsidRDefault="00602F27" w:rsidP="00677C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D2C" w:rsidRPr="007A0D2C" w:rsidRDefault="005E5181" w:rsidP="007A0D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0D2C">
        <w:rPr>
          <w:rFonts w:ascii="Arial" w:hAnsi="Arial" w:cs="Arial"/>
          <w:sz w:val="20"/>
          <w:szCs w:val="20"/>
        </w:rPr>
        <w:t xml:space="preserve">Zamawiający </w:t>
      </w:r>
      <w:r w:rsidR="007A0D2C" w:rsidRPr="007A0D2C">
        <w:rPr>
          <w:rFonts w:ascii="Arial" w:hAnsi="Arial" w:cs="Arial"/>
          <w:sz w:val="20"/>
          <w:szCs w:val="20"/>
        </w:rPr>
        <w:t xml:space="preserve">do składania ofert </w:t>
      </w:r>
      <w:r w:rsidRPr="007A0D2C">
        <w:rPr>
          <w:rFonts w:ascii="Arial" w:hAnsi="Arial" w:cs="Arial"/>
          <w:sz w:val="20"/>
          <w:szCs w:val="20"/>
        </w:rPr>
        <w:t xml:space="preserve">zaprosi </w:t>
      </w:r>
      <w:r w:rsidR="007A0D2C">
        <w:rPr>
          <w:rFonts w:ascii="Arial" w:hAnsi="Arial" w:cs="Arial"/>
          <w:sz w:val="20"/>
          <w:szCs w:val="20"/>
        </w:rPr>
        <w:t xml:space="preserve">wszystkich </w:t>
      </w:r>
      <w:r w:rsidR="007A0D2C" w:rsidRPr="007A0D2C">
        <w:rPr>
          <w:rFonts w:ascii="Arial" w:hAnsi="Arial" w:cs="Arial"/>
          <w:sz w:val="20"/>
          <w:szCs w:val="20"/>
        </w:rPr>
        <w:t>Wykonawców po zakwalifikowaniu ich wniosków na podstawie wskazanych warunków udziału w postępowaniu.</w:t>
      </w:r>
    </w:p>
    <w:p w:rsidR="00E844A7" w:rsidRDefault="00E844A7" w:rsidP="00BD32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D32A5" w:rsidRPr="008463C0" w:rsidTr="00C26C08">
        <w:tc>
          <w:tcPr>
            <w:tcW w:w="9039" w:type="dxa"/>
            <w:shd w:val="clear" w:color="auto" w:fill="E7E6E6" w:themeFill="background2"/>
          </w:tcPr>
          <w:p w:rsidR="00BD32A5" w:rsidRPr="008463C0" w:rsidRDefault="002F4B1C" w:rsidP="002F4B1C">
            <w:pPr>
              <w:ind w:left="360" w:hanging="36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XI</w:t>
            </w:r>
            <w:r w:rsidR="00BD32A5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. Informacje o środkach komunikacji elektronicznej, przy użyciu których Zamawiający będzie komunikował się w Wykonawcami, oraz informacje o wymaganiach technicznych i organizacyjnych sporządzania, wysyłania i odbierania korespondencji elektronicznej </w:t>
            </w:r>
          </w:p>
        </w:tc>
      </w:tr>
    </w:tbl>
    <w:p w:rsidR="00BD32A5" w:rsidRDefault="00BD32A5" w:rsidP="00BD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3C0" w:rsidRDefault="00570864" w:rsidP="00E33F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postępowaniu o udzielenie zamówienia komunikacja między Zamawiającym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https://platformazakupowa.pl/pn/</w:t>
      </w:r>
      <w:r w:rsidR="008463C0"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1</w:t>
      </w:r>
      <w:r w:rsid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7</w:t>
      </w:r>
      <w:r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wog</w:t>
      </w:r>
      <w:hyperlink r:id="rId16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</w:p>
    <w:p w:rsidR="008463C0" w:rsidRDefault="00570864" w:rsidP="00E33F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formularza „Wyślij wiadomość do Zamawiającego”.  </w:t>
      </w:r>
    </w:p>
    <w:p w:rsidR="00570864" w:rsidRPr="008463C0" w:rsidRDefault="00570864" w:rsidP="00E33F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8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będzie przekazywał wykonawcom informacje w formie elektronicznej za pośrednictwem </w:t>
      </w:r>
      <w:hyperlink r:id="rId19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20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.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Informacje dotyczące odpowiedzi na pytania, zmiany specyfikacji, zmiany terminu składania i otwarcia ofert Zamawiający będzie zamieszczał na platformie w sekcji “Komunikaty”. </w:t>
      </w:r>
      <w:r w:rsid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Korespondencja, której zgodnie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obowiązującymi przepisami adresatem jest konkretny Wykonawca, będzie przekazywana w formie elektronicznej za pośrednictwem </w:t>
      </w:r>
      <w:hyperlink r:id="rId21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22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konkretnego Wykonawcy.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ma obowiązek sprawdzania komunikatów i wiadomości bezpośrednio na </w:t>
      </w:r>
      <w:hyperlink r:id="rId23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r w:rsidRPr="008463C0">
        <w:rPr>
          <w:rFonts w:ascii="Arial" w:eastAsia="Times New Roman" w:hAnsi="Arial" w:cs="Arial"/>
          <w:color w:val="1155CC"/>
          <w:sz w:val="20"/>
          <w:szCs w:val="20"/>
          <w:lang w:eastAsia="pl-PL"/>
        </w:rPr>
        <w:t xml:space="preserve">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przesłanych przez Zamawiającego, gdyż system powiadomień może ulec awarii lub powiadomienie może trafić do folderu SPAM.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wymaga przesyłania dokumentów w postaci elektronicznej dokumentów określonych </w:t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</w:t>
      </w:r>
      <w:r w:rsidR="008463C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w sprawie środków komunikacji”). 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hAnsi="Arial" w:cs="Arial"/>
          <w:sz w:val="20"/>
          <w:szCs w:val="20"/>
          <w:u w:val="single"/>
        </w:rPr>
        <w:t>Wniosek,</w:t>
      </w:r>
      <w:r w:rsidRPr="008463C0">
        <w:rPr>
          <w:rFonts w:ascii="Arial" w:hAnsi="Arial" w:cs="Arial"/>
          <w:sz w:val="20"/>
          <w:szCs w:val="20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8463C0">
        <w:rPr>
          <w:rFonts w:ascii="Arial" w:hAnsi="Arial" w:cs="Arial"/>
          <w:sz w:val="20"/>
          <w:szCs w:val="20"/>
          <w:u w:val="single"/>
        </w:rPr>
        <w:t>sporządza się w postaci elektronicznej, w formatach danych określonych w przepisach wydanych na</w:t>
      </w:r>
      <w:r w:rsidRPr="008463C0">
        <w:rPr>
          <w:rFonts w:ascii="Arial" w:hAnsi="Arial" w:cs="Arial"/>
          <w:sz w:val="20"/>
          <w:szCs w:val="20"/>
        </w:rPr>
        <w:t xml:space="preserve">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:rsidR="00570864" w:rsidRPr="008463C0" w:rsidRDefault="00570864" w:rsidP="00E33F73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hAnsi="Arial" w:cs="Arial"/>
          <w:sz w:val="20"/>
          <w:szCs w:val="20"/>
        </w:rPr>
        <w:t xml:space="preserve">W zakresie nie uregulowanym w niniejszym </w:t>
      </w:r>
      <w:r w:rsidR="008463C0">
        <w:rPr>
          <w:rFonts w:ascii="Arial" w:hAnsi="Arial" w:cs="Arial"/>
          <w:sz w:val="20"/>
          <w:szCs w:val="20"/>
        </w:rPr>
        <w:t>Zaproszeniu</w:t>
      </w:r>
      <w:r w:rsidRPr="008463C0">
        <w:rPr>
          <w:rFonts w:ascii="Arial" w:hAnsi="Arial" w:cs="Arial"/>
          <w:sz w:val="20"/>
          <w:szCs w:val="20"/>
        </w:rPr>
        <w:t>, zastosowanie mają przepisy Rozporządzenia Ministra Rozwoju, Pracy i Technologii z dnia 23 grudnia 2020 r. w sprawie podmiotowych środków dowodowych oraz innych dokumentów lub oświadczeń, jakich może żądać Zamawiający od Wykonawcy (t.j. Dz. U. z 2020 r. poz. 2415).</w:t>
      </w:r>
    </w:p>
    <w:p w:rsidR="00570864" w:rsidRPr="008463C0" w:rsidRDefault="00570864" w:rsidP="00E33F73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hAnsi="Arial" w:cs="Arial"/>
          <w:sz w:val="20"/>
          <w:szCs w:val="20"/>
        </w:rPr>
        <w:t xml:space="preserve"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</w:t>
      </w:r>
      <w:r w:rsidR="008463C0">
        <w:rPr>
          <w:rFonts w:ascii="Arial" w:hAnsi="Arial" w:cs="Arial"/>
          <w:sz w:val="20"/>
          <w:szCs w:val="20"/>
        </w:rPr>
        <w:br/>
      </w:r>
      <w:r w:rsidRPr="008463C0">
        <w:rPr>
          <w:rFonts w:ascii="Arial" w:hAnsi="Arial" w:cs="Arial"/>
          <w:sz w:val="20"/>
          <w:szCs w:val="20"/>
        </w:rPr>
        <w:t>w postaci papierowej.</w:t>
      </w:r>
    </w:p>
    <w:p w:rsidR="00570864" w:rsidRPr="008463C0" w:rsidRDefault="00570864" w:rsidP="0026669A">
      <w:pPr>
        <w:pStyle w:val="Akapitzlist"/>
        <w:numPr>
          <w:ilvl w:val="0"/>
          <w:numId w:val="10"/>
        </w:numPr>
        <w:spacing w:after="0" w:line="240" w:lineRule="auto"/>
        <w:ind w:left="709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>Poświadczenia zgodności cyfrowego odwzorowania z dokumentem w postaci papierowej (skan), o którym mowa w pkt. 8, dokonuje w przypadku:</w:t>
      </w:r>
    </w:p>
    <w:p w:rsidR="00570864" w:rsidRPr="008463C0" w:rsidRDefault="00570864" w:rsidP="0026669A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Podmiotowych środków dowodowych oraz dokumentów potwierdzających umocowanie do reprezentowania – odpowiednio Wykonawca, Wykonawca wspólnie ubiegający się </w:t>
      </w:r>
      <w:r w:rsidR="00C26C0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 udzielenie zamówienia, podmiot udostępniający zasoby lub podwykonawca, w zakresie podmiotowych środków dowodowych lub dokumentów potwierdzających umocowanie do reprezentowania, które każdego z nich dotyczą;</w:t>
      </w:r>
    </w:p>
    <w:p w:rsidR="00570864" w:rsidRPr="008463C0" w:rsidRDefault="00570864" w:rsidP="0026669A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>Przedmiotowych środków dowodowych – odpowiednio Wykonawca lub Wykonawca wspólnie ubiegający się o udzielenie zamówienia;</w:t>
      </w:r>
    </w:p>
    <w:p w:rsidR="00570864" w:rsidRPr="008463C0" w:rsidRDefault="00570864" w:rsidP="0026669A">
      <w:pPr>
        <w:pStyle w:val="Akapitzlist"/>
        <w:numPr>
          <w:ilvl w:val="0"/>
          <w:numId w:val="11"/>
        </w:numPr>
        <w:spacing w:after="0" w:line="240" w:lineRule="auto"/>
        <w:ind w:left="993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570864" w:rsidRPr="008463C0" w:rsidRDefault="00570864" w:rsidP="0026669A">
      <w:pPr>
        <w:pStyle w:val="Akapitzlist"/>
        <w:numPr>
          <w:ilvl w:val="0"/>
          <w:numId w:val="10"/>
        </w:numPr>
        <w:spacing w:after="0" w:line="240" w:lineRule="auto"/>
        <w:ind w:left="709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Poświadczenia zgodności cyfrowego odwzorowania z dokumentem w postaci papierowej, </w:t>
      </w:r>
      <w:r w:rsidR="00C26C0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pkt. 8, może dokonać również notariusz. </w:t>
      </w:r>
    </w:p>
    <w:p w:rsidR="00570864" w:rsidRPr="008463C0" w:rsidRDefault="00570864" w:rsidP="0026669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4" w:history="1">
        <w:r w:rsidRPr="008463C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https://platformazakupowa.pl/strona/1-regulamin</w:t>
        </w:r>
      </w:hyperlink>
      <w:r w:rsidRPr="008463C0">
        <w:rPr>
          <w:rStyle w:val="Hipercze"/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Pr="008463C0">
        <w:rPr>
          <w:rStyle w:val="Hipercze"/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Pr="008463C0">
        <w:rPr>
          <w:rStyle w:val="Hipercze"/>
          <w:rFonts w:ascii="Arial" w:eastAsia="Times New Roman" w:hAnsi="Arial" w:cs="Arial"/>
          <w:color w:val="auto"/>
          <w:sz w:val="20"/>
          <w:szCs w:val="20"/>
          <w:lang w:eastAsia="pl-PL"/>
        </w:rPr>
        <w:tab/>
      </w:r>
      <w:r w:rsidRPr="008463C0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oraz Instrukcji dostępnej </w:t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pod adresem: </w:t>
      </w:r>
      <w:hyperlink r:id="rId25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https://platformazakupowa.pl/strona/45</w:t>
        </w:r>
      </w:hyperlink>
      <w:hyperlink r:id="rId26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-</w:t>
        </w:r>
      </w:hyperlink>
      <w:hyperlink r:id="rId27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instrukcje</w:t>
        </w:r>
      </w:hyperlink>
      <w:hyperlink r:id="rId28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</w:p>
    <w:p w:rsidR="00570864" w:rsidRPr="008463C0" w:rsidRDefault="00570864" w:rsidP="0026669A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Arial" w:hAnsi="Arial" w:cs="Arial"/>
          <w:color w:val="000000"/>
          <w:sz w:val="20"/>
          <w:szCs w:val="20"/>
          <w:lang w:eastAsia="pl-PL"/>
        </w:rPr>
        <w:tab/>
      </w: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Wykonawca, przystępując do niniejszego postępowania o udzielenie zamówienia publicznego: </w:t>
      </w:r>
    </w:p>
    <w:p w:rsidR="00570864" w:rsidRPr="008463C0" w:rsidRDefault="00570864" w:rsidP="0026669A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akceptuje warunki korzystania z </w:t>
      </w:r>
      <w:hyperlink r:id="rId29">
        <w:r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30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określone w Regulaminie zamieszczonym na stronie internetowej </w:t>
      </w:r>
      <w:hyperlink r:id="rId31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pod linkiem</w:t>
        </w:r>
      </w:hyperlink>
      <w:hyperlink r:id="rId32">
        <w:r w:rsidRPr="008463C0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zakładce „Regulamin" oraz uznaje go za wiążący;</w:t>
      </w:r>
    </w:p>
    <w:p w:rsidR="00570864" w:rsidRPr="008463C0" w:rsidRDefault="00570864" w:rsidP="00E33F73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sz w:val="20"/>
          <w:szCs w:val="20"/>
          <w:lang w:eastAsia="pl-PL"/>
        </w:rPr>
        <w:t xml:space="preserve">zapoznał i stosuje się do Instrukcji składania ofert/wniosków dostępnej pod linkiem  </w:t>
      </w:r>
      <w:hyperlink r:id="rId33" w:history="1">
        <w:r w:rsidRPr="008463C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https://drive.google.com/file/d/1Kd1DttbBeiNWt4q4slS4t76lZVKPbkyD/view</w:t>
        </w:r>
      </w:hyperlink>
      <w:r w:rsidRPr="008463C0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  <w:t xml:space="preserve">  </w:t>
      </w:r>
    </w:p>
    <w:p w:rsidR="00EC60C3" w:rsidRPr="008463C0" w:rsidRDefault="008463C0" w:rsidP="008463C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23E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12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.  </w:t>
      </w:r>
      <w:r w:rsidR="00570864" w:rsidRPr="008463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 nie ponosi odpowiedzialności za złożenie oferty w sposób niezgodny </w:t>
      </w:r>
      <w:r w:rsidR="00570864" w:rsidRPr="008463C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z Instrukcją korzystania z </w:t>
      </w:r>
      <w:r w:rsidR="00570864" w:rsidRPr="008463C0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hyperlink r:id="rId34">
        <w:r w:rsidR="00570864"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,</w:t>
        </w:r>
      </w:hyperlink>
      <w:r w:rsidR="00570864"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ą i nie będzie brana pod uwagę </w:t>
      </w:r>
      <w:r w:rsidR="00570864"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przedmiotowym postępowaniu, ponieważ nie zosta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ł spełniony obowiązek wymagany </w:t>
      </w:r>
      <w:r w:rsidR="00570864" w:rsidRPr="008463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221 ustawy Prawo zamówień publicznych.</w:t>
      </w:r>
    </w:p>
    <w:p w:rsidR="00BD32A5" w:rsidRPr="00C2582F" w:rsidRDefault="00BD32A5" w:rsidP="00BD32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8463C0" w:rsidTr="00C26C08">
        <w:tc>
          <w:tcPr>
            <w:tcW w:w="9039" w:type="dxa"/>
            <w:shd w:val="clear" w:color="auto" w:fill="E7E6E6" w:themeFill="background2"/>
          </w:tcPr>
          <w:p w:rsidR="00322E03" w:rsidRPr="008463C0" w:rsidRDefault="00BD32A5" w:rsidP="00BD32A5">
            <w:pPr>
              <w:spacing w:line="276" w:lineRule="auto"/>
              <w:ind w:left="360" w:hanging="33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</w:t>
            </w:r>
            <w:r w:rsidR="002F4B1C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Informacje o sposobie komunikowania</w:t>
            </w:r>
            <w:r w:rsidR="00C26C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się Zmawiającego z Wykonawcami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 inny sposób niż przy użyciu środ</w:t>
            </w:r>
            <w:r w:rsidR="001B7442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ków komunikacji elektronicznej,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 przypadku zaistnienia jednej z sytuacji określonych w a</w:t>
            </w:r>
            <w:r w:rsidR="008E25D1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rt. 65 ust. 1, art. 66</w:t>
            </w:r>
            <w:r w:rsidR="00BE1126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8660B7" w:rsidRPr="009F6DDC" w:rsidRDefault="008660B7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207AE" w:rsidRPr="008463C0" w:rsidRDefault="0086544D" w:rsidP="00EC60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nie przewiduje innego sposobu komunikowania się z Wykonawcami niż przy użyciu środków komunikacji ele</w:t>
      </w:r>
      <w:r w:rsidR="00617F50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ktronicznej, wskazanych w </w:t>
      </w:r>
      <w:r w:rsidR="008463C0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Zaproszeniu/SWZ.</w:t>
      </w:r>
      <w:r w:rsidR="00617F50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:rsidR="00EC60C3" w:rsidRPr="008463C0" w:rsidRDefault="00EC60C3" w:rsidP="00EC60C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8463C0" w:rsidTr="00C26C08">
        <w:tc>
          <w:tcPr>
            <w:tcW w:w="9039" w:type="dxa"/>
            <w:shd w:val="clear" w:color="auto" w:fill="E7E6E6" w:themeFill="background2"/>
          </w:tcPr>
          <w:p w:rsidR="00322E03" w:rsidRPr="008463C0" w:rsidRDefault="00BD32A5" w:rsidP="00BD32A5">
            <w:pPr>
              <w:spacing w:line="276" w:lineRule="auto"/>
              <w:ind w:left="360" w:hanging="336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</w:t>
            </w:r>
            <w:r w:rsidR="002F4B1C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II</w:t>
            </w:r>
            <w:r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I. </w:t>
            </w:r>
            <w:r w:rsidR="00322E03" w:rsidRPr="008463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5E56B1" w:rsidRPr="008463C0" w:rsidRDefault="005E56B1" w:rsidP="008E29F3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8463C0" w:rsidRPr="008463C0" w:rsidRDefault="008463C0" w:rsidP="00E33F73">
      <w:pPr>
        <w:pStyle w:val="Tekstpodstawowy2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3C0">
        <w:rPr>
          <w:rFonts w:ascii="Arial" w:hAnsi="Arial" w:cs="Arial"/>
          <w:sz w:val="20"/>
          <w:szCs w:val="20"/>
        </w:rPr>
        <w:t>Uprawnionymi przedstawicielami Zamawiającego do bezpośredniego porozumiewania się                          z Wykonawcami są:</w:t>
      </w:r>
    </w:p>
    <w:p w:rsidR="008463C0" w:rsidRPr="008463C0" w:rsidRDefault="008463C0" w:rsidP="00E33F73">
      <w:pPr>
        <w:pStyle w:val="Tekstpodstawowy2"/>
        <w:numPr>
          <w:ilvl w:val="2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63C0">
        <w:rPr>
          <w:rFonts w:ascii="Arial" w:hAnsi="Arial" w:cs="Arial"/>
          <w:sz w:val="20"/>
          <w:szCs w:val="20"/>
        </w:rPr>
        <w:t>Sekcja Zamówień Publicznych 17 WOG, numer telefonu 261 456</w:t>
      </w:r>
      <w:r w:rsidR="00287044">
        <w:rPr>
          <w:rFonts w:ascii="Arial" w:hAnsi="Arial" w:cs="Arial"/>
          <w:sz w:val="20"/>
          <w:szCs w:val="20"/>
        </w:rPr>
        <w:t> </w:t>
      </w:r>
      <w:r w:rsidRPr="008463C0">
        <w:rPr>
          <w:rFonts w:ascii="Arial" w:hAnsi="Arial" w:cs="Arial"/>
          <w:sz w:val="20"/>
          <w:szCs w:val="20"/>
        </w:rPr>
        <w:t>815</w:t>
      </w:r>
      <w:r w:rsidR="00287044">
        <w:rPr>
          <w:rFonts w:ascii="Arial" w:hAnsi="Arial" w:cs="Arial"/>
          <w:sz w:val="20"/>
          <w:szCs w:val="20"/>
        </w:rPr>
        <w:t xml:space="preserve">, 261 456 </w:t>
      </w:r>
      <w:r w:rsidR="00ED5F66">
        <w:rPr>
          <w:rFonts w:ascii="Arial" w:hAnsi="Arial" w:cs="Arial"/>
          <w:sz w:val="20"/>
          <w:szCs w:val="20"/>
        </w:rPr>
        <w:t>877</w:t>
      </w:r>
      <w:r w:rsidRPr="008463C0">
        <w:rPr>
          <w:rFonts w:ascii="Arial" w:hAnsi="Arial" w:cs="Arial"/>
          <w:sz w:val="20"/>
          <w:szCs w:val="20"/>
        </w:rPr>
        <w:t>.</w:t>
      </w:r>
    </w:p>
    <w:p w:rsidR="00570864" w:rsidRPr="008463C0" w:rsidRDefault="00A63E9B" w:rsidP="00E33F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Komunikacja z Zamawiającym </w:t>
      </w:r>
      <w:r w:rsidR="00BD32A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odbywa się przy użyciu środkó</w:t>
      </w:r>
      <w:r w:rsidR="006A506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="00BD32A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komunikacji elektronicznej </w:t>
      </w:r>
      <w:r w:rsidR="006A506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zapewnionych prze</w:t>
      </w:r>
      <w:r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="006A5065" w:rsidRPr="008463C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System dostępny pod adresem </w:t>
      </w:r>
      <w:r w:rsidR="00570864" w:rsidRPr="008463C0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https://platformazakupowa.pl/pn/</w:t>
      </w:r>
      <w:r w:rsidR="008463C0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17</w:t>
      </w:r>
      <w:r w:rsidR="00570864" w:rsidRPr="008463C0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wog</w:t>
      </w:r>
      <w:hyperlink r:id="rId35">
        <w:r w:rsidR="00570864" w:rsidRPr="008463C0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</w:p>
    <w:p w:rsidR="00EC60C3" w:rsidRPr="00C2582F" w:rsidRDefault="00EC60C3" w:rsidP="0074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40400" w:rsidRPr="00287044" w:rsidTr="00C26C08">
        <w:tc>
          <w:tcPr>
            <w:tcW w:w="9039" w:type="dxa"/>
            <w:shd w:val="clear" w:color="auto" w:fill="E7E6E6" w:themeFill="background2"/>
          </w:tcPr>
          <w:p w:rsidR="00322E03" w:rsidRPr="00287044" w:rsidRDefault="00741F32" w:rsidP="0012632A">
            <w:pPr>
              <w:ind w:left="360" w:hanging="36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X</w:t>
            </w:r>
            <w:r w:rsidR="002F4B1C"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IV</w:t>
            </w:r>
            <w:r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. Sposób, termin i miejsce składania wniosków o dopuszczenie do udziału </w:t>
            </w:r>
            <w:r w:rsidR="00C26C0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28704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w postępowaniu </w:t>
            </w:r>
          </w:p>
        </w:tc>
      </w:tr>
    </w:tbl>
    <w:p w:rsidR="00C0423E" w:rsidRDefault="00C0423E" w:rsidP="00677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723FF" w:rsidRPr="00287044" w:rsidRDefault="00741F32" w:rsidP="00266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0" w:name="_heading=h.1fob9te" w:colFirst="0" w:colLast="0"/>
      <w:bookmarkEnd w:id="0"/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Wniosek o dopuszczenie do udziału w postępowaniu 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wraz ze wszystkimi wymaganymi oświadczeniami i dokumentami należy złożyć elektronicznie za pośrednictwem </w:t>
      </w:r>
      <w:r w:rsidR="004B422E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platformy 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>na stronie danego postępowania</w:t>
      </w:r>
      <w:r w:rsidR="004B422E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42E28" w:rsidRPr="00287044">
        <w:rPr>
          <w:rFonts w:ascii="Arial" w:eastAsia="Calibri" w:hAnsi="Arial" w:cs="Arial"/>
          <w:sz w:val="20"/>
          <w:szCs w:val="20"/>
        </w:rPr>
        <w:t xml:space="preserve">pod adresem: </w:t>
      </w:r>
      <w:r w:rsidR="004B422E" w:rsidRPr="00287044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</w:t>
      </w:r>
      <w:r w:rsidR="00287044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ttps://platformazakupowa.pl/pn/17</w:t>
      </w:r>
      <w:r w:rsidR="004B422E" w:rsidRPr="00287044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wog</w:t>
      </w:r>
      <w:hyperlink r:id="rId36">
        <w:r w:rsidR="004B422E" w:rsidRPr="00287044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  <w:r w:rsidR="00742E28" w:rsidRPr="00287044">
        <w:rPr>
          <w:rFonts w:ascii="Arial" w:hAnsi="Arial" w:cs="Arial"/>
          <w:sz w:val="20"/>
          <w:szCs w:val="20"/>
        </w:rPr>
        <w:t xml:space="preserve">, 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ED5F66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="000E2BB5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A27A2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D5F66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7F5B01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  <w:r w:rsidR="001723FF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godz. </w:t>
      </w:r>
      <w:r w:rsidR="00287044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DE4DBD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287044">
        <w:rPr>
          <w:rFonts w:ascii="Arial" w:eastAsia="Times New Roman" w:hAnsi="Arial" w:cs="Arial"/>
          <w:b/>
          <w:sz w:val="20"/>
          <w:szCs w:val="20"/>
          <w:lang w:eastAsia="pl-PL"/>
        </w:rPr>
        <w:t>00</w:t>
      </w:r>
      <w:r w:rsidR="001723F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1723FF" w:rsidRPr="00287044" w:rsidRDefault="001723FF" w:rsidP="0026669A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Otwarcie </w:t>
      </w:r>
      <w:r w:rsidR="00741F32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wniosków </w:t>
      </w:r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odbędzie się w siedzibie Zamawiającego w dniu </w:t>
      </w:r>
      <w:r w:rsidR="00ED5F66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A27A2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D5F66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0E2BB5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65672F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r., </w:t>
      </w:r>
      <w:r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o godz</w:t>
      </w:r>
      <w:r w:rsidR="00033EC1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42E28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87044">
        <w:rPr>
          <w:rFonts w:ascii="Arial" w:eastAsia="Times New Roman" w:hAnsi="Arial" w:cs="Arial"/>
          <w:b/>
          <w:sz w:val="20"/>
          <w:szCs w:val="20"/>
          <w:lang w:eastAsia="pl-PL"/>
        </w:rPr>
        <w:t>10:30</w:t>
      </w:r>
      <w:r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E1126" w:rsidRPr="002870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Otwarcie ofert jest niepubliczne i nastąpi przy użyciu </w:t>
      </w:r>
      <w:r w:rsidR="004B422E" w:rsidRPr="00287044">
        <w:rPr>
          <w:rFonts w:ascii="Arial" w:eastAsia="Times New Roman" w:hAnsi="Arial" w:cs="Arial"/>
          <w:sz w:val="20"/>
          <w:szCs w:val="20"/>
          <w:lang w:eastAsia="pl-PL"/>
        </w:rPr>
        <w:t xml:space="preserve">platformy zakupowej. </w:t>
      </w:r>
    </w:p>
    <w:p w:rsidR="004B422E" w:rsidRPr="00287044" w:rsidRDefault="004B422E" w:rsidP="0026669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Calibri" w:hAnsi="Arial" w:cs="Arial"/>
          <w:sz w:val="20"/>
          <w:szCs w:val="20"/>
        </w:rPr>
        <w:t>Po wypełnieniu Formularza składania oferty lub wniosku i dołączenia wszystkich wymaganych załączników należy kliknąć przycisk „Przejdź do podsumowania”.</w:t>
      </w:r>
    </w:p>
    <w:p w:rsidR="004B422E" w:rsidRPr="00287044" w:rsidRDefault="004B422E" w:rsidP="0026669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7">
        <w:r w:rsidRPr="00287044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87044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38">
        <w:r w:rsidRPr="00287044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Pr="00287044">
        <w:rPr>
          <w:rFonts w:ascii="Arial" w:eastAsia="Calibri" w:hAnsi="Arial" w:cs="Arial"/>
          <w:sz w:val="20"/>
          <w:szCs w:val="20"/>
        </w:rPr>
        <w:t xml:space="preserve">. Zalecamy stosowanie podpisu na każdym załączonym pliku osobno, w szczególności wskazanych w art. 63 ust 1 </w:t>
      </w:r>
      <w:r w:rsidRPr="00287044">
        <w:rPr>
          <w:rFonts w:ascii="Arial" w:eastAsia="Calibri" w:hAnsi="Arial" w:cs="Arial"/>
          <w:sz w:val="20"/>
          <w:szCs w:val="20"/>
        </w:rPr>
        <w:lastRenderedPageBreak/>
        <w:t>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B23E71" w:rsidRPr="00D5200A" w:rsidRDefault="004B422E" w:rsidP="00D5200A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7044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wniosku znajduje się na stronie internetowej pod adresem:  </w:t>
      </w:r>
      <w:hyperlink r:id="rId39">
        <w:r w:rsidRPr="00287044">
          <w:rPr>
            <w:rFonts w:ascii="Arial" w:eastAsia="Calibri" w:hAnsi="Arial" w:cs="Arial"/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4AB0" w:rsidRPr="00287044" w:rsidTr="00053B09">
        <w:tc>
          <w:tcPr>
            <w:tcW w:w="9060" w:type="dxa"/>
            <w:shd w:val="clear" w:color="auto" w:fill="E7E6E6" w:themeFill="background2"/>
          </w:tcPr>
          <w:p w:rsidR="00464AB0" w:rsidRPr="00287044" w:rsidRDefault="002F4B1C" w:rsidP="00E1785F">
            <w:pPr>
              <w:pStyle w:val="Akapitzlist"/>
              <w:spacing w:line="276" w:lineRule="auto"/>
              <w:ind w:left="591" w:hanging="56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XV</w:t>
            </w:r>
            <w:r w:rsidR="00E1785F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464AB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Klauzula informacyjna z art. </w:t>
            </w:r>
            <w:r w:rsidR="00D2673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13 RODO 1</w:t>
            </w:r>
            <w:r w:rsidR="00E1785F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do zastosowania przez </w:t>
            </w:r>
            <w:r w:rsidR="00464AB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Zamawiających w celu związanym z postępowaniem o udzielenie zamówienia publicznego</w:t>
            </w:r>
          </w:p>
        </w:tc>
      </w:tr>
    </w:tbl>
    <w:p w:rsidR="008030EA" w:rsidRPr="009F6DDC" w:rsidRDefault="00464AB0" w:rsidP="008E29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6D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87044" w:rsidRPr="003A577B" w:rsidRDefault="00287044" w:rsidP="0026669A">
      <w:pPr>
        <w:spacing w:after="0"/>
        <w:ind w:left="360" w:firstLine="567"/>
        <w:jc w:val="both"/>
        <w:rPr>
          <w:rFonts w:ascii="Arial" w:hAnsi="Arial" w:cs="Arial"/>
          <w:i/>
          <w:sz w:val="20"/>
          <w:szCs w:val="20"/>
        </w:rPr>
      </w:pPr>
      <w:r w:rsidRPr="003A577B">
        <w:rPr>
          <w:rFonts w:ascii="Arial" w:hAnsi="Arial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</w:t>
      </w:r>
      <w:r w:rsidRPr="003A577B">
        <w:rPr>
          <w:rFonts w:ascii="Arial" w:hAnsi="Arial" w:cs="Arial"/>
          <w:i/>
          <w:sz w:val="20"/>
          <w:szCs w:val="20"/>
        </w:rPr>
        <w:t xml:space="preserve">ogólne rozporządzenie o ochronie danych) (Dz. Urz. UE L 119 z 04.05.2016, str. 1), dalej „RODO”, Zamawiający informuję, że: 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A577B">
        <w:rPr>
          <w:rFonts w:ascii="Arial" w:hAnsi="Arial" w:cs="Arial"/>
          <w:i/>
          <w:sz w:val="20"/>
          <w:szCs w:val="20"/>
          <w:lang w:val="x-none" w:eastAsia="x-none"/>
        </w:rPr>
        <w:t>administratorem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 Pani/Pana/Wykonawcy danych osobowych jest </w:t>
      </w: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 xml:space="preserve">17 Wojskowy Oddział Gospodarczy, 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75-901 Koszalin, ul. 4 Marca 3</w:t>
      </w:r>
      <w:r w:rsidRPr="003A577B">
        <w:rPr>
          <w:rFonts w:ascii="Arial" w:hAnsi="Arial" w:cs="Arial"/>
          <w:i/>
          <w:sz w:val="20"/>
          <w:szCs w:val="20"/>
          <w:lang w:val="x-none" w:eastAsia="x-none"/>
        </w:rPr>
        <w:t>;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Kontakt z administratorem danych osobowych możliwy jest za pomocą poczty tradycyjnej na adres: ul. 4 Marca 3, 75 – 901 Koszalin, telefonicznie pod numerem: 261 456  815 lub mailowo: </w:t>
      </w:r>
      <w:hyperlink r:id="rId40" w:history="1">
        <w:r w:rsidRPr="003A577B">
          <w:rPr>
            <w:rFonts w:ascii="Arial" w:hAnsi="Arial" w:cs="Arial"/>
            <w:b/>
            <w:color w:val="0000FF"/>
            <w:sz w:val="20"/>
            <w:szCs w:val="20"/>
            <w:u w:val="single"/>
            <w:lang w:val="x-none" w:eastAsia="x-none"/>
          </w:rPr>
          <w:t>17wog.przetargi@ron.mil.pl</w:t>
        </w:r>
      </w:hyperlink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Inspektorem ochrony danych osobowych w </w:t>
      </w: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>17 Wojskowym Oddziale Gospodarczym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 jest Pani </w:t>
      </w:r>
      <w:r w:rsidR="00ED5F66">
        <w:rPr>
          <w:rFonts w:ascii="Arial" w:hAnsi="Arial" w:cs="Arial"/>
          <w:sz w:val="20"/>
          <w:szCs w:val="20"/>
          <w:lang w:eastAsia="x-none"/>
        </w:rPr>
        <w:t>………………….</w:t>
      </w:r>
      <w:r w:rsidR="006F3F85">
        <w:rPr>
          <w:rFonts w:ascii="Arial" w:hAnsi="Arial" w:cs="Arial"/>
          <w:i/>
          <w:sz w:val="20"/>
          <w:szCs w:val="20"/>
          <w:lang w:val="x-none" w:eastAsia="x-none"/>
        </w:rPr>
        <w:t xml:space="preserve">, kontakt: 261 456 </w:t>
      </w:r>
      <w:r w:rsidR="00ED5F66">
        <w:rPr>
          <w:rFonts w:ascii="Arial" w:hAnsi="Arial" w:cs="Arial"/>
          <w:i/>
          <w:sz w:val="20"/>
          <w:szCs w:val="20"/>
          <w:lang w:eastAsia="x-none"/>
        </w:rPr>
        <w:t>839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;</w:t>
      </w:r>
    </w:p>
    <w:p w:rsidR="00287044" w:rsidRPr="00D5200A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Pani/Pana/Wykonawcy dane osobowe przetwarzane będą na podstawie art. 6 ust. 1 lit. c</w:t>
      </w:r>
      <w:r w:rsidRPr="003A577B">
        <w:rPr>
          <w:rFonts w:ascii="Arial" w:hAnsi="Arial" w:cs="Arial"/>
          <w:i/>
          <w:sz w:val="20"/>
          <w:szCs w:val="20"/>
          <w:lang w:val="x-none" w:eastAsia="x-none"/>
        </w:rPr>
        <w:t xml:space="preserve"> 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RODO w celu związanym z postępowaniem o udzielenie zamówienia publicznego prowadzonego w trybie przetargu dwustopniowego pod nazwą </w:t>
      </w:r>
      <w:r w:rsidRPr="00D5200A">
        <w:rPr>
          <w:rFonts w:ascii="Arial" w:hAnsi="Arial" w:cs="Arial"/>
          <w:b/>
          <w:sz w:val="20"/>
          <w:szCs w:val="20"/>
        </w:rPr>
        <w:t>„</w:t>
      </w:r>
      <w:r w:rsidR="00D5200A" w:rsidRPr="00D5200A">
        <w:rPr>
          <w:rFonts w:ascii="Arial" w:hAnsi="Arial" w:cs="Arial"/>
          <w:b/>
          <w:sz w:val="20"/>
          <w:szCs w:val="20"/>
        </w:rPr>
        <w:t>U</w:t>
      </w:r>
      <w:r w:rsidR="00D5200A">
        <w:rPr>
          <w:rFonts w:ascii="Arial" w:hAnsi="Arial" w:cs="Arial"/>
          <w:b/>
          <w:sz w:val="20"/>
          <w:szCs w:val="20"/>
        </w:rPr>
        <w:t>sługa</w:t>
      </w:r>
      <w:r w:rsidR="00D5200A" w:rsidRPr="00D5200A">
        <w:rPr>
          <w:rFonts w:ascii="Arial" w:hAnsi="Arial" w:cs="Arial"/>
          <w:b/>
          <w:sz w:val="20"/>
          <w:szCs w:val="20"/>
        </w:rPr>
        <w:t xml:space="preserve"> przewozu ż</w:t>
      </w:r>
      <w:r w:rsidR="00D5200A">
        <w:rPr>
          <w:rFonts w:ascii="Arial" w:hAnsi="Arial" w:cs="Arial"/>
          <w:b/>
          <w:sz w:val="20"/>
          <w:szCs w:val="20"/>
        </w:rPr>
        <w:t xml:space="preserve">ołnierzy  i pracowników wojska </w:t>
      </w:r>
      <w:r w:rsidR="00D5200A" w:rsidRPr="00D5200A">
        <w:rPr>
          <w:rFonts w:ascii="Arial" w:hAnsi="Arial" w:cs="Arial"/>
          <w:b/>
          <w:sz w:val="20"/>
          <w:szCs w:val="20"/>
        </w:rPr>
        <w:t xml:space="preserve">w dziedzinie OIB  realizowana na potrzeby 17 WOG </w:t>
      </w:r>
      <w:r w:rsidR="00D5200A" w:rsidRPr="00D5200A">
        <w:rPr>
          <w:rFonts w:ascii="Arial" w:hAnsi="Arial" w:cs="Arial"/>
          <w:b/>
          <w:sz w:val="20"/>
          <w:szCs w:val="20"/>
        </w:rPr>
        <w:br/>
        <w:t>w Koszalinie</w:t>
      </w:r>
      <w:r w:rsidRPr="00D5200A">
        <w:rPr>
          <w:rFonts w:ascii="Arial" w:hAnsi="Arial" w:cs="Arial"/>
          <w:b/>
          <w:sz w:val="20"/>
          <w:szCs w:val="20"/>
        </w:rPr>
        <w:t xml:space="preserve">”, </w:t>
      </w:r>
      <w:r w:rsidR="006F3F85" w:rsidRPr="00D5200A">
        <w:rPr>
          <w:rFonts w:ascii="Arial" w:hAnsi="Arial" w:cs="Arial"/>
          <w:b/>
          <w:sz w:val="20"/>
          <w:szCs w:val="20"/>
        </w:rPr>
        <w:t>numer postepowania</w:t>
      </w:r>
      <w:r w:rsidR="00ED5F66" w:rsidRPr="00D5200A">
        <w:rPr>
          <w:rFonts w:ascii="Arial" w:hAnsi="Arial" w:cs="Arial"/>
          <w:b/>
          <w:sz w:val="20"/>
          <w:szCs w:val="20"/>
        </w:rPr>
        <w:t xml:space="preserve"> 8/ OiB/UE/U/SPiZRW</w:t>
      </w:r>
      <w:r w:rsidRPr="00D5200A">
        <w:rPr>
          <w:rFonts w:ascii="Arial" w:hAnsi="Arial" w:cs="Arial"/>
          <w:b/>
          <w:sz w:val="20"/>
          <w:szCs w:val="20"/>
        </w:rPr>
        <w:t>/24</w:t>
      </w:r>
      <w:r w:rsidRPr="00D5200A">
        <w:rPr>
          <w:rFonts w:ascii="Arial" w:hAnsi="Arial" w:cs="Arial"/>
          <w:b/>
          <w:i/>
          <w:sz w:val="20"/>
          <w:szCs w:val="20"/>
        </w:rPr>
        <w:t>.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odbiorcami Pani/Pana/Wykonawcy danych osobowych będą osoby lub podmioty, którym udostępniona zostanie dokumentacja postępowania;  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Pani/Pana/Wykonawcy dane osobowe będą przechowywane przez okres 4 lat od dnia zakończenia postępowania o udzielenie zamówienia, a jeżeli czas trwania umowy przekracza 4 lata, okres przechowywania obejmuje cały czas trwania umowy;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obowiązek podania przez Panią/Pana danych osobowych bezpośrednio Pani/Pana/Wykonawcy dotyczących jest wymogiem;  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w odniesieniu do Pani/Pana/Wykonawcy danych osobowych decyzje nie będą podejmowane w sposób zautomatyzowany, stosowanie do art. 22 RODO;</w:t>
      </w:r>
    </w:p>
    <w:p w:rsidR="00287044" w:rsidRPr="003A577B" w:rsidRDefault="00287044" w:rsidP="00E33F73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posiada Pani/Pan/Wykonawca: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na podstawie art. 15 RODO prawo dostępu do danych osobowych Pani/Pana dotyczących;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na podstawie art. 16 RODO prawo do sprostowania Pani/Pana danych osobowych;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 xml:space="preserve">na podstawie art. 18 RODO prawo żądania od administratora ograniczenia przetwarzania danych osobowych z zastrzeżeniem przypadków, o których mowa  w art. 18 ust. 2 RODO;  </w:t>
      </w:r>
    </w:p>
    <w:p w:rsidR="00287044" w:rsidRPr="003A577B" w:rsidRDefault="00287044" w:rsidP="00E33F73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i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prawo do wniesienia skargi do Prezesa Urzędu Ochrony Danych Osobowych, gdy uzna Pani/Pan/Wykonawca, że przetwarzanie danych osobowych Pani/Pana dotyczących narusza przepisy RODO;</w:t>
      </w:r>
    </w:p>
    <w:p w:rsidR="00287044" w:rsidRPr="003A577B" w:rsidRDefault="00287044" w:rsidP="0026669A">
      <w:pPr>
        <w:spacing w:after="0"/>
        <w:jc w:val="both"/>
        <w:rPr>
          <w:rFonts w:ascii="Arial" w:hAnsi="Arial" w:cs="Arial"/>
          <w:i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eastAsia="x-none"/>
        </w:rPr>
        <w:t xml:space="preserve">10) 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nie przysługuje Pani/Panu/Wykonawcy:</w:t>
      </w:r>
    </w:p>
    <w:p w:rsidR="00287044" w:rsidRPr="003A577B" w:rsidRDefault="00287044" w:rsidP="0026669A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i/>
          <w:color w:val="00B0F0"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w związku z art. 17 ust. 3 lit. b, d lub e RODO prawo do usunięcia danych osobowych;</w:t>
      </w:r>
    </w:p>
    <w:p w:rsidR="00287044" w:rsidRPr="003A577B" w:rsidRDefault="00287044" w:rsidP="00E33F73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x-none" w:eastAsia="x-none"/>
        </w:rPr>
      </w:pPr>
      <w:r w:rsidRPr="003A577B">
        <w:rPr>
          <w:rFonts w:ascii="Arial" w:hAnsi="Arial" w:cs="Arial"/>
          <w:sz w:val="20"/>
          <w:szCs w:val="20"/>
          <w:lang w:val="x-none" w:eastAsia="x-none"/>
        </w:rPr>
        <w:t>prawo do przenoszenia danych osobowych, o którym mowa w art. 20 RODO;</w:t>
      </w:r>
    </w:p>
    <w:p w:rsidR="00957864" w:rsidRPr="00287044" w:rsidRDefault="00287044" w:rsidP="00E33F73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x-none" w:eastAsia="x-none"/>
        </w:rPr>
      </w:pP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>na podstawie art. 21 RODO prawo sprzeciwu, wobec przetwarzania danych osobowych, gdyż podstawą prawną przetwarzania Pani/Pana danych osobowych jest art. 6 ust. 1 lit. c RODO</w:t>
      </w:r>
      <w:r w:rsidRPr="003A577B">
        <w:rPr>
          <w:rFonts w:ascii="Arial" w:hAnsi="Arial" w:cs="Arial"/>
          <w:sz w:val="20"/>
          <w:szCs w:val="20"/>
          <w:lang w:val="x-none" w:eastAsia="x-none"/>
        </w:rPr>
        <w:t>.</w:t>
      </w:r>
      <w:r w:rsidRPr="003A577B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</w:p>
    <w:p w:rsidR="00EC60C3" w:rsidRPr="00C2582F" w:rsidRDefault="00EC60C3" w:rsidP="00EC60C3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4AB0" w:rsidRPr="00287044" w:rsidTr="00053B09">
        <w:tc>
          <w:tcPr>
            <w:tcW w:w="9060" w:type="dxa"/>
            <w:shd w:val="clear" w:color="auto" w:fill="E7E6E6" w:themeFill="background2"/>
          </w:tcPr>
          <w:p w:rsidR="00464AB0" w:rsidRPr="00287044" w:rsidRDefault="002F4B1C" w:rsidP="00E1785F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XVI</w:t>
            </w:r>
            <w:r w:rsidR="00E1785F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464AB0" w:rsidRPr="0028704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Dodatkowe informacje</w:t>
            </w:r>
          </w:p>
        </w:tc>
      </w:tr>
    </w:tbl>
    <w:p w:rsidR="00464AB0" w:rsidRPr="00287044" w:rsidRDefault="00464AB0" w:rsidP="008E29F3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64AB0" w:rsidRPr="00287044" w:rsidRDefault="00D30B41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 xml:space="preserve">1. </w:t>
      </w:r>
      <w:r w:rsidR="00F734F1" w:rsidRPr="00287044">
        <w:rPr>
          <w:rFonts w:ascii="Arial" w:hAnsi="Arial" w:cs="Arial"/>
          <w:color w:val="000000"/>
          <w:sz w:val="20"/>
          <w:szCs w:val="20"/>
        </w:rPr>
        <w:tab/>
      </w:r>
      <w:r w:rsidR="00E1785F" w:rsidRPr="00287044">
        <w:rPr>
          <w:rFonts w:ascii="Arial" w:hAnsi="Arial" w:cs="Arial"/>
          <w:color w:val="000000"/>
          <w:sz w:val="20"/>
          <w:szCs w:val="20"/>
        </w:rPr>
        <w:t xml:space="preserve">Wykonawca może złożyć tylko jeden wniosek o dopuszczenie do udziału w postępowaniu </w:t>
      </w:r>
      <w:r w:rsidR="00ED5F66">
        <w:rPr>
          <w:rFonts w:ascii="Arial" w:hAnsi="Arial" w:cs="Arial"/>
          <w:color w:val="000000"/>
          <w:sz w:val="20"/>
          <w:szCs w:val="20"/>
        </w:rPr>
        <w:br/>
      </w:r>
      <w:r w:rsidR="00E1785F" w:rsidRPr="00287044">
        <w:rPr>
          <w:rFonts w:ascii="Arial" w:hAnsi="Arial" w:cs="Arial"/>
          <w:color w:val="000000"/>
          <w:sz w:val="20"/>
          <w:szCs w:val="20"/>
        </w:rPr>
        <w:t xml:space="preserve">w odniesieniu do jednej </w:t>
      </w:r>
      <w:r w:rsidR="008C31C7" w:rsidRPr="00287044">
        <w:rPr>
          <w:rFonts w:ascii="Arial" w:hAnsi="Arial" w:cs="Arial"/>
          <w:color w:val="000000"/>
          <w:sz w:val="20"/>
          <w:szCs w:val="20"/>
        </w:rPr>
        <w:t xml:space="preserve">lub więcej </w:t>
      </w:r>
      <w:r w:rsidR="00E1785F" w:rsidRPr="00287044">
        <w:rPr>
          <w:rFonts w:ascii="Arial" w:hAnsi="Arial" w:cs="Arial"/>
          <w:color w:val="000000"/>
          <w:sz w:val="20"/>
          <w:szCs w:val="20"/>
        </w:rPr>
        <w:t>części</w:t>
      </w:r>
      <w:r w:rsidR="00464AB0" w:rsidRPr="00287044">
        <w:rPr>
          <w:rFonts w:ascii="Arial" w:hAnsi="Arial" w:cs="Arial"/>
          <w:color w:val="000000"/>
          <w:sz w:val="20"/>
          <w:szCs w:val="20"/>
        </w:rPr>
        <w:t>.</w:t>
      </w:r>
    </w:p>
    <w:p w:rsidR="00B83BC7" w:rsidRPr="00287044" w:rsidRDefault="00464AB0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 xml:space="preserve">2. </w:t>
      </w:r>
      <w:r w:rsidR="00F734F1" w:rsidRPr="00287044">
        <w:rPr>
          <w:rFonts w:ascii="Arial" w:hAnsi="Arial" w:cs="Arial"/>
          <w:color w:val="000000"/>
          <w:sz w:val="20"/>
          <w:szCs w:val="20"/>
        </w:rPr>
        <w:tab/>
      </w:r>
      <w:r w:rsidR="00267606" w:rsidRPr="00287044">
        <w:rPr>
          <w:rFonts w:ascii="Arial" w:hAnsi="Arial" w:cs="Arial"/>
          <w:color w:val="000000"/>
          <w:sz w:val="20"/>
          <w:szCs w:val="20"/>
        </w:rPr>
        <w:t xml:space="preserve">Wykonawcy mogą wspólnie ubiegać się o udzielenie zamówienia. Wykonawcy w takim przypadku ustanawiają pełnomocnika do reprezentowania ich w procedurze albo </w:t>
      </w:r>
      <w:r w:rsidR="00267606" w:rsidRPr="00287044">
        <w:rPr>
          <w:rFonts w:ascii="Arial" w:hAnsi="Arial" w:cs="Arial"/>
          <w:color w:val="000000"/>
          <w:sz w:val="20"/>
          <w:szCs w:val="20"/>
        </w:rPr>
        <w:lastRenderedPageBreak/>
        <w:t xml:space="preserve">reprezentowania ich w procedurze i zawarciu umowy w sprawie zamówienia publicznego. Wykonawca musi złożyć wraz z wnioskiem stosowne pełnomocnictwo </w:t>
      </w:r>
      <w:r w:rsidR="00B83BC7" w:rsidRPr="00287044">
        <w:rPr>
          <w:rFonts w:ascii="Arial" w:hAnsi="Arial" w:cs="Arial"/>
          <w:color w:val="000000"/>
          <w:sz w:val="20"/>
          <w:szCs w:val="20"/>
        </w:rPr>
        <w:t xml:space="preserve">uprawniające do wykonywania określonych czynności w procedurze w formie oryginału pełnomocnictwa do działania w jego imieniu osoby bądź osób lub notarialnie poświadczoną kopię pełnomocnictwa. </w:t>
      </w:r>
    </w:p>
    <w:p w:rsidR="00B83BC7" w:rsidRPr="00287044" w:rsidRDefault="00B83BC7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3.</w:t>
      </w:r>
      <w:r w:rsidRPr="00287044">
        <w:rPr>
          <w:rFonts w:ascii="Arial" w:hAnsi="Arial" w:cs="Arial"/>
          <w:color w:val="000000"/>
          <w:sz w:val="20"/>
          <w:szCs w:val="20"/>
        </w:rPr>
        <w:tab/>
        <w:t>Wykonawca składając wniosek o dopuszczenie do udziału w postępowaniu składają oświadczenia i dokumenty niezbędne do przeprowadzenia postępowania i oceny spełnienia warunków udziału w postępowaniu o których mowa w ogłoszeniu.</w:t>
      </w:r>
    </w:p>
    <w:p w:rsidR="00B83BC7" w:rsidRPr="00287044" w:rsidRDefault="00B83BC7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4.</w:t>
      </w:r>
      <w:r w:rsidRPr="00287044">
        <w:rPr>
          <w:rFonts w:ascii="Arial" w:hAnsi="Arial" w:cs="Arial"/>
          <w:color w:val="000000"/>
          <w:sz w:val="20"/>
          <w:szCs w:val="20"/>
        </w:rPr>
        <w:tab/>
        <w:t xml:space="preserve">Wykonawca może przed upływem terminu do składania wniosków o dopuszczenie do udziału w postępowaniu zmienić lub wycofać wniosek. </w:t>
      </w:r>
    </w:p>
    <w:p w:rsidR="00B83BC7" w:rsidRPr="00287044" w:rsidRDefault="00C75A40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5.</w:t>
      </w:r>
      <w:r w:rsidRPr="00287044">
        <w:rPr>
          <w:rFonts w:ascii="Arial" w:hAnsi="Arial" w:cs="Arial"/>
          <w:color w:val="000000"/>
          <w:sz w:val="20"/>
          <w:szCs w:val="20"/>
        </w:rPr>
        <w:tab/>
        <w:t>Jeżeli Wykonawca w określonym terminie nie złoży</w:t>
      </w:r>
      <w:r w:rsidR="00EC4A34" w:rsidRPr="00287044">
        <w:rPr>
          <w:rFonts w:ascii="Arial" w:hAnsi="Arial" w:cs="Arial"/>
          <w:color w:val="000000"/>
          <w:sz w:val="20"/>
          <w:szCs w:val="20"/>
        </w:rPr>
        <w:t>ł oświadczenia o którym mowa w art. 125 ust. 1, innych dokumentów lub oświadczeń składanych w postępowaniu lub są one niekompletne lub zawierają błędy, Zamawiający wezwie Wykonawcę odpowiednio do ich złożenia, poprawienia lub uzupełnienia w wyznaczonym terminie.</w:t>
      </w:r>
    </w:p>
    <w:p w:rsidR="00EC4A34" w:rsidRPr="00287044" w:rsidRDefault="00EC4A34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6.</w:t>
      </w:r>
      <w:r w:rsidRPr="00287044">
        <w:rPr>
          <w:rFonts w:ascii="Arial" w:hAnsi="Arial" w:cs="Arial"/>
          <w:color w:val="000000"/>
          <w:sz w:val="20"/>
          <w:szCs w:val="20"/>
        </w:rPr>
        <w:tab/>
        <w:t>Zamawiający wezwie Wykonawców, w wyznaczonym przez siebie terminie do złożenia wyjaśnień dotyczących oświadczeń lub dokumentów o których mowa powyżej.</w:t>
      </w:r>
    </w:p>
    <w:p w:rsidR="00EC4A34" w:rsidRPr="00287044" w:rsidRDefault="00EC4A34" w:rsidP="00F734F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287044">
        <w:rPr>
          <w:rFonts w:ascii="Arial" w:hAnsi="Arial" w:cs="Arial"/>
          <w:color w:val="000000"/>
          <w:sz w:val="20"/>
          <w:szCs w:val="20"/>
        </w:rPr>
        <w:t>7.</w:t>
      </w:r>
      <w:r w:rsidRPr="00287044">
        <w:rPr>
          <w:rFonts w:ascii="Arial" w:hAnsi="Arial" w:cs="Arial"/>
          <w:color w:val="000000"/>
          <w:sz w:val="20"/>
          <w:szCs w:val="20"/>
        </w:rPr>
        <w:tab/>
      </w:r>
      <w:r w:rsidR="004942F7" w:rsidRPr="00287044">
        <w:rPr>
          <w:rFonts w:ascii="Arial" w:hAnsi="Arial" w:cs="Arial"/>
          <w:color w:val="000000"/>
          <w:sz w:val="20"/>
          <w:szCs w:val="20"/>
        </w:rPr>
        <w:t xml:space="preserve">W przypadku nie uzupełnienia oświadczeń lub dokumentów wymaganych przez Zamawiającego lub nie złożenia przez Wykonawcę </w:t>
      </w:r>
      <w:r w:rsidR="00BE62E6" w:rsidRPr="00287044">
        <w:rPr>
          <w:rFonts w:ascii="Arial" w:hAnsi="Arial" w:cs="Arial"/>
          <w:color w:val="000000"/>
          <w:sz w:val="20"/>
          <w:szCs w:val="20"/>
        </w:rPr>
        <w:t xml:space="preserve">wyjaśnień żądanych przez Zamawiającego, Zamawiający nie będzie rozpatrywał wniosku. </w:t>
      </w:r>
    </w:p>
    <w:p w:rsidR="007047B7" w:rsidRPr="00287044" w:rsidRDefault="007047B7" w:rsidP="00467FE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7044" w:rsidRPr="004D6B9C" w:rsidRDefault="00287044" w:rsidP="004D6B9C">
      <w:pPr>
        <w:pStyle w:val="Tekstpodstawowy2"/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  <w:r w:rsidRPr="004D6B9C">
        <w:rPr>
          <w:rFonts w:ascii="Arial" w:hAnsi="Arial" w:cs="Arial"/>
          <w:b/>
          <w:sz w:val="20"/>
          <w:szCs w:val="20"/>
        </w:rPr>
        <w:t xml:space="preserve">  KOMENDANT</w:t>
      </w: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  <w:r w:rsidRPr="004D6B9C">
        <w:rPr>
          <w:rFonts w:ascii="Arial" w:hAnsi="Arial" w:cs="Arial"/>
          <w:b/>
          <w:sz w:val="20"/>
          <w:szCs w:val="20"/>
        </w:rPr>
        <w:t xml:space="preserve">    </w:t>
      </w:r>
      <w:r w:rsidR="00F834DF">
        <w:rPr>
          <w:rFonts w:ascii="Arial" w:hAnsi="Arial" w:cs="Arial"/>
          <w:b/>
          <w:sz w:val="20"/>
          <w:szCs w:val="20"/>
        </w:rPr>
        <w:t xml:space="preserve">/ - / </w:t>
      </w:r>
      <w:bookmarkStart w:id="1" w:name="_GoBack"/>
      <w:bookmarkEnd w:id="1"/>
      <w:r w:rsidRPr="004D6B9C">
        <w:rPr>
          <w:rFonts w:ascii="Arial" w:hAnsi="Arial" w:cs="Arial"/>
          <w:b/>
          <w:sz w:val="20"/>
          <w:szCs w:val="20"/>
        </w:rPr>
        <w:t>ppłk Ireneusz OSSOWSKI</w:t>
      </w: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b/>
          <w:sz w:val="20"/>
          <w:szCs w:val="20"/>
        </w:rPr>
      </w:pPr>
    </w:p>
    <w:p w:rsidR="00287044" w:rsidRPr="004D6B9C" w:rsidRDefault="00287044" w:rsidP="004D6B9C">
      <w:pPr>
        <w:spacing w:after="0"/>
        <w:ind w:left="3544"/>
        <w:jc w:val="center"/>
        <w:rPr>
          <w:rFonts w:ascii="Arial" w:hAnsi="Arial" w:cs="Arial"/>
          <w:sz w:val="20"/>
          <w:szCs w:val="20"/>
        </w:rPr>
      </w:pPr>
    </w:p>
    <w:p w:rsidR="00287044" w:rsidRPr="004D6B9C" w:rsidRDefault="00287044" w:rsidP="004D6B9C">
      <w:pPr>
        <w:spacing w:after="0"/>
        <w:rPr>
          <w:rFonts w:ascii="Arial" w:hAnsi="Arial" w:cs="Arial"/>
          <w:sz w:val="20"/>
          <w:szCs w:val="20"/>
        </w:rPr>
      </w:pPr>
    </w:p>
    <w:p w:rsidR="00287044" w:rsidRPr="004D6B9C" w:rsidRDefault="00287044" w:rsidP="004D6B9C">
      <w:pPr>
        <w:spacing w:after="0"/>
        <w:rPr>
          <w:rFonts w:ascii="Arial" w:hAnsi="Arial" w:cs="Arial"/>
          <w:sz w:val="20"/>
          <w:szCs w:val="20"/>
        </w:rPr>
      </w:pPr>
    </w:p>
    <w:p w:rsidR="00287044" w:rsidRPr="004D6B9C" w:rsidRDefault="00287044" w:rsidP="004D6B9C">
      <w:pPr>
        <w:spacing w:after="0"/>
        <w:rPr>
          <w:rFonts w:ascii="Arial" w:hAnsi="Arial" w:cs="Arial"/>
          <w:sz w:val="20"/>
          <w:szCs w:val="20"/>
        </w:rPr>
      </w:pPr>
      <w:r w:rsidRPr="004D6B9C">
        <w:rPr>
          <w:rFonts w:ascii="Arial" w:hAnsi="Arial" w:cs="Arial"/>
          <w:sz w:val="20"/>
          <w:szCs w:val="20"/>
        </w:rPr>
        <w:t xml:space="preserve">Wykonała: </w:t>
      </w:r>
      <w:r w:rsidR="004D6B9C" w:rsidRPr="004D6B9C">
        <w:rPr>
          <w:rFonts w:ascii="Arial" w:hAnsi="Arial" w:cs="Arial"/>
          <w:sz w:val="20"/>
          <w:szCs w:val="20"/>
        </w:rPr>
        <w:t>B</w:t>
      </w:r>
      <w:r w:rsidRPr="004D6B9C">
        <w:rPr>
          <w:rFonts w:ascii="Arial" w:hAnsi="Arial" w:cs="Arial"/>
          <w:sz w:val="20"/>
          <w:szCs w:val="20"/>
        </w:rPr>
        <w:t xml:space="preserve">arbara SZCZECHOWICZ </w:t>
      </w:r>
    </w:p>
    <w:p w:rsidR="00287044" w:rsidRPr="004D6B9C" w:rsidRDefault="00287044" w:rsidP="004D6B9C">
      <w:pPr>
        <w:spacing w:after="0"/>
        <w:rPr>
          <w:rFonts w:ascii="Arial" w:hAnsi="Arial" w:cs="Arial"/>
          <w:sz w:val="20"/>
          <w:szCs w:val="20"/>
        </w:rPr>
      </w:pPr>
      <w:r w:rsidRPr="004D6B9C">
        <w:rPr>
          <w:rFonts w:ascii="Arial" w:hAnsi="Arial" w:cs="Arial"/>
          <w:sz w:val="20"/>
          <w:szCs w:val="20"/>
        </w:rPr>
        <w:t>Sekcja Zamówień Publicznych</w:t>
      </w:r>
    </w:p>
    <w:p w:rsidR="00287044" w:rsidRPr="004D6B9C" w:rsidRDefault="00ED5F66" w:rsidP="004D6B9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18.10</w:t>
      </w:r>
      <w:r w:rsidR="00287044" w:rsidRPr="004D6B9C">
        <w:rPr>
          <w:rFonts w:ascii="Arial" w:hAnsi="Arial" w:cs="Arial"/>
          <w:sz w:val="20"/>
          <w:szCs w:val="20"/>
        </w:rPr>
        <w:t xml:space="preserve">.2024r. </w:t>
      </w:r>
    </w:p>
    <w:p w:rsidR="00554701" w:rsidRPr="004D6B9C" w:rsidRDefault="00554701" w:rsidP="004D6B9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54701" w:rsidRPr="004D6B9C" w:rsidSect="00185FB9">
      <w:headerReference w:type="default" r:id="rId41"/>
      <w:footerReference w:type="default" r:id="rId42"/>
      <w:pgSz w:w="11906" w:h="16838"/>
      <w:pgMar w:top="1276" w:right="851" w:bottom="1135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E0" w:rsidRDefault="00DA37E0" w:rsidP="0092114C">
      <w:pPr>
        <w:spacing w:after="0" w:line="240" w:lineRule="auto"/>
      </w:pPr>
      <w:r>
        <w:separator/>
      </w:r>
    </w:p>
  </w:endnote>
  <w:endnote w:type="continuationSeparator" w:id="0">
    <w:p w:rsidR="00DA37E0" w:rsidRDefault="00DA37E0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6533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2792" w:rsidRPr="00C94CAC" w:rsidRDefault="0072279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94CAC">
          <w:rPr>
            <w:rFonts w:ascii="Arial" w:hAnsi="Arial" w:cs="Arial"/>
            <w:sz w:val="20"/>
            <w:szCs w:val="20"/>
          </w:rPr>
          <w:fldChar w:fldCharType="begin"/>
        </w:r>
        <w:r w:rsidRPr="00C94CAC">
          <w:rPr>
            <w:rFonts w:ascii="Arial" w:hAnsi="Arial" w:cs="Arial"/>
            <w:sz w:val="20"/>
            <w:szCs w:val="20"/>
          </w:rPr>
          <w:instrText>PAGE   \* MERGEFORMAT</w:instrText>
        </w:r>
        <w:r w:rsidRPr="00C94CAC">
          <w:rPr>
            <w:rFonts w:ascii="Arial" w:hAnsi="Arial" w:cs="Arial"/>
            <w:sz w:val="20"/>
            <w:szCs w:val="20"/>
          </w:rPr>
          <w:fldChar w:fldCharType="separate"/>
        </w:r>
        <w:r w:rsidR="00F834DF">
          <w:rPr>
            <w:rFonts w:ascii="Arial" w:hAnsi="Arial" w:cs="Arial"/>
            <w:noProof/>
            <w:sz w:val="20"/>
            <w:szCs w:val="20"/>
          </w:rPr>
          <w:t>11</w:t>
        </w:r>
        <w:r w:rsidRPr="00C94CA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22792" w:rsidRDefault="00722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E0" w:rsidRDefault="00DA37E0" w:rsidP="0092114C">
      <w:pPr>
        <w:spacing w:after="0" w:line="240" w:lineRule="auto"/>
      </w:pPr>
      <w:r>
        <w:separator/>
      </w:r>
    </w:p>
  </w:footnote>
  <w:footnote w:type="continuationSeparator" w:id="0">
    <w:p w:rsidR="00DA37E0" w:rsidRDefault="00DA37E0" w:rsidP="0092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792" w:rsidRPr="00C94CAC" w:rsidRDefault="001D2895" w:rsidP="00C94CAC">
    <w:pPr>
      <w:pStyle w:val="Nagwek"/>
    </w:pPr>
    <w:r>
      <w:rPr>
        <w:rFonts w:ascii="Arial" w:hAnsi="Arial" w:cs="Arial"/>
        <w:sz w:val="20"/>
        <w:szCs w:val="20"/>
      </w:rPr>
      <w:t>Numer postępowania: 8</w:t>
    </w:r>
    <w:r w:rsidR="00722792" w:rsidRPr="005F16A1">
      <w:rPr>
        <w:rFonts w:ascii="Arial" w:hAnsi="Arial" w:cs="Arial"/>
        <w:sz w:val="20"/>
        <w:szCs w:val="20"/>
      </w:rPr>
      <w:t>/OiB/U</w:t>
    </w:r>
    <w:r w:rsidR="00722792">
      <w:rPr>
        <w:rFonts w:ascii="Arial" w:hAnsi="Arial" w:cs="Arial"/>
        <w:sz w:val="20"/>
        <w:szCs w:val="20"/>
      </w:rPr>
      <w:t>E</w:t>
    </w:r>
    <w:r w:rsidR="00722792" w:rsidRPr="005F16A1">
      <w:rPr>
        <w:rFonts w:ascii="Arial" w:hAnsi="Arial" w:cs="Arial"/>
        <w:sz w:val="20"/>
        <w:szCs w:val="20"/>
      </w:rPr>
      <w:t>/</w:t>
    </w:r>
    <w:r w:rsidR="00722792">
      <w:rPr>
        <w:rFonts w:ascii="Arial" w:hAnsi="Arial" w:cs="Arial"/>
        <w:sz w:val="20"/>
        <w:szCs w:val="20"/>
      </w:rPr>
      <w:t>U/</w:t>
    </w:r>
    <w:r>
      <w:rPr>
        <w:rFonts w:ascii="Arial" w:hAnsi="Arial" w:cs="Arial"/>
        <w:sz w:val="20"/>
        <w:szCs w:val="20"/>
      </w:rPr>
      <w:t>SPiZRW</w:t>
    </w:r>
    <w:r w:rsidR="00722792" w:rsidRPr="005F16A1">
      <w:rPr>
        <w:rFonts w:ascii="Arial" w:hAnsi="Arial" w:cs="Arial"/>
        <w:sz w:val="20"/>
        <w:szCs w:val="20"/>
      </w:rPr>
      <w:t>/2</w:t>
    </w:r>
    <w:r w:rsidR="00722792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>
    <w:nsid w:val="024C5C29"/>
    <w:multiLevelType w:val="hybridMultilevel"/>
    <w:tmpl w:val="16541B66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F501C5"/>
    <w:multiLevelType w:val="hybridMultilevel"/>
    <w:tmpl w:val="08888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1D90"/>
    <w:multiLevelType w:val="hybridMultilevel"/>
    <w:tmpl w:val="89EA3AEE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6579"/>
    <w:multiLevelType w:val="hybridMultilevel"/>
    <w:tmpl w:val="439291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1F3C95"/>
    <w:multiLevelType w:val="hybridMultilevel"/>
    <w:tmpl w:val="769245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4440B9"/>
    <w:multiLevelType w:val="multilevel"/>
    <w:tmpl w:val="4C7CC410"/>
    <w:styleLink w:val="WW8Num29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1A515F8"/>
    <w:multiLevelType w:val="hybridMultilevel"/>
    <w:tmpl w:val="10748BDE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B66E4"/>
    <w:multiLevelType w:val="hybridMultilevel"/>
    <w:tmpl w:val="E5F4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15999"/>
    <w:multiLevelType w:val="hybridMultilevel"/>
    <w:tmpl w:val="92926C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7C63C8D"/>
    <w:multiLevelType w:val="hybridMultilevel"/>
    <w:tmpl w:val="8AE61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E4079"/>
    <w:multiLevelType w:val="multilevel"/>
    <w:tmpl w:val="E7F8D0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944C6D"/>
    <w:multiLevelType w:val="hybridMultilevel"/>
    <w:tmpl w:val="895ABF88"/>
    <w:lvl w:ilvl="0" w:tplc="1F869B7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45EDE"/>
    <w:multiLevelType w:val="hybridMultilevel"/>
    <w:tmpl w:val="6ED20A34"/>
    <w:lvl w:ilvl="0" w:tplc="F0F44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67978"/>
    <w:multiLevelType w:val="hybridMultilevel"/>
    <w:tmpl w:val="838E7C9C"/>
    <w:lvl w:ilvl="0" w:tplc="1F869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C18A4"/>
    <w:multiLevelType w:val="hybridMultilevel"/>
    <w:tmpl w:val="FAAC3282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A4B27"/>
    <w:multiLevelType w:val="hybridMultilevel"/>
    <w:tmpl w:val="BFE0812E"/>
    <w:lvl w:ilvl="0" w:tplc="18E42B24">
      <w:start w:val="3"/>
      <w:numFmt w:val="decimal"/>
      <w:lvlText w:val="%1)"/>
      <w:lvlJc w:val="left"/>
      <w:pPr>
        <w:ind w:left="114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1053D"/>
    <w:multiLevelType w:val="hybridMultilevel"/>
    <w:tmpl w:val="778EDD1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89D4EE96">
      <w:start w:val="2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ABC2E6D0"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2D7A46"/>
    <w:multiLevelType w:val="hybridMultilevel"/>
    <w:tmpl w:val="1D0804C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89D4EE96">
      <w:start w:val="2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ABC2E6D0"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EC2C8B"/>
    <w:multiLevelType w:val="hybridMultilevel"/>
    <w:tmpl w:val="EAE63418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F51F4"/>
    <w:multiLevelType w:val="hybridMultilevel"/>
    <w:tmpl w:val="8D9C052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89D4EE96">
      <w:start w:val="2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ABC2E6D0">
      <w:numFmt w:val="bullet"/>
      <w:lvlText w:val=""/>
      <w:lvlJc w:val="left"/>
      <w:pPr>
        <w:ind w:left="3228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4757B8"/>
    <w:multiLevelType w:val="hybridMultilevel"/>
    <w:tmpl w:val="C98C891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5E4D75"/>
    <w:multiLevelType w:val="hybridMultilevel"/>
    <w:tmpl w:val="153E54F2"/>
    <w:lvl w:ilvl="0" w:tplc="E83C0AEC">
      <w:start w:val="1"/>
      <w:numFmt w:val="decimal"/>
      <w:lvlText w:val="%1)"/>
      <w:lvlJc w:val="left"/>
      <w:pPr>
        <w:ind w:left="1145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46DD47B8"/>
    <w:multiLevelType w:val="hybridMultilevel"/>
    <w:tmpl w:val="1506CC3C"/>
    <w:lvl w:ilvl="0" w:tplc="BDCE2D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3100D"/>
    <w:multiLevelType w:val="hybridMultilevel"/>
    <w:tmpl w:val="0CAEB512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04"/>
    <w:multiLevelType w:val="hybridMultilevel"/>
    <w:tmpl w:val="10D89D92"/>
    <w:lvl w:ilvl="0" w:tplc="72C43A2A">
      <w:start w:val="1"/>
      <w:numFmt w:val="lowerLetter"/>
      <w:lvlText w:val="%1)"/>
      <w:lvlJc w:val="left"/>
      <w:pPr>
        <w:ind w:left="42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C5D59A9"/>
    <w:multiLevelType w:val="hybridMultilevel"/>
    <w:tmpl w:val="7EBA0722"/>
    <w:lvl w:ilvl="0" w:tplc="FF5E792E">
      <w:start w:val="1"/>
      <w:numFmt w:val="decimal"/>
      <w:lvlText w:val="%1."/>
      <w:lvlJc w:val="left"/>
      <w:pPr>
        <w:ind w:left="42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CB33D88"/>
    <w:multiLevelType w:val="hybridMultilevel"/>
    <w:tmpl w:val="A732C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A307F"/>
    <w:multiLevelType w:val="hybridMultilevel"/>
    <w:tmpl w:val="7458CC56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6215B"/>
    <w:multiLevelType w:val="hybridMultilevel"/>
    <w:tmpl w:val="4B626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B303A3"/>
    <w:multiLevelType w:val="hybridMultilevel"/>
    <w:tmpl w:val="A732C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43328"/>
    <w:multiLevelType w:val="hybridMultilevel"/>
    <w:tmpl w:val="19A2BC4A"/>
    <w:lvl w:ilvl="0" w:tplc="59E651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D2931F4"/>
    <w:multiLevelType w:val="multilevel"/>
    <w:tmpl w:val="6836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FCD1913"/>
    <w:multiLevelType w:val="multilevel"/>
    <w:tmpl w:val="50089A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8">
    <w:nsid w:val="65066689"/>
    <w:multiLevelType w:val="hybridMultilevel"/>
    <w:tmpl w:val="CAA479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1869FD"/>
    <w:multiLevelType w:val="hybridMultilevel"/>
    <w:tmpl w:val="642E8F00"/>
    <w:lvl w:ilvl="0" w:tplc="9FA62D7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87FC3"/>
    <w:multiLevelType w:val="hybridMultilevel"/>
    <w:tmpl w:val="1C5C7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8A14A7"/>
    <w:multiLevelType w:val="hybridMultilevel"/>
    <w:tmpl w:val="92926C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8C4421"/>
    <w:multiLevelType w:val="multilevel"/>
    <w:tmpl w:val="ADE84DBC"/>
    <w:styleLink w:val="WW8Num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738A4892"/>
    <w:multiLevelType w:val="hybridMultilevel"/>
    <w:tmpl w:val="B19AD084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885ABD"/>
    <w:multiLevelType w:val="hybridMultilevel"/>
    <w:tmpl w:val="9B0A3662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97902"/>
    <w:multiLevelType w:val="hybridMultilevel"/>
    <w:tmpl w:val="FA7A9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32099"/>
    <w:multiLevelType w:val="hybridMultilevel"/>
    <w:tmpl w:val="5B9CCA7C"/>
    <w:lvl w:ilvl="0" w:tplc="59E6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18"/>
  </w:num>
  <w:num w:numId="4">
    <w:abstractNumId w:val="40"/>
  </w:num>
  <w:num w:numId="5">
    <w:abstractNumId w:val="43"/>
  </w:num>
  <w:num w:numId="6">
    <w:abstractNumId w:val="8"/>
  </w:num>
  <w:num w:numId="7">
    <w:abstractNumId w:val="3"/>
  </w:num>
  <w:num w:numId="8">
    <w:abstractNumId w:val="28"/>
  </w:num>
  <w:num w:numId="9">
    <w:abstractNumId w:val="27"/>
  </w:num>
  <w:num w:numId="10">
    <w:abstractNumId w:val="33"/>
  </w:num>
  <w:num w:numId="11">
    <w:abstractNumId w:val="39"/>
  </w:num>
  <w:num w:numId="12">
    <w:abstractNumId w:val="6"/>
  </w:num>
  <w:num w:numId="13">
    <w:abstractNumId w:val="15"/>
  </w:num>
  <w:num w:numId="14">
    <w:abstractNumId w:val="38"/>
  </w:num>
  <w:num w:numId="15">
    <w:abstractNumId w:val="26"/>
  </w:num>
  <w:num w:numId="16">
    <w:abstractNumId w:val="10"/>
  </w:num>
  <w:num w:numId="17">
    <w:abstractNumId w:val="25"/>
  </w:num>
  <w:num w:numId="18">
    <w:abstractNumId w:val="35"/>
  </w:num>
  <w:num w:numId="19">
    <w:abstractNumId w:val="9"/>
  </w:num>
  <w:num w:numId="20">
    <w:abstractNumId w:val="30"/>
  </w:num>
  <w:num w:numId="21">
    <w:abstractNumId w:val="17"/>
  </w:num>
  <w:num w:numId="22">
    <w:abstractNumId w:val="5"/>
  </w:num>
  <w:num w:numId="23">
    <w:abstractNumId w:val="2"/>
  </w:num>
  <w:num w:numId="24">
    <w:abstractNumId w:val="44"/>
  </w:num>
  <w:num w:numId="25">
    <w:abstractNumId w:val="45"/>
  </w:num>
  <w:num w:numId="26">
    <w:abstractNumId w:val="21"/>
  </w:num>
  <w:num w:numId="27">
    <w:abstractNumId w:val="47"/>
  </w:num>
  <w:num w:numId="28">
    <w:abstractNumId w:val="41"/>
  </w:num>
  <w:num w:numId="29">
    <w:abstractNumId w:val="13"/>
  </w:num>
  <w:num w:numId="30">
    <w:abstractNumId w:val="12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20"/>
  </w:num>
  <w:num w:numId="36">
    <w:abstractNumId w:val="42"/>
  </w:num>
  <w:num w:numId="37">
    <w:abstractNumId w:val="22"/>
  </w:num>
  <w:num w:numId="38">
    <w:abstractNumId w:val="19"/>
  </w:num>
  <w:num w:numId="39">
    <w:abstractNumId w:val="7"/>
  </w:num>
  <w:num w:numId="40">
    <w:abstractNumId w:val="31"/>
  </w:num>
  <w:num w:numId="41">
    <w:abstractNumId w:val="11"/>
  </w:num>
  <w:num w:numId="42">
    <w:abstractNumId w:val="4"/>
  </w:num>
  <w:num w:numId="43">
    <w:abstractNumId w:val="46"/>
  </w:num>
  <w:num w:numId="44">
    <w:abstractNumId w:val="34"/>
  </w:num>
  <w:num w:numId="45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4C"/>
    <w:rsid w:val="000003D6"/>
    <w:rsid w:val="00003F5C"/>
    <w:rsid w:val="000042AD"/>
    <w:rsid w:val="00004884"/>
    <w:rsid w:val="00005C63"/>
    <w:rsid w:val="0000632D"/>
    <w:rsid w:val="000106A4"/>
    <w:rsid w:val="00012BE0"/>
    <w:rsid w:val="000141B6"/>
    <w:rsid w:val="00014811"/>
    <w:rsid w:val="000211F6"/>
    <w:rsid w:val="00023730"/>
    <w:rsid w:val="000238BF"/>
    <w:rsid w:val="00023F15"/>
    <w:rsid w:val="00025A1D"/>
    <w:rsid w:val="00027595"/>
    <w:rsid w:val="00027EC5"/>
    <w:rsid w:val="000328F5"/>
    <w:rsid w:val="00033EC1"/>
    <w:rsid w:val="000350F8"/>
    <w:rsid w:val="0003540C"/>
    <w:rsid w:val="000376FD"/>
    <w:rsid w:val="00044A47"/>
    <w:rsid w:val="00045041"/>
    <w:rsid w:val="00045ED8"/>
    <w:rsid w:val="0004619E"/>
    <w:rsid w:val="00046269"/>
    <w:rsid w:val="00046678"/>
    <w:rsid w:val="00047D22"/>
    <w:rsid w:val="000519D8"/>
    <w:rsid w:val="000523F3"/>
    <w:rsid w:val="000526F4"/>
    <w:rsid w:val="00053B09"/>
    <w:rsid w:val="000540EA"/>
    <w:rsid w:val="0005538A"/>
    <w:rsid w:val="00056AF8"/>
    <w:rsid w:val="000602DF"/>
    <w:rsid w:val="0006041A"/>
    <w:rsid w:val="0006043C"/>
    <w:rsid w:val="00060AAA"/>
    <w:rsid w:val="0006205F"/>
    <w:rsid w:val="0006267A"/>
    <w:rsid w:val="00064867"/>
    <w:rsid w:val="000651C7"/>
    <w:rsid w:val="000655F3"/>
    <w:rsid w:val="00065B57"/>
    <w:rsid w:val="0006601A"/>
    <w:rsid w:val="000663AF"/>
    <w:rsid w:val="000665FF"/>
    <w:rsid w:val="00067BCA"/>
    <w:rsid w:val="000701DA"/>
    <w:rsid w:val="00071B51"/>
    <w:rsid w:val="00072121"/>
    <w:rsid w:val="00072C4E"/>
    <w:rsid w:val="000749E9"/>
    <w:rsid w:val="000805D1"/>
    <w:rsid w:val="00083CC6"/>
    <w:rsid w:val="000872A1"/>
    <w:rsid w:val="00087CF2"/>
    <w:rsid w:val="00090E9B"/>
    <w:rsid w:val="000945C7"/>
    <w:rsid w:val="00094C6A"/>
    <w:rsid w:val="00094F0C"/>
    <w:rsid w:val="000A038E"/>
    <w:rsid w:val="000A2078"/>
    <w:rsid w:val="000A48C9"/>
    <w:rsid w:val="000A5A8B"/>
    <w:rsid w:val="000A7D19"/>
    <w:rsid w:val="000B2BC8"/>
    <w:rsid w:val="000B3321"/>
    <w:rsid w:val="000B41DF"/>
    <w:rsid w:val="000B437D"/>
    <w:rsid w:val="000B4444"/>
    <w:rsid w:val="000B61D8"/>
    <w:rsid w:val="000B6694"/>
    <w:rsid w:val="000B743B"/>
    <w:rsid w:val="000B7B2F"/>
    <w:rsid w:val="000C4233"/>
    <w:rsid w:val="000C4D85"/>
    <w:rsid w:val="000C50DA"/>
    <w:rsid w:val="000C672E"/>
    <w:rsid w:val="000D4024"/>
    <w:rsid w:val="000D46C4"/>
    <w:rsid w:val="000D4818"/>
    <w:rsid w:val="000D4DBE"/>
    <w:rsid w:val="000D6D16"/>
    <w:rsid w:val="000D7F30"/>
    <w:rsid w:val="000E1090"/>
    <w:rsid w:val="000E2BB5"/>
    <w:rsid w:val="000E378B"/>
    <w:rsid w:val="000E3799"/>
    <w:rsid w:val="000E512C"/>
    <w:rsid w:val="000E6A95"/>
    <w:rsid w:val="000F0B93"/>
    <w:rsid w:val="000F21E7"/>
    <w:rsid w:val="000F5681"/>
    <w:rsid w:val="000F6CBF"/>
    <w:rsid w:val="000F77C0"/>
    <w:rsid w:val="00102026"/>
    <w:rsid w:val="001030BF"/>
    <w:rsid w:val="001043D3"/>
    <w:rsid w:val="001068F7"/>
    <w:rsid w:val="00106ADB"/>
    <w:rsid w:val="001107BA"/>
    <w:rsid w:val="00112E50"/>
    <w:rsid w:val="00113587"/>
    <w:rsid w:val="001138B3"/>
    <w:rsid w:val="00114177"/>
    <w:rsid w:val="00115606"/>
    <w:rsid w:val="00115938"/>
    <w:rsid w:val="001168F0"/>
    <w:rsid w:val="00116E8A"/>
    <w:rsid w:val="001213B9"/>
    <w:rsid w:val="001217B2"/>
    <w:rsid w:val="00122C95"/>
    <w:rsid w:val="00126315"/>
    <w:rsid w:val="0012632A"/>
    <w:rsid w:val="00126C7E"/>
    <w:rsid w:val="001305FF"/>
    <w:rsid w:val="00130F49"/>
    <w:rsid w:val="0013143D"/>
    <w:rsid w:val="00134CDE"/>
    <w:rsid w:val="00135BC5"/>
    <w:rsid w:val="00136654"/>
    <w:rsid w:val="00137ECA"/>
    <w:rsid w:val="00145ABA"/>
    <w:rsid w:val="001467AB"/>
    <w:rsid w:val="00152AFE"/>
    <w:rsid w:val="00152BE9"/>
    <w:rsid w:val="00154D6D"/>
    <w:rsid w:val="00155B0A"/>
    <w:rsid w:val="001562FB"/>
    <w:rsid w:val="0016069E"/>
    <w:rsid w:val="0016465A"/>
    <w:rsid w:val="00164AD4"/>
    <w:rsid w:val="0016532F"/>
    <w:rsid w:val="001661EB"/>
    <w:rsid w:val="001663CE"/>
    <w:rsid w:val="00171E5D"/>
    <w:rsid w:val="001722AD"/>
    <w:rsid w:val="001723FF"/>
    <w:rsid w:val="001756D2"/>
    <w:rsid w:val="00177441"/>
    <w:rsid w:val="00180B45"/>
    <w:rsid w:val="001811B0"/>
    <w:rsid w:val="0018224E"/>
    <w:rsid w:val="0018259F"/>
    <w:rsid w:val="00183593"/>
    <w:rsid w:val="00184A51"/>
    <w:rsid w:val="00185FB9"/>
    <w:rsid w:val="00186353"/>
    <w:rsid w:val="001915CC"/>
    <w:rsid w:val="00195124"/>
    <w:rsid w:val="001952E5"/>
    <w:rsid w:val="00196B82"/>
    <w:rsid w:val="00197F40"/>
    <w:rsid w:val="001A00E1"/>
    <w:rsid w:val="001A1382"/>
    <w:rsid w:val="001A391F"/>
    <w:rsid w:val="001A4110"/>
    <w:rsid w:val="001A6A27"/>
    <w:rsid w:val="001B28CF"/>
    <w:rsid w:val="001B737E"/>
    <w:rsid w:val="001B7442"/>
    <w:rsid w:val="001B767A"/>
    <w:rsid w:val="001C09A9"/>
    <w:rsid w:val="001C7A88"/>
    <w:rsid w:val="001D013D"/>
    <w:rsid w:val="001D10AD"/>
    <w:rsid w:val="001D1BC2"/>
    <w:rsid w:val="001D2895"/>
    <w:rsid w:val="001D55B0"/>
    <w:rsid w:val="001D5E6A"/>
    <w:rsid w:val="001D71CC"/>
    <w:rsid w:val="001E1507"/>
    <w:rsid w:val="001E1A66"/>
    <w:rsid w:val="001E4B24"/>
    <w:rsid w:val="001E775A"/>
    <w:rsid w:val="001E7A07"/>
    <w:rsid w:val="001F00C0"/>
    <w:rsid w:val="001F288B"/>
    <w:rsid w:val="001F44FE"/>
    <w:rsid w:val="001F5133"/>
    <w:rsid w:val="00200327"/>
    <w:rsid w:val="00203505"/>
    <w:rsid w:val="0020618F"/>
    <w:rsid w:val="002064A2"/>
    <w:rsid w:val="00206DAB"/>
    <w:rsid w:val="00207390"/>
    <w:rsid w:val="0021173E"/>
    <w:rsid w:val="00213F0A"/>
    <w:rsid w:val="0021400A"/>
    <w:rsid w:val="00220365"/>
    <w:rsid w:val="00221E74"/>
    <w:rsid w:val="00226F99"/>
    <w:rsid w:val="002279C8"/>
    <w:rsid w:val="00230C91"/>
    <w:rsid w:val="00230DA4"/>
    <w:rsid w:val="00231E2F"/>
    <w:rsid w:val="00231F53"/>
    <w:rsid w:val="00240852"/>
    <w:rsid w:val="00242DFA"/>
    <w:rsid w:val="0024483F"/>
    <w:rsid w:val="00245184"/>
    <w:rsid w:val="00245301"/>
    <w:rsid w:val="00246359"/>
    <w:rsid w:val="0025145D"/>
    <w:rsid w:val="00253886"/>
    <w:rsid w:val="00255976"/>
    <w:rsid w:val="002563D3"/>
    <w:rsid w:val="0025742A"/>
    <w:rsid w:val="002574B6"/>
    <w:rsid w:val="00257EA8"/>
    <w:rsid w:val="002602E9"/>
    <w:rsid w:val="00260AD6"/>
    <w:rsid w:val="00261B98"/>
    <w:rsid w:val="00264113"/>
    <w:rsid w:val="002644CB"/>
    <w:rsid w:val="00264EEE"/>
    <w:rsid w:val="0026669A"/>
    <w:rsid w:val="00267606"/>
    <w:rsid w:val="00271E56"/>
    <w:rsid w:val="00273AEC"/>
    <w:rsid w:val="002741B9"/>
    <w:rsid w:val="00276D48"/>
    <w:rsid w:val="0028043E"/>
    <w:rsid w:val="00280D70"/>
    <w:rsid w:val="00282934"/>
    <w:rsid w:val="0028453D"/>
    <w:rsid w:val="00285E80"/>
    <w:rsid w:val="002868B2"/>
    <w:rsid w:val="00286C2F"/>
    <w:rsid w:val="00287044"/>
    <w:rsid w:val="00287D4D"/>
    <w:rsid w:val="00292650"/>
    <w:rsid w:val="00294F0A"/>
    <w:rsid w:val="00295F34"/>
    <w:rsid w:val="00297020"/>
    <w:rsid w:val="00297B74"/>
    <w:rsid w:val="002A3967"/>
    <w:rsid w:val="002A4410"/>
    <w:rsid w:val="002A5B4C"/>
    <w:rsid w:val="002A6F7C"/>
    <w:rsid w:val="002A7858"/>
    <w:rsid w:val="002B0102"/>
    <w:rsid w:val="002B02B3"/>
    <w:rsid w:val="002B0919"/>
    <w:rsid w:val="002B1017"/>
    <w:rsid w:val="002B1632"/>
    <w:rsid w:val="002B18EC"/>
    <w:rsid w:val="002B21C2"/>
    <w:rsid w:val="002B2572"/>
    <w:rsid w:val="002B2DFD"/>
    <w:rsid w:val="002B32DB"/>
    <w:rsid w:val="002B4DAA"/>
    <w:rsid w:val="002B74F6"/>
    <w:rsid w:val="002B790B"/>
    <w:rsid w:val="002C047E"/>
    <w:rsid w:val="002C0A48"/>
    <w:rsid w:val="002C0F5A"/>
    <w:rsid w:val="002C3120"/>
    <w:rsid w:val="002C52F1"/>
    <w:rsid w:val="002C5AE0"/>
    <w:rsid w:val="002C7B3D"/>
    <w:rsid w:val="002D0E26"/>
    <w:rsid w:val="002D2348"/>
    <w:rsid w:val="002D4B88"/>
    <w:rsid w:val="002D52F3"/>
    <w:rsid w:val="002E05E8"/>
    <w:rsid w:val="002E07F3"/>
    <w:rsid w:val="002E15A3"/>
    <w:rsid w:val="002E3359"/>
    <w:rsid w:val="002E6035"/>
    <w:rsid w:val="002E72B7"/>
    <w:rsid w:val="002F0646"/>
    <w:rsid w:val="002F0847"/>
    <w:rsid w:val="002F0E74"/>
    <w:rsid w:val="002F173F"/>
    <w:rsid w:val="002F1AC0"/>
    <w:rsid w:val="002F20A2"/>
    <w:rsid w:val="002F4B1C"/>
    <w:rsid w:val="002F6840"/>
    <w:rsid w:val="003023D7"/>
    <w:rsid w:val="00303C70"/>
    <w:rsid w:val="00304BEA"/>
    <w:rsid w:val="00304C7F"/>
    <w:rsid w:val="00305CD2"/>
    <w:rsid w:val="00305DB8"/>
    <w:rsid w:val="003078EB"/>
    <w:rsid w:val="00311CB5"/>
    <w:rsid w:val="00312E49"/>
    <w:rsid w:val="00316823"/>
    <w:rsid w:val="003175D2"/>
    <w:rsid w:val="00322235"/>
    <w:rsid w:val="00322304"/>
    <w:rsid w:val="00322763"/>
    <w:rsid w:val="00322E03"/>
    <w:rsid w:val="00331FAA"/>
    <w:rsid w:val="003320C8"/>
    <w:rsid w:val="00333529"/>
    <w:rsid w:val="003351C3"/>
    <w:rsid w:val="00335B0A"/>
    <w:rsid w:val="0033648C"/>
    <w:rsid w:val="00337CBF"/>
    <w:rsid w:val="00340598"/>
    <w:rsid w:val="00343A3D"/>
    <w:rsid w:val="003442DB"/>
    <w:rsid w:val="003443D7"/>
    <w:rsid w:val="00345648"/>
    <w:rsid w:val="00345863"/>
    <w:rsid w:val="00345FD9"/>
    <w:rsid w:val="00346103"/>
    <w:rsid w:val="00346FE9"/>
    <w:rsid w:val="003473C3"/>
    <w:rsid w:val="0034799A"/>
    <w:rsid w:val="00355427"/>
    <w:rsid w:val="00355E08"/>
    <w:rsid w:val="00356D89"/>
    <w:rsid w:val="0036066F"/>
    <w:rsid w:val="00365CC0"/>
    <w:rsid w:val="00367085"/>
    <w:rsid w:val="00370050"/>
    <w:rsid w:val="003703A2"/>
    <w:rsid w:val="00372CC8"/>
    <w:rsid w:val="0037499A"/>
    <w:rsid w:val="0037710F"/>
    <w:rsid w:val="003822FE"/>
    <w:rsid w:val="00383400"/>
    <w:rsid w:val="00385977"/>
    <w:rsid w:val="00386671"/>
    <w:rsid w:val="0038674D"/>
    <w:rsid w:val="0038726D"/>
    <w:rsid w:val="003931D2"/>
    <w:rsid w:val="003A42D9"/>
    <w:rsid w:val="003A44C7"/>
    <w:rsid w:val="003B54FC"/>
    <w:rsid w:val="003B5C78"/>
    <w:rsid w:val="003B6311"/>
    <w:rsid w:val="003C0983"/>
    <w:rsid w:val="003C2925"/>
    <w:rsid w:val="003C2B75"/>
    <w:rsid w:val="003C448E"/>
    <w:rsid w:val="003C4F4A"/>
    <w:rsid w:val="003C50CE"/>
    <w:rsid w:val="003C5BE1"/>
    <w:rsid w:val="003D072D"/>
    <w:rsid w:val="003D08FD"/>
    <w:rsid w:val="003D0A9F"/>
    <w:rsid w:val="003D42AC"/>
    <w:rsid w:val="003D493C"/>
    <w:rsid w:val="003D50C8"/>
    <w:rsid w:val="003D5E14"/>
    <w:rsid w:val="003D6775"/>
    <w:rsid w:val="003E13BF"/>
    <w:rsid w:val="003E1B1D"/>
    <w:rsid w:val="003E3EF1"/>
    <w:rsid w:val="003E5315"/>
    <w:rsid w:val="003E5E34"/>
    <w:rsid w:val="003F054C"/>
    <w:rsid w:val="003F5864"/>
    <w:rsid w:val="003F5A9E"/>
    <w:rsid w:val="003F5DFB"/>
    <w:rsid w:val="003F69D4"/>
    <w:rsid w:val="004032A9"/>
    <w:rsid w:val="00403C97"/>
    <w:rsid w:val="0040526E"/>
    <w:rsid w:val="004052D5"/>
    <w:rsid w:val="004059CF"/>
    <w:rsid w:val="0041059E"/>
    <w:rsid w:val="0041228F"/>
    <w:rsid w:val="0041362C"/>
    <w:rsid w:val="0041394F"/>
    <w:rsid w:val="004149FD"/>
    <w:rsid w:val="00415D01"/>
    <w:rsid w:val="00416202"/>
    <w:rsid w:val="0041711B"/>
    <w:rsid w:val="004175DA"/>
    <w:rsid w:val="0042159C"/>
    <w:rsid w:val="00421AFA"/>
    <w:rsid w:val="00424289"/>
    <w:rsid w:val="00425841"/>
    <w:rsid w:val="00427F2F"/>
    <w:rsid w:val="00431D70"/>
    <w:rsid w:val="0043383C"/>
    <w:rsid w:val="00435B7D"/>
    <w:rsid w:val="0044044C"/>
    <w:rsid w:val="004420BD"/>
    <w:rsid w:val="00444176"/>
    <w:rsid w:val="00446C10"/>
    <w:rsid w:val="0045135C"/>
    <w:rsid w:val="00452D6B"/>
    <w:rsid w:val="00454A1E"/>
    <w:rsid w:val="00460DD9"/>
    <w:rsid w:val="00461620"/>
    <w:rsid w:val="004637C0"/>
    <w:rsid w:val="00464A39"/>
    <w:rsid w:val="00464AB0"/>
    <w:rsid w:val="0046564E"/>
    <w:rsid w:val="004673F8"/>
    <w:rsid w:val="00467E5E"/>
    <w:rsid w:val="00467F1C"/>
    <w:rsid w:val="00467F5F"/>
    <w:rsid w:val="00467FE6"/>
    <w:rsid w:val="00470E60"/>
    <w:rsid w:val="004718FF"/>
    <w:rsid w:val="00472CA6"/>
    <w:rsid w:val="0047385F"/>
    <w:rsid w:val="004763AA"/>
    <w:rsid w:val="00476B60"/>
    <w:rsid w:val="004772D6"/>
    <w:rsid w:val="00481A17"/>
    <w:rsid w:val="0048284B"/>
    <w:rsid w:val="00486134"/>
    <w:rsid w:val="00486A5A"/>
    <w:rsid w:val="004873B3"/>
    <w:rsid w:val="00492431"/>
    <w:rsid w:val="00493206"/>
    <w:rsid w:val="004942F7"/>
    <w:rsid w:val="00494DB0"/>
    <w:rsid w:val="004A1012"/>
    <w:rsid w:val="004A1904"/>
    <w:rsid w:val="004A235D"/>
    <w:rsid w:val="004A2532"/>
    <w:rsid w:val="004A4FB2"/>
    <w:rsid w:val="004A55E9"/>
    <w:rsid w:val="004A6274"/>
    <w:rsid w:val="004B1F31"/>
    <w:rsid w:val="004B422E"/>
    <w:rsid w:val="004B55D5"/>
    <w:rsid w:val="004B7A4B"/>
    <w:rsid w:val="004B7B6D"/>
    <w:rsid w:val="004C1BDE"/>
    <w:rsid w:val="004C5536"/>
    <w:rsid w:val="004C5D04"/>
    <w:rsid w:val="004D1262"/>
    <w:rsid w:val="004D305D"/>
    <w:rsid w:val="004D3D5B"/>
    <w:rsid w:val="004D3EC6"/>
    <w:rsid w:val="004D575B"/>
    <w:rsid w:val="004D6B9C"/>
    <w:rsid w:val="004E0655"/>
    <w:rsid w:val="004E1FAA"/>
    <w:rsid w:val="004E25EE"/>
    <w:rsid w:val="004E3D79"/>
    <w:rsid w:val="004E41A1"/>
    <w:rsid w:val="004E4D78"/>
    <w:rsid w:val="004E587E"/>
    <w:rsid w:val="004E6A13"/>
    <w:rsid w:val="004E7478"/>
    <w:rsid w:val="004E7880"/>
    <w:rsid w:val="004E7EB1"/>
    <w:rsid w:val="004F2D6E"/>
    <w:rsid w:val="004F33C5"/>
    <w:rsid w:val="004F3EDA"/>
    <w:rsid w:val="004F4175"/>
    <w:rsid w:val="004F519B"/>
    <w:rsid w:val="004F5432"/>
    <w:rsid w:val="00503C36"/>
    <w:rsid w:val="005040B9"/>
    <w:rsid w:val="00504EEA"/>
    <w:rsid w:val="00505210"/>
    <w:rsid w:val="00507BD4"/>
    <w:rsid w:val="00510AA9"/>
    <w:rsid w:val="00510B59"/>
    <w:rsid w:val="00511874"/>
    <w:rsid w:val="00514F63"/>
    <w:rsid w:val="00515251"/>
    <w:rsid w:val="0051582B"/>
    <w:rsid w:val="00515990"/>
    <w:rsid w:val="0051791E"/>
    <w:rsid w:val="00517FD5"/>
    <w:rsid w:val="00520CF3"/>
    <w:rsid w:val="005211D2"/>
    <w:rsid w:val="00521BFE"/>
    <w:rsid w:val="0052318D"/>
    <w:rsid w:val="00524D57"/>
    <w:rsid w:val="0052524A"/>
    <w:rsid w:val="00527084"/>
    <w:rsid w:val="00527215"/>
    <w:rsid w:val="0053058C"/>
    <w:rsid w:val="0053324F"/>
    <w:rsid w:val="005337A4"/>
    <w:rsid w:val="00533D93"/>
    <w:rsid w:val="00535515"/>
    <w:rsid w:val="00535697"/>
    <w:rsid w:val="0053608E"/>
    <w:rsid w:val="00536EC5"/>
    <w:rsid w:val="00537D92"/>
    <w:rsid w:val="00540FC4"/>
    <w:rsid w:val="00542B9D"/>
    <w:rsid w:val="00543F47"/>
    <w:rsid w:val="00545074"/>
    <w:rsid w:val="00547FEA"/>
    <w:rsid w:val="00552379"/>
    <w:rsid w:val="00552435"/>
    <w:rsid w:val="00554701"/>
    <w:rsid w:val="00561A23"/>
    <w:rsid w:val="00561D38"/>
    <w:rsid w:val="00562AAA"/>
    <w:rsid w:val="005647B2"/>
    <w:rsid w:val="00565948"/>
    <w:rsid w:val="005668DB"/>
    <w:rsid w:val="00567FD1"/>
    <w:rsid w:val="00570864"/>
    <w:rsid w:val="00571751"/>
    <w:rsid w:val="005721B2"/>
    <w:rsid w:val="0057342D"/>
    <w:rsid w:val="00575D99"/>
    <w:rsid w:val="00577967"/>
    <w:rsid w:val="00577971"/>
    <w:rsid w:val="00581C6B"/>
    <w:rsid w:val="005822C3"/>
    <w:rsid w:val="00584460"/>
    <w:rsid w:val="00584905"/>
    <w:rsid w:val="00584A04"/>
    <w:rsid w:val="00584EA8"/>
    <w:rsid w:val="005852FB"/>
    <w:rsid w:val="005876A7"/>
    <w:rsid w:val="005911B3"/>
    <w:rsid w:val="00594102"/>
    <w:rsid w:val="005948B1"/>
    <w:rsid w:val="005950EA"/>
    <w:rsid w:val="00596473"/>
    <w:rsid w:val="005A00A8"/>
    <w:rsid w:val="005A07F1"/>
    <w:rsid w:val="005A17FE"/>
    <w:rsid w:val="005A38C5"/>
    <w:rsid w:val="005A397E"/>
    <w:rsid w:val="005A5E17"/>
    <w:rsid w:val="005B13FD"/>
    <w:rsid w:val="005B3546"/>
    <w:rsid w:val="005B3C0D"/>
    <w:rsid w:val="005B465A"/>
    <w:rsid w:val="005B4704"/>
    <w:rsid w:val="005B5936"/>
    <w:rsid w:val="005B6468"/>
    <w:rsid w:val="005B6536"/>
    <w:rsid w:val="005B6D9A"/>
    <w:rsid w:val="005B7864"/>
    <w:rsid w:val="005C26AB"/>
    <w:rsid w:val="005C39D9"/>
    <w:rsid w:val="005C3F72"/>
    <w:rsid w:val="005C5608"/>
    <w:rsid w:val="005C591E"/>
    <w:rsid w:val="005C5D6A"/>
    <w:rsid w:val="005C61BF"/>
    <w:rsid w:val="005C732B"/>
    <w:rsid w:val="005C769E"/>
    <w:rsid w:val="005D0107"/>
    <w:rsid w:val="005D10D5"/>
    <w:rsid w:val="005D2870"/>
    <w:rsid w:val="005D4D2E"/>
    <w:rsid w:val="005D5CDA"/>
    <w:rsid w:val="005D7156"/>
    <w:rsid w:val="005E0686"/>
    <w:rsid w:val="005E0D17"/>
    <w:rsid w:val="005E4CB7"/>
    <w:rsid w:val="005E5181"/>
    <w:rsid w:val="005E55D1"/>
    <w:rsid w:val="005E56B1"/>
    <w:rsid w:val="005E663C"/>
    <w:rsid w:val="005E7998"/>
    <w:rsid w:val="005F0CAD"/>
    <w:rsid w:val="005F1411"/>
    <w:rsid w:val="005F14E0"/>
    <w:rsid w:val="005F176E"/>
    <w:rsid w:val="005F1E78"/>
    <w:rsid w:val="005F29D1"/>
    <w:rsid w:val="005F4A66"/>
    <w:rsid w:val="00602F27"/>
    <w:rsid w:val="0060533C"/>
    <w:rsid w:val="00605A49"/>
    <w:rsid w:val="00605E3D"/>
    <w:rsid w:val="0060683E"/>
    <w:rsid w:val="00606D13"/>
    <w:rsid w:val="00607A1D"/>
    <w:rsid w:val="00610C00"/>
    <w:rsid w:val="00611360"/>
    <w:rsid w:val="006116D4"/>
    <w:rsid w:val="00612707"/>
    <w:rsid w:val="00615A10"/>
    <w:rsid w:val="00617F50"/>
    <w:rsid w:val="006240C8"/>
    <w:rsid w:val="00624AD2"/>
    <w:rsid w:val="0062569F"/>
    <w:rsid w:val="00630BE0"/>
    <w:rsid w:val="00630C12"/>
    <w:rsid w:val="006311D5"/>
    <w:rsid w:val="0063333B"/>
    <w:rsid w:val="00634754"/>
    <w:rsid w:val="00635978"/>
    <w:rsid w:val="0063599B"/>
    <w:rsid w:val="006401C1"/>
    <w:rsid w:val="00642EFA"/>
    <w:rsid w:val="006439E5"/>
    <w:rsid w:val="0064787C"/>
    <w:rsid w:val="0065091F"/>
    <w:rsid w:val="00651C06"/>
    <w:rsid w:val="006528E0"/>
    <w:rsid w:val="0065672F"/>
    <w:rsid w:val="00661A27"/>
    <w:rsid w:val="0066258F"/>
    <w:rsid w:val="0066289B"/>
    <w:rsid w:val="00672448"/>
    <w:rsid w:val="0067527D"/>
    <w:rsid w:val="00677C87"/>
    <w:rsid w:val="00680377"/>
    <w:rsid w:val="00681E07"/>
    <w:rsid w:val="0068336B"/>
    <w:rsid w:val="006836D0"/>
    <w:rsid w:val="00683CDB"/>
    <w:rsid w:val="00683D86"/>
    <w:rsid w:val="0068552E"/>
    <w:rsid w:val="00691E7C"/>
    <w:rsid w:val="00693095"/>
    <w:rsid w:val="006947E3"/>
    <w:rsid w:val="0069596B"/>
    <w:rsid w:val="006A2970"/>
    <w:rsid w:val="006A2CB6"/>
    <w:rsid w:val="006A2D6A"/>
    <w:rsid w:val="006A496E"/>
    <w:rsid w:val="006A4EB6"/>
    <w:rsid w:val="006A5065"/>
    <w:rsid w:val="006A582E"/>
    <w:rsid w:val="006A6ABA"/>
    <w:rsid w:val="006A7091"/>
    <w:rsid w:val="006A7AB7"/>
    <w:rsid w:val="006B1A71"/>
    <w:rsid w:val="006B325D"/>
    <w:rsid w:val="006B5B56"/>
    <w:rsid w:val="006B71F7"/>
    <w:rsid w:val="006B7F2F"/>
    <w:rsid w:val="006C1922"/>
    <w:rsid w:val="006C4248"/>
    <w:rsid w:val="006C4390"/>
    <w:rsid w:val="006C43CA"/>
    <w:rsid w:val="006C49AF"/>
    <w:rsid w:val="006C6450"/>
    <w:rsid w:val="006D17DE"/>
    <w:rsid w:val="006D1AC1"/>
    <w:rsid w:val="006D2918"/>
    <w:rsid w:val="006D4512"/>
    <w:rsid w:val="006E325E"/>
    <w:rsid w:val="006E456C"/>
    <w:rsid w:val="006E4670"/>
    <w:rsid w:val="006E53E6"/>
    <w:rsid w:val="006F0224"/>
    <w:rsid w:val="006F085D"/>
    <w:rsid w:val="006F09C1"/>
    <w:rsid w:val="006F0E96"/>
    <w:rsid w:val="006F14D0"/>
    <w:rsid w:val="006F1606"/>
    <w:rsid w:val="006F30D2"/>
    <w:rsid w:val="006F3CEB"/>
    <w:rsid w:val="006F3F85"/>
    <w:rsid w:val="006F5CCF"/>
    <w:rsid w:val="006F7862"/>
    <w:rsid w:val="007016C0"/>
    <w:rsid w:val="007031A7"/>
    <w:rsid w:val="00703E08"/>
    <w:rsid w:val="0070463C"/>
    <w:rsid w:val="007047B7"/>
    <w:rsid w:val="00705680"/>
    <w:rsid w:val="0070672B"/>
    <w:rsid w:val="00706DD6"/>
    <w:rsid w:val="00710C72"/>
    <w:rsid w:val="00712DED"/>
    <w:rsid w:val="00713B36"/>
    <w:rsid w:val="00715A6C"/>
    <w:rsid w:val="00715D95"/>
    <w:rsid w:val="00716282"/>
    <w:rsid w:val="00716976"/>
    <w:rsid w:val="00717713"/>
    <w:rsid w:val="00720526"/>
    <w:rsid w:val="00720D7E"/>
    <w:rsid w:val="00722398"/>
    <w:rsid w:val="007224E3"/>
    <w:rsid w:val="00722792"/>
    <w:rsid w:val="00723681"/>
    <w:rsid w:val="00723DDC"/>
    <w:rsid w:val="00723F80"/>
    <w:rsid w:val="00726895"/>
    <w:rsid w:val="00726A8F"/>
    <w:rsid w:val="00726B02"/>
    <w:rsid w:val="007305C3"/>
    <w:rsid w:val="00732985"/>
    <w:rsid w:val="007350E9"/>
    <w:rsid w:val="0073614A"/>
    <w:rsid w:val="00740AB5"/>
    <w:rsid w:val="00741F32"/>
    <w:rsid w:val="007423A2"/>
    <w:rsid w:val="00742E28"/>
    <w:rsid w:val="007518CB"/>
    <w:rsid w:val="007523C0"/>
    <w:rsid w:val="00752A78"/>
    <w:rsid w:val="00753CF6"/>
    <w:rsid w:val="00753E9B"/>
    <w:rsid w:val="00756BF4"/>
    <w:rsid w:val="007601DF"/>
    <w:rsid w:val="007618C5"/>
    <w:rsid w:val="00763240"/>
    <w:rsid w:val="007653A0"/>
    <w:rsid w:val="007664DA"/>
    <w:rsid w:val="007667AD"/>
    <w:rsid w:val="007674C8"/>
    <w:rsid w:val="007675E1"/>
    <w:rsid w:val="00767704"/>
    <w:rsid w:val="00767C67"/>
    <w:rsid w:val="00770835"/>
    <w:rsid w:val="00770A5E"/>
    <w:rsid w:val="00770FAF"/>
    <w:rsid w:val="007724FF"/>
    <w:rsid w:val="00772E97"/>
    <w:rsid w:val="0077323E"/>
    <w:rsid w:val="00777F81"/>
    <w:rsid w:val="00780846"/>
    <w:rsid w:val="00780C81"/>
    <w:rsid w:val="007846F7"/>
    <w:rsid w:val="0078787B"/>
    <w:rsid w:val="00791939"/>
    <w:rsid w:val="00791F31"/>
    <w:rsid w:val="00793F7B"/>
    <w:rsid w:val="0079501D"/>
    <w:rsid w:val="007953AF"/>
    <w:rsid w:val="00796B0B"/>
    <w:rsid w:val="0079792C"/>
    <w:rsid w:val="007979FE"/>
    <w:rsid w:val="007A06DF"/>
    <w:rsid w:val="007A0D2C"/>
    <w:rsid w:val="007A106F"/>
    <w:rsid w:val="007A2D10"/>
    <w:rsid w:val="007A4E0C"/>
    <w:rsid w:val="007B07DA"/>
    <w:rsid w:val="007B1CCD"/>
    <w:rsid w:val="007B31C2"/>
    <w:rsid w:val="007B4B4F"/>
    <w:rsid w:val="007B4DA5"/>
    <w:rsid w:val="007B51F7"/>
    <w:rsid w:val="007B5B02"/>
    <w:rsid w:val="007B6192"/>
    <w:rsid w:val="007B725B"/>
    <w:rsid w:val="007C0137"/>
    <w:rsid w:val="007C13B0"/>
    <w:rsid w:val="007C50CC"/>
    <w:rsid w:val="007C5811"/>
    <w:rsid w:val="007C7083"/>
    <w:rsid w:val="007D325F"/>
    <w:rsid w:val="007D517A"/>
    <w:rsid w:val="007D62F5"/>
    <w:rsid w:val="007D7D16"/>
    <w:rsid w:val="007D7D52"/>
    <w:rsid w:val="007E1A6D"/>
    <w:rsid w:val="007E282A"/>
    <w:rsid w:val="007E285F"/>
    <w:rsid w:val="007E61CC"/>
    <w:rsid w:val="007E7499"/>
    <w:rsid w:val="007E78B2"/>
    <w:rsid w:val="007F0943"/>
    <w:rsid w:val="007F2865"/>
    <w:rsid w:val="007F2E26"/>
    <w:rsid w:val="007F5B01"/>
    <w:rsid w:val="007F63A5"/>
    <w:rsid w:val="0080031A"/>
    <w:rsid w:val="00801DCB"/>
    <w:rsid w:val="008030EA"/>
    <w:rsid w:val="00804392"/>
    <w:rsid w:val="008064DD"/>
    <w:rsid w:val="00806E48"/>
    <w:rsid w:val="008107C6"/>
    <w:rsid w:val="00811A28"/>
    <w:rsid w:val="008135B7"/>
    <w:rsid w:val="0081648C"/>
    <w:rsid w:val="0082070E"/>
    <w:rsid w:val="008221D0"/>
    <w:rsid w:val="008228B9"/>
    <w:rsid w:val="0082578C"/>
    <w:rsid w:val="0083010A"/>
    <w:rsid w:val="00831097"/>
    <w:rsid w:val="0083206D"/>
    <w:rsid w:val="008355FC"/>
    <w:rsid w:val="00837173"/>
    <w:rsid w:val="00837657"/>
    <w:rsid w:val="00840979"/>
    <w:rsid w:val="0084281D"/>
    <w:rsid w:val="008432A0"/>
    <w:rsid w:val="00843A53"/>
    <w:rsid w:val="00844027"/>
    <w:rsid w:val="00844C6D"/>
    <w:rsid w:val="00846130"/>
    <w:rsid w:val="008463C0"/>
    <w:rsid w:val="00847C68"/>
    <w:rsid w:val="00847D57"/>
    <w:rsid w:val="0085007F"/>
    <w:rsid w:val="00850D21"/>
    <w:rsid w:val="008524BC"/>
    <w:rsid w:val="00854CB3"/>
    <w:rsid w:val="00856838"/>
    <w:rsid w:val="0086099B"/>
    <w:rsid w:val="00861F43"/>
    <w:rsid w:val="00862044"/>
    <w:rsid w:val="008640D7"/>
    <w:rsid w:val="00864C14"/>
    <w:rsid w:val="0086544D"/>
    <w:rsid w:val="00865B80"/>
    <w:rsid w:val="00865E91"/>
    <w:rsid w:val="008660B7"/>
    <w:rsid w:val="0086622B"/>
    <w:rsid w:val="00866342"/>
    <w:rsid w:val="00866D25"/>
    <w:rsid w:val="00867AFD"/>
    <w:rsid w:val="0087152F"/>
    <w:rsid w:val="0087284B"/>
    <w:rsid w:val="0087292B"/>
    <w:rsid w:val="008740B2"/>
    <w:rsid w:val="00874443"/>
    <w:rsid w:val="00876471"/>
    <w:rsid w:val="00877421"/>
    <w:rsid w:val="008801F8"/>
    <w:rsid w:val="00883C38"/>
    <w:rsid w:val="008872FC"/>
    <w:rsid w:val="008906A7"/>
    <w:rsid w:val="0089290D"/>
    <w:rsid w:val="00893ECA"/>
    <w:rsid w:val="00894DDF"/>
    <w:rsid w:val="00895BBC"/>
    <w:rsid w:val="00895E68"/>
    <w:rsid w:val="00897A26"/>
    <w:rsid w:val="008A0C92"/>
    <w:rsid w:val="008A1A2A"/>
    <w:rsid w:val="008A2595"/>
    <w:rsid w:val="008A36FF"/>
    <w:rsid w:val="008A39C9"/>
    <w:rsid w:val="008A545E"/>
    <w:rsid w:val="008B089A"/>
    <w:rsid w:val="008B1296"/>
    <w:rsid w:val="008B49F7"/>
    <w:rsid w:val="008B6322"/>
    <w:rsid w:val="008B6C7C"/>
    <w:rsid w:val="008C0D6A"/>
    <w:rsid w:val="008C17C3"/>
    <w:rsid w:val="008C1A9F"/>
    <w:rsid w:val="008C1D65"/>
    <w:rsid w:val="008C31C7"/>
    <w:rsid w:val="008C327D"/>
    <w:rsid w:val="008C3AF2"/>
    <w:rsid w:val="008C3D95"/>
    <w:rsid w:val="008D0A06"/>
    <w:rsid w:val="008D5A31"/>
    <w:rsid w:val="008D6034"/>
    <w:rsid w:val="008E0975"/>
    <w:rsid w:val="008E1A53"/>
    <w:rsid w:val="008E2196"/>
    <w:rsid w:val="008E25D1"/>
    <w:rsid w:val="008E29F3"/>
    <w:rsid w:val="008E4D0A"/>
    <w:rsid w:val="008E638B"/>
    <w:rsid w:val="008F3B4D"/>
    <w:rsid w:val="008F46BD"/>
    <w:rsid w:val="008F4E69"/>
    <w:rsid w:val="009006FD"/>
    <w:rsid w:val="00903319"/>
    <w:rsid w:val="00905555"/>
    <w:rsid w:val="00905714"/>
    <w:rsid w:val="0090727B"/>
    <w:rsid w:val="009079E7"/>
    <w:rsid w:val="00907A9F"/>
    <w:rsid w:val="00910DC5"/>
    <w:rsid w:val="0091450C"/>
    <w:rsid w:val="00916604"/>
    <w:rsid w:val="00920B38"/>
    <w:rsid w:val="0092114C"/>
    <w:rsid w:val="00922459"/>
    <w:rsid w:val="00923037"/>
    <w:rsid w:val="00923CCE"/>
    <w:rsid w:val="00924F0C"/>
    <w:rsid w:val="0092528A"/>
    <w:rsid w:val="00925402"/>
    <w:rsid w:val="009255E7"/>
    <w:rsid w:val="00926449"/>
    <w:rsid w:val="00930778"/>
    <w:rsid w:val="00931C72"/>
    <w:rsid w:val="00933F87"/>
    <w:rsid w:val="00935FD2"/>
    <w:rsid w:val="009367E2"/>
    <w:rsid w:val="009379E6"/>
    <w:rsid w:val="00940213"/>
    <w:rsid w:val="0094130B"/>
    <w:rsid w:val="00941930"/>
    <w:rsid w:val="00942D57"/>
    <w:rsid w:val="009447CC"/>
    <w:rsid w:val="00945A3F"/>
    <w:rsid w:val="00951E5B"/>
    <w:rsid w:val="0095282A"/>
    <w:rsid w:val="00956613"/>
    <w:rsid w:val="0095680E"/>
    <w:rsid w:val="00956B15"/>
    <w:rsid w:val="00957864"/>
    <w:rsid w:val="00960B08"/>
    <w:rsid w:val="009634AB"/>
    <w:rsid w:val="00963CFF"/>
    <w:rsid w:val="009640D3"/>
    <w:rsid w:val="009646EC"/>
    <w:rsid w:val="00966061"/>
    <w:rsid w:val="00967228"/>
    <w:rsid w:val="009674C6"/>
    <w:rsid w:val="00973928"/>
    <w:rsid w:val="009770E8"/>
    <w:rsid w:val="00977AB5"/>
    <w:rsid w:val="00977EDC"/>
    <w:rsid w:val="0098080C"/>
    <w:rsid w:val="00981C99"/>
    <w:rsid w:val="00982E86"/>
    <w:rsid w:val="00984D89"/>
    <w:rsid w:val="009864BC"/>
    <w:rsid w:val="00987289"/>
    <w:rsid w:val="00987C2F"/>
    <w:rsid w:val="00992565"/>
    <w:rsid w:val="009929EF"/>
    <w:rsid w:val="0099676B"/>
    <w:rsid w:val="0099696F"/>
    <w:rsid w:val="00996DE4"/>
    <w:rsid w:val="009A06E1"/>
    <w:rsid w:val="009A32EC"/>
    <w:rsid w:val="009A3F1D"/>
    <w:rsid w:val="009A5207"/>
    <w:rsid w:val="009A5E80"/>
    <w:rsid w:val="009A61A4"/>
    <w:rsid w:val="009A78BD"/>
    <w:rsid w:val="009B0C1E"/>
    <w:rsid w:val="009B1DFD"/>
    <w:rsid w:val="009B1FBA"/>
    <w:rsid w:val="009B24FA"/>
    <w:rsid w:val="009B3DB1"/>
    <w:rsid w:val="009B4DD2"/>
    <w:rsid w:val="009B6091"/>
    <w:rsid w:val="009B6E96"/>
    <w:rsid w:val="009B7F96"/>
    <w:rsid w:val="009C39EA"/>
    <w:rsid w:val="009C5449"/>
    <w:rsid w:val="009D35D5"/>
    <w:rsid w:val="009E0712"/>
    <w:rsid w:val="009E0C3E"/>
    <w:rsid w:val="009E0F8D"/>
    <w:rsid w:val="009E35BE"/>
    <w:rsid w:val="009E46D0"/>
    <w:rsid w:val="009E54B1"/>
    <w:rsid w:val="009F2632"/>
    <w:rsid w:val="009F335E"/>
    <w:rsid w:val="009F347A"/>
    <w:rsid w:val="009F6DDC"/>
    <w:rsid w:val="00A000BA"/>
    <w:rsid w:val="00A02EE1"/>
    <w:rsid w:val="00A03A8E"/>
    <w:rsid w:val="00A0549A"/>
    <w:rsid w:val="00A07880"/>
    <w:rsid w:val="00A10672"/>
    <w:rsid w:val="00A13AE7"/>
    <w:rsid w:val="00A1478A"/>
    <w:rsid w:val="00A16D81"/>
    <w:rsid w:val="00A20548"/>
    <w:rsid w:val="00A21593"/>
    <w:rsid w:val="00A23201"/>
    <w:rsid w:val="00A24371"/>
    <w:rsid w:val="00A2587D"/>
    <w:rsid w:val="00A26998"/>
    <w:rsid w:val="00A26BC2"/>
    <w:rsid w:val="00A27A2B"/>
    <w:rsid w:val="00A320DC"/>
    <w:rsid w:val="00A33140"/>
    <w:rsid w:val="00A338B8"/>
    <w:rsid w:val="00A3464B"/>
    <w:rsid w:val="00A34FA3"/>
    <w:rsid w:val="00A35B75"/>
    <w:rsid w:val="00A363D9"/>
    <w:rsid w:val="00A37C1B"/>
    <w:rsid w:val="00A40022"/>
    <w:rsid w:val="00A45935"/>
    <w:rsid w:val="00A46E28"/>
    <w:rsid w:val="00A477C1"/>
    <w:rsid w:val="00A52047"/>
    <w:rsid w:val="00A54591"/>
    <w:rsid w:val="00A54628"/>
    <w:rsid w:val="00A54B71"/>
    <w:rsid w:val="00A55B01"/>
    <w:rsid w:val="00A62A28"/>
    <w:rsid w:val="00A62D5D"/>
    <w:rsid w:val="00A63E16"/>
    <w:rsid w:val="00A63E9B"/>
    <w:rsid w:val="00A65866"/>
    <w:rsid w:val="00A67AB4"/>
    <w:rsid w:val="00A67B38"/>
    <w:rsid w:val="00A70718"/>
    <w:rsid w:val="00A70A5B"/>
    <w:rsid w:val="00A71387"/>
    <w:rsid w:val="00A71436"/>
    <w:rsid w:val="00A7441B"/>
    <w:rsid w:val="00A765D1"/>
    <w:rsid w:val="00A76C6A"/>
    <w:rsid w:val="00A827B2"/>
    <w:rsid w:val="00A8474F"/>
    <w:rsid w:val="00A85BC9"/>
    <w:rsid w:val="00A925CD"/>
    <w:rsid w:val="00A933C1"/>
    <w:rsid w:val="00A946CE"/>
    <w:rsid w:val="00A951F9"/>
    <w:rsid w:val="00A965D0"/>
    <w:rsid w:val="00A96863"/>
    <w:rsid w:val="00A97750"/>
    <w:rsid w:val="00AA10E2"/>
    <w:rsid w:val="00AA37BB"/>
    <w:rsid w:val="00AA740D"/>
    <w:rsid w:val="00AA7BFC"/>
    <w:rsid w:val="00AB0EDE"/>
    <w:rsid w:val="00AB1312"/>
    <w:rsid w:val="00AB1494"/>
    <w:rsid w:val="00AB64C8"/>
    <w:rsid w:val="00AB73DA"/>
    <w:rsid w:val="00AC0E6C"/>
    <w:rsid w:val="00AC1BE8"/>
    <w:rsid w:val="00AC21BB"/>
    <w:rsid w:val="00AC3506"/>
    <w:rsid w:val="00AC568B"/>
    <w:rsid w:val="00AD14E6"/>
    <w:rsid w:val="00AD1557"/>
    <w:rsid w:val="00AD3BBB"/>
    <w:rsid w:val="00AD5798"/>
    <w:rsid w:val="00AD6D0C"/>
    <w:rsid w:val="00AD7A79"/>
    <w:rsid w:val="00AE2DB2"/>
    <w:rsid w:val="00AE4570"/>
    <w:rsid w:val="00AE599F"/>
    <w:rsid w:val="00AE6C7D"/>
    <w:rsid w:val="00AF1A98"/>
    <w:rsid w:val="00AF202A"/>
    <w:rsid w:val="00AF6BB3"/>
    <w:rsid w:val="00AF7074"/>
    <w:rsid w:val="00AF7D8C"/>
    <w:rsid w:val="00B00DA9"/>
    <w:rsid w:val="00B018F5"/>
    <w:rsid w:val="00B03DC6"/>
    <w:rsid w:val="00B067EA"/>
    <w:rsid w:val="00B07EA5"/>
    <w:rsid w:val="00B10E03"/>
    <w:rsid w:val="00B128B7"/>
    <w:rsid w:val="00B130E3"/>
    <w:rsid w:val="00B13602"/>
    <w:rsid w:val="00B146AE"/>
    <w:rsid w:val="00B14741"/>
    <w:rsid w:val="00B22686"/>
    <w:rsid w:val="00B23E71"/>
    <w:rsid w:val="00B24755"/>
    <w:rsid w:val="00B27B34"/>
    <w:rsid w:val="00B31525"/>
    <w:rsid w:val="00B3193F"/>
    <w:rsid w:val="00B333B8"/>
    <w:rsid w:val="00B33C5F"/>
    <w:rsid w:val="00B33F43"/>
    <w:rsid w:val="00B34911"/>
    <w:rsid w:val="00B35D56"/>
    <w:rsid w:val="00B35DEF"/>
    <w:rsid w:val="00B41392"/>
    <w:rsid w:val="00B46324"/>
    <w:rsid w:val="00B47742"/>
    <w:rsid w:val="00B53159"/>
    <w:rsid w:val="00B54F31"/>
    <w:rsid w:val="00B61587"/>
    <w:rsid w:val="00B61689"/>
    <w:rsid w:val="00B64EAC"/>
    <w:rsid w:val="00B67226"/>
    <w:rsid w:val="00B70F5C"/>
    <w:rsid w:val="00B71070"/>
    <w:rsid w:val="00B72359"/>
    <w:rsid w:val="00B73ADF"/>
    <w:rsid w:val="00B74073"/>
    <w:rsid w:val="00B741F0"/>
    <w:rsid w:val="00B74D70"/>
    <w:rsid w:val="00B752AA"/>
    <w:rsid w:val="00B8008F"/>
    <w:rsid w:val="00B820E4"/>
    <w:rsid w:val="00B83BC7"/>
    <w:rsid w:val="00B84B75"/>
    <w:rsid w:val="00B84D8D"/>
    <w:rsid w:val="00B86E30"/>
    <w:rsid w:val="00B901E3"/>
    <w:rsid w:val="00B9193E"/>
    <w:rsid w:val="00B91EA2"/>
    <w:rsid w:val="00B9319A"/>
    <w:rsid w:val="00B9371F"/>
    <w:rsid w:val="00B9399C"/>
    <w:rsid w:val="00B95AA9"/>
    <w:rsid w:val="00B972A4"/>
    <w:rsid w:val="00B972D6"/>
    <w:rsid w:val="00BA0787"/>
    <w:rsid w:val="00BA27A2"/>
    <w:rsid w:val="00BA4212"/>
    <w:rsid w:val="00BA51A4"/>
    <w:rsid w:val="00BA5E85"/>
    <w:rsid w:val="00BA6D09"/>
    <w:rsid w:val="00BA6F80"/>
    <w:rsid w:val="00BA70AD"/>
    <w:rsid w:val="00BB041E"/>
    <w:rsid w:val="00BB3771"/>
    <w:rsid w:val="00BB3CB7"/>
    <w:rsid w:val="00BB3DCC"/>
    <w:rsid w:val="00BB465C"/>
    <w:rsid w:val="00BB55E9"/>
    <w:rsid w:val="00BB5818"/>
    <w:rsid w:val="00BB66CE"/>
    <w:rsid w:val="00BB6C90"/>
    <w:rsid w:val="00BC044B"/>
    <w:rsid w:val="00BC0AA5"/>
    <w:rsid w:val="00BC1B53"/>
    <w:rsid w:val="00BC233F"/>
    <w:rsid w:val="00BC353B"/>
    <w:rsid w:val="00BC58A1"/>
    <w:rsid w:val="00BD0527"/>
    <w:rsid w:val="00BD26F7"/>
    <w:rsid w:val="00BD32A5"/>
    <w:rsid w:val="00BD34FF"/>
    <w:rsid w:val="00BD5483"/>
    <w:rsid w:val="00BD5796"/>
    <w:rsid w:val="00BE05C4"/>
    <w:rsid w:val="00BE1126"/>
    <w:rsid w:val="00BE1978"/>
    <w:rsid w:val="00BE1DE4"/>
    <w:rsid w:val="00BE21A0"/>
    <w:rsid w:val="00BE28D6"/>
    <w:rsid w:val="00BE3630"/>
    <w:rsid w:val="00BE4820"/>
    <w:rsid w:val="00BE62E6"/>
    <w:rsid w:val="00BE6734"/>
    <w:rsid w:val="00BE765B"/>
    <w:rsid w:val="00BF2B74"/>
    <w:rsid w:val="00BF2EA5"/>
    <w:rsid w:val="00BF53B9"/>
    <w:rsid w:val="00BF6E4D"/>
    <w:rsid w:val="00C0423E"/>
    <w:rsid w:val="00C04ADD"/>
    <w:rsid w:val="00C059F6"/>
    <w:rsid w:val="00C05F8A"/>
    <w:rsid w:val="00C073FF"/>
    <w:rsid w:val="00C11DC0"/>
    <w:rsid w:val="00C11FF5"/>
    <w:rsid w:val="00C1426F"/>
    <w:rsid w:val="00C171C2"/>
    <w:rsid w:val="00C207AE"/>
    <w:rsid w:val="00C21403"/>
    <w:rsid w:val="00C2176F"/>
    <w:rsid w:val="00C2582F"/>
    <w:rsid w:val="00C25D12"/>
    <w:rsid w:val="00C26C08"/>
    <w:rsid w:val="00C27988"/>
    <w:rsid w:val="00C30EA2"/>
    <w:rsid w:val="00C3104A"/>
    <w:rsid w:val="00C33A4B"/>
    <w:rsid w:val="00C3782E"/>
    <w:rsid w:val="00C37D66"/>
    <w:rsid w:val="00C37E1F"/>
    <w:rsid w:val="00C400AA"/>
    <w:rsid w:val="00C402F5"/>
    <w:rsid w:val="00C40400"/>
    <w:rsid w:val="00C413C3"/>
    <w:rsid w:val="00C42656"/>
    <w:rsid w:val="00C440A3"/>
    <w:rsid w:val="00C45C02"/>
    <w:rsid w:val="00C474FA"/>
    <w:rsid w:val="00C47F4D"/>
    <w:rsid w:val="00C51E5A"/>
    <w:rsid w:val="00C5263B"/>
    <w:rsid w:val="00C539CD"/>
    <w:rsid w:val="00C54D4B"/>
    <w:rsid w:val="00C56BF6"/>
    <w:rsid w:val="00C60168"/>
    <w:rsid w:val="00C603D7"/>
    <w:rsid w:val="00C613F4"/>
    <w:rsid w:val="00C66156"/>
    <w:rsid w:val="00C6701D"/>
    <w:rsid w:val="00C672E3"/>
    <w:rsid w:val="00C677E2"/>
    <w:rsid w:val="00C67BFD"/>
    <w:rsid w:val="00C7028C"/>
    <w:rsid w:val="00C72C33"/>
    <w:rsid w:val="00C75A40"/>
    <w:rsid w:val="00C75CF1"/>
    <w:rsid w:val="00C77A63"/>
    <w:rsid w:val="00C801E2"/>
    <w:rsid w:val="00C82A0B"/>
    <w:rsid w:val="00C8372F"/>
    <w:rsid w:val="00C87850"/>
    <w:rsid w:val="00C92016"/>
    <w:rsid w:val="00C929B4"/>
    <w:rsid w:val="00C94CAC"/>
    <w:rsid w:val="00C95A9B"/>
    <w:rsid w:val="00C96636"/>
    <w:rsid w:val="00C970F8"/>
    <w:rsid w:val="00CA0B4B"/>
    <w:rsid w:val="00CA16B7"/>
    <w:rsid w:val="00CA2690"/>
    <w:rsid w:val="00CA4941"/>
    <w:rsid w:val="00CA677C"/>
    <w:rsid w:val="00CA711F"/>
    <w:rsid w:val="00CA727A"/>
    <w:rsid w:val="00CA79AA"/>
    <w:rsid w:val="00CA79FD"/>
    <w:rsid w:val="00CB023D"/>
    <w:rsid w:val="00CB109A"/>
    <w:rsid w:val="00CB2997"/>
    <w:rsid w:val="00CB57AA"/>
    <w:rsid w:val="00CB731D"/>
    <w:rsid w:val="00CC147A"/>
    <w:rsid w:val="00CC2409"/>
    <w:rsid w:val="00CC2B0B"/>
    <w:rsid w:val="00CC2F2B"/>
    <w:rsid w:val="00CD3583"/>
    <w:rsid w:val="00CD5271"/>
    <w:rsid w:val="00CD725E"/>
    <w:rsid w:val="00CD7762"/>
    <w:rsid w:val="00CE03CC"/>
    <w:rsid w:val="00CE0557"/>
    <w:rsid w:val="00CE11C1"/>
    <w:rsid w:val="00CE1407"/>
    <w:rsid w:val="00CE1EE5"/>
    <w:rsid w:val="00CE26C1"/>
    <w:rsid w:val="00CE2D1C"/>
    <w:rsid w:val="00CE7B99"/>
    <w:rsid w:val="00CF0AE1"/>
    <w:rsid w:val="00CF3C99"/>
    <w:rsid w:val="00CF3E0C"/>
    <w:rsid w:val="00CF3F59"/>
    <w:rsid w:val="00CF4EAC"/>
    <w:rsid w:val="00CF4FD5"/>
    <w:rsid w:val="00CF758F"/>
    <w:rsid w:val="00D00562"/>
    <w:rsid w:val="00D0213D"/>
    <w:rsid w:val="00D0215C"/>
    <w:rsid w:val="00D0343C"/>
    <w:rsid w:val="00D03F52"/>
    <w:rsid w:val="00D0689F"/>
    <w:rsid w:val="00D07790"/>
    <w:rsid w:val="00D10D42"/>
    <w:rsid w:val="00D15281"/>
    <w:rsid w:val="00D15EF4"/>
    <w:rsid w:val="00D1763E"/>
    <w:rsid w:val="00D236FA"/>
    <w:rsid w:val="00D26730"/>
    <w:rsid w:val="00D27F6D"/>
    <w:rsid w:val="00D30B41"/>
    <w:rsid w:val="00D30E51"/>
    <w:rsid w:val="00D32ACD"/>
    <w:rsid w:val="00D33336"/>
    <w:rsid w:val="00D336D1"/>
    <w:rsid w:val="00D34397"/>
    <w:rsid w:val="00D404CA"/>
    <w:rsid w:val="00D41F4F"/>
    <w:rsid w:val="00D428D7"/>
    <w:rsid w:val="00D4367A"/>
    <w:rsid w:val="00D43C31"/>
    <w:rsid w:val="00D44BCB"/>
    <w:rsid w:val="00D47F22"/>
    <w:rsid w:val="00D5073D"/>
    <w:rsid w:val="00D51C1D"/>
    <w:rsid w:val="00D5200A"/>
    <w:rsid w:val="00D52CAE"/>
    <w:rsid w:val="00D53B2E"/>
    <w:rsid w:val="00D53B48"/>
    <w:rsid w:val="00D54A57"/>
    <w:rsid w:val="00D600DC"/>
    <w:rsid w:val="00D61879"/>
    <w:rsid w:val="00D62A80"/>
    <w:rsid w:val="00D632EC"/>
    <w:rsid w:val="00D6489B"/>
    <w:rsid w:val="00D65146"/>
    <w:rsid w:val="00D65295"/>
    <w:rsid w:val="00D6710A"/>
    <w:rsid w:val="00D67D7F"/>
    <w:rsid w:val="00D70914"/>
    <w:rsid w:val="00D71E2D"/>
    <w:rsid w:val="00D72829"/>
    <w:rsid w:val="00D72F68"/>
    <w:rsid w:val="00D739C2"/>
    <w:rsid w:val="00D73E66"/>
    <w:rsid w:val="00D74BD0"/>
    <w:rsid w:val="00D75F1A"/>
    <w:rsid w:val="00D76318"/>
    <w:rsid w:val="00D7693D"/>
    <w:rsid w:val="00D77075"/>
    <w:rsid w:val="00D77CAC"/>
    <w:rsid w:val="00D8016C"/>
    <w:rsid w:val="00D873BC"/>
    <w:rsid w:val="00D87AD6"/>
    <w:rsid w:val="00D91C23"/>
    <w:rsid w:val="00D92238"/>
    <w:rsid w:val="00D93290"/>
    <w:rsid w:val="00D93C35"/>
    <w:rsid w:val="00D96AF2"/>
    <w:rsid w:val="00D97257"/>
    <w:rsid w:val="00D972FF"/>
    <w:rsid w:val="00D9785A"/>
    <w:rsid w:val="00DA07E9"/>
    <w:rsid w:val="00DA0DE8"/>
    <w:rsid w:val="00DA20B0"/>
    <w:rsid w:val="00DA2A4F"/>
    <w:rsid w:val="00DA2C6A"/>
    <w:rsid w:val="00DA37E0"/>
    <w:rsid w:val="00DA3802"/>
    <w:rsid w:val="00DA5748"/>
    <w:rsid w:val="00DB1856"/>
    <w:rsid w:val="00DB1C3B"/>
    <w:rsid w:val="00DB488D"/>
    <w:rsid w:val="00DB505C"/>
    <w:rsid w:val="00DB67C6"/>
    <w:rsid w:val="00DC0B5D"/>
    <w:rsid w:val="00DC18A3"/>
    <w:rsid w:val="00DC26B0"/>
    <w:rsid w:val="00DC6CEF"/>
    <w:rsid w:val="00DD054B"/>
    <w:rsid w:val="00DD3B82"/>
    <w:rsid w:val="00DD3CB8"/>
    <w:rsid w:val="00DD6249"/>
    <w:rsid w:val="00DD6DAC"/>
    <w:rsid w:val="00DE1C42"/>
    <w:rsid w:val="00DE20A1"/>
    <w:rsid w:val="00DE22EF"/>
    <w:rsid w:val="00DE257B"/>
    <w:rsid w:val="00DE4DBD"/>
    <w:rsid w:val="00DE4F2A"/>
    <w:rsid w:val="00DE73FF"/>
    <w:rsid w:val="00DE7B89"/>
    <w:rsid w:val="00DF13C6"/>
    <w:rsid w:val="00DF3AF5"/>
    <w:rsid w:val="00DF4360"/>
    <w:rsid w:val="00E0033F"/>
    <w:rsid w:val="00E015EC"/>
    <w:rsid w:val="00E033B9"/>
    <w:rsid w:val="00E07D65"/>
    <w:rsid w:val="00E1007C"/>
    <w:rsid w:val="00E12767"/>
    <w:rsid w:val="00E12DD7"/>
    <w:rsid w:val="00E13D45"/>
    <w:rsid w:val="00E14047"/>
    <w:rsid w:val="00E15F83"/>
    <w:rsid w:val="00E16277"/>
    <w:rsid w:val="00E1642A"/>
    <w:rsid w:val="00E1785F"/>
    <w:rsid w:val="00E210E0"/>
    <w:rsid w:val="00E21300"/>
    <w:rsid w:val="00E22CE1"/>
    <w:rsid w:val="00E236F8"/>
    <w:rsid w:val="00E23A1A"/>
    <w:rsid w:val="00E250F9"/>
    <w:rsid w:val="00E256D7"/>
    <w:rsid w:val="00E25D85"/>
    <w:rsid w:val="00E26FB6"/>
    <w:rsid w:val="00E308F0"/>
    <w:rsid w:val="00E32F2F"/>
    <w:rsid w:val="00E33F73"/>
    <w:rsid w:val="00E3559F"/>
    <w:rsid w:val="00E36587"/>
    <w:rsid w:val="00E417C0"/>
    <w:rsid w:val="00E447DB"/>
    <w:rsid w:val="00E51E35"/>
    <w:rsid w:val="00E52724"/>
    <w:rsid w:val="00E52CA5"/>
    <w:rsid w:val="00E54D3C"/>
    <w:rsid w:val="00E563F1"/>
    <w:rsid w:val="00E569BF"/>
    <w:rsid w:val="00E571ED"/>
    <w:rsid w:val="00E578E5"/>
    <w:rsid w:val="00E579BC"/>
    <w:rsid w:val="00E57F1B"/>
    <w:rsid w:val="00E60CE2"/>
    <w:rsid w:val="00E61215"/>
    <w:rsid w:val="00E66014"/>
    <w:rsid w:val="00E662E8"/>
    <w:rsid w:val="00E6787B"/>
    <w:rsid w:val="00E7106D"/>
    <w:rsid w:val="00E71210"/>
    <w:rsid w:val="00E73170"/>
    <w:rsid w:val="00E73F1F"/>
    <w:rsid w:val="00E77EEC"/>
    <w:rsid w:val="00E80829"/>
    <w:rsid w:val="00E82927"/>
    <w:rsid w:val="00E8350F"/>
    <w:rsid w:val="00E83F7E"/>
    <w:rsid w:val="00E844A7"/>
    <w:rsid w:val="00E916BE"/>
    <w:rsid w:val="00E928E9"/>
    <w:rsid w:val="00E94B70"/>
    <w:rsid w:val="00E95FB3"/>
    <w:rsid w:val="00E9757B"/>
    <w:rsid w:val="00EA0427"/>
    <w:rsid w:val="00EA0D47"/>
    <w:rsid w:val="00EA1ED6"/>
    <w:rsid w:val="00EA202A"/>
    <w:rsid w:val="00EA4409"/>
    <w:rsid w:val="00EA762A"/>
    <w:rsid w:val="00EB02FD"/>
    <w:rsid w:val="00EB0EF1"/>
    <w:rsid w:val="00EB1D26"/>
    <w:rsid w:val="00EB29A8"/>
    <w:rsid w:val="00EB37E2"/>
    <w:rsid w:val="00EB7062"/>
    <w:rsid w:val="00EC07A9"/>
    <w:rsid w:val="00EC1544"/>
    <w:rsid w:val="00EC2E6A"/>
    <w:rsid w:val="00EC3644"/>
    <w:rsid w:val="00EC42EC"/>
    <w:rsid w:val="00EC4700"/>
    <w:rsid w:val="00EC4A34"/>
    <w:rsid w:val="00EC57E9"/>
    <w:rsid w:val="00EC60C3"/>
    <w:rsid w:val="00EC7ECA"/>
    <w:rsid w:val="00ED168A"/>
    <w:rsid w:val="00ED19DB"/>
    <w:rsid w:val="00ED1B9C"/>
    <w:rsid w:val="00ED5F66"/>
    <w:rsid w:val="00ED7124"/>
    <w:rsid w:val="00ED7904"/>
    <w:rsid w:val="00ED7B2E"/>
    <w:rsid w:val="00EE095C"/>
    <w:rsid w:val="00EE3D2C"/>
    <w:rsid w:val="00EE58CD"/>
    <w:rsid w:val="00EE5E1B"/>
    <w:rsid w:val="00EF33C7"/>
    <w:rsid w:val="00EF478E"/>
    <w:rsid w:val="00EF6576"/>
    <w:rsid w:val="00EF7BC5"/>
    <w:rsid w:val="00F0081A"/>
    <w:rsid w:val="00F00ED5"/>
    <w:rsid w:val="00F036B0"/>
    <w:rsid w:val="00F03EF7"/>
    <w:rsid w:val="00F049A3"/>
    <w:rsid w:val="00F061AF"/>
    <w:rsid w:val="00F06373"/>
    <w:rsid w:val="00F064DF"/>
    <w:rsid w:val="00F06A22"/>
    <w:rsid w:val="00F15805"/>
    <w:rsid w:val="00F162AE"/>
    <w:rsid w:val="00F224B7"/>
    <w:rsid w:val="00F23F65"/>
    <w:rsid w:val="00F26855"/>
    <w:rsid w:val="00F26B49"/>
    <w:rsid w:val="00F30D80"/>
    <w:rsid w:val="00F314E5"/>
    <w:rsid w:val="00F40DD2"/>
    <w:rsid w:val="00F40FAE"/>
    <w:rsid w:val="00F4212C"/>
    <w:rsid w:val="00F45BED"/>
    <w:rsid w:val="00F46029"/>
    <w:rsid w:val="00F4708F"/>
    <w:rsid w:val="00F50A59"/>
    <w:rsid w:val="00F524CC"/>
    <w:rsid w:val="00F53716"/>
    <w:rsid w:val="00F57AA2"/>
    <w:rsid w:val="00F57B47"/>
    <w:rsid w:val="00F637BE"/>
    <w:rsid w:val="00F63CF6"/>
    <w:rsid w:val="00F64225"/>
    <w:rsid w:val="00F648C9"/>
    <w:rsid w:val="00F652EA"/>
    <w:rsid w:val="00F65F78"/>
    <w:rsid w:val="00F66D0B"/>
    <w:rsid w:val="00F670A0"/>
    <w:rsid w:val="00F674B4"/>
    <w:rsid w:val="00F67764"/>
    <w:rsid w:val="00F7075B"/>
    <w:rsid w:val="00F70895"/>
    <w:rsid w:val="00F734F1"/>
    <w:rsid w:val="00F759AC"/>
    <w:rsid w:val="00F775EF"/>
    <w:rsid w:val="00F81BB7"/>
    <w:rsid w:val="00F834DF"/>
    <w:rsid w:val="00F83FA1"/>
    <w:rsid w:val="00F846EC"/>
    <w:rsid w:val="00F84906"/>
    <w:rsid w:val="00F86763"/>
    <w:rsid w:val="00F8702D"/>
    <w:rsid w:val="00F900CB"/>
    <w:rsid w:val="00F90248"/>
    <w:rsid w:val="00F906C8"/>
    <w:rsid w:val="00F906EC"/>
    <w:rsid w:val="00F91A51"/>
    <w:rsid w:val="00F93569"/>
    <w:rsid w:val="00F97B43"/>
    <w:rsid w:val="00F97CFB"/>
    <w:rsid w:val="00FA06A3"/>
    <w:rsid w:val="00FA08A2"/>
    <w:rsid w:val="00FA0D97"/>
    <w:rsid w:val="00FA131F"/>
    <w:rsid w:val="00FA2493"/>
    <w:rsid w:val="00FA31D2"/>
    <w:rsid w:val="00FA36C7"/>
    <w:rsid w:val="00FB11BA"/>
    <w:rsid w:val="00FB14D7"/>
    <w:rsid w:val="00FB2190"/>
    <w:rsid w:val="00FB21B3"/>
    <w:rsid w:val="00FB2479"/>
    <w:rsid w:val="00FB34B3"/>
    <w:rsid w:val="00FB4148"/>
    <w:rsid w:val="00FB5126"/>
    <w:rsid w:val="00FB522C"/>
    <w:rsid w:val="00FB531F"/>
    <w:rsid w:val="00FB6FDB"/>
    <w:rsid w:val="00FC0D7A"/>
    <w:rsid w:val="00FC4655"/>
    <w:rsid w:val="00FC468F"/>
    <w:rsid w:val="00FC6D77"/>
    <w:rsid w:val="00FC6E53"/>
    <w:rsid w:val="00FD15B6"/>
    <w:rsid w:val="00FD2E5B"/>
    <w:rsid w:val="00FD4D20"/>
    <w:rsid w:val="00FD4FF4"/>
    <w:rsid w:val="00FD78CC"/>
    <w:rsid w:val="00FD7C06"/>
    <w:rsid w:val="00FE08D1"/>
    <w:rsid w:val="00FE2508"/>
    <w:rsid w:val="00FE3543"/>
    <w:rsid w:val="00FE3D29"/>
    <w:rsid w:val="00FE4E04"/>
    <w:rsid w:val="00FE570C"/>
    <w:rsid w:val="00FF0DD5"/>
    <w:rsid w:val="00FF1C5D"/>
    <w:rsid w:val="00FF28CE"/>
    <w:rsid w:val="00FF2B51"/>
    <w:rsid w:val="00FF30C5"/>
    <w:rsid w:val="00FF4269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A951F9"/>
  </w:style>
  <w:style w:type="character" w:customStyle="1" w:styleId="ng-binding">
    <w:name w:val="ng-binding"/>
    <w:basedOn w:val="Domylnaczcionkaakapitu"/>
    <w:rsid w:val="004A1012"/>
  </w:style>
  <w:style w:type="paragraph" w:styleId="Tekstprzypisukocowego">
    <w:name w:val="endnote text"/>
    <w:basedOn w:val="Normalny"/>
    <w:link w:val="TekstprzypisukocowegoZnak"/>
    <w:uiPriority w:val="99"/>
    <w:unhideWhenUsed/>
    <w:rsid w:val="0034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442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36D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6D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4C7F"/>
    <w:pPr>
      <w:spacing w:after="0" w:line="240" w:lineRule="auto"/>
    </w:pPr>
  </w:style>
  <w:style w:type="character" w:customStyle="1" w:styleId="pzp-outputtext-content">
    <w:name w:val="pzp-outputtext-content"/>
    <w:basedOn w:val="Domylnaczcionkaakapitu"/>
    <w:rsid w:val="00047D22"/>
  </w:style>
  <w:style w:type="character" w:styleId="Odwoanieprzypisukocowego">
    <w:name w:val="endnote reference"/>
    <w:basedOn w:val="Domylnaczcionkaakapitu"/>
    <w:uiPriority w:val="99"/>
    <w:semiHidden/>
    <w:unhideWhenUsed/>
    <w:rsid w:val="00BF53B9"/>
    <w:rPr>
      <w:vertAlign w:val="superscript"/>
    </w:rPr>
  </w:style>
  <w:style w:type="numbering" w:customStyle="1" w:styleId="WW8Num9">
    <w:name w:val="WW8Num9"/>
    <w:basedOn w:val="Bezlisty"/>
    <w:rsid w:val="005B465A"/>
    <w:pPr>
      <w:numPr>
        <w:numId w:val="5"/>
      </w:numPr>
    </w:pPr>
  </w:style>
  <w:style w:type="numbering" w:customStyle="1" w:styleId="WW8Num29">
    <w:name w:val="WW8Num29"/>
    <w:basedOn w:val="Bezlisty"/>
    <w:rsid w:val="005B465A"/>
    <w:pPr>
      <w:numPr>
        <w:numId w:val="6"/>
      </w:numPr>
    </w:pPr>
  </w:style>
  <w:style w:type="character" w:customStyle="1" w:styleId="markedcontent">
    <w:name w:val="markedcontent"/>
    <w:basedOn w:val="Domylnaczcionkaakapitu"/>
    <w:rsid w:val="002644CB"/>
  </w:style>
  <w:style w:type="character" w:styleId="Pogrubienie">
    <w:name w:val="Strong"/>
    <w:uiPriority w:val="22"/>
    <w:qFormat/>
    <w:rsid w:val="0025145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8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2865"/>
  </w:style>
  <w:style w:type="table" w:customStyle="1" w:styleId="Tabela-Siatka2">
    <w:name w:val="Tabela - Siatka2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63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63C0"/>
  </w:style>
  <w:style w:type="character" w:customStyle="1" w:styleId="hgkelc">
    <w:name w:val="hgkelc"/>
    <w:basedOn w:val="Domylnaczcionkaakapitu"/>
    <w:rsid w:val="001D2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qFormat/>
    <w:rsid w:val="00A951F9"/>
  </w:style>
  <w:style w:type="character" w:customStyle="1" w:styleId="ng-binding">
    <w:name w:val="ng-binding"/>
    <w:basedOn w:val="Domylnaczcionkaakapitu"/>
    <w:rsid w:val="004A1012"/>
  </w:style>
  <w:style w:type="paragraph" w:styleId="Tekstprzypisukocowego">
    <w:name w:val="endnote text"/>
    <w:basedOn w:val="Normalny"/>
    <w:link w:val="TekstprzypisukocowegoZnak"/>
    <w:uiPriority w:val="99"/>
    <w:unhideWhenUsed/>
    <w:rsid w:val="0034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442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336D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6D1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04C7F"/>
    <w:pPr>
      <w:spacing w:after="0" w:line="240" w:lineRule="auto"/>
    </w:pPr>
  </w:style>
  <w:style w:type="character" w:customStyle="1" w:styleId="pzp-outputtext-content">
    <w:name w:val="pzp-outputtext-content"/>
    <w:basedOn w:val="Domylnaczcionkaakapitu"/>
    <w:rsid w:val="00047D22"/>
  </w:style>
  <w:style w:type="character" w:styleId="Odwoanieprzypisukocowego">
    <w:name w:val="endnote reference"/>
    <w:basedOn w:val="Domylnaczcionkaakapitu"/>
    <w:uiPriority w:val="99"/>
    <w:semiHidden/>
    <w:unhideWhenUsed/>
    <w:rsid w:val="00BF53B9"/>
    <w:rPr>
      <w:vertAlign w:val="superscript"/>
    </w:rPr>
  </w:style>
  <w:style w:type="numbering" w:customStyle="1" w:styleId="WW8Num9">
    <w:name w:val="WW8Num9"/>
    <w:basedOn w:val="Bezlisty"/>
    <w:rsid w:val="005B465A"/>
    <w:pPr>
      <w:numPr>
        <w:numId w:val="5"/>
      </w:numPr>
    </w:pPr>
  </w:style>
  <w:style w:type="numbering" w:customStyle="1" w:styleId="WW8Num29">
    <w:name w:val="WW8Num29"/>
    <w:basedOn w:val="Bezlisty"/>
    <w:rsid w:val="005B465A"/>
    <w:pPr>
      <w:numPr>
        <w:numId w:val="6"/>
      </w:numPr>
    </w:pPr>
  </w:style>
  <w:style w:type="character" w:customStyle="1" w:styleId="markedcontent">
    <w:name w:val="markedcontent"/>
    <w:basedOn w:val="Domylnaczcionkaakapitu"/>
    <w:rsid w:val="002644CB"/>
  </w:style>
  <w:style w:type="character" w:styleId="Pogrubienie">
    <w:name w:val="Strong"/>
    <w:uiPriority w:val="22"/>
    <w:qFormat/>
    <w:rsid w:val="0025145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8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2865"/>
  </w:style>
  <w:style w:type="table" w:customStyle="1" w:styleId="Tabela-Siatka2">
    <w:name w:val="Tabela - Siatka2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F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63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63C0"/>
  </w:style>
  <w:style w:type="character" w:customStyle="1" w:styleId="hgkelc">
    <w:name w:val="hgkelc"/>
    <w:basedOn w:val="Domylnaczcionkaakapitu"/>
    <w:rsid w:val="001D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pn/17wog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17wog.wp.mil.pl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22blt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7wog.przetargi@ron.mil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mailto:17wog.przetargi@ron.mil.p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platformazakupowa.pl/pn/17wog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pn/22blt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pn/22bl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EB13-90BB-453B-9C20-36775430D0A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0DF83E-DB4D-45F2-8263-0204479F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5386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Ukryte</dc:creator>
  <cp:lastModifiedBy>Szczechowicz Barbara</cp:lastModifiedBy>
  <cp:revision>27</cp:revision>
  <cp:lastPrinted>2024-10-21T09:46:00Z</cp:lastPrinted>
  <dcterms:created xsi:type="dcterms:W3CDTF">2024-09-10T13:09:00Z</dcterms:created>
  <dcterms:modified xsi:type="dcterms:W3CDTF">2024-10-21T11:32:00Z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cf014e46-28aa-458a-bba9-01e621bd47c4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cJSNFxu5D9rB38oq+j3vPTldd9cbwphL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