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08" w:rsidRPr="0007260B" w:rsidRDefault="00667D08" w:rsidP="008540C7">
      <w:pPr>
        <w:tabs>
          <w:tab w:val="left" w:pos="5812"/>
        </w:tabs>
        <w:spacing w:after="0" w:line="360" w:lineRule="auto"/>
        <w:ind w:left="4956" w:firstLine="856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07260B">
        <w:rPr>
          <w:rFonts w:asciiTheme="minorHAnsi" w:hAnsiTheme="minorHAnsi" w:cstheme="minorHAnsi"/>
          <w:b/>
        </w:rPr>
        <w:t>Załącznik nr 5</w:t>
      </w:r>
    </w:p>
    <w:p w:rsidR="00667D08" w:rsidRPr="0007260B" w:rsidRDefault="00667D08" w:rsidP="008540C7">
      <w:pPr>
        <w:tabs>
          <w:tab w:val="left" w:pos="5812"/>
        </w:tabs>
        <w:spacing w:after="0" w:line="360" w:lineRule="auto"/>
        <w:ind w:left="4956" w:firstLine="856"/>
        <w:jc w:val="right"/>
        <w:rPr>
          <w:rFonts w:asciiTheme="minorHAnsi" w:hAnsiTheme="minorHAnsi" w:cstheme="minorHAnsi"/>
          <w:b/>
        </w:rPr>
      </w:pPr>
      <w:r w:rsidRPr="0007260B">
        <w:rPr>
          <w:rFonts w:asciiTheme="minorHAnsi" w:hAnsiTheme="minorHAnsi" w:cstheme="minorHAnsi"/>
          <w:b/>
        </w:rPr>
        <w:t>do umowy nr ……………………………….</w:t>
      </w:r>
    </w:p>
    <w:p w:rsidR="00667D08" w:rsidRPr="0007260B" w:rsidRDefault="002A4413" w:rsidP="008540C7">
      <w:pPr>
        <w:tabs>
          <w:tab w:val="left" w:pos="5812"/>
        </w:tabs>
        <w:spacing w:after="0" w:line="360" w:lineRule="auto"/>
        <w:ind w:left="4956" w:firstLine="856"/>
        <w:jc w:val="right"/>
        <w:rPr>
          <w:rFonts w:asciiTheme="minorHAnsi" w:hAnsiTheme="minorHAnsi" w:cstheme="minorHAnsi"/>
          <w:b/>
          <w:i/>
        </w:rPr>
      </w:pPr>
      <w:r w:rsidRPr="0007260B">
        <w:rPr>
          <w:rFonts w:asciiTheme="minorHAnsi" w:hAnsiTheme="minorHAnsi" w:cstheme="minorHAnsi"/>
          <w:b/>
        </w:rPr>
        <w:t>z</w:t>
      </w:r>
      <w:r w:rsidR="00667D08" w:rsidRPr="0007260B">
        <w:rPr>
          <w:rFonts w:asciiTheme="minorHAnsi" w:hAnsiTheme="minorHAnsi" w:cstheme="minorHAnsi"/>
          <w:b/>
        </w:rPr>
        <w:t xml:space="preserve"> dnia ……………………………….</w:t>
      </w:r>
    </w:p>
    <w:p w:rsidR="006B7AF5" w:rsidRPr="00533C3C" w:rsidRDefault="006B7AF5" w:rsidP="008540C7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97A67" w:rsidRPr="00533C3C" w:rsidRDefault="00F97A67" w:rsidP="00EB3131">
      <w:pPr>
        <w:jc w:val="center"/>
        <w:rPr>
          <w:rFonts w:asciiTheme="minorHAnsi" w:hAnsiTheme="minorHAnsi" w:cstheme="minorHAnsi"/>
          <w:b/>
        </w:rPr>
      </w:pPr>
    </w:p>
    <w:tbl>
      <w:tblPr>
        <w:tblW w:w="961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15"/>
      </w:tblGrid>
      <w:tr w:rsidR="00EB3131" w:rsidRPr="00533C3C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FC7" w:rsidRPr="00445FC7" w:rsidRDefault="00445FC7" w:rsidP="00A529E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45FC7">
              <w:rPr>
                <w:rFonts w:asciiTheme="minorHAnsi" w:hAnsiTheme="minorHAnsi" w:cstheme="minorHAnsi"/>
                <w:b/>
                <w:bCs/>
                <w:u w:val="single"/>
              </w:rPr>
              <w:t>Wymagane parametry i funkcjonalności systemu szaf wydająco-zbierających ubrań operacyjnych</w:t>
            </w:r>
            <w:r w:rsidR="002A4413">
              <w:rPr>
                <w:rFonts w:asciiTheme="minorHAnsi" w:hAnsiTheme="minorHAnsi" w:cstheme="minorHAnsi"/>
                <w:b/>
                <w:bCs/>
                <w:u w:val="single"/>
              </w:rPr>
              <w:br/>
            </w:r>
            <w:r w:rsidRPr="00445FC7">
              <w:rPr>
                <w:rFonts w:asciiTheme="minorHAnsi" w:hAnsiTheme="minorHAnsi" w:cstheme="minorHAnsi"/>
                <w:b/>
                <w:bCs/>
                <w:u w:val="single"/>
              </w:rPr>
              <w:t>i zabiegowych:</w:t>
            </w:r>
          </w:p>
          <w:p w:rsidR="00445FC7" w:rsidRPr="00445FC7" w:rsidRDefault="00445FC7" w:rsidP="00A529E8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5FC7">
              <w:rPr>
                <w:rFonts w:asciiTheme="minorHAnsi" w:hAnsiTheme="minorHAnsi" w:cstheme="minorHAnsi"/>
                <w:b/>
                <w:bCs/>
              </w:rPr>
              <w:t>Zapewnienie bezpieczeństwa oraz dostępności artykułów 24 godziny na dobę, 7 dni w tygodniu.</w:t>
            </w:r>
          </w:p>
          <w:p w:rsidR="00445FC7" w:rsidRPr="00445FC7" w:rsidRDefault="00445FC7" w:rsidP="00A529E8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5FC7">
              <w:rPr>
                <w:rFonts w:asciiTheme="minorHAnsi" w:hAnsiTheme="minorHAnsi" w:cstheme="minorHAnsi"/>
                <w:b/>
                <w:bCs/>
              </w:rPr>
              <w:t>Jednostkowe bądź pakietowe kontrolowanie (np. za pomocą karty magnetycznej indywidualnego użytkownika) wydawanych artykułów.</w:t>
            </w:r>
          </w:p>
          <w:p w:rsidR="00445FC7" w:rsidRPr="00445FC7" w:rsidRDefault="00445FC7" w:rsidP="00A529E8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5FC7">
              <w:rPr>
                <w:rFonts w:asciiTheme="minorHAnsi" w:hAnsiTheme="minorHAnsi" w:cstheme="minorHAnsi"/>
                <w:b/>
                <w:bCs/>
              </w:rPr>
              <w:t>System winien mieć pojemność minimum 200 kompletów (bluza i spodnie)</w:t>
            </w:r>
          </w:p>
          <w:p w:rsidR="00445FC7" w:rsidRPr="00445FC7" w:rsidRDefault="00445FC7" w:rsidP="00A529E8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5FC7">
              <w:rPr>
                <w:rFonts w:asciiTheme="minorHAnsi" w:hAnsiTheme="minorHAnsi" w:cstheme="minorHAnsi"/>
                <w:b/>
                <w:bCs/>
              </w:rPr>
              <w:t>System zapewnia:</w:t>
            </w:r>
          </w:p>
          <w:p w:rsidR="00445FC7" w:rsidRPr="00445FC7" w:rsidRDefault="00445FC7" w:rsidP="00A529E8">
            <w:pPr>
              <w:numPr>
                <w:ilvl w:val="1"/>
                <w:numId w:val="5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5FC7">
              <w:rPr>
                <w:rFonts w:asciiTheme="minorHAnsi" w:hAnsiTheme="minorHAnsi" w:cstheme="minorHAnsi"/>
                <w:b/>
                <w:bCs/>
              </w:rPr>
              <w:t>każdorazowe indywidualne przypisanie pobranego ubrania osobie,</w:t>
            </w:r>
          </w:p>
          <w:p w:rsidR="00445FC7" w:rsidRPr="00445FC7" w:rsidRDefault="00445FC7" w:rsidP="00A529E8">
            <w:pPr>
              <w:numPr>
                <w:ilvl w:val="1"/>
                <w:numId w:val="5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5FC7">
              <w:rPr>
                <w:rFonts w:asciiTheme="minorHAnsi" w:hAnsiTheme="minorHAnsi" w:cstheme="minorHAnsi"/>
                <w:b/>
                <w:bCs/>
              </w:rPr>
              <w:t>pobranie ubrań zgodnie z wybranym rozmiarem,</w:t>
            </w:r>
          </w:p>
          <w:p w:rsidR="00445FC7" w:rsidRPr="00445FC7" w:rsidRDefault="00445FC7" w:rsidP="00A529E8">
            <w:pPr>
              <w:numPr>
                <w:ilvl w:val="1"/>
                <w:numId w:val="5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5FC7">
              <w:rPr>
                <w:rFonts w:asciiTheme="minorHAnsi" w:hAnsiTheme="minorHAnsi" w:cstheme="minorHAnsi"/>
                <w:b/>
                <w:bCs/>
              </w:rPr>
              <w:t>ścisłą ewidencję każdego pobrania i zwrotu (data i godzina każdej operacji),</w:t>
            </w:r>
          </w:p>
          <w:p w:rsidR="00445FC7" w:rsidRPr="00445FC7" w:rsidRDefault="00445FC7" w:rsidP="00A529E8">
            <w:pPr>
              <w:numPr>
                <w:ilvl w:val="1"/>
                <w:numId w:val="5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5FC7">
              <w:rPr>
                <w:rFonts w:asciiTheme="minorHAnsi" w:hAnsiTheme="minorHAnsi" w:cstheme="minorHAnsi"/>
                <w:b/>
                <w:bCs/>
              </w:rPr>
              <w:t>sporządzenie pełnego modułu raportowania (w wybranych okresach czasowych),</w:t>
            </w:r>
          </w:p>
          <w:p w:rsidR="00445FC7" w:rsidRPr="00445FC7" w:rsidRDefault="00445FC7" w:rsidP="00A529E8">
            <w:pPr>
              <w:numPr>
                <w:ilvl w:val="1"/>
                <w:numId w:val="5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5FC7">
              <w:rPr>
                <w:rFonts w:asciiTheme="minorHAnsi" w:hAnsiTheme="minorHAnsi" w:cstheme="minorHAnsi"/>
                <w:b/>
                <w:bCs/>
              </w:rPr>
              <w:t>łatwą obsługę z użyciem karty magnetycznej</w:t>
            </w:r>
            <w:r w:rsidR="00A529E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45FC7">
              <w:rPr>
                <w:rFonts w:asciiTheme="minorHAnsi" w:hAnsiTheme="minorHAnsi" w:cstheme="minorHAnsi"/>
                <w:b/>
                <w:bCs/>
              </w:rPr>
              <w:t>(lub w systemie równoważnym),</w:t>
            </w:r>
          </w:p>
          <w:p w:rsidR="00445FC7" w:rsidRPr="00445FC7" w:rsidRDefault="00445FC7" w:rsidP="00A529E8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5FC7">
              <w:rPr>
                <w:rFonts w:asciiTheme="minorHAnsi" w:hAnsiTheme="minorHAnsi" w:cstheme="minorHAnsi"/>
                <w:b/>
                <w:bCs/>
              </w:rPr>
              <w:t>Napięcie zasilające 230V</w:t>
            </w:r>
          </w:p>
          <w:p w:rsidR="00445FC7" w:rsidRPr="00445FC7" w:rsidRDefault="00445FC7" w:rsidP="00A529E8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5FC7">
              <w:rPr>
                <w:rFonts w:asciiTheme="minorHAnsi" w:hAnsiTheme="minorHAnsi" w:cstheme="minorHAnsi"/>
                <w:b/>
                <w:bCs/>
              </w:rPr>
              <w:t>Pobór prądu</w:t>
            </w:r>
            <w:r w:rsidR="00A529E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45FC7">
              <w:rPr>
                <w:rFonts w:asciiTheme="minorHAnsi" w:hAnsiTheme="minorHAnsi" w:cstheme="minorHAnsi"/>
                <w:b/>
                <w:bCs/>
              </w:rPr>
              <w:t xml:space="preserve">- Stan gotowości max. 40 W; przy maksymalnym obciążeniu </w:t>
            </w:r>
            <w:r w:rsidR="00A529E8">
              <w:rPr>
                <w:rFonts w:asciiTheme="minorHAnsi" w:hAnsiTheme="minorHAnsi" w:cstheme="minorHAnsi"/>
                <w:b/>
                <w:bCs/>
              </w:rPr>
              <w:t>max.</w:t>
            </w:r>
            <w:r w:rsidRPr="00445FC7">
              <w:rPr>
                <w:rFonts w:asciiTheme="minorHAnsi" w:hAnsiTheme="minorHAnsi" w:cstheme="minorHAnsi"/>
                <w:b/>
                <w:bCs/>
              </w:rPr>
              <w:t xml:space="preserve"> 70W</w:t>
            </w:r>
          </w:p>
          <w:p w:rsidR="00445FC7" w:rsidRPr="00445FC7" w:rsidRDefault="00445FC7" w:rsidP="00A529E8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5FC7">
              <w:rPr>
                <w:rFonts w:asciiTheme="minorHAnsi" w:hAnsiTheme="minorHAnsi" w:cstheme="minorHAnsi"/>
                <w:b/>
                <w:bCs/>
              </w:rPr>
              <w:t xml:space="preserve">Połączenie sieciowe – złącze Ethernet, Wi-Fi, </w:t>
            </w:r>
            <w:proofErr w:type="spellStart"/>
            <w:r w:rsidRPr="00445FC7">
              <w:rPr>
                <w:rFonts w:asciiTheme="minorHAnsi" w:hAnsiTheme="minorHAnsi" w:cstheme="minorHAnsi"/>
                <w:b/>
                <w:bCs/>
              </w:rPr>
              <w:t>internet</w:t>
            </w:r>
            <w:proofErr w:type="spellEnd"/>
            <w:r w:rsidRPr="00445FC7">
              <w:rPr>
                <w:rFonts w:asciiTheme="minorHAnsi" w:hAnsiTheme="minorHAnsi" w:cstheme="minorHAnsi"/>
                <w:b/>
                <w:bCs/>
              </w:rPr>
              <w:t xml:space="preserve"> mobilny</w:t>
            </w:r>
            <w:r w:rsidR="00A529E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Pr="00445FC7">
              <w:rPr>
                <w:rFonts w:asciiTheme="minorHAnsi" w:hAnsiTheme="minorHAnsi" w:cstheme="minorHAnsi"/>
                <w:b/>
                <w:bCs/>
              </w:rPr>
              <w:t xml:space="preserve">możliwość pracy bez połączenia </w:t>
            </w:r>
            <w:r w:rsidR="0007260B">
              <w:rPr>
                <w:rFonts w:asciiTheme="minorHAnsi" w:hAnsiTheme="minorHAnsi" w:cstheme="minorHAnsi"/>
                <w:b/>
                <w:bCs/>
              </w:rPr>
              <w:br/>
            </w:r>
            <w:r w:rsidRPr="00445FC7">
              <w:rPr>
                <w:rFonts w:asciiTheme="minorHAnsi" w:hAnsiTheme="minorHAnsi" w:cstheme="minorHAnsi"/>
                <w:b/>
                <w:bCs/>
              </w:rPr>
              <w:t xml:space="preserve">z </w:t>
            </w:r>
            <w:proofErr w:type="spellStart"/>
            <w:r w:rsidRPr="00445FC7">
              <w:rPr>
                <w:rFonts w:asciiTheme="minorHAnsi" w:hAnsiTheme="minorHAnsi" w:cstheme="minorHAnsi"/>
                <w:b/>
                <w:bCs/>
              </w:rPr>
              <w:t>internetem</w:t>
            </w:r>
            <w:proofErr w:type="spellEnd"/>
            <w:r w:rsidRPr="00445FC7">
              <w:rPr>
                <w:rFonts w:asciiTheme="minorHAnsi" w:hAnsiTheme="minorHAnsi" w:cstheme="minorHAnsi"/>
                <w:b/>
                <w:bCs/>
              </w:rPr>
              <w:t>)</w:t>
            </w:r>
          </w:p>
          <w:p w:rsidR="006525E2" w:rsidRPr="00CB08E6" w:rsidRDefault="006525E2" w:rsidP="006E21BC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874479" w:rsidRDefault="008540C7" w:rsidP="006E21BC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Parametry techniczne szafy zbierającej:</w:t>
            </w:r>
          </w:p>
          <w:p w:rsidR="006525E2" w:rsidRPr="008540C7" w:rsidRDefault="006525E2" w:rsidP="006E21BC">
            <w:pPr>
              <w:pStyle w:val="Akapitzlist"/>
              <w:spacing w:line="360" w:lineRule="auto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:rsidR="00874479" w:rsidRPr="00CB08E6" w:rsidRDefault="00B27210" w:rsidP="006E21BC">
            <w:pPr>
              <w:pStyle w:val="Akapitzlist"/>
              <w:numPr>
                <w:ilvl w:val="2"/>
                <w:numId w:val="17"/>
              </w:numPr>
              <w:spacing w:line="360" w:lineRule="auto"/>
              <w:ind w:left="2520"/>
              <w:rPr>
                <w:rFonts w:asciiTheme="minorHAnsi" w:hAnsiTheme="minorHAnsi" w:cstheme="minorHAnsi"/>
                <w:b/>
                <w:bCs/>
              </w:rPr>
            </w:pPr>
            <w:r w:rsidRPr="00CB08E6">
              <w:rPr>
                <w:rFonts w:asciiTheme="minorHAnsi" w:hAnsiTheme="minorHAnsi" w:cstheme="minorHAnsi"/>
                <w:b/>
                <w:bCs/>
              </w:rPr>
              <w:t xml:space="preserve">Wysokość     </w:t>
            </w:r>
            <w:r w:rsidR="006525E2" w:rsidRPr="00CB08E6">
              <w:rPr>
                <w:rFonts w:asciiTheme="minorHAnsi" w:hAnsiTheme="minorHAnsi" w:cstheme="minorHAnsi"/>
                <w:b/>
                <w:bCs/>
              </w:rPr>
              <w:t>190</w:t>
            </w:r>
            <w:r w:rsidRPr="00CB08E6">
              <w:rPr>
                <w:rFonts w:asciiTheme="minorHAnsi" w:hAnsiTheme="minorHAnsi" w:cstheme="minorHAnsi"/>
                <w:b/>
                <w:bCs/>
              </w:rPr>
              <w:t xml:space="preserve">-210 </w:t>
            </w:r>
            <w:r w:rsidR="00874479" w:rsidRPr="00CB08E6">
              <w:rPr>
                <w:rFonts w:asciiTheme="minorHAnsi" w:hAnsiTheme="minorHAnsi" w:cstheme="minorHAnsi"/>
                <w:b/>
                <w:bCs/>
              </w:rPr>
              <w:t>cm</w:t>
            </w:r>
          </w:p>
          <w:p w:rsidR="00874479" w:rsidRPr="00CB08E6" w:rsidRDefault="00874479" w:rsidP="006E21BC">
            <w:pPr>
              <w:pStyle w:val="Akapitzlist"/>
              <w:numPr>
                <w:ilvl w:val="2"/>
                <w:numId w:val="17"/>
              </w:numPr>
              <w:spacing w:line="360" w:lineRule="auto"/>
              <w:ind w:left="2520"/>
              <w:rPr>
                <w:rFonts w:asciiTheme="minorHAnsi" w:hAnsiTheme="minorHAnsi" w:cstheme="minorHAnsi"/>
                <w:b/>
                <w:bCs/>
              </w:rPr>
            </w:pPr>
            <w:r w:rsidRPr="00CB08E6">
              <w:rPr>
                <w:rFonts w:asciiTheme="minorHAnsi" w:hAnsiTheme="minorHAnsi" w:cstheme="minorHAnsi"/>
                <w:b/>
                <w:bCs/>
              </w:rPr>
              <w:t xml:space="preserve">Szerokość  </w:t>
            </w:r>
            <w:r w:rsidR="008540C7" w:rsidRPr="00CB08E6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B27210" w:rsidRPr="00CB08E6">
              <w:rPr>
                <w:rFonts w:asciiTheme="minorHAnsi" w:hAnsiTheme="minorHAnsi" w:cstheme="minorHAnsi"/>
                <w:b/>
                <w:bCs/>
              </w:rPr>
              <w:t>85-95</w:t>
            </w:r>
            <w:r w:rsidRPr="00CB08E6">
              <w:rPr>
                <w:rFonts w:asciiTheme="minorHAnsi" w:hAnsiTheme="minorHAnsi" w:cstheme="minorHAnsi"/>
                <w:b/>
                <w:bCs/>
              </w:rPr>
              <w:t xml:space="preserve"> cm</w:t>
            </w:r>
          </w:p>
          <w:p w:rsidR="00674BD5" w:rsidRPr="00CB08E6" w:rsidRDefault="00874479" w:rsidP="006E21BC">
            <w:pPr>
              <w:pStyle w:val="Akapitzlist"/>
              <w:numPr>
                <w:ilvl w:val="2"/>
                <w:numId w:val="17"/>
              </w:numPr>
              <w:spacing w:line="360" w:lineRule="auto"/>
              <w:ind w:left="2520"/>
              <w:rPr>
                <w:rFonts w:asciiTheme="minorHAnsi" w:hAnsiTheme="minorHAnsi" w:cstheme="minorHAnsi"/>
                <w:b/>
                <w:bCs/>
              </w:rPr>
            </w:pPr>
            <w:r w:rsidRPr="00CB08E6">
              <w:rPr>
                <w:rFonts w:asciiTheme="minorHAnsi" w:hAnsiTheme="minorHAnsi" w:cstheme="minorHAnsi"/>
                <w:b/>
                <w:bCs/>
              </w:rPr>
              <w:t>Głębokość</w:t>
            </w:r>
            <w:r w:rsidR="008540C7" w:rsidRPr="00CB08E6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E42CC9">
              <w:rPr>
                <w:rFonts w:asciiTheme="minorHAnsi" w:hAnsiTheme="minorHAnsi" w:cstheme="minorHAnsi"/>
                <w:b/>
                <w:bCs/>
              </w:rPr>
              <w:t>100</w:t>
            </w:r>
            <w:r w:rsidR="00B27210" w:rsidRPr="00CB08E6">
              <w:rPr>
                <w:rFonts w:asciiTheme="minorHAnsi" w:hAnsiTheme="minorHAnsi" w:cstheme="minorHAnsi"/>
                <w:b/>
                <w:bCs/>
              </w:rPr>
              <w:t xml:space="preserve">-110 </w:t>
            </w:r>
            <w:r w:rsidRPr="00CB08E6">
              <w:rPr>
                <w:rFonts w:asciiTheme="minorHAnsi" w:hAnsiTheme="minorHAnsi" w:cstheme="minorHAnsi"/>
                <w:b/>
                <w:bCs/>
              </w:rPr>
              <w:t>cm</w:t>
            </w:r>
          </w:p>
          <w:p w:rsidR="00CB08E6" w:rsidRPr="00CB08E6" w:rsidRDefault="00CB08E6" w:rsidP="006E21BC">
            <w:pPr>
              <w:pStyle w:val="Akapitzlist"/>
              <w:spacing w:line="360" w:lineRule="auto"/>
              <w:ind w:left="1800"/>
              <w:rPr>
                <w:rFonts w:asciiTheme="minorHAnsi" w:hAnsiTheme="minorHAnsi" w:cstheme="minorHAnsi"/>
                <w:b/>
                <w:bCs/>
              </w:rPr>
            </w:pPr>
          </w:p>
          <w:p w:rsidR="008540C7" w:rsidRDefault="008540C7" w:rsidP="006E21BC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Parametry techniczne szafy wydającej:</w:t>
            </w:r>
          </w:p>
          <w:p w:rsidR="009B2BF2" w:rsidRDefault="009B2BF2" w:rsidP="006E21BC">
            <w:pPr>
              <w:pStyle w:val="Akapitzlist"/>
              <w:spacing w:line="360" w:lineRule="auto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B08E6" w:rsidRDefault="009B2BF2" w:rsidP="006E21BC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Możliwość wsadu 35 sztuk kompletów każdego rozmiaru</w:t>
            </w:r>
            <w:r w:rsidR="00E42CC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(S,M,L,XL,XXL)</w:t>
            </w:r>
          </w:p>
          <w:p w:rsidR="009B2BF2" w:rsidRDefault="009B2BF2" w:rsidP="006E21BC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Wysokość 195-200 cm </w:t>
            </w:r>
          </w:p>
          <w:p w:rsidR="009B2BF2" w:rsidRDefault="009B2BF2" w:rsidP="006E21BC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Szerokość 95-105 cm</w:t>
            </w:r>
          </w:p>
          <w:p w:rsidR="006B7AF5" w:rsidRPr="00A529E8" w:rsidRDefault="009B2BF2" w:rsidP="00774BD8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529E8">
              <w:rPr>
                <w:rFonts w:asciiTheme="minorHAnsi" w:hAnsiTheme="minorHAnsi" w:cstheme="minorHAnsi"/>
                <w:b/>
                <w:bCs/>
              </w:rPr>
              <w:t xml:space="preserve">Głębokość 85-95 cm </w:t>
            </w:r>
          </w:p>
          <w:p w:rsidR="00EB3131" w:rsidRPr="00533C3C" w:rsidRDefault="00EB3131" w:rsidP="006B7AF5">
            <w:pPr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074F8E" w:rsidRPr="00533C3C" w:rsidRDefault="00074F8E" w:rsidP="002B319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74F8E" w:rsidRPr="00533C3C" w:rsidSect="001C6B17">
      <w:pgSz w:w="11906" w:h="16838"/>
      <w:pgMar w:top="567" w:right="709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FB7"/>
    <w:multiLevelType w:val="hybridMultilevel"/>
    <w:tmpl w:val="0E24D4CC"/>
    <w:lvl w:ilvl="0" w:tplc="CAC440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6D0F4D"/>
    <w:multiLevelType w:val="hybridMultilevel"/>
    <w:tmpl w:val="74508434"/>
    <w:lvl w:ilvl="0" w:tplc="CAC440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583CBB"/>
    <w:multiLevelType w:val="hybridMultilevel"/>
    <w:tmpl w:val="2C5659E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BDB583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E2E7214"/>
    <w:multiLevelType w:val="hybridMultilevel"/>
    <w:tmpl w:val="F202D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80B5E"/>
    <w:multiLevelType w:val="hybridMultilevel"/>
    <w:tmpl w:val="2FC29C9E"/>
    <w:lvl w:ilvl="0" w:tplc="496637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D61503"/>
    <w:multiLevelType w:val="hybridMultilevel"/>
    <w:tmpl w:val="F6A48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4135"/>
    <w:multiLevelType w:val="hybridMultilevel"/>
    <w:tmpl w:val="7F0ED384"/>
    <w:lvl w:ilvl="0" w:tplc="CAC440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4054EE6"/>
    <w:multiLevelType w:val="hybridMultilevel"/>
    <w:tmpl w:val="63763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48139F"/>
    <w:multiLevelType w:val="hybridMultilevel"/>
    <w:tmpl w:val="C87E2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CD5B3D"/>
    <w:multiLevelType w:val="hybridMultilevel"/>
    <w:tmpl w:val="E3A4D0F4"/>
    <w:lvl w:ilvl="0" w:tplc="CAC44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D3F15"/>
    <w:multiLevelType w:val="hybridMultilevel"/>
    <w:tmpl w:val="094E5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563A6"/>
    <w:multiLevelType w:val="hybridMultilevel"/>
    <w:tmpl w:val="290AF37A"/>
    <w:lvl w:ilvl="0" w:tplc="CAC44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70026"/>
    <w:multiLevelType w:val="hybridMultilevel"/>
    <w:tmpl w:val="9C0CFFB4"/>
    <w:lvl w:ilvl="0" w:tplc="CAC44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A6C61"/>
    <w:multiLevelType w:val="hybridMultilevel"/>
    <w:tmpl w:val="268653BE"/>
    <w:lvl w:ilvl="0" w:tplc="CAC44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C44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70113"/>
    <w:multiLevelType w:val="hybridMultilevel"/>
    <w:tmpl w:val="ACF82062"/>
    <w:lvl w:ilvl="0" w:tplc="CAC44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410ADB"/>
    <w:multiLevelType w:val="hybridMultilevel"/>
    <w:tmpl w:val="89420F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7E2130"/>
    <w:multiLevelType w:val="hybridMultilevel"/>
    <w:tmpl w:val="486CA3EC"/>
    <w:lvl w:ilvl="0" w:tplc="CAC44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C44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D53E5"/>
    <w:multiLevelType w:val="hybridMultilevel"/>
    <w:tmpl w:val="83A6E262"/>
    <w:lvl w:ilvl="0" w:tplc="CAC44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6"/>
  </w:num>
  <w:num w:numId="5">
    <w:abstractNumId w:val="3"/>
  </w:num>
  <w:num w:numId="6">
    <w:abstractNumId w:val="14"/>
  </w:num>
  <w:num w:numId="7">
    <w:abstractNumId w:val="11"/>
  </w:num>
  <w:num w:numId="8">
    <w:abstractNumId w:val="15"/>
  </w:num>
  <w:num w:numId="9">
    <w:abstractNumId w:val="8"/>
  </w:num>
  <w:num w:numId="10">
    <w:abstractNumId w:val="12"/>
  </w:num>
  <w:num w:numId="11">
    <w:abstractNumId w:val="1"/>
  </w:num>
  <w:num w:numId="12">
    <w:abstractNumId w:val="17"/>
  </w:num>
  <w:num w:numId="13">
    <w:abstractNumId w:val="7"/>
  </w:num>
  <w:num w:numId="14">
    <w:abstractNumId w:val="18"/>
  </w:num>
  <w:num w:numId="15">
    <w:abstractNumId w:val="13"/>
  </w:num>
  <w:num w:numId="16">
    <w:abstractNumId w:val="9"/>
  </w:num>
  <w:num w:numId="17">
    <w:abstractNumId w:val="10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BF"/>
    <w:rsid w:val="0001341B"/>
    <w:rsid w:val="0007260B"/>
    <w:rsid w:val="00072AC8"/>
    <w:rsid w:val="00074F8E"/>
    <w:rsid w:val="00077458"/>
    <w:rsid w:val="000C5E0F"/>
    <w:rsid w:val="00110C5D"/>
    <w:rsid w:val="00175CEC"/>
    <w:rsid w:val="001C6B17"/>
    <w:rsid w:val="001F374E"/>
    <w:rsid w:val="00200651"/>
    <w:rsid w:val="00223B83"/>
    <w:rsid w:val="00230CE2"/>
    <w:rsid w:val="00261D58"/>
    <w:rsid w:val="002639C4"/>
    <w:rsid w:val="002A4413"/>
    <w:rsid w:val="002B3199"/>
    <w:rsid w:val="002C7FE5"/>
    <w:rsid w:val="002E7117"/>
    <w:rsid w:val="003167CC"/>
    <w:rsid w:val="00323802"/>
    <w:rsid w:val="00396916"/>
    <w:rsid w:val="003D17D4"/>
    <w:rsid w:val="00445FC7"/>
    <w:rsid w:val="00533C3C"/>
    <w:rsid w:val="00577BA3"/>
    <w:rsid w:val="005C1A53"/>
    <w:rsid w:val="005F32ED"/>
    <w:rsid w:val="00646B22"/>
    <w:rsid w:val="006525E2"/>
    <w:rsid w:val="00667D08"/>
    <w:rsid w:val="00674BD5"/>
    <w:rsid w:val="006A7BE4"/>
    <w:rsid w:val="006B7AF5"/>
    <w:rsid w:val="006D62F2"/>
    <w:rsid w:val="006E21BC"/>
    <w:rsid w:val="00705806"/>
    <w:rsid w:val="00751378"/>
    <w:rsid w:val="00774BD8"/>
    <w:rsid w:val="0078219F"/>
    <w:rsid w:val="007A7554"/>
    <w:rsid w:val="008540C7"/>
    <w:rsid w:val="00874479"/>
    <w:rsid w:val="00876CBF"/>
    <w:rsid w:val="00884940"/>
    <w:rsid w:val="00884CB4"/>
    <w:rsid w:val="008A1144"/>
    <w:rsid w:val="008C3AD7"/>
    <w:rsid w:val="008E240C"/>
    <w:rsid w:val="00932271"/>
    <w:rsid w:val="009743AA"/>
    <w:rsid w:val="00975968"/>
    <w:rsid w:val="00995950"/>
    <w:rsid w:val="009B2BF2"/>
    <w:rsid w:val="00A529E8"/>
    <w:rsid w:val="00AB0971"/>
    <w:rsid w:val="00B27210"/>
    <w:rsid w:val="00B53894"/>
    <w:rsid w:val="00BD010A"/>
    <w:rsid w:val="00BD6696"/>
    <w:rsid w:val="00BE2D74"/>
    <w:rsid w:val="00C42AEF"/>
    <w:rsid w:val="00C96992"/>
    <w:rsid w:val="00C97B9F"/>
    <w:rsid w:val="00CB08E6"/>
    <w:rsid w:val="00CB6A6A"/>
    <w:rsid w:val="00CE0F4A"/>
    <w:rsid w:val="00CE1F02"/>
    <w:rsid w:val="00CF42F3"/>
    <w:rsid w:val="00D57F17"/>
    <w:rsid w:val="00DA4812"/>
    <w:rsid w:val="00DB7CC2"/>
    <w:rsid w:val="00E25EFD"/>
    <w:rsid w:val="00E42CC9"/>
    <w:rsid w:val="00E618AA"/>
    <w:rsid w:val="00E75E32"/>
    <w:rsid w:val="00EB3131"/>
    <w:rsid w:val="00EB57E1"/>
    <w:rsid w:val="00EC08F7"/>
    <w:rsid w:val="00F71B8B"/>
    <w:rsid w:val="00F849CD"/>
    <w:rsid w:val="00F97A67"/>
    <w:rsid w:val="00FA57BF"/>
    <w:rsid w:val="00FD0F94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2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76CBF"/>
    <w:rPr>
      <w:color w:val="auto"/>
      <w:u w:val="single"/>
    </w:rPr>
  </w:style>
  <w:style w:type="paragraph" w:styleId="NormalnyWeb">
    <w:name w:val="Normal (Web)"/>
    <w:basedOn w:val="Normalny"/>
    <w:uiPriority w:val="99"/>
    <w:rsid w:val="00876CBF"/>
    <w:pPr>
      <w:spacing w:after="0" w:line="432" w:lineRule="atLeast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876CBF"/>
    <w:pPr>
      <w:ind w:left="720"/>
    </w:pPr>
  </w:style>
  <w:style w:type="table" w:styleId="Tabela-Siatka">
    <w:name w:val="Table Grid"/>
    <w:basedOn w:val="Standardowy"/>
    <w:uiPriority w:val="99"/>
    <w:rsid w:val="00FF1A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577BA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77B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74F8E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EB5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2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76CBF"/>
    <w:rPr>
      <w:color w:val="auto"/>
      <w:u w:val="single"/>
    </w:rPr>
  </w:style>
  <w:style w:type="paragraph" w:styleId="NormalnyWeb">
    <w:name w:val="Normal (Web)"/>
    <w:basedOn w:val="Normalny"/>
    <w:uiPriority w:val="99"/>
    <w:rsid w:val="00876CBF"/>
    <w:pPr>
      <w:spacing w:after="0" w:line="432" w:lineRule="atLeast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876CBF"/>
    <w:pPr>
      <w:ind w:left="720"/>
    </w:pPr>
  </w:style>
  <w:style w:type="table" w:styleId="Tabela-Siatka">
    <w:name w:val="Table Grid"/>
    <w:basedOn w:val="Standardowy"/>
    <w:uiPriority w:val="99"/>
    <w:rsid w:val="00FF1A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577BA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77B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74F8E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EB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Szanowni Państwo</vt:lpstr>
      <vt:lpstr>Szanowni Państwo</vt:lpstr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Aleksandra Nieswiec</dc:creator>
  <cp:lastModifiedBy>Agnieszka Bebech</cp:lastModifiedBy>
  <cp:revision>2</cp:revision>
  <cp:lastPrinted>2024-04-16T08:00:00Z</cp:lastPrinted>
  <dcterms:created xsi:type="dcterms:W3CDTF">2025-05-15T06:46:00Z</dcterms:created>
  <dcterms:modified xsi:type="dcterms:W3CDTF">2025-05-15T06:46:00Z</dcterms:modified>
</cp:coreProperties>
</file>