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r>
        <w:rPr>
          <w:i/>
          <w:color w:val="000000"/>
        </w:rPr>
        <w:t xml:space="preserve">Załącznik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</w:p>
    <w:p w:rsidR="0093317E" w:rsidRDefault="0093317E" w:rsidP="0093317E">
      <w:pPr>
        <w:spacing w:line="240" w:lineRule="exact"/>
        <w:rPr>
          <w:b/>
          <w:color w:val="000000"/>
        </w:rPr>
      </w:pPr>
      <w:bookmarkStart w:id="0" w:name="_GoBack"/>
      <w:bookmarkEnd w:id="0"/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Default="00890909" w:rsidP="00676ACE">
    <w:pPr>
      <w:pStyle w:val="Nagwek"/>
    </w:pPr>
    <w:r>
      <w:t xml:space="preserve">Dotyczy postępowania: </w:t>
    </w:r>
  </w:p>
  <w:p w:rsidR="00890909" w:rsidRDefault="00676ACE" w:rsidP="00676ACE">
    <w:pPr>
      <w:pStyle w:val="Nagwek"/>
    </w:pPr>
    <w:r>
      <w:t xml:space="preserve">Dostawa </w:t>
    </w:r>
    <w:r w:rsidR="00CC576B">
      <w:t>aparat</w:t>
    </w:r>
    <w:r w:rsidR="0070788D">
      <w:t>ów</w:t>
    </w:r>
    <w:r w:rsidR="00CC576B">
      <w:t xml:space="preserve"> do dializoterapii</w:t>
    </w:r>
    <w:r>
      <w:t xml:space="preserve"> - </w:t>
    </w:r>
    <w:r w:rsidR="00CC576B">
      <w:t>2</w:t>
    </w:r>
    <w:r>
      <w:t xml:space="preserve"> </w:t>
    </w:r>
    <w:proofErr w:type="spellStart"/>
    <w:r>
      <w:t>kpl</w:t>
    </w:r>
    <w:proofErr w:type="spellEnd"/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4E71EE"/>
    <w:rsid w:val="00676ACE"/>
    <w:rsid w:val="0070788D"/>
    <w:rsid w:val="007756DD"/>
    <w:rsid w:val="00890909"/>
    <w:rsid w:val="0093317E"/>
    <w:rsid w:val="00C96431"/>
    <w:rsid w:val="00CC576B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7BD09A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Małgorzata Fiec</cp:lastModifiedBy>
  <cp:revision>8</cp:revision>
  <cp:lastPrinted>2024-07-22T11:08:00Z</cp:lastPrinted>
  <dcterms:created xsi:type="dcterms:W3CDTF">2024-03-13T13:22:00Z</dcterms:created>
  <dcterms:modified xsi:type="dcterms:W3CDTF">2024-07-22T14:10:00Z</dcterms:modified>
</cp:coreProperties>
</file>