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74F8" w14:textId="72309C58" w:rsidR="00777712" w:rsidRDefault="00777712" w:rsidP="002C46D2">
      <w:pPr>
        <w:pStyle w:val="Domylnie"/>
        <w:spacing w:before="360" w:after="360"/>
        <w:jc w:val="right"/>
      </w:pPr>
      <w:r>
        <w:rPr>
          <w:rFonts w:ascii="Arial" w:hAnsi="Arial" w:cs="Arial"/>
        </w:rPr>
        <w:t xml:space="preserve">Słupsk, </w:t>
      </w:r>
      <w:r w:rsidR="002C46D2">
        <w:rPr>
          <w:rFonts w:ascii="Arial" w:hAnsi="Arial" w:cs="Arial"/>
        </w:rPr>
        <w:t>3</w:t>
      </w:r>
      <w:r>
        <w:rPr>
          <w:rFonts w:ascii="Arial" w:hAnsi="Arial" w:cs="Arial"/>
        </w:rPr>
        <w:t>.0</w:t>
      </w:r>
      <w:r w:rsidR="002C46D2">
        <w:rPr>
          <w:rFonts w:ascii="Arial" w:hAnsi="Arial" w:cs="Arial"/>
        </w:rPr>
        <w:t>3</w:t>
      </w:r>
      <w:r>
        <w:rPr>
          <w:rFonts w:ascii="Arial" w:hAnsi="Arial" w:cs="Arial"/>
        </w:rPr>
        <w:t>.2025 r.</w:t>
      </w:r>
    </w:p>
    <w:p w14:paraId="57B43DD0" w14:textId="2486BDC9" w:rsidR="00777712" w:rsidRDefault="00777712" w:rsidP="00777712">
      <w:pPr>
        <w:pStyle w:val="Domylnie"/>
        <w:spacing w:after="360"/>
      </w:pPr>
      <w:r>
        <w:rPr>
          <w:rFonts w:ascii="Arial" w:hAnsi="Arial" w:cs="Arial"/>
        </w:rPr>
        <w:t>Znak sprawy: BAG.2</w:t>
      </w:r>
      <w:r w:rsidR="00FF2F30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2C46D2">
        <w:rPr>
          <w:rFonts w:ascii="Arial" w:hAnsi="Arial" w:cs="Arial"/>
        </w:rPr>
        <w:t>3</w:t>
      </w:r>
      <w:r>
        <w:rPr>
          <w:rFonts w:ascii="Arial" w:hAnsi="Arial" w:cs="Arial"/>
        </w:rPr>
        <w:t>.2025.ZAP</w:t>
      </w:r>
    </w:p>
    <w:p w14:paraId="38B427BC" w14:textId="77777777" w:rsidR="00777712" w:rsidRPr="00E22A6B" w:rsidRDefault="00777712" w:rsidP="00E22A6B">
      <w:pPr>
        <w:pStyle w:val="Nagwek1"/>
        <w:spacing w:before="480" w:after="360"/>
        <w:ind w:left="431" w:hanging="431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E22A6B">
        <w:rPr>
          <w:rFonts w:ascii="Arial" w:hAnsi="Arial" w:cs="Arial"/>
          <w:b/>
          <w:bCs/>
          <w:color w:val="auto"/>
          <w:sz w:val="24"/>
          <w:szCs w:val="24"/>
        </w:rPr>
        <w:t>Wykonawcy</w:t>
      </w:r>
    </w:p>
    <w:p w14:paraId="72652299" w14:textId="274A0801" w:rsidR="00777712" w:rsidRPr="00777712" w:rsidRDefault="00777712" w:rsidP="00260A28">
      <w:pPr>
        <w:spacing w:after="120" w:line="276" w:lineRule="auto"/>
        <w:ind w:right="221"/>
        <w:rPr>
          <w:rFonts w:ascii="Arial" w:hAnsi="Arial" w:cs="Arial"/>
          <w:b/>
          <w:sz w:val="22"/>
          <w:szCs w:val="22"/>
        </w:rPr>
      </w:pPr>
      <w:r w:rsidRPr="00777712">
        <w:rPr>
          <w:rFonts w:ascii="Arial" w:hAnsi="Arial" w:cs="Arial"/>
          <w:sz w:val="22"/>
          <w:szCs w:val="22"/>
        </w:rPr>
        <w:t>Przedmiot zamówienia</w:t>
      </w:r>
      <w:bookmarkStart w:id="0" w:name="_Hlk73532484"/>
      <w:r w:rsidRPr="00777712">
        <w:rPr>
          <w:rFonts w:ascii="Arial" w:hAnsi="Arial" w:cs="Arial"/>
          <w:sz w:val="22"/>
          <w:szCs w:val="22"/>
        </w:rPr>
        <w:t xml:space="preserve">: </w:t>
      </w:r>
      <w:r w:rsidRPr="00777712">
        <w:rPr>
          <w:rFonts w:ascii="Arial" w:hAnsi="Arial" w:cs="Arial"/>
          <w:b/>
          <w:sz w:val="22"/>
          <w:szCs w:val="22"/>
        </w:rPr>
        <w:t>„Dostaw</w:t>
      </w:r>
      <w:r w:rsidR="002A5FBB">
        <w:rPr>
          <w:rFonts w:ascii="Arial" w:hAnsi="Arial" w:cs="Arial"/>
          <w:b/>
          <w:sz w:val="22"/>
          <w:szCs w:val="22"/>
        </w:rPr>
        <w:t>a</w:t>
      </w:r>
      <w:r w:rsidRPr="00777712">
        <w:rPr>
          <w:rFonts w:ascii="Arial" w:hAnsi="Arial" w:cs="Arial"/>
          <w:b/>
          <w:sz w:val="22"/>
          <w:szCs w:val="22"/>
        </w:rPr>
        <w:t xml:space="preserve"> pojazdów </w:t>
      </w:r>
      <w:r w:rsidR="00812379">
        <w:rPr>
          <w:rFonts w:ascii="Arial" w:hAnsi="Arial" w:cs="Arial"/>
          <w:b/>
          <w:sz w:val="22"/>
          <w:szCs w:val="22"/>
        </w:rPr>
        <w:t>z napędem elektrycznym dla</w:t>
      </w:r>
      <w:r w:rsidRPr="00777712">
        <w:rPr>
          <w:rFonts w:ascii="Arial" w:hAnsi="Arial" w:cs="Arial"/>
          <w:b/>
          <w:sz w:val="22"/>
          <w:szCs w:val="22"/>
        </w:rPr>
        <w:t xml:space="preserve"> Głównego Inspektoratu Rybołówstwa Morskiego”,</w:t>
      </w:r>
      <w:bookmarkEnd w:id="0"/>
    </w:p>
    <w:p w14:paraId="2CED367A" w14:textId="6C393A63" w:rsidR="00777712" w:rsidRDefault="00777712" w:rsidP="00260A28">
      <w:pPr>
        <w:pStyle w:val="Domylnie"/>
        <w:spacing w:line="276" w:lineRule="auto"/>
      </w:pPr>
      <w:r>
        <w:rPr>
          <w:rFonts w:ascii="Arial" w:hAnsi="Arial" w:cs="Arial"/>
        </w:rPr>
        <w:t>Główny inspektorat Rybołówstwa Morskiego, jako Zamawiający, informuje, że w prowadzonym postępowaniu złożono następujące pytania dotyczące treści Specyfikacji Warunków Zamówienia (SWZ) i na podstawie art. 284 ust. 2 ustawy z dnia 11 września 2019 r. Prawo zamówień publicznych (t. j. Dz. U. z 202</w:t>
      </w:r>
      <w:r w:rsidR="00E22A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1</w:t>
      </w:r>
      <w:r w:rsidR="00E22A6B">
        <w:rPr>
          <w:rFonts w:ascii="Arial" w:hAnsi="Arial" w:cs="Arial"/>
        </w:rPr>
        <w:t>320</w:t>
      </w:r>
      <w:r>
        <w:rPr>
          <w:rFonts w:ascii="Arial" w:hAnsi="Arial" w:cs="Arial"/>
        </w:rPr>
        <w:t>) udziela odpowiedzi:</w:t>
      </w:r>
    </w:p>
    <w:p w14:paraId="1DF7E046" w14:textId="77777777" w:rsidR="002C46D2" w:rsidRDefault="00F95D8D" w:rsidP="00260A28">
      <w:pPr>
        <w:numPr>
          <w:ilvl w:val="0"/>
          <w:numId w:val="1"/>
        </w:numPr>
        <w:tabs>
          <w:tab w:val="left" w:pos="567"/>
          <w:tab w:val="left" w:pos="7655"/>
        </w:tabs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F95D8D">
        <w:rPr>
          <w:rFonts w:ascii="Arial" w:hAnsi="Arial" w:cs="Arial"/>
          <w:b/>
          <w:bCs/>
          <w:color w:val="0070C0"/>
          <w:sz w:val="22"/>
          <w:szCs w:val="22"/>
        </w:rPr>
        <w:t>Pytanie nr 1:</w:t>
      </w:r>
      <w:r w:rsidRPr="00F95D8D">
        <w:rPr>
          <w:rFonts w:ascii="Arial" w:hAnsi="Arial" w:cs="Arial"/>
          <w:color w:val="0070C0"/>
          <w:sz w:val="22"/>
          <w:szCs w:val="22"/>
        </w:rPr>
        <w:t xml:space="preserve"> </w:t>
      </w:r>
      <w:r w:rsidR="002C46D2">
        <w:rPr>
          <w:rFonts w:ascii="Arial" w:hAnsi="Arial" w:cs="Arial"/>
          <w:color w:val="0070C0"/>
          <w:sz w:val="22"/>
          <w:szCs w:val="22"/>
        </w:rPr>
        <w:t>Czy jest możliwe usunięcie tego punktu z projektu umowy?</w:t>
      </w:r>
    </w:p>
    <w:p w14:paraId="1810A568" w14:textId="2E588832" w:rsidR="00F21B93" w:rsidRDefault="002C46D2" w:rsidP="002C46D2">
      <w:pPr>
        <w:pStyle w:val="Akapitzlist"/>
        <w:numPr>
          <w:ilvl w:val="0"/>
          <w:numId w:val="8"/>
        </w:numPr>
        <w:tabs>
          <w:tab w:val="left" w:pos="567"/>
          <w:tab w:val="left" w:pos="7655"/>
        </w:tabs>
        <w:spacing w:line="276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„W przypadku</w:t>
      </w:r>
      <w:r w:rsidR="003E4B14">
        <w:rPr>
          <w:rFonts w:ascii="Arial" w:hAnsi="Arial" w:cs="Arial"/>
          <w:color w:val="0070C0"/>
          <w:sz w:val="22"/>
          <w:szCs w:val="22"/>
        </w:rPr>
        <w:t>,</w:t>
      </w:r>
      <w:r>
        <w:rPr>
          <w:rFonts w:ascii="Arial" w:hAnsi="Arial" w:cs="Arial"/>
          <w:color w:val="0070C0"/>
          <w:sz w:val="22"/>
          <w:szCs w:val="22"/>
        </w:rPr>
        <w:t xml:space="preserve"> jeśli Wykonawca będzie w opóźnieniu w załatwieniu zgłoszonej awarii/usterki/innej nieprawidłowości, zgodnie z wcześniej ustalonymi terminami, Zamawiający będzie miał prawo dokonać naprawy/wymiany na koszt i ryzyko Wykonawcy, powierzając naprawę/wymianę podmiotowi trzeciemu, bez utraty jakichkolwiek praw wynikających z umowy, w tym rękojmi lub gwarancji, bez konieczności uzyskiwania odrębnej zgody wykonawcy i zezwolenia sądu, na co niniejszym wykonawca wyraża zgodę. Warunkiem jednak wprowadzenia wykonawstwa zastępczego jest uprzednie wezwanie pisemne Wykonawcy i nie podjęcie przez Wykonawcę napraw w wyznaczonym terminie. W przypadku rozbieżnej oceny przyczyn wad lub usterek, Strony przyjmują orzeczenie rzeczoznawcy powołanego przez </w:t>
      </w:r>
      <w:r w:rsidR="00E2500F">
        <w:rPr>
          <w:rFonts w:ascii="Arial" w:hAnsi="Arial" w:cs="Arial"/>
          <w:color w:val="0070C0"/>
          <w:sz w:val="22"/>
          <w:szCs w:val="22"/>
        </w:rPr>
        <w:t xml:space="preserve">Zamawiającego. Koszty napraw </w:t>
      </w:r>
      <w:r w:rsidR="003D248A">
        <w:rPr>
          <w:rFonts w:ascii="Arial" w:hAnsi="Arial" w:cs="Arial"/>
          <w:color w:val="0070C0"/>
          <w:sz w:val="22"/>
          <w:szCs w:val="22"/>
        </w:rPr>
        <w:t>p</w:t>
      </w:r>
      <w:r w:rsidR="00E2500F">
        <w:rPr>
          <w:rFonts w:ascii="Arial" w:hAnsi="Arial" w:cs="Arial"/>
          <w:color w:val="0070C0"/>
          <w:sz w:val="22"/>
          <w:szCs w:val="22"/>
        </w:rPr>
        <w:t>okrywa Wykonawca”</w:t>
      </w:r>
      <w:r w:rsidR="00812379" w:rsidRPr="002C46D2">
        <w:rPr>
          <w:rFonts w:ascii="Arial" w:hAnsi="Arial" w:cs="Arial"/>
          <w:color w:val="0070C0"/>
          <w:sz w:val="22"/>
          <w:szCs w:val="22"/>
        </w:rPr>
        <w:t>.</w:t>
      </w:r>
    </w:p>
    <w:p w14:paraId="13E3517B" w14:textId="70AB6525" w:rsidR="003E4B14" w:rsidRPr="002C46D2" w:rsidRDefault="003E4B14" w:rsidP="003E4B14">
      <w:pPr>
        <w:pStyle w:val="Akapitzlist"/>
        <w:tabs>
          <w:tab w:val="left" w:pos="567"/>
          <w:tab w:val="left" w:pos="7655"/>
        </w:tabs>
        <w:spacing w:line="276" w:lineRule="auto"/>
        <w:ind w:left="92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Z racji tego, że każda naprawa jest inna, i nie mamy wpływu na czas dostawy części nie możemy się zgodzić na ten zapis. Czy jest szansa na usunięcie tego zapisu?</w:t>
      </w:r>
    </w:p>
    <w:p w14:paraId="47E9C99B" w14:textId="058DDC86" w:rsidR="00531E53" w:rsidRDefault="00F95D8D" w:rsidP="00124BC3">
      <w:pPr>
        <w:tabs>
          <w:tab w:val="left" w:pos="142"/>
          <w:tab w:val="left" w:pos="284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777712">
        <w:rPr>
          <w:rFonts w:ascii="Arial" w:hAnsi="Arial" w:cs="Arial"/>
          <w:b/>
          <w:bCs/>
          <w:sz w:val="22"/>
          <w:szCs w:val="22"/>
        </w:rPr>
        <w:t xml:space="preserve">Odpowiedź 1: </w:t>
      </w:r>
      <w:r w:rsidR="00C60A8A" w:rsidRPr="00C60A8A">
        <w:rPr>
          <w:rFonts w:ascii="Arial" w:hAnsi="Arial" w:cs="Arial"/>
          <w:sz w:val="22"/>
          <w:szCs w:val="22"/>
        </w:rPr>
        <w:t xml:space="preserve">Zamawiający </w:t>
      </w:r>
      <w:r w:rsidR="00531E53">
        <w:rPr>
          <w:rFonts w:ascii="Arial" w:hAnsi="Arial" w:cs="Arial"/>
          <w:sz w:val="22"/>
          <w:szCs w:val="22"/>
        </w:rPr>
        <w:t xml:space="preserve">podtrzymuje treść </w:t>
      </w:r>
      <w:r w:rsidR="00531E53">
        <w:rPr>
          <w:rFonts w:ascii="Arial" w:hAnsi="Arial" w:cs="Arial"/>
          <w:sz w:val="22"/>
          <w:szCs w:val="22"/>
        </w:rPr>
        <w:t xml:space="preserve">§ </w:t>
      </w:r>
      <w:r w:rsidR="00531E53">
        <w:rPr>
          <w:rFonts w:ascii="Arial" w:hAnsi="Arial" w:cs="Arial"/>
          <w:sz w:val="22"/>
          <w:szCs w:val="22"/>
        </w:rPr>
        <w:t>8 ust. 5 umowy.</w:t>
      </w:r>
    </w:p>
    <w:p w14:paraId="51A63DED" w14:textId="31716904" w:rsidR="00F21B93" w:rsidRPr="00531E53" w:rsidRDefault="00531E53" w:rsidP="00124BC3">
      <w:pPr>
        <w:tabs>
          <w:tab w:val="left" w:pos="142"/>
          <w:tab w:val="left" w:pos="284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531E53">
        <w:rPr>
          <w:rFonts w:ascii="Arial" w:hAnsi="Arial" w:cs="Arial"/>
          <w:sz w:val="22"/>
          <w:szCs w:val="22"/>
        </w:rPr>
        <w:t xml:space="preserve">Zapis nie dotyczy okoliczności wystąpienia </w:t>
      </w:r>
      <w:r>
        <w:rPr>
          <w:rFonts w:ascii="Arial" w:hAnsi="Arial" w:cs="Arial"/>
          <w:sz w:val="22"/>
          <w:szCs w:val="22"/>
        </w:rPr>
        <w:t>okoliczności</w:t>
      </w:r>
      <w:r w:rsidRPr="00531E53">
        <w:rPr>
          <w:rFonts w:ascii="Arial" w:hAnsi="Arial" w:cs="Arial"/>
          <w:sz w:val="22"/>
          <w:szCs w:val="22"/>
        </w:rPr>
        <w:t xml:space="preserve"> niezależnych od Wykonawcy spowodowanych </w:t>
      </w:r>
      <w:r>
        <w:rPr>
          <w:rFonts w:ascii="Arial" w:hAnsi="Arial" w:cs="Arial"/>
          <w:sz w:val="22"/>
          <w:szCs w:val="22"/>
        </w:rPr>
        <w:t xml:space="preserve">wystąpieniem </w:t>
      </w:r>
      <w:r w:rsidRPr="00531E53">
        <w:rPr>
          <w:rFonts w:ascii="Arial" w:hAnsi="Arial" w:cs="Arial"/>
          <w:sz w:val="22"/>
          <w:szCs w:val="22"/>
        </w:rPr>
        <w:t>sił</w:t>
      </w:r>
      <w:r>
        <w:rPr>
          <w:rFonts w:ascii="Arial" w:hAnsi="Arial" w:cs="Arial"/>
          <w:sz w:val="22"/>
          <w:szCs w:val="22"/>
        </w:rPr>
        <w:t>y</w:t>
      </w:r>
      <w:r w:rsidRPr="00531E53">
        <w:rPr>
          <w:rFonts w:ascii="Arial" w:hAnsi="Arial" w:cs="Arial"/>
          <w:sz w:val="22"/>
          <w:szCs w:val="22"/>
        </w:rPr>
        <w:t xml:space="preserve"> wyższ</w:t>
      </w:r>
      <w:r>
        <w:rPr>
          <w:rFonts w:ascii="Arial" w:hAnsi="Arial" w:cs="Arial"/>
          <w:sz w:val="22"/>
          <w:szCs w:val="22"/>
        </w:rPr>
        <w:t xml:space="preserve">ej o czym mowa w </w:t>
      </w:r>
      <w:bookmarkStart w:id="1" w:name="_Hlk191899112"/>
      <w:r>
        <w:rPr>
          <w:rFonts w:ascii="Arial" w:hAnsi="Arial" w:cs="Arial"/>
          <w:sz w:val="22"/>
          <w:szCs w:val="22"/>
        </w:rPr>
        <w:t xml:space="preserve">§ 13 </w:t>
      </w:r>
      <w:bookmarkEnd w:id="1"/>
      <w:r>
        <w:rPr>
          <w:rFonts w:ascii="Arial" w:hAnsi="Arial" w:cs="Arial"/>
          <w:sz w:val="22"/>
          <w:szCs w:val="22"/>
        </w:rPr>
        <w:t>umowy</w:t>
      </w:r>
      <w:r w:rsidR="00812379" w:rsidRPr="00531E53">
        <w:rPr>
          <w:rFonts w:ascii="Arial" w:hAnsi="Arial" w:cs="Arial"/>
          <w:sz w:val="22"/>
          <w:szCs w:val="22"/>
        </w:rPr>
        <w:t>.</w:t>
      </w:r>
    </w:p>
    <w:p w14:paraId="5B91EF06" w14:textId="77777777" w:rsidR="004244A1" w:rsidRDefault="004244A1" w:rsidP="00812379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4244A1">
        <w:rPr>
          <w:rFonts w:ascii="Arial" w:hAnsi="Arial" w:cs="Arial"/>
          <w:sz w:val="22"/>
          <w:szCs w:val="22"/>
        </w:rPr>
        <w:t>Powyższe wyjaśnienia</w:t>
      </w:r>
      <w:r w:rsidRPr="004244A1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44A1">
        <w:rPr>
          <w:rFonts w:ascii="Arial" w:hAnsi="Arial" w:cs="Arial"/>
          <w:sz w:val="22"/>
          <w:szCs w:val="22"/>
        </w:rPr>
        <w:t>treści SWZ stanowią integralną część SWZ i są wiążące dla wszystkich Wykonawców ubiegających się o udzielenie przedmiotowego zamówienia oraz zostały zamieszczone na stronie postępowania.</w:t>
      </w:r>
    </w:p>
    <w:p w14:paraId="535B669A" w14:textId="6C1F8AD3" w:rsidR="00067365" w:rsidRPr="00C76B38" w:rsidRDefault="00C76B38" w:rsidP="00C76B38">
      <w:pPr>
        <w:spacing w:before="240" w:line="276" w:lineRule="auto"/>
        <w:ind w:right="567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Dyrektor Generalny</w:t>
      </w:r>
    </w:p>
    <w:p w14:paraId="67BE65B9" w14:textId="7A0A4591" w:rsidR="00C76B38" w:rsidRPr="00C76B38" w:rsidRDefault="00C76B38" w:rsidP="00C76B38">
      <w:pPr>
        <w:spacing w:line="276" w:lineRule="auto"/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Głównego Inspektoratu</w:t>
      </w:r>
    </w:p>
    <w:p w14:paraId="6FE74D65" w14:textId="261E78BA" w:rsidR="00C76B38" w:rsidRPr="00C76B38" w:rsidRDefault="00C76B38" w:rsidP="00C76B38">
      <w:pPr>
        <w:spacing w:line="276" w:lineRule="auto"/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C76B38">
        <w:rPr>
          <w:rFonts w:ascii="Arial" w:hAnsi="Arial" w:cs="Arial"/>
          <w:b/>
          <w:bCs/>
          <w:sz w:val="22"/>
          <w:szCs w:val="22"/>
        </w:rPr>
        <w:t>Rybołówstwa Morskiego</w:t>
      </w:r>
    </w:p>
    <w:sectPr w:rsidR="00C76B38" w:rsidRPr="00C76B38" w:rsidSect="002C46D2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AFAE" w14:textId="77777777" w:rsidR="00A17DC4" w:rsidRDefault="00A17DC4" w:rsidP="00E22A6B">
      <w:r>
        <w:separator/>
      </w:r>
    </w:p>
  </w:endnote>
  <w:endnote w:type="continuationSeparator" w:id="0">
    <w:p w14:paraId="5A1B993B" w14:textId="77777777" w:rsidR="00A17DC4" w:rsidRDefault="00A17DC4" w:rsidP="00E2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76322"/>
      <w:docPartObj>
        <w:docPartGallery w:val="Page Numbers (Bottom of Page)"/>
        <w:docPartUnique/>
      </w:docPartObj>
    </w:sdtPr>
    <w:sdtContent>
      <w:p w14:paraId="77A98964" w14:textId="16BCA9D3" w:rsidR="00755193" w:rsidRDefault="00755193" w:rsidP="007551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C6DDB" w14:textId="77777777" w:rsidR="00A17DC4" w:rsidRDefault="00A17DC4" w:rsidP="00E22A6B">
      <w:r>
        <w:separator/>
      </w:r>
    </w:p>
  </w:footnote>
  <w:footnote w:type="continuationSeparator" w:id="0">
    <w:p w14:paraId="1BA682FA" w14:textId="77777777" w:rsidR="00A17DC4" w:rsidRDefault="00A17DC4" w:rsidP="00E2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3377" w14:textId="0B0E0AEA" w:rsidR="002C46D2" w:rsidRDefault="002C46D2" w:rsidP="00E22A6B">
    <w:pPr>
      <w:pStyle w:val="Nagwek"/>
      <w:spacing w:line="276" w:lineRule="auto"/>
      <w:rPr>
        <w:rFonts w:ascii="Arial" w:hAnsi="Arial" w:cs="Arial"/>
      </w:rPr>
    </w:pPr>
    <w:r>
      <w:rPr>
        <w:noProof/>
      </w:rPr>
      <w:drawing>
        <wp:inline distT="0" distB="0" distL="0" distR="0" wp14:anchorId="34C56CB4" wp14:editId="2C5CD116">
          <wp:extent cx="5760720" cy="495300"/>
          <wp:effectExtent l="0" t="0" r="0" b="0"/>
          <wp:docPr id="960722042" name="Obraz 960722042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FC426" w14:textId="7DAA713D" w:rsidR="00E22A6B" w:rsidRPr="002D5173" w:rsidRDefault="00E22A6B" w:rsidP="002C46D2">
    <w:pPr>
      <w:pStyle w:val="Nagwek"/>
      <w:spacing w:before="120"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7C632546" w14:textId="3C0F09C6" w:rsidR="00E22A6B" w:rsidRPr="00E22A6B" w:rsidRDefault="00E22A6B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575E"/>
    <w:multiLevelType w:val="hybridMultilevel"/>
    <w:tmpl w:val="0E787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534"/>
    <w:multiLevelType w:val="hybridMultilevel"/>
    <w:tmpl w:val="27E4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3722"/>
    <w:multiLevelType w:val="hybridMultilevel"/>
    <w:tmpl w:val="7E98FDC2"/>
    <w:lvl w:ilvl="0" w:tplc="93D85702">
      <w:numFmt w:val="bullet"/>
      <w:lvlText w:val="•"/>
      <w:lvlJc w:val="left"/>
      <w:pPr>
        <w:ind w:left="927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36799E"/>
    <w:multiLevelType w:val="hybridMultilevel"/>
    <w:tmpl w:val="D854CD02"/>
    <w:lvl w:ilvl="0" w:tplc="E6306D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7041E"/>
    <w:multiLevelType w:val="hybridMultilevel"/>
    <w:tmpl w:val="710AF2AA"/>
    <w:lvl w:ilvl="0" w:tplc="829AD06C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F9550F"/>
    <w:multiLevelType w:val="hybridMultilevel"/>
    <w:tmpl w:val="BACE2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62D63"/>
    <w:multiLevelType w:val="hybridMultilevel"/>
    <w:tmpl w:val="B00A009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51643A"/>
    <w:multiLevelType w:val="hybridMultilevel"/>
    <w:tmpl w:val="A06E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96807">
    <w:abstractNumId w:val="7"/>
  </w:num>
  <w:num w:numId="2" w16cid:durableId="1867676228">
    <w:abstractNumId w:val="6"/>
  </w:num>
  <w:num w:numId="3" w16cid:durableId="4016788">
    <w:abstractNumId w:val="2"/>
  </w:num>
  <w:num w:numId="4" w16cid:durableId="1029454308">
    <w:abstractNumId w:val="3"/>
  </w:num>
  <w:num w:numId="5" w16cid:durableId="696737965">
    <w:abstractNumId w:val="1"/>
  </w:num>
  <w:num w:numId="6" w16cid:durableId="630861257">
    <w:abstractNumId w:val="5"/>
  </w:num>
  <w:num w:numId="7" w16cid:durableId="856307928">
    <w:abstractNumId w:val="0"/>
  </w:num>
  <w:num w:numId="8" w16cid:durableId="195351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8"/>
    <w:rsid w:val="000030C0"/>
    <w:rsid w:val="0001048C"/>
    <w:rsid w:val="00012280"/>
    <w:rsid w:val="0004182B"/>
    <w:rsid w:val="00055C78"/>
    <w:rsid w:val="00067365"/>
    <w:rsid w:val="000846EC"/>
    <w:rsid w:val="000D436B"/>
    <w:rsid w:val="00124BC3"/>
    <w:rsid w:val="00165462"/>
    <w:rsid w:val="00186165"/>
    <w:rsid w:val="00186176"/>
    <w:rsid w:val="001A4241"/>
    <w:rsid w:val="00260A28"/>
    <w:rsid w:val="00293AFD"/>
    <w:rsid w:val="002A5FBB"/>
    <w:rsid w:val="002B0FEF"/>
    <w:rsid w:val="002C46D2"/>
    <w:rsid w:val="002D1774"/>
    <w:rsid w:val="002D7A45"/>
    <w:rsid w:val="002E2DCF"/>
    <w:rsid w:val="003639D6"/>
    <w:rsid w:val="003702B2"/>
    <w:rsid w:val="003D248A"/>
    <w:rsid w:val="003E4B14"/>
    <w:rsid w:val="00404B59"/>
    <w:rsid w:val="004244A1"/>
    <w:rsid w:val="00510131"/>
    <w:rsid w:val="00531E53"/>
    <w:rsid w:val="00542E12"/>
    <w:rsid w:val="00571630"/>
    <w:rsid w:val="00573CEB"/>
    <w:rsid w:val="005A0DD6"/>
    <w:rsid w:val="005A4C72"/>
    <w:rsid w:val="00601DB7"/>
    <w:rsid w:val="006729FC"/>
    <w:rsid w:val="00676C96"/>
    <w:rsid w:val="00696DDB"/>
    <w:rsid w:val="0074051F"/>
    <w:rsid w:val="00755193"/>
    <w:rsid w:val="00777712"/>
    <w:rsid w:val="007B4180"/>
    <w:rsid w:val="007E3C05"/>
    <w:rsid w:val="00812379"/>
    <w:rsid w:val="00812F5F"/>
    <w:rsid w:val="00897769"/>
    <w:rsid w:val="009100C1"/>
    <w:rsid w:val="00A17DC4"/>
    <w:rsid w:val="00A25C28"/>
    <w:rsid w:val="00A2740D"/>
    <w:rsid w:val="00A656E7"/>
    <w:rsid w:val="00AB1D5C"/>
    <w:rsid w:val="00AD1E21"/>
    <w:rsid w:val="00BA1814"/>
    <w:rsid w:val="00C1089B"/>
    <w:rsid w:val="00C265BF"/>
    <w:rsid w:val="00C5298A"/>
    <w:rsid w:val="00C60A8A"/>
    <w:rsid w:val="00C76B38"/>
    <w:rsid w:val="00C87376"/>
    <w:rsid w:val="00C93880"/>
    <w:rsid w:val="00CE44D5"/>
    <w:rsid w:val="00D24FEE"/>
    <w:rsid w:val="00D628AF"/>
    <w:rsid w:val="00DC5367"/>
    <w:rsid w:val="00DE04F9"/>
    <w:rsid w:val="00DE62E8"/>
    <w:rsid w:val="00E22A6B"/>
    <w:rsid w:val="00E2500F"/>
    <w:rsid w:val="00E430E1"/>
    <w:rsid w:val="00E90064"/>
    <w:rsid w:val="00EA7DAA"/>
    <w:rsid w:val="00ED1A69"/>
    <w:rsid w:val="00EE2022"/>
    <w:rsid w:val="00F21B93"/>
    <w:rsid w:val="00F8724D"/>
    <w:rsid w:val="00F95D8D"/>
    <w:rsid w:val="00FB0C81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0B3E7"/>
  <w15:chartTrackingRefBased/>
  <w15:docId w15:val="{5B625ED5-EB03-4C81-940F-F16333F9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C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C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C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C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C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C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C2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C2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C28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C28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C28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C28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C28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C28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C28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C2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C28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C28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5C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C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C28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C28"/>
    <w:rPr>
      <w:b/>
      <w:bCs/>
      <w:smallCaps/>
      <w:color w:val="2F5496" w:themeColor="accent1" w:themeShade="BF"/>
      <w:spacing w:val="5"/>
    </w:rPr>
  </w:style>
  <w:style w:type="paragraph" w:customStyle="1" w:styleId="Domylnie">
    <w:name w:val="Domyślnie"/>
    <w:rsid w:val="00777712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22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A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2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A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551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46</cp:revision>
  <cp:lastPrinted>2025-03-03T12:02:00Z</cp:lastPrinted>
  <dcterms:created xsi:type="dcterms:W3CDTF">2025-02-03T12:42:00Z</dcterms:created>
  <dcterms:modified xsi:type="dcterms:W3CDTF">2025-03-03T12:13:00Z</dcterms:modified>
</cp:coreProperties>
</file>