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4632" w14:textId="77777777" w:rsidR="009534D9" w:rsidRPr="007C46A9" w:rsidRDefault="009534D9" w:rsidP="009534D9">
      <w:pPr>
        <w:spacing w:before="120" w:line="312" w:lineRule="auto"/>
        <w:contextualSpacing/>
        <w:jc w:val="right"/>
        <w:rPr>
          <w:rFonts w:ascii="Arial" w:hAnsi="Arial" w:cs="Arial"/>
          <w:bCs/>
          <w:iCs/>
          <w:sz w:val="22"/>
          <w:szCs w:val="22"/>
        </w:rPr>
      </w:pPr>
      <w:r w:rsidRPr="007C46A9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BF63B3" w:rsidRPr="007C46A9">
        <w:rPr>
          <w:rFonts w:ascii="Arial" w:hAnsi="Arial" w:cs="Arial"/>
          <w:bCs/>
          <w:iCs/>
          <w:sz w:val="22"/>
          <w:szCs w:val="22"/>
        </w:rPr>
        <w:t>7</w:t>
      </w:r>
      <w:r w:rsidRPr="007C46A9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6CBD34A6" w14:textId="77777777" w:rsidR="00DF5123" w:rsidRPr="007C46A9" w:rsidRDefault="00DF5123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id w:val="-1626999954"/>
        <w:placeholder>
          <w:docPart w:val="DefaultPlaceholder_-1854013440"/>
        </w:placeholder>
      </w:sdtPr>
      <w:sdtEndPr/>
      <w:sdtContent>
        <w:p w14:paraId="34994634" w14:textId="7D803CD0" w:rsidR="009534D9" w:rsidRPr="007C46A9" w:rsidRDefault="00DF5123" w:rsidP="00DF5123">
          <w:pPr>
            <w:contextualSpacing/>
            <w:rPr>
              <w:rFonts w:ascii="Arial" w:hAnsi="Arial" w:cs="Arial"/>
              <w:i/>
              <w:color w:val="000000"/>
              <w:sz w:val="22"/>
              <w:szCs w:val="22"/>
            </w:rPr>
          </w:pP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 xml:space="preserve">Wpisać </w:t>
          </w:r>
          <w:r w:rsidR="007C46A9"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n</w:t>
          </w: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azwę i adres Wykonawcy</w:t>
          </w:r>
        </w:p>
      </w:sdtContent>
    </w:sdt>
    <w:p w14:paraId="34994635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6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7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14:paraId="34994638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14:paraId="34994639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14:paraId="3499463A" w14:textId="77777777" w:rsidR="009534D9" w:rsidRPr="00DF5123" w:rsidRDefault="009534D9" w:rsidP="009534D9">
      <w:pPr>
        <w:widowControl w:val="0"/>
        <w:suppressAutoHyphens/>
        <w:contextualSpacing/>
        <w:rPr>
          <w:rFonts w:ascii="Arial" w:hAnsi="Arial" w:cs="Arial"/>
          <w:b/>
          <w:bCs/>
          <w:color w:val="000000"/>
          <w:kern w:val="2"/>
          <w:lang w:eastAsia="ar-SA"/>
        </w:rPr>
      </w:pPr>
    </w:p>
    <w:p w14:paraId="3499463B" w14:textId="6CE97AB2" w:rsidR="009534D9" w:rsidRPr="007C46A9" w:rsidRDefault="009534D9" w:rsidP="00C207B9">
      <w:pPr>
        <w:widowControl w:val="0"/>
        <w:suppressAutoHyphens/>
        <w:spacing w:line="276" w:lineRule="auto"/>
        <w:contextualSpacing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przetargu nieograniczonego </w:t>
      </w:r>
      <w:r w:rsidR="00AC1651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="00AC1651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potrzeby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</w:t>
      </w:r>
      <w:r w:rsidR="00DF5123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niżej wymienionego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zamówienia:</w:t>
      </w:r>
    </w:p>
    <w:p w14:paraId="685B35BF" w14:textId="527162A9" w:rsidR="007E7DFD" w:rsidRPr="007E7DFD" w:rsidRDefault="00F60D32" w:rsidP="007E7DFD">
      <w:pPr>
        <w:pStyle w:val="Domylnie"/>
        <w:spacing w:line="320" w:lineRule="exact"/>
        <w:ind w:right="-2"/>
        <w:contextualSpacing/>
        <w:jc w:val="both"/>
        <w:rPr>
          <w:rFonts w:ascii="Arial" w:hAnsi="Arial" w:cs="Arial"/>
          <w:b/>
          <w:bCs/>
          <w:i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W</w:t>
      </w:r>
      <w:r w:rsidR="0086249C">
        <w:rPr>
          <w:rFonts w:ascii="Arial" w:hAnsi="Arial" w:cs="Arial"/>
          <w:b/>
          <w:color w:val="000000"/>
          <w:sz w:val="22"/>
          <w:szCs w:val="22"/>
          <w:lang w:eastAsia="en-US"/>
        </w:rPr>
        <w:t>L</w:t>
      </w:r>
      <w:r>
        <w:rPr>
          <w:rFonts w:ascii="Arial" w:hAnsi="Arial" w:cs="Arial"/>
          <w:b/>
          <w:color w:val="000000"/>
          <w:sz w:val="22"/>
          <w:szCs w:val="22"/>
          <w:lang w:eastAsia="en-US"/>
        </w:rPr>
        <w:t>.237</w:t>
      </w:r>
      <w:r w:rsidR="00D8411F">
        <w:rPr>
          <w:rFonts w:ascii="Arial" w:hAnsi="Arial" w:cs="Arial"/>
          <w:b/>
          <w:color w:val="000000"/>
          <w:sz w:val="22"/>
          <w:szCs w:val="22"/>
          <w:lang w:eastAsia="en-US"/>
        </w:rPr>
        <w:t>1</w:t>
      </w:r>
      <w:r w:rsidR="00BF71C8">
        <w:rPr>
          <w:rFonts w:ascii="Arial" w:hAnsi="Arial" w:cs="Arial"/>
          <w:b/>
          <w:color w:val="000000"/>
          <w:sz w:val="22"/>
          <w:szCs w:val="22"/>
          <w:lang w:eastAsia="en-US"/>
        </w:rPr>
        <w:t>.1</w:t>
      </w:r>
      <w:r w:rsidR="00BC49E4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534D9" w:rsidRPr="005856FE">
        <w:rPr>
          <w:rFonts w:ascii="Arial" w:hAnsi="Arial" w:cs="Arial"/>
          <w:b/>
          <w:sz w:val="22"/>
          <w:szCs w:val="22"/>
          <w:lang w:eastAsia="en-US"/>
        </w:rPr>
        <w:t>202</w:t>
      </w:r>
      <w:r w:rsidR="003F7628">
        <w:rPr>
          <w:rFonts w:ascii="Arial" w:hAnsi="Arial" w:cs="Arial"/>
          <w:b/>
          <w:sz w:val="22"/>
          <w:szCs w:val="22"/>
          <w:lang w:eastAsia="en-US"/>
        </w:rPr>
        <w:t>5</w:t>
      </w:r>
      <w:r w:rsidR="009534D9" w:rsidRPr="005856FE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9534D9" w:rsidRPr="007C46A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pn.: </w:t>
      </w:r>
      <w:r w:rsidR="007E7DFD" w:rsidRPr="007E7DFD">
        <w:rPr>
          <w:rFonts w:ascii="Arial" w:hAnsi="Arial" w:cs="Arial"/>
          <w:b/>
          <w:bCs/>
          <w:iCs/>
          <w:color w:val="000000"/>
          <w:sz w:val="22"/>
          <w:szCs w:val="22"/>
          <w:lang w:eastAsia="en-US"/>
        </w:rPr>
        <w:t xml:space="preserve">„B2 – Dostawa i instalacja cyfrowych syren alarmowych dla </w:t>
      </w:r>
      <w:r w:rsidR="004D545F" w:rsidRPr="004D545F">
        <w:rPr>
          <w:rFonts w:ascii="Arial" w:hAnsi="Arial" w:cs="Arial"/>
          <w:b/>
          <w:bCs/>
          <w:iCs/>
          <w:color w:val="000000"/>
          <w:sz w:val="22"/>
          <w:szCs w:val="22"/>
          <w:lang w:eastAsia="en-US"/>
        </w:rPr>
        <w:t>Systemu Ostrzegania i Alarmowania</w:t>
      </w:r>
      <w:r w:rsidR="007E7DFD" w:rsidRPr="007E7DFD">
        <w:rPr>
          <w:rFonts w:ascii="Arial" w:hAnsi="Arial" w:cs="Arial"/>
          <w:b/>
          <w:bCs/>
          <w:iCs/>
          <w:color w:val="000000"/>
          <w:sz w:val="22"/>
          <w:szCs w:val="22"/>
          <w:lang w:eastAsia="en-US"/>
        </w:rPr>
        <w:t>”</w:t>
      </w:r>
      <w:r w:rsidR="007E7DFD">
        <w:rPr>
          <w:rFonts w:ascii="Arial" w:hAnsi="Arial" w:cs="Arial"/>
          <w:b/>
          <w:bCs/>
          <w:iCs/>
          <w:color w:val="000000"/>
          <w:sz w:val="22"/>
          <w:szCs w:val="22"/>
          <w:lang w:eastAsia="en-US"/>
        </w:rPr>
        <w:t>.</w:t>
      </w:r>
    </w:p>
    <w:p w14:paraId="3499463E" w14:textId="0E29C206" w:rsidR="009534D9" w:rsidRPr="007C46A9" w:rsidRDefault="009534D9" w:rsidP="007E7DFD">
      <w:pPr>
        <w:pStyle w:val="Domylnie"/>
        <w:spacing w:line="320" w:lineRule="exact"/>
        <w:ind w:right="-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D0C3BE4" w14:textId="3DA8E0E7" w:rsidR="00DF5123" w:rsidRPr="007C46A9" w:rsidRDefault="00DF5123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Będąc uprawnionym do reprezentowania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130505622"/>
        <w:placeholder>
          <w:docPart w:val="DefaultPlaceholder_-1854013440"/>
        </w:placeholder>
      </w:sdtPr>
      <w:sdtEndPr/>
      <w:sdtContent>
        <w:p w14:paraId="52BBCD2E" w14:textId="252CB73F" w:rsidR="00DF5123" w:rsidRPr="007C46A9" w:rsidRDefault="00DF5123" w:rsidP="009534D9">
          <w:pPr>
            <w:widowControl w:val="0"/>
            <w:suppressAutoHyphens/>
            <w:contextualSpacing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podać nazwę i adres podmiotu oddającego do dyspozycji zasoby</w:t>
          </w:r>
        </w:p>
      </w:sdtContent>
    </w:sdt>
    <w:p w14:paraId="34994645" w14:textId="656AC941" w:rsidR="009534D9" w:rsidRPr="007C46A9" w:rsidRDefault="00DF5123" w:rsidP="009534D9">
      <w:pPr>
        <w:widowControl w:val="0"/>
        <w:suppressAutoHyphens/>
        <w:spacing w:line="360" w:lineRule="auto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</w:t>
      </w:r>
      <w:r w:rsidR="009534D9"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świadczam</w:t>
      </w:r>
      <w:r w:rsidR="009534D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34994649" w14:textId="59F0F9C5" w:rsidR="009534D9" w:rsidRPr="007C46A9" w:rsidRDefault="009534D9" w:rsidP="00DF5123">
      <w:pPr>
        <w:widowControl w:val="0"/>
        <w:suppressAutoHyphens/>
        <w:contextualSpacing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że wyżej wymieniony podmiot, stosownie do art. 118 ustawy z dnia 11 września 2019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 – Prawo zamówień publicznych (Dz. U. z 20</w:t>
      </w:r>
      <w:r w:rsidR="005856F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86249C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3</w:t>
      </w:r>
      <w:r w:rsidR="005856F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poz. 1</w:t>
      </w:r>
      <w:r w:rsidR="0086249C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605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zm.), udostępni Wykonawcy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7C46A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3499464A" w14:textId="77777777" w:rsidR="009534D9" w:rsidRPr="007C46A9" w:rsidRDefault="009534D9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499464B" w14:textId="58B85996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1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537426792"/>
        <w:placeholder>
          <w:docPart w:val="DefaultPlaceholder_-1854013440"/>
        </w:placeholder>
      </w:sdtPr>
      <w:sdtEndPr/>
      <w:sdtContent>
        <w:p w14:paraId="7D1DB3CB" w14:textId="1AEEFB92" w:rsidR="00C207B9" w:rsidRPr="00AC1651" w:rsidRDefault="002749B9" w:rsidP="00AC1651">
          <w:pPr>
            <w:pStyle w:val="Akapitzlist"/>
            <w:widowControl w:val="0"/>
            <w:numPr>
              <w:ilvl w:val="1"/>
              <w:numId w:val="5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wyspecyfikować udostępniane zasoby lub wpisać nie dotyczy</w:t>
          </w:r>
        </w:p>
      </w:sdtContent>
    </w:sdt>
    <w:p w14:paraId="3499464F" w14:textId="20467D90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2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1374216929"/>
        <w:placeholder>
          <w:docPart w:val="DefaultPlaceholder_-1854013440"/>
        </w:placeholder>
      </w:sdtPr>
      <w:sdtEndPr/>
      <w:sdtContent>
        <w:p w14:paraId="34994651" w14:textId="724CD41D" w:rsidR="009534D9" w:rsidRPr="00AC1651" w:rsidRDefault="002749B9" w:rsidP="00AC1651">
          <w:pPr>
            <w:pStyle w:val="Akapitzlist"/>
            <w:widowControl w:val="0"/>
            <w:numPr>
              <w:ilvl w:val="1"/>
              <w:numId w:val="6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sposoby lub wpisać nie dotyczy</w:t>
          </w:r>
        </w:p>
      </w:sdtContent>
    </w:sdt>
    <w:p w14:paraId="1346C711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20343351"/>
        <w:placeholder>
          <w:docPart w:val="DefaultPlaceholder_-1854013440"/>
        </w:placeholder>
      </w:sdtPr>
      <w:sdtEndPr/>
      <w:sdtContent>
        <w:p w14:paraId="34994653" w14:textId="25B8B7DB" w:rsidR="009534D9" w:rsidRPr="00AC1651" w:rsidRDefault="002749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zakres lub okres lub wpisać nie dotyczy</w:t>
          </w:r>
        </w:p>
      </w:sdtContent>
    </w:sdt>
    <w:p w14:paraId="34994654" w14:textId="77777777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1058123548"/>
        <w:placeholder>
          <w:docPart w:val="DefaultPlaceholder_-1854013440"/>
        </w:placeholder>
      </w:sdtPr>
      <w:sdtEndPr/>
      <w:sdtContent>
        <w:p w14:paraId="34994656" w14:textId="4253AFB6" w:rsidR="009534D9" w:rsidRPr="00AC1651" w:rsidRDefault="00C207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40F955D3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Charakter stosunku, jaki będzie łączył nas z Wykonawcą</w:t>
      </w:r>
      <w:r w:rsidR="00C207B9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3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670715297"/>
        <w:placeholder>
          <w:docPart w:val="DefaultPlaceholder_-1854013440"/>
        </w:placeholder>
      </w:sdtPr>
      <w:sdtEndPr/>
      <w:sdtContent>
        <w:p w14:paraId="34994657" w14:textId="1D735151" w:rsidR="009534D9" w:rsidRPr="007C46A9" w:rsidRDefault="00C207B9" w:rsidP="00C207B9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34994658" w14:textId="77777777" w:rsidR="009534D9" w:rsidRPr="007C46A9" w:rsidRDefault="009534D9" w:rsidP="009534D9">
      <w:pPr>
        <w:widowControl w:val="0"/>
        <w:suppressAutoHyphens/>
        <w:ind w:left="360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4994659" w14:textId="1FB140A5" w:rsidR="009534D9" w:rsidRPr="007C46A9" w:rsidRDefault="009534D9" w:rsidP="00C207B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wyżej wymienione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zasoby w celu korzystania z nich przez Wykonawcę – w przypadku wyboru jego oferty w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przedmiotowym postępowaniu i udzieleniu mu zamówienia – przy wykonywaniu przedmiotu zamówienia.</w:t>
      </w:r>
    </w:p>
    <w:p w14:paraId="3499465A" w14:textId="77777777" w:rsidR="009534D9" w:rsidRPr="007C46A9" w:rsidRDefault="009534D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ECEB9F" w14:textId="77777777" w:rsidR="007C46A9" w:rsidRDefault="007C46A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994667" w14:textId="33382E70" w:rsidR="003B070C" w:rsidRPr="00DF5123" w:rsidRDefault="009534D9" w:rsidP="007C46A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7C46A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sectPr w:rsidR="003B070C" w:rsidRPr="00DF5123" w:rsidSect="00AC1651">
      <w:headerReference w:type="default" r:id="rId7"/>
      <w:footerReference w:type="default" r:id="rId8"/>
      <w:pgSz w:w="11906" w:h="16838"/>
      <w:pgMar w:top="99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D6B5" w14:textId="77777777" w:rsidR="00DE351C" w:rsidRDefault="00DE351C" w:rsidP="00DF5123">
      <w:r>
        <w:separator/>
      </w:r>
    </w:p>
  </w:endnote>
  <w:endnote w:type="continuationSeparator" w:id="0">
    <w:p w14:paraId="592C0FC0" w14:textId="77777777" w:rsidR="00DE351C" w:rsidRDefault="00DE351C" w:rsidP="00D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A437" w14:textId="11EADABA" w:rsidR="00C207B9" w:rsidRPr="00D8411F" w:rsidRDefault="00AC1651" w:rsidP="00AC1651">
    <w:pPr>
      <w:pStyle w:val="Stopka"/>
      <w:jc w:val="center"/>
      <w:rPr>
        <w:rFonts w:ascii="Arial Narrow" w:hAnsi="Arial Narrow" w:cs="Arial"/>
        <w:sz w:val="18"/>
        <w:szCs w:val="18"/>
      </w:rPr>
    </w:pPr>
    <w:r w:rsidRPr="00D8411F">
      <w:rPr>
        <w:rFonts w:ascii="Arial Narrow" w:hAnsi="Arial Narrow" w:cs="Arial"/>
        <w:sz w:val="18"/>
        <w:szCs w:val="18"/>
      </w:rPr>
      <w:t>Dokument należy złożyć w postaci elektronicznej i opatrzyć go kwalifikowanym podpisem elektronicznym przez </w:t>
    </w:r>
    <w:r w:rsidR="00C207B9" w:rsidRPr="00D8411F">
      <w:rPr>
        <w:rFonts w:ascii="Arial Narrow" w:hAnsi="Arial Narrow" w:cs="Arial"/>
        <w:sz w:val="18"/>
        <w:szCs w:val="18"/>
      </w:rPr>
      <w:t>osob</w:t>
    </w:r>
    <w:r w:rsidRPr="00D8411F">
      <w:rPr>
        <w:rFonts w:ascii="Arial Narrow" w:hAnsi="Arial Narrow" w:cs="Arial"/>
        <w:sz w:val="18"/>
        <w:szCs w:val="18"/>
      </w:rPr>
      <w:t>ę</w:t>
    </w:r>
    <w:r w:rsidR="00C207B9" w:rsidRPr="00D8411F">
      <w:rPr>
        <w:rFonts w:ascii="Arial Narrow" w:hAnsi="Arial Narrow" w:cs="Arial"/>
        <w:sz w:val="18"/>
        <w:szCs w:val="18"/>
      </w:rPr>
      <w:t xml:space="preserve"> lub os</w:t>
    </w:r>
    <w:r w:rsidRPr="00D8411F">
      <w:rPr>
        <w:rFonts w:ascii="Arial Narrow" w:hAnsi="Arial Narrow" w:cs="Arial"/>
        <w:sz w:val="18"/>
        <w:szCs w:val="18"/>
      </w:rPr>
      <w:t>oby</w:t>
    </w:r>
    <w:r w:rsidR="00C207B9" w:rsidRPr="00D8411F">
      <w:rPr>
        <w:rFonts w:ascii="Arial Narrow" w:hAnsi="Arial Narrow" w:cs="Arial"/>
        <w:sz w:val="18"/>
        <w:szCs w:val="18"/>
      </w:rPr>
      <w:t xml:space="preserve"> uprawnion</w:t>
    </w:r>
    <w:r w:rsidRPr="00D8411F">
      <w:rPr>
        <w:rFonts w:ascii="Arial Narrow" w:hAnsi="Arial Narrow" w:cs="Arial"/>
        <w:sz w:val="18"/>
        <w:szCs w:val="18"/>
      </w:rPr>
      <w:t>e</w:t>
    </w:r>
    <w:r w:rsidR="00C207B9" w:rsidRPr="00D8411F">
      <w:rPr>
        <w:rFonts w:ascii="Arial Narrow" w:hAnsi="Arial Narrow" w:cs="Arial"/>
        <w:sz w:val="18"/>
        <w:szCs w:val="18"/>
      </w:rPr>
      <w:t xml:space="preserve"> do składania oświadczeń woli w imieniu podmiotu oddającego </w:t>
    </w:r>
    <w:r w:rsidRPr="00D8411F">
      <w:rPr>
        <w:rFonts w:ascii="Arial Narrow" w:hAnsi="Arial Narrow" w:cs="Arial"/>
        <w:sz w:val="18"/>
        <w:szCs w:val="18"/>
      </w:rPr>
      <w:t xml:space="preserve">Wykonawcy zamówienia zasoby </w:t>
    </w:r>
    <w:r w:rsidR="00C207B9" w:rsidRPr="00D8411F">
      <w:rPr>
        <w:rFonts w:ascii="Arial Narrow" w:hAnsi="Arial Narrow" w:cs="Arial"/>
        <w:sz w:val="18"/>
        <w:szCs w:val="18"/>
      </w:rPr>
      <w:t>do dyspozycji.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EAFC" w14:textId="77777777" w:rsidR="00DE351C" w:rsidRDefault="00DE351C" w:rsidP="00DF5123">
      <w:r>
        <w:separator/>
      </w:r>
    </w:p>
  </w:footnote>
  <w:footnote w:type="continuationSeparator" w:id="0">
    <w:p w14:paraId="5FE39837" w14:textId="77777777" w:rsidR="00DE351C" w:rsidRDefault="00DE351C" w:rsidP="00DF5123">
      <w:r>
        <w:continuationSeparator/>
      </w:r>
    </w:p>
  </w:footnote>
  <w:footnote w:id="1">
    <w:p w14:paraId="33D12A42" w14:textId="360A9736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 w:cs="Arial"/>
        </w:rPr>
      </w:pPr>
      <w:r w:rsidRPr="00C207B9">
        <w:rPr>
          <w:rStyle w:val="Odwoanieprzypisudolnego"/>
          <w:rFonts w:ascii="Arial Narrow" w:hAnsi="Arial Narrow" w:cs="Arial"/>
        </w:rPr>
        <w:footnoteRef/>
      </w:r>
      <w:r w:rsidRPr="00C207B9">
        <w:rPr>
          <w:rFonts w:ascii="Arial Narrow" w:hAnsi="Arial Narrow" w:cs="Arial"/>
        </w:rPr>
        <w:t xml:space="preserve"> </w:t>
      </w:r>
      <w:r w:rsidR="007C46A9">
        <w:rPr>
          <w:rFonts w:ascii="Arial Narrow" w:hAnsi="Arial Narrow" w:cs="Arial"/>
        </w:rPr>
        <w:tab/>
      </w:r>
      <w:r w:rsidRPr="00C207B9">
        <w:rPr>
          <w:rFonts w:ascii="Arial Narrow" w:hAnsi="Arial Narrow" w:cs="Arial"/>
        </w:rPr>
        <w:t>Zakres udostępnianych zasobów niezbędnych do potwierdzenia spełniania warunku zdolności technicznych lub</w:t>
      </w:r>
      <w:r w:rsidR="00C207B9">
        <w:rPr>
          <w:rFonts w:ascii="Arial Narrow" w:hAnsi="Arial Narrow" w:cs="Arial"/>
        </w:rPr>
        <w:t> </w:t>
      </w:r>
      <w:r w:rsidRPr="00C207B9">
        <w:rPr>
          <w:rFonts w:ascii="Arial Narrow" w:hAnsi="Arial Narrow" w:cs="Arial"/>
        </w:rPr>
        <w:t>zawodowych oraz zdolności finansowych lub ekonomicznych</w:t>
      </w:r>
      <w:r w:rsidR="00C207B9">
        <w:rPr>
          <w:rFonts w:ascii="Arial Narrow" w:hAnsi="Arial Narrow" w:cs="Arial"/>
        </w:rPr>
        <w:t>.</w:t>
      </w:r>
    </w:p>
  </w:footnote>
  <w:footnote w:id="2">
    <w:p w14:paraId="653FE6DF" w14:textId="635838A2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="00C207B9" w:rsidRPr="00C207B9">
        <w:rPr>
          <w:rFonts w:ascii="Arial Narrow" w:hAnsi="Arial Narrow"/>
        </w:rPr>
        <w:t>Np. podwykonawstwo, konsultacje, doradztwo. W sytuacji, gdy przedmiotem udzielenia są zasoby nierozerwalnie związane z podmiotem ich udzielającym, niemożliwe do samodzielnego obrotu i dalszego udzielenia ich bez zaangażowania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wykonanie zamówienia, taki dokument powinien zawierać wyraźne nawiązanie do</w:t>
      </w:r>
      <w:r w:rsidR="007C46A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uczestnictwa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wykonaniu zamówienia.</w:t>
      </w:r>
    </w:p>
  </w:footnote>
  <w:footnote w:id="3">
    <w:p w14:paraId="0A0B1549" w14:textId="75C73C1F" w:rsidR="00C207B9" w:rsidRPr="00C207B9" w:rsidRDefault="00C207B9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Pr="00C207B9">
        <w:rPr>
          <w:rFonts w:ascii="Arial Narrow" w:hAnsi="Arial Narrow"/>
        </w:rPr>
        <w:t>Np. umowa cywilno-prawna, umowa o współpracy.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7B9A9" w14:textId="3A02BA9D" w:rsidR="00D8411F" w:rsidRDefault="00D8411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5BDE9E3" wp14:editId="66C65A9D">
          <wp:simplePos x="0" y="0"/>
          <wp:positionH relativeFrom="page">
            <wp:align>right</wp:align>
          </wp:positionH>
          <wp:positionV relativeFrom="margin">
            <wp:posOffset>-819785</wp:posOffset>
          </wp:positionV>
          <wp:extent cx="7562850" cy="10693400"/>
          <wp:effectExtent l="0" t="0" r="0" b="0"/>
          <wp:wrapNone/>
          <wp:docPr id="8" name="WordPictureWatermark182688859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82688859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621FD"/>
    <w:multiLevelType w:val="hybridMultilevel"/>
    <w:tmpl w:val="1F18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F12BF"/>
    <w:multiLevelType w:val="hybridMultilevel"/>
    <w:tmpl w:val="E064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C6F5F"/>
    <w:multiLevelType w:val="hybridMultilevel"/>
    <w:tmpl w:val="8F52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018E"/>
    <w:multiLevelType w:val="hybridMultilevel"/>
    <w:tmpl w:val="665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00154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142477">
    <w:abstractNumId w:val="5"/>
  </w:num>
  <w:num w:numId="3" w16cid:durableId="30808989">
    <w:abstractNumId w:val="4"/>
  </w:num>
  <w:num w:numId="4" w16cid:durableId="1450776745">
    <w:abstractNumId w:val="1"/>
  </w:num>
  <w:num w:numId="5" w16cid:durableId="1583904044">
    <w:abstractNumId w:val="0"/>
  </w:num>
  <w:num w:numId="6" w16cid:durableId="1452288575">
    <w:abstractNumId w:val="2"/>
  </w:num>
  <w:num w:numId="7" w16cid:durableId="336350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F7"/>
    <w:rsid w:val="00111059"/>
    <w:rsid w:val="002019A0"/>
    <w:rsid w:val="002600B6"/>
    <w:rsid w:val="002749B9"/>
    <w:rsid w:val="003B070C"/>
    <w:rsid w:val="003D171A"/>
    <w:rsid w:val="003F7628"/>
    <w:rsid w:val="004C0601"/>
    <w:rsid w:val="004D545F"/>
    <w:rsid w:val="005856FE"/>
    <w:rsid w:val="005A7A8A"/>
    <w:rsid w:val="00691CF7"/>
    <w:rsid w:val="006D7A9A"/>
    <w:rsid w:val="006D7FE8"/>
    <w:rsid w:val="006E3F78"/>
    <w:rsid w:val="006F56A7"/>
    <w:rsid w:val="007C46A9"/>
    <w:rsid w:val="007E7DFD"/>
    <w:rsid w:val="0086249C"/>
    <w:rsid w:val="00890A39"/>
    <w:rsid w:val="009534D9"/>
    <w:rsid w:val="009938BD"/>
    <w:rsid w:val="00AC1651"/>
    <w:rsid w:val="00B51A96"/>
    <w:rsid w:val="00BC49E4"/>
    <w:rsid w:val="00BE4CAC"/>
    <w:rsid w:val="00BF63B3"/>
    <w:rsid w:val="00BF71C8"/>
    <w:rsid w:val="00C207B9"/>
    <w:rsid w:val="00D32821"/>
    <w:rsid w:val="00D8411F"/>
    <w:rsid w:val="00DE351C"/>
    <w:rsid w:val="00DF5123"/>
    <w:rsid w:val="00E55775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4632"/>
  <w15:chartTrackingRefBased/>
  <w15:docId w15:val="{FD5F0EE1-8316-4C74-8F70-261A4FDB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4D1C1-CB17-4DDD-AA06-D09C990F47EA}"/>
      </w:docPartPr>
      <w:docPartBody>
        <w:p w:rsidR="003C3E5C" w:rsidRDefault="002343A5"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3A5"/>
    <w:rsid w:val="002343A5"/>
    <w:rsid w:val="002600B6"/>
    <w:rsid w:val="003C3E5C"/>
    <w:rsid w:val="004C0601"/>
    <w:rsid w:val="006D7A9A"/>
    <w:rsid w:val="00B06922"/>
    <w:rsid w:val="00B51A96"/>
    <w:rsid w:val="00BE4CAC"/>
    <w:rsid w:val="00D32821"/>
    <w:rsid w:val="00E5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J.Marcinkowska (KW Gorzów Wlkp.)</cp:lastModifiedBy>
  <cp:revision>24</cp:revision>
  <dcterms:created xsi:type="dcterms:W3CDTF">2021-03-01T11:07:00Z</dcterms:created>
  <dcterms:modified xsi:type="dcterms:W3CDTF">2025-02-07T11:35:00Z</dcterms:modified>
  <cp:contentStatus/>
</cp:coreProperties>
</file>