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403088F" w:rsidR="00853FC5" w:rsidRPr="003F3091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5FED9A99" w14:textId="0B34D675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E83B42">
        <w:rPr>
          <w:b/>
          <w:sz w:val="22"/>
          <w:szCs w:val="22"/>
        </w:rPr>
        <w:t>Mirosław Giel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4343DF29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894ECE">
        <w:rPr>
          <w:sz w:val="22"/>
          <w:szCs w:val="22"/>
        </w:rPr>
        <w:t>30</w:t>
      </w:r>
      <w:r w:rsidRPr="00AF2DE2">
        <w:rPr>
          <w:sz w:val="22"/>
          <w:szCs w:val="22"/>
        </w:rPr>
        <w:t xml:space="preserve"> </w:t>
      </w:r>
      <w:r w:rsidR="009D6F37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4FD51800" w:rsidR="00853FC5" w:rsidRPr="009D6F37" w:rsidRDefault="002B1E1B" w:rsidP="00AE3454">
      <w:pPr>
        <w:spacing w:before="240" w:line="276" w:lineRule="auto"/>
        <w:ind w:left="993" w:hanging="993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637FE8">
        <w:rPr>
          <w:sz w:val="22"/>
          <w:szCs w:val="22"/>
          <w:lang w:eastAsia="en-US"/>
        </w:rPr>
        <w:t xml:space="preserve"> </w:t>
      </w:r>
      <w:r w:rsidR="003A6D94" w:rsidRPr="008B6EC7">
        <w:rPr>
          <w:sz w:val="22"/>
          <w:szCs w:val="22"/>
          <w:lang w:eastAsia="en-US"/>
        </w:rPr>
        <w:t xml:space="preserve">wyjaśnienia </w:t>
      </w:r>
      <w:r w:rsidRPr="008B6EC7">
        <w:rPr>
          <w:sz w:val="22"/>
          <w:szCs w:val="22"/>
          <w:lang w:eastAsia="en-US"/>
        </w:rPr>
        <w:t>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AE3454" w:rsidRPr="00AE3454">
        <w:rPr>
          <w:b/>
          <w:sz w:val="22"/>
          <w:szCs w:val="22"/>
          <w:lang w:eastAsia="en-US"/>
        </w:rPr>
        <w:t>DOSTAWA - MAKARON, KASZE, RYŻ (NR SPRAWY: MAT/93/MT/2025).</w:t>
      </w:r>
    </w:p>
    <w:p w14:paraId="20B8DF00" w14:textId="01119B31" w:rsidR="008B6EC7" w:rsidRPr="005A142C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5A142C">
        <w:rPr>
          <w:sz w:val="22"/>
          <w:szCs w:val="22"/>
          <w:lang w:eastAsia="en-US"/>
        </w:rPr>
        <w:t>Dział</w:t>
      </w:r>
      <w:r w:rsidR="003A6D94" w:rsidRPr="005A142C">
        <w:rPr>
          <w:sz w:val="22"/>
          <w:szCs w:val="22"/>
          <w:lang w:eastAsia="en-US"/>
        </w:rPr>
        <w:t>ając na podstawie art.135 ust.</w:t>
      </w:r>
      <w:r w:rsidR="003C3257" w:rsidRPr="005A142C">
        <w:rPr>
          <w:sz w:val="22"/>
          <w:szCs w:val="22"/>
          <w:lang w:eastAsia="en-US"/>
        </w:rPr>
        <w:t xml:space="preserve"> 1</w:t>
      </w:r>
      <w:r w:rsidR="004F6505">
        <w:rPr>
          <w:sz w:val="22"/>
          <w:szCs w:val="22"/>
          <w:lang w:eastAsia="en-US"/>
        </w:rPr>
        <w:t>,</w:t>
      </w:r>
      <w:bookmarkStart w:id="2" w:name="_GoBack"/>
      <w:bookmarkEnd w:id="2"/>
      <w:r w:rsidR="003C3257" w:rsidRPr="005A142C">
        <w:rPr>
          <w:sz w:val="22"/>
          <w:szCs w:val="22"/>
          <w:lang w:eastAsia="en-US"/>
        </w:rPr>
        <w:t xml:space="preserve"> </w:t>
      </w:r>
      <w:r w:rsidR="003A6D94" w:rsidRPr="005A142C">
        <w:rPr>
          <w:sz w:val="22"/>
          <w:szCs w:val="22"/>
          <w:lang w:eastAsia="en-US"/>
        </w:rPr>
        <w:t xml:space="preserve"> 6</w:t>
      </w:r>
      <w:r w:rsidRPr="005A142C">
        <w:rPr>
          <w:sz w:val="22"/>
          <w:szCs w:val="22"/>
          <w:lang w:eastAsia="en-US"/>
        </w:rPr>
        <w:t xml:space="preserve"> ustawy </w:t>
      </w:r>
      <w:bookmarkEnd w:id="1"/>
      <w:r w:rsidRPr="005A142C">
        <w:rPr>
          <w:sz w:val="22"/>
          <w:szCs w:val="22"/>
          <w:lang w:eastAsia="en-US"/>
        </w:rPr>
        <w:t xml:space="preserve">z dnia 11 września 2019r. - </w:t>
      </w:r>
      <w:r w:rsidRPr="005A142C">
        <w:rPr>
          <w:i/>
          <w:sz w:val="22"/>
          <w:szCs w:val="22"/>
          <w:lang w:eastAsia="en-US"/>
        </w:rPr>
        <w:t xml:space="preserve">Prawo zamówień publicznych </w:t>
      </w:r>
      <w:r w:rsidRPr="005A142C">
        <w:rPr>
          <w:sz w:val="22"/>
          <w:szCs w:val="22"/>
          <w:lang w:eastAsia="en-US"/>
        </w:rPr>
        <w:t xml:space="preserve">(dalej jako: ustawa Pzp), </w:t>
      </w:r>
      <w:r w:rsidR="0031750A" w:rsidRPr="005A142C">
        <w:rPr>
          <w:bCs/>
          <w:sz w:val="22"/>
          <w:szCs w:val="22"/>
          <w:lang w:eastAsia="en-US"/>
        </w:rPr>
        <w:t>Zamawiający</w:t>
      </w:r>
      <w:r w:rsidRPr="005A142C">
        <w:rPr>
          <w:bCs/>
          <w:sz w:val="22"/>
          <w:szCs w:val="22"/>
          <w:lang w:eastAsia="en-US"/>
        </w:rPr>
        <w:t xml:space="preserve"> </w:t>
      </w:r>
      <w:r w:rsidR="0031750A" w:rsidRPr="005A142C">
        <w:rPr>
          <w:sz w:val="22"/>
          <w:szCs w:val="22"/>
          <w:lang w:eastAsia="en-US"/>
        </w:rPr>
        <w:t xml:space="preserve">udostępnia </w:t>
      </w:r>
      <w:r w:rsidR="008B6EC7" w:rsidRPr="005A142C">
        <w:rPr>
          <w:sz w:val="22"/>
          <w:szCs w:val="22"/>
          <w:lang w:eastAsia="en-US"/>
        </w:rPr>
        <w:t>treść zapytań</w:t>
      </w:r>
      <w:r w:rsidR="00827FFD" w:rsidRPr="005A142C">
        <w:rPr>
          <w:sz w:val="22"/>
          <w:szCs w:val="22"/>
          <w:lang w:eastAsia="en-US"/>
        </w:rPr>
        <w:t xml:space="preserve"> </w:t>
      </w:r>
      <w:r w:rsidR="00827FFD" w:rsidRPr="005A142C">
        <w:rPr>
          <w:sz w:val="22"/>
          <w:szCs w:val="22"/>
        </w:rPr>
        <w:t>(bez ujawniania źródła)</w:t>
      </w:r>
      <w:r w:rsidR="008B6EC7" w:rsidRPr="005A142C">
        <w:rPr>
          <w:sz w:val="22"/>
          <w:szCs w:val="22"/>
          <w:lang w:eastAsia="en-US"/>
        </w:rPr>
        <w:t xml:space="preserve"> wraz z wyjaśnieniami treści </w:t>
      </w:r>
      <w:r w:rsidRPr="005A142C">
        <w:rPr>
          <w:sz w:val="22"/>
          <w:szCs w:val="22"/>
          <w:lang w:eastAsia="en-US"/>
        </w:rPr>
        <w:t>SWZ w odpowiedzi na w</w:t>
      </w:r>
      <w:r w:rsidR="00A36D82" w:rsidRPr="005A142C">
        <w:rPr>
          <w:sz w:val="22"/>
          <w:szCs w:val="22"/>
          <w:lang w:eastAsia="en-US"/>
        </w:rPr>
        <w:t>niosek złożony przez Wykonawcę.</w:t>
      </w:r>
      <w:r w:rsidRPr="005A142C">
        <w:rPr>
          <w:sz w:val="22"/>
          <w:szCs w:val="22"/>
          <w:lang w:eastAsia="en-US"/>
        </w:rPr>
        <w:t xml:space="preserve"> </w:t>
      </w:r>
    </w:p>
    <w:p w14:paraId="195FAA5D" w14:textId="175FFD65" w:rsidR="009D6F37" w:rsidRPr="00894ECE" w:rsidRDefault="00C34251" w:rsidP="009D6F37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894ECE">
        <w:rPr>
          <w:b/>
          <w:i/>
          <w:color w:val="FF0000"/>
          <w:sz w:val="22"/>
          <w:szCs w:val="22"/>
          <w:u w:val="single"/>
        </w:rPr>
        <w:t>Pytanie  1:</w:t>
      </w:r>
    </w:p>
    <w:p w14:paraId="72F623E1" w14:textId="776F9CDA" w:rsidR="00894ECE" w:rsidRDefault="00894ECE" w:rsidP="002B1E1B">
      <w:pPr>
        <w:shd w:val="clear" w:color="auto" w:fill="FFFFFF"/>
        <w:spacing w:after="120"/>
        <w:jc w:val="both"/>
        <w:rPr>
          <w:rFonts w:eastAsia="Calibri"/>
          <w:sz w:val="24"/>
          <w:szCs w:val="24"/>
          <w:shd w:val="clear" w:color="auto" w:fill="FFFFFF"/>
        </w:rPr>
      </w:pPr>
      <w:r w:rsidRPr="00894ECE">
        <w:rPr>
          <w:rFonts w:eastAsia="Calibri"/>
          <w:sz w:val="24"/>
          <w:szCs w:val="24"/>
          <w:shd w:val="clear" w:color="auto" w:fill="FFFFFF"/>
        </w:rPr>
        <w:t xml:space="preserve">W związku z zamiarem złożenia oferty w postępowaniu DOSTAWA - MAKARON, KASZE, RYŻ NR SPRAWY: MAT/93/MT/2025, uprzejmie zwracam się z prośbą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o dopuszczenie możliwości zaoferowania dla ww. produktów worków papierowych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3 warstwowych wentylowych klejonych zamiennie do worków trzywarstwowych papierowych, otwartych, szytych opisanych w Załączniku nr. 1 Tabela 2 Wymagań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>w zakresie opakowań pkt 3 i 4. i zamiennie dla worków jutowych i polipropylenowych umieszczonych w opisie PJŁ ryżu innym niż w tym samym Załączniku nr. 1 jw. Tabeli wymagań w zakresie opakowań.</w:t>
      </w:r>
      <w:r w:rsidRPr="00894ECE">
        <w:rPr>
          <w:rFonts w:eastAsia="Calibri"/>
          <w:sz w:val="24"/>
          <w:szCs w:val="24"/>
        </w:rPr>
        <w:t xml:space="preserve"> </w:t>
      </w:r>
      <w:r w:rsidRPr="00894ECE">
        <w:rPr>
          <w:rFonts w:eastAsia="Calibri"/>
          <w:sz w:val="24"/>
          <w:szCs w:val="24"/>
          <w:shd w:val="clear" w:color="auto" w:fill="FFFFFF"/>
        </w:rPr>
        <w:t xml:space="preserve">Po przeprowadzeniu szczegółowej analizy rynku oraz dostępnych ofert producentów krajowych i zagranicznych, ustalono, że zdecydowana większość producentów używa worków wentylowych klejonych co jest spowodowane postępującą modernizacją linii produkcyjnych, wzrostem świadomości ekologicznej, podejmowanymi działaniami w obszarze ESG (klejenie klejem skrobiowym)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i bezpieczeństwem odbiorców - wyeliminowanie zagrożenia przedostania się nici/sznurka do produktu finalnego czy zawilgoceniem surowca bazowego. Worki klejone wentylowe spełniają a nawet podnoszą dzięki kontrolowanej wentylacji powietrza i wilgoci wszystkie normy bezpieczeństwa żywności zamieszczone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w postepowaniu w zakresie bezpieczeństwa żywności zapakowanej a w związku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z faktem że są obecnie standardem branżowym są również bardziej dostępne i tańsze pozwalając na złożenie Państwu bardziej konkurencyjnej oferty cenowej. Zgodnie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z art. 99 ust. 4 PZP, opis przedmiotu zamówienia nie może prowadzić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 xml:space="preserve">do nieuzasadnionego ograniczenia konkurencji, w tym poprzez wskazanie cech produktu dostępnych jedynie u pojedynczego wytwórcy. W przypadku oferowanego przeze mnie produktu jedyną różnicą jest sposób zamknięcia który nie wpływa </w:t>
      </w:r>
      <w:r w:rsidRPr="00894ECE">
        <w:rPr>
          <w:rFonts w:eastAsia="Calibri"/>
          <w:sz w:val="24"/>
          <w:szCs w:val="24"/>
          <w:shd w:val="clear" w:color="auto" w:fill="FFFFFF"/>
        </w:rPr>
        <w:br/>
        <w:t>na funkcjonalność, wartość odżywczą ani sposób użycia produktu. Wszystkie pozostałe wymagania techniczne i jakościowe są spełnione.</w:t>
      </w:r>
      <w:r w:rsidRPr="00894ECE">
        <w:rPr>
          <w:rFonts w:eastAsia="Calibri"/>
          <w:sz w:val="24"/>
          <w:szCs w:val="24"/>
        </w:rPr>
        <w:t xml:space="preserve"> </w:t>
      </w:r>
      <w:r w:rsidRPr="00894ECE">
        <w:rPr>
          <w:rFonts w:eastAsia="Calibri"/>
          <w:sz w:val="24"/>
          <w:szCs w:val="24"/>
          <w:shd w:val="clear" w:color="auto" w:fill="FFFFFF"/>
        </w:rPr>
        <w:t xml:space="preserve">Mając na uwadze powyższe, wnoszę </w:t>
      </w:r>
      <w:r>
        <w:rPr>
          <w:rFonts w:eastAsia="Calibri"/>
          <w:sz w:val="24"/>
          <w:szCs w:val="24"/>
          <w:shd w:val="clear" w:color="auto" w:fill="FFFFFF"/>
        </w:rPr>
        <w:br/>
      </w:r>
      <w:r w:rsidRPr="00894ECE">
        <w:rPr>
          <w:rFonts w:eastAsia="Calibri"/>
          <w:sz w:val="24"/>
          <w:szCs w:val="24"/>
          <w:shd w:val="clear" w:color="auto" w:fill="FFFFFF"/>
        </w:rPr>
        <w:t xml:space="preserve">o rozważenie zgody na dopuszczenie worków papierowych 3 warstwowych wentylowych klejonych zamiennie do worków trzywarstwowych papierowych, otwartych, szytych/ czy </w:t>
      </w:r>
      <w:r w:rsidRPr="00894ECE">
        <w:rPr>
          <w:rFonts w:eastAsia="Calibri"/>
          <w:sz w:val="24"/>
          <w:szCs w:val="24"/>
          <w:shd w:val="clear" w:color="auto" w:fill="FFFFFF"/>
        </w:rPr>
        <w:lastRenderedPageBreak/>
        <w:t>worków jutowych lub polipropylenowych (dwa opisy w Załączniku nr.1 Tabela 2 i PIŁ). W mojej ocenie dopuszczenie takiej możliwości zwiększy konkurencyjność postępowania, zapewni racjonalne gospodarowanie środkami publicznymi oraz zagwarantuje równość szans wszystkim wykonawcom.</w:t>
      </w:r>
    </w:p>
    <w:p w14:paraId="699AAAAF" w14:textId="7BF14BCE" w:rsidR="00931588" w:rsidRPr="00894ECE" w:rsidRDefault="009D6F37" w:rsidP="002B1E1B">
      <w:pPr>
        <w:shd w:val="clear" w:color="auto" w:fill="FFFFFF"/>
        <w:spacing w:after="120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  <w:r w:rsidRPr="00894ECE">
        <w:rPr>
          <w:b/>
          <w:bCs/>
          <w:i/>
          <w:iCs/>
          <w:color w:val="0070C0"/>
          <w:sz w:val="22"/>
          <w:szCs w:val="22"/>
          <w:u w:val="single"/>
        </w:rPr>
        <w:t xml:space="preserve">Odpowiedź: </w:t>
      </w:r>
    </w:p>
    <w:p w14:paraId="30EA14D0" w14:textId="3907BE4B" w:rsidR="00894ECE" w:rsidRDefault="00894ECE" w:rsidP="00894ECE">
      <w:pPr>
        <w:spacing w:line="360" w:lineRule="auto"/>
        <w:jc w:val="both"/>
        <w:rPr>
          <w:sz w:val="22"/>
          <w:szCs w:val="22"/>
        </w:rPr>
      </w:pPr>
      <w:r w:rsidRPr="00894ECE">
        <w:rPr>
          <w:sz w:val="22"/>
          <w:szCs w:val="22"/>
        </w:rPr>
        <w:t>Zamawiający nie dokonuje zmiany do SWZ.</w:t>
      </w:r>
    </w:p>
    <w:p w14:paraId="791C26AC" w14:textId="4804961C" w:rsidR="00894ECE" w:rsidRDefault="00894ECE" w:rsidP="00894ECE">
      <w:pPr>
        <w:spacing w:line="360" w:lineRule="auto"/>
        <w:jc w:val="both"/>
        <w:rPr>
          <w:sz w:val="22"/>
          <w:szCs w:val="22"/>
        </w:rPr>
      </w:pPr>
    </w:p>
    <w:p w14:paraId="3B482919" w14:textId="4C78BDA7" w:rsidR="00894ECE" w:rsidRPr="00894ECE" w:rsidRDefault="00894ECE" w:rsidP="00894ECE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894ECE">
        <w:rPr>
          <w:b/>
          <w:i/>
          <w:color w:val="FF0000"/>
          <w:sz w:val="22"/>
          <w:szCs w:val="22"/>
          <w:u w:val="single"/>
        </w:rPr>
        <w:t xml:space="preserve">Pytanie  </w:t>
      </w:r>
      <w:r>
        <w:rPr>
          <w:b/>
          <w:i/>
          <w:color w:val="FF0000"/>
          <w:sz w:val="22"/>
          <w:szCs w:val="22"/>
          <w:u w:val="single"/>
        </w:rPr>
        <w:t>2</w:t>
      </w:r>
      <w:r w:rsidRPr="00894ECE">
        <w:rPr>
          <w:b/>
          <w:i/>
          <w:color w:val="FF0000"/>
          <w:sz w:val="22"/>
          <w:szCs w:val="22"/>
          <w:u w:val="single"/>
        </w:rPr>
        <w:t>:</w:t>
      </w:r>
    </w:p>
    <w:p w14:paraId="3AB46AD2" w14:textId="4F8FDC15" w:rsidR="00894ECE" w:rsidRPr="00894ECE" w:rsidRDefault="00894ECE" w:rsidP="00894ECE">
      <w:pPr>
        <w:spacing w:line="276" w:lineRule="auto"/>
        <w:jc w:val="both"/>
        <w:rPr>
          <w:sz w:val="22"/>
          <w:szCs w:val="22"/>
        </w:rPr>
      </w:pPr>
      <w:r w:rsidRPr="00894ECE">
        <w:rPr>
          <w:rFonts w:eastAsia="Calibri"/>
          <w:sz w:val="22"/>
          <w:szCs w:val="22"/>
          <w:shd w:val="clear" w:color="auto" w:fill="FFFFFF"/>
        </w:rPr>
        <w:t xml:space="preserve">Jakie ma być docelowe opakowanie jednostkowe ponieważ w Załączniku nr. 2 do SWZ </w:t>
      </w:r>
      <w:r>
        <w:rPr>
          <w:rFonts w:eastAsia="Calibri"/>
          <w:sz w:val="22"/>
          <w:szCs w:val="22"/>
          <w:shd w:val="clear" w:color="auto" w:fill="FFFFFF"/>
        </w:rPr>
        <w:br/>
      </w:r>
      <w:r w:rsidRPr="00894ECE">
        <w:rPr>
          <w:rFonts w:eastAsia="Calibri"/>
          <w:sz w:val="22"/>
          <w:szCs w:val="22"/>
          <w:shd w:val="clear" w:color="auto" w:fill="FFFFFF"/>
        </w:rPr>
        <w:t xml:space="preserve">w Wymaganiach w zakresie opakowań -Tabela 2 widnieje opis:" worki polipropylenowe </w:t>
      </w:r>
      <w:r>
        <w:rPr>
          <w:rFonts w:eastAsia="Calibri"/>
          <w:sz w:val="22"/>
          <w:szCs w:val="22"/>
          <w:shd w:val="clear" w:color="auto" w:fill="FFFFFF"/>
        </w:rPr>
        <w:br/>
      </w:r>
      <w:r w:rsidRPr="00894ECE">
        <w:rPr>
          <w:rFonts w:eastAsia="Calibri"/>
          <w:sz w:val="22"/>
          <w:szCs w:val="22"/>
          <w:shd w:val="clear" w:color="auto" w:fill="FFFFFF"/>
        </w:rPr>
        <w:t>lub worki papierowe co najmniej trzywarstwowe otwarte szyte 25kg" ale już w tym samym Załączniku nr. 2 w Karcie katalogowej PJŁ dla tego samego Ryżu 25kg. opis to: "worki jutowe lub polipropylenowe o wymiarach w mm po napełnieniu 600x375x150" Nie ma wiec w opisie worka co najmniej trzywarstwowego papierowego, otwartego, szytego. Proszę o pilna odpowiedź ze względu na termin składania zamówienia.</w:t>
      </w:r>
    </w:p>
    <w:p w14:paraId="7987E7CE" w14:textId="77777777" w:rsidR="00894ECE" w:rsidRPr="00894ECE" w:rsidRDefault="00894ECE" w:rsidP="00894ECE">
      <w:pPr>
        <w:shd w:val="clear" w:color="auto" w:fill="FFFFFF"/>
        <w:spacing w:after="120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  <w:r w:rsidRPr="00894ECE">
        <w:rPr>
          <w:b/>
          <w:bCs/>
          <w:i/>
          <w:iCs/>
          <w:color w:val="0070C0"/>
          <w:sz w:val="22"/>
          <w:szCs w:val="22"/>
          <w:u w:val="single"/>
        </w:rPr>
        <w:t xml:space="preserve">Odpowiedź: </w:t>
      </w:r>
    </w:p>
    <w:p w14:paraId="6FD055AE" w14:textId="20F74E77" w:rsidR="00894ECE" w:rsidRPr="00894ECE" w:rsidRDefault="00894ECE" w:rsidP="00894ECE">
      <w:pPr>
        <w:spacing w:line="276" w:lineRule="auto"/>
        <w:jc w:val="both"/>
        <w:rPr>
          <w:sz w:val="22"/>
          <w:szCs w:val="22"/>
        </w:rPr>
      </w:pPr>
      <w:r w:rsidRPr="00894ECE">
        <w:rPr>
          <w:rFonts w:eastAsia="Calibri"/>
          <w:sz w:val="22"/>
          <w:szCs w:val="22"/>
          <w:shd w:val="clear" w:color="auto" w:fill="FFFFFF"/>
        </w:rPr>
        <w:t xml:space="preserve">Zamawiający informuje, że w ww. postępowaniu obowiązującymi opakowaniami przedmiotu umowy są opakowania wskazane w Załączniku nr 1 proponowanych postanowieniach umowy Tabela 2 przedmiotowego załącznika, tj. </w:t>
      </w:r>
      <w:r w:rsidRPr="00894ECE">
        <w:rPr>
          <w:rFonts w:eastAsia="Calibri"/>
          <w:b/>
          <w:sz w:val="22"/>
          <w:szCs w:val="22"/>
        </w:rPr>
        <w:t xml:space="preserve">worki polipropylenowe lub worki papierowe </w:t>
      </w:r>
      <w:r>
        <w:rPr>
          <w:rFonts w:eastAsia="Calibri"/>
          <w:b/>
          <w:sz w:val="22"/>
          <w:szCs w:val="22"/>
        </w:rPr>
        <w:br/>
      </w:r>
      <w:r w:rsidRPr="00894ECE">
        <w:rPr>
          <w:rFonts w:eastAsia="Calibri"/>
          <w:b/>
          <w:sz w:val="22"/>
          <w:szCs w:val="22"/>
        </w:rPr>
        <w:t xml:space="preserve">co najmniej trzywarstwowe, otwarte szyte, 25,00 kg. </w:t>
      </w:r>
      <w:r w:rsidRPr="00894ECE">
        <w:rPr>
          <w:rFonts w:eastAsia="Calibri"/>
          <w:sz w:val="22"/>
          <w:szCs w:val="22"/>
        </w:rPr>
        <w:t xml:space="preserve">Jednocześnie ww. opakowania winny spełniać wymagania wskazane </w:t>
      </w:r>
      <w:r w:rsidRPr="00894ECE">
        <w:rPr>
          <w:rFonts w:eastAsia="Calibri"/>
          <w:b/>
          <w:sz w:val="22"/>
          <w:szCs w:val="22"/>
        </w:rPr>
        <w:t xml:space="preserve">w Załączniku nr 2, tj. Karta katalogowa Paletowej Jednostki Ładunkowej PJŁ MON/Żywn/W/03 w tym worki papierowe winny posiadać wymiary </w:t>
      </w:r>
      <w:r>
        <w:rPr>
          <w:rFonts w:eastAsia="Calibri"/>
          <w:b/>
          <w:sz w:val="22"/>
          <w:szCs w:val="22"/>
        </w:rPr>
        <w:br/>
      </w:r>
      <w:r w:rsidRPr="00894ECE">
        <w:rPr>
          <w:rFonts w:eastAsia="Calibri"/>
          <w:b/>
          <w:sz w:val="22"/>
          <w:szCs w:val="22"/>
        </w:rPr>
        <w:t>i masę wyszczególnioną w powyższej karcie katalogowej PJŁ.</w:t>
      </w:r>
    </w:p>
    <w:p w14:paraId="49C7B46E" w14:textId="0D61B4EF" w:rsidR="00894ECE" w:rsidRDefault="00894ECE" w:rsidP="00894ECE">
      <w:pPr>
        <w:spacing w:line="360" w:lineRule="auto"/>
        <w:jc w:val="both"/>
        <w:rPr>
          <w:sz w:val="22"/>
          <w:szCs w:val="22"/>
        </w:rPr>
      </w:pPr>
    </w:p>
    <w:p w14:paraId="7866E78C" w14:textId="1ECDE4F1" w:rsidR="00894ECE" w:rsidRDefault="00894ECE" w:rsidP="00894ECE">
      <w:pPr>
        <w:spacing w:line="360" w:lineRule="auto"/>
        <w:jc w:val="both"/>
        <w:rPr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6A7FDDE0" w14:textId="57195E5B" w:rsidR="00892844" w:rsidRDefault="00892844" w:rsidP="00892844">
      <w:pPr>
        <w:ind w:left="1985"/>
        <w:jc w:val="center"/>
        <w:rPr>
          <w:sz w:val="22"/>
          <w:szCs w:val="22"/>
        </w:rPr>
      </w:pPr>
    </w:p>
    <w:p w14:paraId="0345BB7A" w14:textId="77777777" w:rsidR="00894ECE" w:rsidRDefault="00894ECE" w:rsidP="00892844">
      <w:pPr>
        <w:ind w:left="1985"/>
        <w:jc w:val="center"/>
        <w:rPr>
          <w:sz w:val="16"/>
          <w:szCs w:val="16"/>
          <w:u w:val="single"/>
        </w:rPr>
      </w:pPr>
    </w:p>
    <w:p w14:paraId="0557B3FA" w14:textId="2240021C" w:rsidR="00CD2A25" w:rsidRPr="00894ECE" w:rsidRDefault="000F6844" w:rsidP="009F7939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/-/ </w:t>
      </w:r>
      <w:r w:rsidR="005A142C" w:rsidRPr="00894ECE">
        <w:rPr>
          <w:sz w:val="22"/>
          <w:szCs w:val="22"/>
          <w:lang w:eastAsia="en-US"/>
        </w:rPr>
        <w:t xml:space="preserve">Sławomir Neumann </w:t>
      </w:r>
      <w:bookmarkEnd w:id="0"/>
    </w:p>
    <w:p w14:paraId="7E114ED4" w14:textId="58A4119B" w:rsidR="0093420B" w:rsidRDefault="0093420B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4092486" w14:textId="77777777" w:rsidR="00936AB9" w:rsidRDefault="00936AB9" w:rsidP="003C3257">
      <w:pPr>
        <w:jc w:val="both"/>
        <w:rPr>
          <w:sz w:val="16"/>
          <w:szCs w:val="16"/>
        </w:rPr>
      </w:pPr>
    </w:p>
    <w:p w14:paraId="766A1D9A" w14:textId="77777777" w:rsidR="00894ECE" w:rsidRDefault="00894ECE" w:rsidP="003C3257">
      <w:pPr>
        <w:jc w:val="both"/>
        <w:rPr>
          <w:sz w:val="16"/>
          <w:szCs w:val="16"/>
        </w:rPr>
      </w:pPr>
    </w:p>
    <w:p w14:paraId="45CE4D54" w14:textId="77777777" w:rsidR="00894ECE" w:rsidRDefault="00894ECE" w:rsidP="003C3257">
      <w:pPr>
        <w:jc w:val="both"/>
        <w:rPr>
          <w:sz w:val="16"/>
          <w:szCs w:val="16"/>
        </w:rPr>
      </w:pPr>
    </w:p>
    <w:p w14:paraId="49BA8604" w14:textId="77777777" w:rsidR="00894ECE" w:rsidRDefault="00894ECE" w:rsidP="003C3257">
      <w:pPr>
        <w:jc w:val="both"/>
        <w:rPr>
          <w:sz w:val="16"/>
          <w:szCs w:val="16"/>
        </w:rPr>
      </w:pPr>
    </w:p>
    <w:p w14:paraId="018A9F1E" w14:textId="77777777" w:rsidR="00894ECE" w:rsidRDefault="00894ECE" w:rsidP="003C3257">
      <w:pPr>
        <w:jc w:val="both"/>
        <w:rPr>
          <w:sz w:val="16"/>
          <w:szCs w:val="16"/>
        </w:rPr>
      </w:pPr>
    </w:p>
    <w:p w14:paraId="0E41B794" w14:textId="77777777" w:rsidR="00894ECE" w:rsidRDefault="00894ECE" w:rsidP="003C3257">
      <w:pPr>
        <w:jc w:val="both"/>
        <w:rPr>
          <w:sz w:val="16"/>
          <w:szCs w:val="16"/>
        </w:rPr>
      </w:pPr>
    </w:p>
    <w:p w14:paraId="65EC44E3" w14:textId="77777777" w:rsidR="00894ECE" w:rsidRDefault="00894ECE" w:rsidP="003C3257">
      <w:pPr>
        <w:jc w:val="both"/>
        <w:rPr>
          <w:sz w:val="16"/>
          <w:szCs w:val="16"/>
        </w:rPr>
      </w:pPr>
    </w:p>
    <w:p w14:paraId="2497002B" w14:textId="77777777" w:rsidR="00894ECE" w:rsidRDefault="00894ECE" w:rsidP="003C3257">
      <w:pPr>
        <w:jc w:val="both"/>
        <w:rPr>
          <w:sz w:val="16"/>
          <w:szCs w:val="16"/>
        </w:rPr>
      </w:pPr>
    </w:p>
    <w:p w14:paraId="015C3BDE" w14:textId="77777777" w:rsidR="00894ECE" w:rsidRDefault="00894ECE" w:rsidP="003C3257">
      <w:pPr>
        <w:jc w:val="both"/>
        <w:rPr>
          <w:sz w:val="16"/>
          <w:szCs w:val="16"/>
        </w:rPr>
      </w:pPr>
    </w:p>
    <w:p w14:paraId="78C2487F" w14:textId="77777777" w:rsidR="00894ECE" w:rsidRDefault="00894ECE" w:rsidP="003C3257">
      <w:pPr>
        <w:jc w:val="both"/>
        <w:rPr>
          <w:sz w:val="16"/>
          <w:szCs w:val="16"/>
        </w:rPr>
      </w:pPr>
    </w:p>
    <w:p w14:paraId="2ED30907" w14:textId="77777777" w:rsidR="00894ECE" w:rsidRDefault="00894ECE" w:rsidP="003C3257">
      <w:pPr>
        <w:jc w:val="both"/>
        <w:rPr>
          <w:sz w:val="16"/>
          <w:szCs w:val="16"/>
        </w:rPr>
      </w:pPr>
    </w:p>
    <w:p w14:paraId="4ED44D70" w14:textId="506431B0" w:rsidR="003C3257" w:rsidRPr="00F531F7" w:rsidRDefault="00894ECE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  <w:r w:rsidR="005A142C">
        <w:rPr>
          <w:sz w:val="16"/>
          <w:szCs w:val="16"/>
        </w:rPr>
        <w:t>,</w:t>
      </w:r>
    </w:p>
    <w:p w14:paraId="41AB8F77" w14:textId="44C06C19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5A142C">
        <w:rPr>
          <w:sz w:val="16"/>
          <w:szCs w:val="16"/>
        </w:rPr>
        <w:t>1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0FFE" w14:textId="77777777" w:rsidR="00E06C26" w:rsidRDefault="00E06C26" w:rsidP="008F363E">
      <w:r>
        <w:separator/>
      </w:r>
    </w:p>
  </w:endnote>
  <w:endnote w:type="continuationSeparator" w:id="0">
    <w:p w14:paraId="707675D9" w14:textId="77777777" w:rsidR="00E06C26" w:rsidRDefault="00E06C26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0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1C2278" w14:textId="4ADF1945" w:rsidR="00894ECE" w:rsidRDefault="0089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57F7E7A0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93420B" w:rsidRPr="0093420B">
          <w:rPr>
            <w:rFonts w:eastAsiaTheme="majorEastAsia"/>
            <w:noProof/>
          </w:rPr>
          <w:t>1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29E1" w14:textId="77777777" w:rsidR="00E06C26" w:rsidRDefault="00E06C26" w:rsidP="008F363E">
      <w:r>
        <w:separator/>
      </w:r>
    </w:p>
  </w:footnote>
  <w:footnote w:type="continuationSeparator" w:id="0">
    <w:p w14:paraId="7D2EC6AC" w14:textId="77777777" w:rsidR="00E06C26" w:rsidRDefault="00E06C26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0F6844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4F6505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42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37FE8"/>
    <w:rsid w:val="006423BA"/>
    <w:rsid w:val="006441C8"/>
    <w:rsid w:val="006444A1"/>
    <w:rsid w:val="00651FA5"/>
    <w:rsid w:val="006522CC"/>
    <w:rsid w:val="006551DF"/>
    <w:rsid w:val="00657C65"/>
    <w:rsid w:val="006773AE"/>
    <w:rsid w:val="00680FF5"/>
    <w:rsid w:val="00683457"/>
    <w:rsid w:val="00692CAE"/>
    <w:rsid w:val="00696A48"/>
    <w:rsid w:val="006A074C"/>
    <w:rsid w:val="006A1901"/>
    <w:rsid w:val="006A3B98"/>
    <w:rsid w:val="006B083A"/>
    <w:rsid w:val="006B0B63"/>
    <w:rsid w:val="006B2385"/>
    <w:rsid w:val="006D1CEC"/>
    <w:rsid w:val="006E189E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4ECE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420B"/>
    <w:rsid w:val="009365DF"/>
    <w:rsid w:val="00936AB9"/>
    <w:rsid w:val="009458FE"/>
    <w:rsid w:val="009547C9"/>
    <w:rsid w:val="00960B27"/>
    <w:rsid w:val="0097254F"/>
    <w:rsid w:val="009741C1"/>
    <w:rsid w:val="009824B8"/>
    <w:rsid w:val="00987331"/>
    <w:rsid w:val="009A0A1D"/>
    <w:rsid w:val="009A0A5C"/>
    <w:rsid w:val="009B315E"/>
    <w:rsid w:val="009B48A2"/>
    <w:rsid w:val="009C43E2"/>
    <w:rsid w:val="009C4CF6"/>
    <w:rsid w:val="009C6A49"/>
    <w:rsid w:val="009C7184"/>
    <w:rsid w:val="009D4DA9"/>
    <w:rsid w:val="009D6F37"/>
    <w:rsid w:val="009E4254"/>
    <w:rsid w:val="009E7DF7"/>
    <w:rsid w:val="009F177F"/>
    <w:rsid w:val="009F42C5"/>
    <w:rsid w:val="009F4BB1"/>
    <w:rsid w:val="009F5E2B"/>
    <w:rsid w:val="009F7939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156F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454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4AF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D2A25"/>
    <w:rsid w:val="00CD31D1"/>
    <w:rsid w:val="00CE0E61"/>
    <w:rsid w:val="00CE61F1"/>
    <w:rsid w:val="00CF1BA6"/>
    <w:rsid w:val="00D14FFB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06C26"/>
    <w:rsid w:val="00E13A4F"/>
    <w:rsid w:val="00E2039D"/>
    <w:rsid w:val="00E341E2"/>
    <w:rsid w:val="00E40300"/>
    <w:rsid w:val="00E45FB5"/>
    <w:rsid w:val="00E46CC7"/>
    <w:rsid w:val="00E47E37"/>
    <w:rsid w:val="00E5105C"/>
    <w:rsid w:val="00E52AC3"/>
    <w:rsid w:val="00E60D13"/>
    <w:rsid w:val="00E61593"/>
    <w:rsid w:val="00E63333"/>
    <w:rsid w:val="00E647FE"/>
    <w:rsid w:val="00E73662"/>
    <w:rsid w:val="00E80252"/>
    <w:rsid w:val="00E8127A"/>
    <w:rsid w:val="00E81AA4"/>
    <w:rsid w:val="00E83B42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27E6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11AED0-DB19-4C6F-AF18-193B57C2AF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6</cp:revision>
  <cp:lastPrinted>2025-05-30T06:15:00Z</cp:lastPrinted>
  <dcterms:created xsi:type="dcterms:W3CDTF">2025-05-12T09:00:00Z</dcterms:created>
  <dcterms:modified xsi:type="dcterms:W3CDTF">2025-05-30T06:17:00Z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