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0A6B34" w14:textId="77777777" w:rsidR="00675E45" w:rsidRPr="003C597D" w:rsidRDefault="00675E45">
      <w:pPr>
        <w:pStyle w:val="Tekstpodstawowy"/>
        <w:spacing w:before="8"/>
        <w:ind w:left="0"/>
        <w:rPr>
          <w:rFonts w:ascii="Times New Roman" w:hAnsi="Times New Roman" w:cs="Times New Roman"/>
          <w:sz w:val="17"/>
        </w:rPr>
      </w:pPr>
    </w:p>
    <w:p w14:paraId="4EBFB256" w14:textId="77777777" w:rsidR="00675E45" w:rsidRPr="003C597D" w:rsidRDefault="00675E45">
      <w:pPr>
        <w:pStyle w:val="Nagwek1"/>
        <w:spacing w:before="99"/>
        <w:ind w:left="901" w:right="924" w:firstLine="0"/>
        <w:jc w:val="center"/>
        <w:rPr>
          <w:rFonts w:ascii="Times New Roman" w:hAnsi="Times New Roman" w:cs="Times New Roman"/>
        </w:rPr>
      </w:pPr>
    </w:p>
    <w:p w14:paraId="2B295E3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6D11318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47A72E4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73A6AF2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5C9A842C" w14:textId="77777777" w:rsidR="000871CD" w:rsidRDefault="000871CD" w:rsidP="00BF2EA1">
      <w:pPr>
        <w:pStyle w:val="Tekstpodstawowy"/>
        <w:ind w:left="0"/>
        <w:jc w:val="center"/>
        <w:rPr>
          <w:rFonts w:ascii="Times New Roman" w:hAnsi="Times New Roman" w:cs="Times New Roman"/>
          <w:b/>
          <w:sz w:val="24"/>
        </w:rPr>
      </w:pPr>
    </w:p>
    <w:p w14:paraId="1849A704" w14:textId="77777777" w:rsidR="00675E45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B43CFA0" w14:textId="77777777" w:rsidR="00131799" w:rsidRDefault="00131799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BA3D90F" w14:textId="77777777" w:rsidR="00131799" w:rsidRPr="003C597D" w:rsidRDefault="00131799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C99135A" w14:textId="77777777" w:rsidR="00675E45" w:rsidRPr="003C597D" w:rsidRDefault="00675E45">
      <w:pPr>
        <w:pStyle w:val="Tekstpodstawowy"/>
        <w:spacing w:before="8"/>
        <w:ind w:left="0"/>
        <w:rPr>
          <w:rFonts w:ascii="Times New Roman" w:hAnsi="Times New Roman" w:cs="Times New Roman"/>
          <w:sz w:val="33"/>
        </w:rPr>
      </w:pPr>
    </w:p>
    <w:p w14:paraId="778847CC" w14:textId="3786FAA7" w:rsidR="00675E45" w:rsidRPr="003C597D" w:rsidRDefault="003C597D">
      <w:pPr>
        <w:pStyle w:val="Nagwek1"/>
        <w:ind w:left="903" w:right="919" w:firstLine="0"/>
        <w:jc w:val="center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D-04.04.02</w:t>
      </w:r>
      <w:r w:rsidR="002920A7">
        <w:rPr>
          <w:rFonts w:ascii="Times New Roman" w:hAnsi="Times New Roman" w:cs="Times New Roman"/>
        </w:rPr>
        <w:t>b</w:t>
      </w:r>
    </w:p>
    <w:p w14:paraId="423750B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5F20AD89" w14:textId="77777777" w:rsidR="00675E45" w:rsidRPr="003C597D" w:rsidRDefault="003C597D">
      <w:pPr>
        <w:spacing w:before="195"/>
        <w:ind w:left="903" w:right="924"/>
        <w:jc w:val="center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PODBUDOWA POMOCNICZA I ZASADNICZA Z MIESZANKI NIEZWIĄZANEJ</w:t>
      </w:r>
    </w:p>
    <w:p w14:paraId="03AE42E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4F4A55F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71D1A73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1309072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</w:rPr>
      </w:pPr>
    </w:p>
    <w:p w14:paraId="5C644E1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0F14A9EA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6C73C8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4696AD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B35BB7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7657E8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0BB3C0A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09F2CF1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3005C7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FE7D4E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BE0CC4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A08EE7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3B254F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B72E8B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257866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2CC254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0CBE615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EA8426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809664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BA5966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A8884E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25F595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EF2A2F6" w14:textId="77777777" w:rsidR="00675E45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D62A118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6BCAD482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F47614E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06CE4B2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C8E6810" w14:textId="77777777" w:rsidR="00BF2EA1" w:rsidRPr="003C597D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E3B2120" w14:textId="4341DAF1" w:rsidR="00675E45" w:rsidRDefault="00131799" w:rsidP="00131799">
      <w:pPr>
        <w:pStyle w:val="Tekstpodstawowy"/>
        <w:tabs>
          <w:tab w:val="left" w:pos="2794"/>
        </w:tabs>
        <w:ind w:left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</w:p>
    <w:p w14:paraId="3D72B772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4F45CC3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D97A890" w14:textId="77777777" w:rsidR="00BF2EA1" w:rsidRPr="003C597D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E2A82BE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  <w:sz w:val="24"/>
        </w:rPr>
      </w:pPr>
    </w:p>
    <w:p w14:paraId="7989A46C" w14:textId="77777777" w:rsidR="00BF2EA1" w:rsidRDefault="00BF2EA1" w:rsidP="00BF2EA1">
      <w:pPr>
        <w:pStyle w:val="Tekstpodstawowy"/>
        <w:spacing w:before="35"/>
        <w:ind w:left="903" w:right="917"/>
        <w:jc w:val="center"/>
        <w:rPr>
          <w:rFonts w:ascii="Times New Roman" w:hAnsi="Times New Roman" w:cs="Times New Roman"/>
        </w:rPr>
      </w:pPr>
    </w:p>
    <w:p w14:paraId="3075CB88" w14:textId="77777777" w:rsidR="00BF2EA1" w:rsidRPr="003C597D" w:rsidRDefault="00BF2EA1" w:rsidP="00BF2EA1">
      <w:pPr>
        <w:pStyle w:val="Tekstpodstawowy"/>
        <w:spacing w:before="35"/>
        <w:ind w:left="903" w:right="917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lastRenderedPageBreak/>
        <w:t>SPIS TREŚCI</w:t>
      </w:r>
    </w:p>
    <w:p w14:paraId="320DE378" w14:textId="77777777" w:rsidR="00675E45" w:rsidRPr="003C597D" w:rsidRDefault="00675E45">
      <w:pPr>
        <w:rPr>
          <w:rFonts w:ascii="Times New Roman" w:hAnsi="Times New Roman" w:cs="Times New Roman"/>
        </w:rPr>
        <w:sectPr w:rsidR="00675E45" w:rsidRPr="003C597D">
          <w:headerReference w:type="default" r:id="rId8"/>
          <w:footerReference w:type="default" r:id="rId9"/>
          <w:pgSz w:w="11910" w:h="16840"/>
          <w:pgMar w:top="800" w:right="880" w:bottom="1316" w:left="920" w:header="570" w:footer="697" w:gutter="0"/>
          <w:cols w:space="708"/>
        </w:sectPr>
      </w:pPr>
    </w:p>
    <w:sdt>
      <w:sdtPr>
        <w:rPr>
          <w:rFonts w:ascii="Times New Roman" w:hAnsi="Times New Roman" w:cs="Times New Roman"/>
        </w:rPr>
        <w:id w:val="2094815833"/>
        <w:docPartObj>
          <w:docPartGallery w:val="Table of Contents"/>
          <w:docPartUnique/>
        </w:docPartObj>
      </w:sdtPr>
      <w:sdtEndPr/>
      <w:sdtContent>
        <w:p w14:paraId="59DC3BDF" w14:textId="77777777" w:rsidR="00976FDF" w:rsidRPr="00976FDF" w:rsidRDefault="003C597D" w:rsidP="00976FDF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ind w:hanging="853"/>
            <w:rPr>
              <w:rFonts w:ascii="Times New Roman" w:hAnsi="Times New Roman" w:cs="Times New Roman"/>
            </w:rPr>
          </w:pPr>
          <w:hyperlink w:anchor="_bookmark0" w:history="1">
            <w:r w:rsidRPr="003C597D">
              <w:rPr>
                <w:rFonts w:ascii="Times New Roman" w:hAnsi="Times New Roman" w:cs="Times New Roman"/>
              </w:rPr>
              <w:t>WSTĘP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70F1CC93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1" w:history="1">
            <w:r w:rsidRPr="003C597D">
              <w:rPr>
                <w:rFonts w:ascii="Times New Roman" w:hAnsi="Times New Roman" w:cs="Times New Roman"/>
              </w:rPr>
              <w:t>Nazwa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zadania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07421932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rPr>
              <w:rFonts w:ascii="Times New Roman" w:hAnsi="Times New Roman" w:cs="Times New Roman"/>
            </w:rPr>
          </w:pPr>
          <w:hyperlink w:anchor="_bookmark2" w:history="1">
            <w:r w:rsidRPr="003C597D">
              <w:rPr>
                <w:rFonts w:ascii="Times New Roman" w:hAnsi="Times New Roman" w:cs="Times New Roman"/>
              </w:rPr>
              <w:t>Przedmiot</w:t>
            </w:r>
            <w:r>
              <w:rPr>
                <w:rFonts w:ascii="Times New Roman" w:hAnsi="Times New Roman" w:cs="Times New Roman"/>
                <w:spacing w:val="-4"/>
              </w:rPr>
              <w:t xml:space="preserve"> ST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0DCD34F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3" w:history="1">
            <w:r w:rsidRPr="003C597D">
              <w:rPr>
                <w:rFonts w:ascii="Times New Roman" w:hAnsi="Times New Roman" w:cs="Times New Roman"/>
              </w:rPr>
              <w:t>Zakres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stosowania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="00976FDF">
              <w:rPr>
                <w:rFonts w:ascii="Times New Roman" w:hAnsi="Times New Roman" w:cs="Times New Roman"/>
              </w:rPr>
              <w:t>ST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147571C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5" w:history="1">
            <w:r w:rsidRPr="003C597D">
              <w:rPr>
                <w:rFonts w:ascii="Times New Roman" w:hAnsi="Times New Roman" w:cs="Times New Roman"/>
              </w:rPr>
              <w:t>Określenia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podstawowe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789A7971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6"/>
            <w:rPr>
              <w:rFonts w:ascii="Times New Roman" w:hAnsi="Times New Roman" w:cs="Times New Roman"/>
            </w:rPr>
          </w:pPr>
          <w:hyperlink w:anchor="_bookmark6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0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6</w:t>
            </w:r>
          </w:hyperlink>
        </w:p>
        <w:p w14:paraId="5931CCF3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7"/>
            <w:ind w:hanging="853"/>
            <w:rPr>
              <w:rFonts w:ascii="Times New Roman" w:hAnsi="Times New Roman" w:cs="Times New Roman"/>
            </w:rPr>
          </w:pPr>
          <w:hyperlink w:anchor="_bookmark7" w:history="1">
            <w:r w:rsidRPr="003C597D">
              <w:rPr>
                <w:rFonts w:ascii="Times New Roman" w:hAnsi="Times New Roman" w:cs="Times New Roman"/>
              </w:rPr>
              <w:t>MATERIAŁY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6</w:t>
            </w:r>
          </w:hyperlink>
        </w:p>
        <w:p w14:paraId="66906B81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6"/>
            <w:rPr>
              <w:rFonts w:ascii="Times New Roman" w:hAnsi="Times New Roman" w:cs="Times New Roman"/>
            </w:rPr>
          </w:pPr>
          <w:hyperlink w:anchor="_bookmark8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0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materiałów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6</w:t>
            </w:r>
          </w:hyperlink>
        </w:p>
        <w:p w14:paraId="4D791CEA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rPr>
              <w:rFonts w:ascii="Times New Roman" w:hAnsi="Times New Roman" w:cs="Times New Roman"/>
            </w:rPr>
          </w:pPr>
          <w:hyperlink w:anchor="_bookmark9" w:history="1">
            <w:r w:rsidRPr="003C597D">
              <w:rPr>
                <w:rFonts w:ascii="Times New Roman" w:hAnsi="Times New Roman" w:cs="Times New Roman"/>
              </w:rPr>
              <w:t>Właściwości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kruszywa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7</w:t>
            </w:r>
          </w:hyperlink>
        </w:p>
        <w:p w14:paraId="3A5709C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10" w:history="1">
            <w:r w:rsidRPr="003C597D">
              <w:rPr>
                <w:rFonts w:ascii="Times New Roman" w:hAnsi="Times New Roman" w:cs="Times New Roman"/>
              </w:rPr>
              <w:t>Wymagania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wobec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mieszanek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8</w:t>
            </w:r>
          </w:hyperlink>
        </w:p>
        <w:p w14:paraId="38202B02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6"/>
            <w:rPr>
              <w:rFonts w:ascii="Times New Roman" w:hAnsi="Times New Roman" w:cs="Times New Roman"/>
            </w:rPr>
          </w:pPr>
          <w:hyperlink w:anchor="_bookmark11" w:history="1">
            <w:r w:rsidRPr="003C597D">
              <w:rPr>
                <w:rFonts w:ascii="Times New Roman" w:hAnsi="Times New Roman" w:cs="Times New Roman"/>
              </w:rPr>
              <w:t>Wymagane właściwości mieszanki niezwiązanej do</w:t>
            </w:r>
            <w:r w:rsidRPr="003C597D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podbudowy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pomocniczej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8</w:t>
            </w:r>
          </w:hyperlink>
        </w:p>
        <w:p w14:paraId="451EB947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12" w:history="1">
            <w:r w:rsidRPr="003C597D">
              <w:rPr>
                <w:rFonts w:ascii="Times New Roman" w:hAnsi="Times New Roman" w:cs="Times New Roman"/>
              </w:rPr>
              <w:t>Wymagane właściwości mieszanki niezwiązanej do</w:t>
            </w:r>
            <w:r w:rsidRPr="003C597D">
              <w:rPr>
                <w:rFonts w:ascii="Times New Roman" w:hAnsi="Times New Roman" w:cs="Times New Roman"/>
                <w:spacing w:val="-2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podbudowy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zasadniczej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11</w:t>
            </w:r>
          </w:hyperlink>
        </w:p>
        <w:p w14:paraId="46B6B28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 w:line="278" w:lineRule="auto"/>
            <w:ind w:right="383"/>
            <w:rPr>
              <w:rFonts w:ascii="Times New Roman" w:hAnsi="Times New Roman" w:cs="Times New Roman"/>
            </w:rPr>
          </w:pPr>
          <w:hyperlink w:anchor="_bookmark13" w:history="1">
            <w:r w:rsidRPr="003C597D">
              <w:rPr>
                <w:rFonts w:ascii="Times New Roman" w:hAnsi="Times New Roman" w:cs="Times New Roman"/>
              </w:rPr>
              <w:t>Wymagane właściwości mieszanki niezwiązanej do nawierzchni pobocza oraz</w:t>
            </w:r>
          </w:hyperlink>
          <w:hyperlink w:anchor="_bookmark13" w:history="1">
            <w:r w:rsidRPr="003C597D">
              <w:rPr>
                <w:rFonts w:ascii="Times New Roman" w:hAnsi="Times New Roman" w:cs="Times New Roman"/>
              </w:rPr>
              <w:t xml:space="preserve"> nawierzchni drogi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lub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zjazdu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  <w:spacing w:val="-9"/>
              </w:rPr>
              <w:t>14</w:t>
            </w:r>
          </w:hyperlink>
        </w:p>
        <w:p w14:paraId="69ECE2A7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15"/>
            <w:rPr>
              <w:rFonts w:ascii="Times New Roman" w:hAnsi="Times New Roman" w:cs="Times New Roman"/>
            </w:rPr>
          </w:pPr>
          <w:hyperlink w:anchor="_bookmark14" w:history="1">
            <w:r w:rsidRPr="003C597D">
              <w:rPr>
                <w:rFonts w:ascii="Times New Roman" w:hAnsi="Times New Roman" w:cs="Times New Roman"/>
                <w:spacing w:val="-3"/>
              </w:rPr>
              <w:t>Woda</w:t>
            </w:r>
            <w:r w:rsidRPr="003C597D">
              <w:rPr>
                <w:rFonts w:ascii="Times New Roman" w:hAnsi="Times New Roman" w:cs="Times New Roman"/>
                <w:spacing w:val="-3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3FBFFE2E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15" w:history="1">
            <w:r w:rsidRPr="003C597D">
              <w:rPr>
                <w:rFonts w:ascii="Times New Roman" w:hAnsi="Times New Roman" w:cs="Times New Roman"/>
              </w:rPr>
              <w:t>Kontrola jakości materiałów w</w:t>
            </w:r>
            <w:r w:rsidRPr="003C597D">
              <w:rPr>
                <w:rFonts w:ascii="Times New Roman" w:hAnsi="Times New Roman" w:cs="Times New Roman"/>
                <w:spacing w:val="-1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okresie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dostaw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4386F89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16" w:history="1">
            <w:r w:rsidRPr="003C597D">
              <w:rPr>
                <w:rFonts w:ascii="Times New Roman" w:hAnsi="Times New Roman" w:cs="Times New Roman"/>
              </w:rPr>
              <w:t>Dodatkowe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wymagania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2BFA7B97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ind w:hanging="853"/>
            <w:rPr>
              <w:rFonts w:ascii="Times New Roman" w:hAnsi="Times New Roman" w:cs="Times New Roman"/>
            </w:rPr>
          </w:pPr>
          <w:hyperlink w:anchor="_bookmark17" w:history="1">
            <w:r w:rsidRPr="003C597D">
              <w:rPr>
                <w:rFonts w:ascii="Times New Roman" w:hAnsi="Times New Roman" w:cs="Times New Roman"/>
              </w:rPr>
              <w:t>SPRZĘT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43640A13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18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sprzętu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6FE359E9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19" w:history="1">
            <w:r w:rsidRPr="003C597D">
              <w:rPr>
                <w:rFonts w:ascii="Times New Roman" w:hAnsi="Times New Roman" w:cs="Times New Roman"/>
              </w:rPr>
              <w:t>Sprzęt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7FFD25C5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ind w:hanging="853"/>
            <w:rPr>
              <w:rFonts w:ascii="Times New Roman" w:hAnsi="Times New Roman" w:cs="Times New Roman"/>
            </w:rPr>
          </w:pPr>
          <w:hyperlink w:anchor="_bookmark20" w:history="1">
            <w:r w:rsidRPr="003C597D">
              <w:rPr>
                <w:rFonts w:ascii="Times New Roman" w:hAnsi="Times New Roman" w:cs="Times New Roman"/>
              </w:rPr>
              <w:t>TRANSPORT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2D9EE69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21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transportu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4400D13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22" w:history="1">
            <w:r w:rsidRPr="003C597D">
              <w:rPr>
                <w:rFonts w:ascii="Times New Roman" w:hAnsi="Times New Roman" w:cs="Times New Roman"/>
                <w:spacing w:val="-3"/>
              </w:rPr>
              <w:t>Transport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kruszyw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6E684609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ind w:hanging="853"/>
            <w:rPr>
              <w:rFonts w:ascii="Times New Roman" w:hAnsi="Times New Roman" w:cs="Times New Roman"/>
            </w:rPr>
          </w:pPr>
          <w:hyperlink w:anchor="_bookmark23" w:history="1">
            <w:r w:rsidRPr="003C597D">
              <w:rPr>
                <w:rFonts w:ascii="Times New Roman" w:hAnsi="Times New Roman" w:cs="Times New Roman"/>
              </w:rPr>
              <w:t>WYKONANIE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3153B38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24" w:history="1">
            <w:r w:rsidRPr="003C597D">
              <w:rPr>
                <w:rFonts w:ascii="Times New Roman" w:hAnsi="Times New Roman" w:cs="Times New Roman"/>
              </w:rPr>
              <w:t>Ogólne zasady dotyczące</w:t>
            </w:r>
            <w:r w:rsidRPr="003C597D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wykonania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731BA11A" w14:textId="77777777" w:rsidR="00CA7D3F" w:rsidRPr="00CA7D3F" w:rsidRDefault="003C597D" w:rsidP="00CA7D3F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25" w:history="1">
            <w:r w:rsidRPr="003C597D">
              <w:rPr>
                <w:rFonts w:ascii="Times New Roman" w:hAnsi="Times New Roman" w:cs="Times New Roman"/>
              </w:rPr>
              <w:t>Zasady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wykonywania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060058D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26" w:history="1">
            <w:r w:rsidRPr="003C597D">
              <w:rPr>
                <w:rFonts w:ascii="Times New Roman" w:hAnsi="Times New Roman" w:cs="Times New Roman"/>
              </w:rPr>
              <w:t>Roboty</w:t>
            </w:r>
            <w:r w:rsidRPr="003C597D">
              <w:rPr>
                <w:rFonts w:ascii="Times New Roman" w:hAnsi="Times New Roman" w:cs="Times New Roman"/>
                <w:spacing w:val="-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przygotowawcze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19</w:t>
            </w:r>
          </w:hyperlink>
        </w:p>
        <w:p w14:paraId="565CBCE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27" w:history="1">
            <w:r w:rsidRPr="003C597D">
              <w:rPr>
                <w:rFonts w:ascii="Times New Roman" w:hAnsi="Times New Roman" w:cs="Times New Roman"/>
              </w:rPr>
              <w:t>Przygotowanie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podłoża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19</w:t>
            </w:r>
          </w:hyperlink>
        </w:p>
        <w:p w14:paraId="3EC85F89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28" w:history="1">
            <w:r w:rsidRPr="003C597D">
              <w:rPr>
                <w:rFonts w:ascii="Times New Roman" w:hAnsi="Times New Roman" w:cs="Times New Roman"/>
              </w:rPr>
              <w:t>Wytwarzanie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mieszanki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kruszywa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20</w:t>
            </w:r>
          </w:hyperlink>
        </w:p>
        <w:p w14:paraId="2805CE48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29" w:history="1">
            <w:r w:rsidRPr="003C597D">
              <w:rPr>
                <w:rFonts w:ascii="Times New Roman" w:hAnsi="Times New Roman" w:cs="Times New Roman"/>
              </w:rPr>
              <w:t>Odcinek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próbny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20</w:t>
            </w:r>
          </w:hyperlink>
        </w:p>
        <w:p w14:paraId="01C76CE3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30" w:history="1">
            <w:r w:rsidRPr="003C597D">
              <w:rPr>
                <w:rFonts w:ascii="Times New Roman" w:hAnsi="Times New Roman" w:cs="Times New Roman"/>
              </w:rPr>
              <w:t>Wbudowanie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mieszanki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21</w:t>
            </w:r>
          </w:hyperlink>
        </w:p>
        <w:p w14:paraId="5AA8F3F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31" w:history="1">
            <w:r w:rsidRPr="003C597D">
              <w:rPr>
                <w:rFonts w:ascii="Times New Roman" w:hAnsi="Times New Roman" w:cs="Times New Roman"/>
              </w:rPr>
              <w:t>Zagęszczenie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mieszanki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21</w:t>
            </w:r>
          </w:hyperlink>
        </w:p>
        <w:p w14:paraId="1EA3363A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32" w:history="1">
            <w:r w:rsidRPr="003C597D">
              <w:rPr>
                <w:rFonts w:ascii="Times New Roman" w:hAnsi="Times New Roman" w:cs="Times New Roman"/>
              </w:rPr>
              <w:t>Utrzymanie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wykonanej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="00CA7D3F">
              <w:rPr>
                <w:rFonts w:ascii="Times New Roman" w:hAnsi="Times New Roman" w:cs="Times New Roman"/>
              </w:rPr>
              <w:t>warstwy</w:t>
            </w:r>
            <w:r w:rsidR="00CA7D3F">
              <w:rPr>
                <w:rFonts w:ascii="Times New Roman" w:hAnsi="Times New Roman" w:cs="Times New Roman"/>
              </w:rPr>
              <w:tab/>
              <w:t>22</w:t>
            </w:r>
          </w:hyperlink>
        </w:p>
        <w:p w14:paraId="76641919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33" w:history="1">
            <w:r w:rsidRPr="003C597D">
              <w:rPr>
                <w:rFonts w:ascii="Times New Roman" w:hAnsi="Times New Roman" w:cs="Times New Roman"/>
              </w:rPr>
              <w:t>Roboty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wykończeniowe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7923BF9A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 w:after="20"/>
            <w:ind w:hanging="853"/>
            <w:rPr>
              <w:rFonts w:ascii="Times New Roman" w:hAnsi="Times New Roman" w:cs="Times New Roman"/>
            </w:rPr>
          </w:pPr>
          <w:hyperlink w:anchor="_bookmark34" w:history="1">
            <w:r w:rsidRPr="003C597D">
              <w:rPr>
                <w:rFonts w:ascii="Times New Roman" w:hAnsi="Times New Roman" w:cs="Times New Roman"/>
              </w:rPr>
              <w:t>KONTROLA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JAKOŚCI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6B7A69F5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83"/>
            <w:rPr>
              <w:rFonts w:ascii="Times New Roman" w:hAnsi="Times New Roman" w:cs="Times New Roman"/>
            </w:rPr>
          </w:pPr>
          <w:hyperlink w:anchor="_bookmark35" w:history="1">
            <w:r w:rsidRPr="003C597D">
              <w:rPr>
                <w:rFonts w:ascii="Times New Roman" w:hAnsi="Times New Roman" w:cs="Times New Roman"/>
              </w:rPr>
              <w:t>Ogólne wymagania dotyczące kontroli</w:t>
            </w:r>
            <w:r w:rsidRPr="003C597D">
              <w:rPr>
                <w:rFonts w:ascii="Times New Roman" w:hAnsi="Times New Roman" w:cs="Times New Roman"/>
                <w:spacing w:val="-19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jakości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523FD55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36" w:history="1">
            <w:r w:rsidRPr="003C597D">
              <w:rPr>
                <w:rFonts w:ascii="Times New Roman" w:hAnsi="Times New Roman" w:cs="Times New Roman"/>
              </w:rPr>
              <w:t>Badania i pomiary Wykonawcy – zgodnie z D-M-00.00.00</w:t>
            </w:r>
            <w:r w:rsidRPr="003C597D">
              <w:rPr>
                <w:rFonts w:ascii="Times New Roman" w:hAnsi="Times New Roman" w:cs="Times New Roman"/>
                <w:spacing w:val="-2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„Wymagania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75E73AE5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37" w:history="1">
            <w:r w:rsidRPr="003C597D">
              <w:rPr>
                <w:rFonts w:ascii="Times New Roman" w:hAnsi="Times New Roman" w:cs="Times New Roman"/>
              </w:rPr>
              <w:t>Badania i pomiary kontrolne – zgodnie z D-M-00.00.00</w:t>
            </w:r>
            <w:r w:rsidRPr="003C597D">
              <w:rPr>
                <w:rFonts w:ascii="Times New Roman" w:hAnsi="Times New Roman" w:cs="Times New Roman"/>
                <w:spacing w:val="-2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„Wymagania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42CB656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line="278" w:lineRule="auto"/>
            <w:ind w:right="383"/>
            <w:rPr>
              <w:rFonts w:ascii="Times New Roman" w:hAnsi="Times New Roman" w:cs="Times New Roman"/>
            </w:rPr>
          </w:pPr>
          <w:hyperlink w:anchor="_bookmark38" w:history="1">
            <w:r w:rsidRPr="003C597D">
              <w:rPr>
                <w:rFonts w:ascii="Times New Roman" w:hAnsi="Times New Roman" w:cs="Times New Roman"/>
              </w:rPr>
              <w:t>Badania i pomiary kontrolne dodatkowe– zgodnie z D-M-00.00.00 „Wymagania</w:t>
            </w:r>
          </w:hyperlink>
          <w:hyperlink w:anchor="_bookmark38" w:history="1">
            <w:r w:rsidRPr="003C597D">
              <w:rPr>
                <w:rFonts w:ascii="Times New Roman" w:hAnsi="Times New Roman" w:cs="Times New Roman"/>
              </w:rPr>
              <w:t xml:space="preserve"> 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  <w:spacing w:val="-9"/>
              </w:rPr>
              <w:t>22</w:t>
            </w:r>
          </w:hyperlink>
        </w:p>
        <w:p w14:paraId="0FFE880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16"/>
            <w:rPr>
              <w:rFonts w:ascii="Times New Roman" w:hAnsi="Times New Roman" w:cs="Times New Roman"/>
            </w:rPr>
          </w:pPr>
          <w:hyperlink w:anchor="_bookmark39" w:history="1">
            <w:r w:rsidRPr="003C597D">
              <w:rPr>
                <w:rFonts w:ascii="Times New Roman" w:hAnsi="Times New Roman" w:cs="Times New Roman"/>
              </w:rPr>
              <w:t>Badania i pomiary arbitrażowe – zgodnie z D-M-00.00.00</w:t>
            </w:r>
            <w:r w:rsidRPr="003C597D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„Wymagania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32B512F7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 w:line="276" w:lineRule="auto"/>
            <w:ind w:right="383"/>
            <w:rPr>
              <w:rFonts w:ascii="Times New Roman" w:hAnsi="Times New Roman" w:cs="Times New Roman"/>
            </w:rPr>
          </w:pPr>
          <w:hyperlink w:anchor="_bookmark40" w:history="1">
            <w:r w:rsidRPr="003C597D">
              <w:rPr>
                <w:rFonts w:ascii="Times New Roman" w:hAnsi="Times New Roman" w:cs="Times New Roman"/>
              </w:rPr>
              <w:t>Badania przed przystąpieniem do robót – zgodnie z D-M-00.00.00 „Wymagania</w:t>
            </w:r>
          </w:hyperlink>
          <w:hyperlink w:anchor="_bookmark40" w:history="1">
            <w:r w:rsidRPr="003C597D">
              <w:rPr>
                <w:rFonts w:ascii="Times New Roman" w:hAnsi="Times New Roman" w:cs="Times New Roman"/>
              </w:rPr>
              <w:t xml:space="preserve"> 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  <w:spacing w:val="-9"/>
              </w:rPr>
              <w:t>23</w:t>
            </w:r>
          </w:hyperlink>
        </w:p>
        <w:p w14:paraId="67A55DD4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21"/>
            <w:rPr>
              <w:rFonts w:ascii="Times New Roman" w:hAnsi="Times New Roman" w:cs="Times New Roman"/>
            </w:rPr>
          </w:pPr>
          <w:hyperlink w:anchor="_bookmark41" w:history="1">
            <w:r w:rsidRPr="003C597D">
              <w:rPr>
                <w:rFonts w:ascii="Times New Roman" w:hAnsi="Times New Roman" w:cs="Times New Roman"/>
              </w:rPr>
              <w:t>Badania i pomiary w czasie</w:t>
            </w:r>
            <w:r w:rsidRPr="003C597D">
              <w:rPr>
                <w:rFonts w:ascii="Times New Roman" w:hAnsi="Times New Roman" w:cs="Times New Roman"/>
                <w:spacing w:val="-1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realizacji 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23</w:t>
            </w:r>
          </w:hyperlink>
        </w:p>
        <w:p w14:paraId="4E0D6E8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46" w:history="1">
            <w:r w:rsidRPr="003C597D">
              <w:rPr>
                <w:rFonts w:ascii="Times New Roman" w:hAnsi="Times New Roman" w:cs="Times New Roman"/>
              </w:rPr>
              <w:t>Wymagania dotyczące cech</w:t>
            </w:r>
            <w:r w:rsidRPr="003C597D">
              <w:rPr>
                <w:rFonts w:ascii="Times New Roman" w:hAnsi="Times New Roman" w:cs="Times New Roman"/>
                <w:spacing w:val="-1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geometrycznych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podbudowy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25</w:t>
            </w:r>
          </w:hyperlink>
        </w:p>
        <w:p w14:paraId="7455E2B8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47" w:history="1">
            <w:r w:rsidRPr="003C597D">
              <w:rPr>
                <w:rFonts w:ascii="Times New Roman" w:hAnsi="Times New Roman" w:cs="Times New Roman"/>
              </w:rPr>
              <w:t>Dopuszczalne tolerancje dotyczące</w:t>
            </w:r>
            <w:r w:rsidRPr="003C597D">
              <w:rPr>
                <w:rFonts w:ascii="Times New Roman" w:hAnsi="Times New Roman" w:cs="Times New Roman"/>
                <w:spacing w:val="-1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cech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geometrycznych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25</w:t>
            </w:r>
          </w:hyperlink>
        </w:p>
        <w:p w14:paraId="1DE79718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ind w:hanging="853"/>
            <w:rPr>
              <w:rFonts w:ascii="Times New Roman" w:hAnsi="Times New Roman" w:cs="Times New Roman"/>
            </w:rPr>
          </w:pPr>
          <w:hyperlink w:anchor="_bookmark48" w:history="1">
            <w:r w:rsidRPr="003C597D">
              <w:rPr>
                <w:rFonts w:ascii="Times New Roman" w:hAnsi="Times New Roman" w:cs="Times New Roman"/>
              </w:rPr>
              <w:t>OBMIAR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589C3D13" w14:textId="77777777" w:rsidR="00675E45" w:rsidRPr="003C597D" w:rsidRDefault="003C597D">
          <w:pPr>
            <w:pStyle w:val="Spistreci2"/>
            <w:numPr>
              <w:ilvl w:val="1"/>
              <w:numId w:val="20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49" w:history="1">
            <w:r w:rsidRPr="003C597D">
              <w:rPr>
                <w:rFonts w:ascii="Times New Roman" w:hAnsi="Times New Roman" w:cs="Times New Roman"/>
              </w:rPr>
              <w:t>Ogólne zasady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obmiaru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7CDFD512" w14:textId="77777777" w:rsidR="00675E45" w:rsidRPr="003C597D" w:rsidRDefault="003C597D">
          <w:pPr>
            <w:pStyle w:val="Spistreci2"/>
            <w:numPr>
              <w:ilvl w:val="1"/>
              <w:numId w:val="20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50" w:history="1">
            <w:r w:rsidRPr="003C597D">
              <w:rPr>
                <w:rFonts w:ascii="Times New Roman" w:hAnsi="Times New Roman" w:cs="Times New Roman"/>
              </w:rPr>
              <w:t>Jednostka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obmiarowa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31FE0535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ind w:hanging="853"/>
            <w:rPr>
              <w:rFonts w:ascii="Times New Roman" w:hAnsi="Times New Roman" w:cs="Times New Roman"/>
            </w:rPr>
          </w:pPr>
          <w:hyperlink w:anchor="_bookmark51" w:history="1">
            <w:r w:rsidRPr="003C597D">
              <w:rPr>
                <w:rFonts w:ascii="Times New Roman" w:hAnsi="Times New Roman" w:cs="Times New Roman"/>
              </w:rPr>
              <w:t>ODBIÓR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791A8AD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52" w:history="1">
            <w:r w:rsidRPr="003C597D">
              <w:rPr>
                <w:rFonts w:ascii="Times New Roman" w:hAnsi="Times New Roman" w:cs="Times New Roman"/>
              </w:rPr>
              <w:t>Ogólne zasady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odbioru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0A4DF424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53" w:history="1">
            <w:r w:rsidRPr="003C597D">
              <w:rPr>
                <w:rFonts w:ascii="Times New Roman" w:hAnsi="Times New Roman" w:cs="Times New Roman"/>
              </w:rPr>
              <w:t>Zasady postępowania z wadliwie</w:t>
            </w:r>
            <w:r w:rsidRPr="003C597D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wykonanymi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robotami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6B9BB0DD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ind w:hanging="853"/>
            <w:rPr>
              <w:rFonts w:ascii="Times New Roman" w:hAnsi="Times New Roman" w:cs="Times New Roman"/>
            </w:rPr>
          </w:pPr>
          <w:hyperlink w:anchor="_bookmark54" w:history="1">
            <w:r w:rsidRPr="003C597D">
              <w:rPr>
                <w:rFonts w:ascii="Times New Roman" w:hAnsi="Times New Roman" w:cs="Times New Roman"/>
              </w:rPr>
              <w:t>PODSTAWA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PŁATNOŚCI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4EDCF96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55" w:history="1">
            <w:r w:rsidRPr="003C597D">
              <w:rPr>
                <w:rFonts w:ascii="Times New Roman" w:hAnsi="Times New Roman" w:cs="Times New Roman"/>
              </w:rPr>
              <w:t>Ogólne ustalenia dotyczące</w:t>
            </w:r>
            <w:r w:rsidRPr="003C597D">
              <w:rPr>
                <w:rFonts w:ascii="Times New Roman" w:hAnsi="Times New Roman" w:cs="Times New Roman"/>
                <w:spacing w:val="-1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podstawy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płatności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0E59E793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56" w:history="1">
            <w:r w:rsidRPr="003C597D">
              <w:rPr>
                <w:rFonts w:ascii="Times New Roman" w:hAnsi="Times New Roman" w:cs="Times New Roman"/>
              </w:rPr>
              <w:t>Cena jednostki obmiarowej (1</w:t>
            </w:r>
            <w:r w:rsidRPr="003C597D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2</w:t>
            </w:r>
            <w:r w:rsidRPr="003C597D">
              <w:rPr>
                <w:rFonts w:ascii="Times New Roman" w:hAnsi="Times New Roman" w:cs="Times New Roman"/>
              </w:rPr>
              <w:t>)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obejmuje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2A15BA7C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57" w:history="1">
            <w:r w:rsidRPr="003C597D">
              <w:rPr>
                <w:rFonts w:ascii="Times New Roman" w:hAnsi="Times New Roman" w:cs="Times New Roman"/>
              </w:rPr>
              <w:t>Sposób rozliczenia robót tymczasowych i</w:t>
            </w:r>
            <w:r w:rsidRPr="003C597D">
              <w:rPr>
                <w:rFonts w:ascii="Times New Roman" w:hAnsi="Times New Roman" w:cs="Times New Roman"/>
                <w:spacing w:val="-20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prac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towarzyszących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27</w:t>
            </w:r>
          </w:hyperlink>
        </w:p>
        <w:p w14:paraId="1E9FF6D9" w14:textId="77777777" w:rsidR="00CA7D3F" w:rsidRDefault="003C597D" w:rsidP="00CA7D3F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ind w:hanging="853"/>
            <w:rPr>
              <w:rFonts w:ascii="Times New Roman" w:hAnsi="Times New Roman" w:cs="Times New Roman"/>
            </w:rPr>
          </w:pPr>
          <w:hyperlink w:anchor="_bookmark58" w:history="1">
            <w:r w:rsidRPr="003C597D">
              <w:rPr>
                <w:rFonts w:ascii="Times New Roman" w:hAnsi="Times New Roman" w:cs="Times New Roman"/>
              </w:rPr>
              <w:t>PRZEPISY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ZWIĄZANE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27</w:t>
            </w:r>
          </w:hyperlink>
        </w:p>
        <w:p w14:paraId="79CDA777" w14:textId="77777777" w:rsidR="00CA7D3F" w:rsidRPr="00CA7D3F" w:rsidRDefault="00CA7D3F" w:rsidP="00CA7D3F">
          <w:pPr>
            <w:pStyle w:val="Spistreci1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>Normy.…………………………………………………………………………………………………….27</w:t>
          </w:r>
        </w:p>
        <w:p w14:paraId="619E68C1" w14:textId="77777777" w:rsidR="005A1FDB" w:rsidRDefault="003C597D">
          <w:pPr>
            <w:pStyle w:val="Spistreci2"/>
            <w:numPr>
              <w:ilvl w:val="1"/>
              <w:numId w:val="21"/>
            </w:numPr>
            <w:tabs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60" w:history="1">
            <w:r w:rsidRPr="003C597D">
              <w:rPr>
                <w:rFonts w:ascii="Times New Roman" w:hAnsi="Times New Roman" w:cs="Times New Roman"/>
              </w:rPr>
              <w:t>Inne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dokumenty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5A1FDB">
              <w:rPr>
                <w:rFonts w:ascii="Times New Roman" w:hAnsi="Times New Roman" w:cs="Times New Roman"/>
              </w:rPr>
              <w:t>28</w:t>
            </w:r>
          </w:hyperlink>
        </w:p>
        <w:p w14:paraId="15259CF1" w14:textId="77777777" w:rsidR="00675E45" w:rsidRPr="003C597D" w:rsidRDefault="005A1FDB" w:rsidP="005A1FDB">
          <w:pPr>
            <w:pStyle w:val="Spistreci2"/>
            <w:tabs>
              <w:tab w:val="left" w:pos="1219"/>
              <w:tab w:val="left" w:leader="dot" w:pos="9469"/>
            </w:tabs>
            <w:ind w:firstLine="0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>Załącznik nr Z1……………………………………………………………………………………………29</w:t>
          </w:r>
        </w:p>
      </w:sdtContent>
    </w:sdt>
    <w:p w14:paraId="5F028172" w14:textId="77777777" w:rsidR="00675E45" w:rsidRDefault="00675E45">
      <w:pPr>
        <w:rPr>
          <w:rFonts w:ascii="Times New Roman" w:hAnsi="Times New Roman" w:cs="Times New Roman"/>
        </w:rPr>
      </w:pPr>
    </w:p>
    <w:p w14:paraId="7E2CDF95" w14:textId="77777777" w:rsidR="00CA7D3F" w:rsidRPr="003C597D" w:rsidRDefault="00CA7D3F">
      <w:pPr>
        <w:rPr>
          <w:rFonts w:ascii="Times New Roman" w:hAnsi="Times New Roman" w:cs="Times New Roman"/>
        </w:rPr>
        <w:sectPr w:rsidR="00CA7D3F" w:rsidRPr="003C597D">
          <w:type w:val="continuous"/>
          <w:pgSz w:w="11910" w:h="16840"/>
          <w:pgMar w:top="812" w:right="880" w:bottom="1316" w:left="920" w:header="708" w:footer="708" w:gutter="0"/>
          <w:cols w:space="708"/>
        </w:sectPr>
      </w:pPr>
    </w:p>
    <w:p w14:paraId="1A8A49EC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0" w:name="_bookmark0"/>
      <w:bookmarkEnd w:id="0"/>
      <w:r w:rsidRPr="003C597D">
        <w:rPr>
          <w:rFonts w:ascii="Times New Roman" w:hAnsi="Times New Roman" w:cs="Times New Roman"/>
        </w:rPr>
        <w:lastRenderedPageBreak/>
        <w:t>WSTĘP</w:t>
      </w:r>
    </w:p>
    <w:p w14:paraId="4642A0B3" w14:textId="77777777" w:rsidR="00675E45" w:rsidRPr="003C597D" w:rsidRDefault="003C597D" w:rsidP="00EB5A0F">
      <w:pPr>
        <w:pStyle w:val="Nagwek1"/>
        <w:numPr>
          <w:ilvl w:val="1"/>
          <w:numId w:val="19"/>
        </w:numPr>
        <w:tabs>
          <w:tab w:val="left" w:pos="1075"/>
          <w:tab w:val="left" w:pos="1134"/>
        </w:tabs>
        <w:spacing w:before="117"/>
        <w:ind w:right="6975"/>
        <w:rPr>
          <w:rFonts w:ascii="Times New Roman" w:hAnsi="Times New Roman" w:cs="Times New Roman"/>
        </w:rPr>
      </w:pPr>
      <w:bookmarkStart w:id="1" w:name="_bookmark1"/>
      <w:bookmarkEnd w:id="1"/>
      <w:r w:rsidRPr="003C597D">
        <w:rPr>
          <w:rFonts w:ascii="Times New Roman" w:hAnsi="Times New Roman" w:cs="Times New Roman"/>
        </w:rPr>
        <w:t>Nazwa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zadania</w:t>
      </w:r>
    </w:p>
    <w:p w14:paraId="051BD530" w14:textId="4EBDD78A" w:rsidR="00675E45" w:rsidRPr="002920A7" w:rsidRDefault="002920A7" w:rsidP="002920A7">
      <w:pPr>
        <w:ind w:left="720"/>
        <w:rPr>
          <w:rFonts w:ascii="Times New Roman" w:hAnsi="Times New Roman" w:cs="Times New Roman"/>
          <w:b/>
          <w:sz w:val="20"/>
          <w:szCs w:val="20"/>
        </w:rPr>
      </w:pPr>
      <w:r w:rsidRPr="002920A7">
        <w:rPr>
          <w:rFonts w:ascii="Times New Roman" w:hAnsi="Times New Roman" w:cs="Times New Roman"/>
          <w:sz w:val="20"/>
          <w:szCs w:val="20"/>
        </w:rPr>
        <w:t xml:space="preserve">Remont drogi wojewódzkiej nr 627 Ostrołęka – Ostrów </w:t>
      </w:r>
      <w:proofErr w:type="spellStart"/>
      <w:r w:rsidRPr="002920A7">
        <w:rPr>
          <w:rFonts w:ascii="Times New Roman" w:hAnsi="Times New Roman" w:cs="Times New Roman"/>
          <w:sz w:val="20"/>
          <w:szCs w:val="20"/>
        </w:rPr>
        <w:t>Maz</w:t>
      </w:r>
      <w:proofErr w:type="spellEnd"/>
      <w:r w:rsidRPr="002920A7">
        <w:rPr>
          <w:rFonts w:ascii="Times New Roman" w:hAnsi="Times New Roman" w:cs="Times New Roman"/>
          <w:sz w:val="20"/>
          <w:szCs w:val="20"/>
        </w:rPr>
        <w:t>. od km 35+140 do km 35+700 (L=0,560 km) m. Komorowo.</w:t>
      </w:r>
    </w:p>
    <w:p w14:paraId="17CE43F8" w14:textId="77777777" w:rsidR="00675E45" w:rsidRPr="003C597D" w:rsidRDefault="003C597D" w:rsidP="00EB5A0F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648"/>
        <w:rPr>
          <w:rFonts w:ascii="Times New Roman" w:hAnsi="Times New Roman" w:cs="Times New Roman"/>
        </w:rPr>
      </w:pPr>
      <w:bookmarkStart w:id="2" w:name="_bookmark2"/>
      <w:bookmarkEnd w:id="2"/>
      <w:r w:rsidRPr="003C597D">
        <w:rPr>
          <w:rFonts w:ascii="Times New Roman" w:hAnsi="Times New Roman" w:cs="Times New Roman"/>
        </w:rPr>
        <w:t>Przedmiot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>
        <w:rPr>
          <w:rFonts w:ascii="Times New Roman" w:hAnsi="Times New Roman" w:cs="Times New Roman"/>
        </w:rPr>
        <w:t>ST</w:t>
      </w:r>
    </w:p>
    <w:p w14:paraId="77A9E9D8" w14:textId="452A5916" w:rsidR="00B847F1" w:rsidRDefault="00BF2EA1" w:rsidP="00B847F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Przedmiotem niniejszej specyfikacji technicznej (ST) </w:t>
      </w:r>
      <w:r w:rsidR="003C597D" w:rsidRPr="003C597D">
        <w:rPr>
          <w:rFonts w:ascii="Times New Roman" w:hAnsi="Times New Roman" w:cs="Times New Roman"/>
        </w:rPr>
        <w:t xml:space="preserve"> są wymagania dotyczące wykonania i odbioru podbudowy z mieszanki niezwiązanej.</w:t>
      </w:r>
      <w:r w:rsidR="00B847F1">
        <w:rPr>
          <w:rFonts w:ascii="Times New Roman" w:hAnsi="Times New Roman" w:cs="Times New Roman"/>
        </w:rPr>
        <w:t xml:space="preserve"> Zakresem obejmuje warstwy:</w:t>
      </w:r>
    </w:p>
    <w:p w14:paraId="4C7D0C83" w14:textId="77777777" w:rsidR="00B847F1" w:rsidRDefault="00B847F1" w:rsidP="00B847F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podbudowy zasadniczej zatok autobusowych i parkingów o uziarnieniu 0+31,5, C</w:t>
      </w:r>
      <w:r>
        <w:rPr>
          <w:rFonts w:ascii="Times New Roman" w:hAnsi="Times New Roman" w:cs="Times New Roman"/>
          <w:vertAlign w:val="subscript"/>
        </w:rPr>
        <w:t xml:space="preserve">90/3 </w:t>
      </w:r>
      <w:r>
        <w:rPr>
          <w:rFonts w:ascii="Times New Roman" w:hAnsi="Times New Roman" w:cs="Times New Roman"/>
        </w:rPr>
        <w:t>gr. 20 cm;</w:t>
      </w:r>
    </w:p>
    <w:p w14:paraId="7455DFF8" w14:textId="6F5C3CC3" w:rsidR="00B847F1" w:rsidRDefault="00B847F1" w:rsidP="00B847F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podbudowy pomocniczej zatok autobusowych o uziarnieniu 0-63, gr. 20 cm;</w:t>
      </w:r>
    </w:p>
    <w:p w14:paraId="1D7E19E4" w14:textId="7E1F2351" w:rsidR="00B847F1" w:rsidRDefault="00B847F1" w:rsidP="00B847F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podbudowy zjazdów z kruszywa naturalnego o uziarnieniu 0-31,5, gr. 20 cm;</w:t>
      </w:r>
    </w:p>
    <w:p w14:paraId="5BCE17DD" w14:textId="77777777" w:rsidR="00B847F1" w:rsidRDefault="00B847F1" w:rsidP="00B847F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podbudowy chodników z kruszywa uzyskanego poprzez przetworzenie gruzu betonowego o uziarnieniu 0-31,5, gr. 15 cm;</w:t>
      </w:r>
    </w:p>
    <w:p w14:paraId="0C765992" w14:textId="77777777" w:rsidR="00B847F1" w:rsidRDefault="00B847F1" w:rsidP="00B847F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z mieszanki niezwiązanej stabilizowanej mechanicznie.</w:t>
      </w:r>
    </w:p>
    <w:p w14:paraId="58D6727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" w:name="_bookmark3"/>
      <w:bookmarkEnd w:id="3"/>
      <w:r w:rsidRPr="003C597D">
        <w:rPr>
          <w:rFonts w:ascii="Times New Roman" w:hAnsi="Times New Roman" w:cs="Times New Roman"/>
        </w:rPr>
        <w:t>Zakres stosowania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="00BF2EA1">
        <w:rPr>
          <w:rFonts w:ascii="Times New Roman" w:hAnsi="Times New Roman" w:cs="Times New Roman"/>
        </w:rPr>
        <w:t>ST</w:t>
      </w:r>
    </w:p>
    <w:p w14:paraId="35F143E6" w14:textId="041E6F36" w:rsidR="00675E45" w:rsidRPr="003C597D" w:rsidRDefault="00BF2EA1" w:rsidP="00BF2EA1">
      <w:pPr>
        <w:pStyle w:val="Tekstpodstawowy"/>
        <w:spacing w:before="33" w:line="276" w:lineRule="auto"/>
        <w:ind w:right="380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>Specyfikacja techniczna stanowi dokument przetargowy i kontraktowy przy zlecaniu i realizacji</w:t>
      </w:r>
      <w:r w:rsidR="002920A7">
        <w:rPr>
          <w:rFonts w:ascii="Times New Roman" w:hAnsi="Times New Roman" w:cs="Times New Roman"/>
        </w:rPr>
        <w:t xml:space="preserve"> </w:t>
      </w:r>
      <w:r w:rsidR="002920A7" w:rsidRPr="002920A7">
        <w:rPr>
          <w:rFonts w:ascii="Times New Roman" w:hAnsi="Times New Roman" w:cs="Times New Roman"/>
        </w:rPr>
        <w:t xml:space="preserve">remontu drogi wojewódzkiej nr 627 Ostrołęka – Ostrów </w:t>
      </w:r>
      <w:proofErr w:type="spellStart"/>
      <w:r w:rsidR="002920A7" w:rsidRPr="002920A7">
        <w:rPr>
          <w:rFonts w:ascii="Times New Roman" w:hAnsi="Times New Roman" w:cs="Times New Roman"/>
        </w:rPr>
        <w:t>Maz</w:t>
      </w:r>
      <w:proofErr w:type="spellEnd"/>
      <w:r w:rsidR="002920A7" w:rsidRPr="002920A7">
        <w:rPr>
          <w:rFonts w:ascii="Times New Roman" w:hAnsi="Times New Roman" w:cs="Times New Roman"/>
        </w:rPr>
        <w:t>. od km 35+140 do km 35+700 (L=0,560 km) m. Komorowo.</w:t>
      </w:r>
    </w:p>
    <w:p w14:paraId="03C6A92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" w:name="_bookmark4"/>
      <w:bookmarkStart w:id="5" w:name="_bookmark5"/>
      <w:bookmarkEnd w:id="4"/>
      <w:bookmarkEnd w:id="5"/>
      <w:r w:rsidRPr="003C597D">
        <w:rPr>
          <w:rFonts w:ascii="Times New Roman" w:hAnsi="Times New Roman" w:cs="Times New Roman"/>
        </w:rPr>
        <w:t>Określenia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podstawowe</w:t>
      </w:r>
    </w:p>
    <w:p w14:paraId="7753BB11" w14:textId="77777777" w:rsidR="00675E45" w:rsidRPr="003C597D" w:rsidRDefault="003C597D">
      <w:pPr>
        <w:pStyle w:val="Tekstpodstawowy"/>
        <w:spacing w:before="155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Defini</w:t>
      </w:r>
      <w:r w:rsidR="005A1FDB">
        <w:rPr>
          <w:rFonts w:ascii="Times New Roman" w:hAnsi="Times New Roman" w:cs="Times New Roman"/>
        </w:rPr>
        <w:t>cje i określenia podano w ST</w:t>
      </w:r>
      <w:r w:rsidRPr="003C597D">
        <w:rPr>
          <w:rFonts w:ascii="Times New Roman" w:hAnsi="Times New Roman" w:cs="Times New Roman"/>
        </w:rPr>
        <w:t xml:space="preserve"> D-M.00.00.00. "Wymagania ogólne" oraz   w przepisach związanych wyszczególnionych w pkt. 10 niniejszego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="005A1FDB">
        <w:rPr>
          <w:rFonts w:ascii="Times New Roman" w:hAnsi="Times New Roman" w:cs="Times New Roman"/>
        </w:rPr>
        <w:t>ST</w:t>
      </w:r>
    </w:p>
    <w:p w14:paraId="623C781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zasadnicza </w:t>
      </w:r>
      <w:r w:rsidRPr="003C597D">
        <w:rPr>
          <w:rFonts w:ascii="Times New Roman" w:hAnsi="Times New Roman" w:cs="Times New Roman"/>
          <w:sz w:val="20"/>
        </w:rPr>
        <w:t xml:space="preserve">– jedna warstwa lub dwie warstwy konstrukcji nawierzchni spełniająca(e) podstawową funkcję w rozłożeniu </w:t>
      </w:r>
      <w:proofErr w:type="spellStart"/>
      <w:r w:rsidRPr="003C597D">
        <w:rPr>
          <w:rFonts w:ascii="Times New Roman" w:hAnsi="Times New Roman" w:cs="Times New Roman"/>
          <w:sz w:val="20"/>
        </w:rPr>
        <w:t>naprężeń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od kół 20 pojazdów. Podbudowa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jednowarstwowa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dwuwarstwowa.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Materiałami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podbudowy zasadniczej mogą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być:</w:t>
      </w:r>
    </w:p>
    <w:p w14:paraId="44D78FAD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2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beton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asfaltowy,</w:t>
      </w:r>
    </w:p>
    <w:p w14:paraId="1CAFB5B8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5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1BDB0D7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spoiwem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3DA05BDB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spoiwem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4BF0C14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06"/>
        </w:tabs>
        <w:spacing w:before="117" w:line="276" w:lineRule="auto"/>
        <w:ind w:left="1074" w:right="379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wykonane w technologii recyklingu na zimno (mieszanki mineralno- cementowo-emulsyjne, mieszanki mineralne z asfaltem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spienionym)</w:t>
      </w:r>
    </w:p>
    <w:p w14:paraId="6E3420D3" w14:textId="77777777" w:rsidR="00675E45" w:rsidRPr="003C597D" w:rsidRDefault="003C597D">
      <w:pPr>
        <w:pStyle w:val="Tekstpodstawowy"/>
        <w:spacing w:before="7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zasadniczej.</w:t>
      </w:r>
    </w:p>
    <w:p w14:paraId="60DC42E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  <w:tab w:val="left" w:pos="2600"/>
          <w:tab w:val="left" w:pos="4044"/>
          <w:tab w:val="left" w:pos="6199"/>
          <w:tab w:val="left" w:pos="6705"/>
          <w:tab w:val="left" w:pos="7774"/>
          <w:tab w:val="left" w:pos="8701"/>
        </w:tabs>
        <w:spacing w:before="117" w:line="276" w:lineRule="auto"/>
        <w:ind w:right="38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Podbudowa</w:t>
      </w:r>
      <w:r w:rsidRPr="003C597D">
        <w:rPr>
          <w:rFonts w:ascii="Times New Roman" w:hAnsi="Times New Roman" w:cs="Times New Roman"/>
          <w:b/>
          <w:sz w:val="20"/>
        </w:rPr>
        <w:tab/>
        <w:t>zasadnicza</w:t>
      </w:r>
      <w:r w:rsidRPr="003C597D">
        <w:rPr>
          <w:rFonts w:ascii="Times New Roman" w:hAnsi="Times New Roman" w:cs="Times New Roman"/>
          <w:b/>
          <w:sz w:val="20"/>
        </w:rPr>
        <w:tab/>
        <w:t>jednowarstwowa</w:t>
      </w:r>
      <w:r w:rsidRPr="003C597D">
        <w:rPr>
          <w:rFonts w:ascii="Times New Roman" w:hAnsi="Times New Roman" w:cs="Times New Roman"/>
          <w:b/>
          <w:sz w:val="20"/>
        </w:rPr>
        <w:tab/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z w:val="20"/>
        </w:rPr>
        <w:tab/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ab/>
        <w:t>2014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15"/>
          <w:sz w:val="20"/>
        </w:rPr>
        <w:t>r.</w:t>
      </w:r>
      <w:r w:rsidRPr="003C597D">
        <w:rPr>
          <w:rFonts w:ascii="Times New Roman" w:hAnsi="Times New Roman" w:cs="Times New Roman"/>
          <w:spacing w:val="-15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występuje </w:t>
      </w:r>
      <w:r w:rsidRPr="003C597D">
        <w:rPr>
          <w:rFonts w:ascii="Times New Roman" w:hAnsi="Times New Roman" w:cs="Times New Roman"/>
          <w:sz w:val="20"/>
        </w:rPr>
        <w:t>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7CFF6252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C6BCBC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7E75E2B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A3 (tablica 9.3) dla kategorii ruchu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0B877AB3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B (tablica 9.4)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KR1-KR7,</w:t>
      </w:r>
    </w:p>
    <w:p w14:paraId="677ACE03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4"/>
        </w:tabs>
        <w:spacing w:before="115"/>
        <w:ind w:left="1353" w:hanging="28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D3E30A3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16"/>
        </w:tabs>
        <w:spacing w:before="117"/>
        <w:ind w:left="1315" w:hanging="24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D (tablica 9.6) dla kategorii ruchu</w:t>
      </w:r>
      <w:r w:rsidRPr="003C597D">
        <w:rPr>
          <w:rFonts w:ascii="Times New Roman" w:hAnsi="Times New Roman" w:cs="Times New Roman"/>
          <w:spacing w:val="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05DCDE78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6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KR1-KR3.</w:t>
      </w:r>
    </w:p>
    <w:p w14:paraId="054F61D0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jednowarstwową podbudowę zasadniczą stanowią: mieszanka niezwiązana (typy A1, A2, A3), beton asfaltowy (typ B), mieszanka związana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hydraulicznym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C),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grunt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stabilizowany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hydraulicznym (typ D) lub mieszanki wykonane w technologii recyklingu na zimno 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51680F3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  zasadnicza   dwuwarstwowa   </w:t>
      </w:r>
      <w:r w:rsidRPr="003C597D">
        <w:rPr>
          <w:rFonts w:ascii="Times New Roman" w:hAnsi="Times New Roman" w:cs="Times New Roman"/>
          <w:sz w:val="20"/>
        </w:rPr>
        <w:t xml:space="preserve">wg   </w:t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  2014 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r.   </w:t>
      </w:r>
      <w:r w:rsidRPr="003C597D">
        <w:rPr>
          <w:rFonts w:ascii="Times New Roman" w:hAnsi="Times New Roman" w:cs="Times New Roman"/>
          <w:sz w:val="20"/>
        </w:rPr>
        <w:t>występuje  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201CF36C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1B3376D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183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lastRenderedPageBreak/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23620520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026B5CC5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6BD29142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KR4.</w:t>
      </w:r>
    </w:p>
    <w:p w14:paraId="081B8AD1" w14:textId="77777777" w:rsidR="00675E45" w:rsidRPr="003C597D" w:rsidRDefault="003C597D">
      <w:pPr>
        <w:pStyle w:val="Tekstpodstawowy"/>
        <w:spacing w:before="117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górną warstwę podbudowy zasadniczej stanowi beton asfaltowy, a dolną warstwę podbudowy zasadniczej stanowią mieszanka niezwiązana (typy A1, A2, A3), mieszanka związana spoiwem hydraulicznym (typ C) lub</w:t>
      </w:r>
      <w:r w:rsidRPr="003C597D">
        <w:rPr>
          <w:rFonts w:ascii="Times New Roman" w:hAnsi="Times New Roman" w:cs="Times New Roman"/>
          <w:spacing w:val="-50"/>
        </w:rPr>
        <w:t xml:space="preserve"> </w:t>
      </w:r>
      <w:r w:rsidRPr="003C597D">
        <w:rPr>
          <w:rFonts w:ascii="Times New Roman" w:hAnsi="Times New Roman" w:cs="Times New Roman"/>
        </w:rPr>
        <w:t>mieszanki wykonane w technologii recyklingu na zimno (typ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23A9257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pomocnicza </w:t>
      </w:r>
      <w:r w:rsidRPr="003C597D">
        <w:rPr>
          <w:rFonts w:ascii="Times New Roman" w:hAnsi="Times New Roman" w:cs="Times New Roman"/>
          <w:sz w:val="20"/>
        </w:rPr>
        <w:t xml:space="preserve">– warstwa tworząca platformę umożliwiającą prawidłowe wbudowanie podbudowy zasadniczej, a w czasie eksploatacji nawierzchni wspomagająca warstwy górne konstrukcji nawierzchni w rozłożeniu </w:t>
      </w:r>
      <w:proofErr w:type="spellStart"/>
      <w:r w:rsidRPr="003C597D">
        <w:rPr>
          <w:rFonts w:ascii="Times New Roman" w:hAnsi="Times New Roman" w:cs="Times New Roman"/>
          <w:sz w:val="20"/>
        </w:rPr>
        <w:t>naprężeń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od kół pojazdów oraz ochronę nawierzchni przed wysadzinami powodowanymi przez szkodliwe działanie mrozu. Materiałami używanymi do podbudowy pomocniczej mogą być:</w:t>
      </w:r>
    </w:p>
    <w:p w14:paraId="2B0EAF7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6D6DC696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spoiwami hydraulicznymi,</w:t>
      </w:r>
    </w:p>
    <w:p w14:paraId="2768535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spoiwami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hydraulicznymi,</w:t>
      </w:r>
    </w:p>
    <w:p w14:paraId="68520B57" w14:textId="77777777" w:rsidR="00675E45" w:rsidRPr="003C597D" w:rsidRDefault="003C597D">
      <w:pPr>
        <w:pStyle w:val="Tekstpodstawowy"/>
        <w:spacing w:before="11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pomocniczej.</w:t>
      </w:r>
    </w:p>
    <w:p w14:paraId="2E8A078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Mieszanka niezwiązana – </w:t>
      </w:r>
      <w:r w:rsidRPr="003C597D">
        <w:rPr>
          <w:rFonts w:ascii="Times New Roman" w:hAnsi="Times New Roman" w:cs="Times New Roman"/>
          <w:sz w:val="20"/>
        </w:rPr>
        <w:t>ziarnisty materiał, zazwyczaj o określonym składzie ziarnowym (od d=0 do D), który jest stosowany do wykonania ulepszonego podłoża gruntowego oraz warstw konstrukcji nawierzchni dróg. Mieszanka niezwiązana może być wytworzona z kruszyw naturalnych, sztucznych, z recyklingu lub mieszaniny tych kruszyw w określonych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proporcjach.</w:t>
      </w:r>
    </w:p>
    <w:p w14:paraId="004FE11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– </w:t>
      </w:r>
      <w:r w:rsidRPr="003C597D">
        <w:rPr>
          <w:rFonts w:ascii="Times New Roman" w:hAnsi="Times New Roman" w:cs="Times New Roman"/>
          <w:sz w:val="20"/>
        </w:rPr>
        <w:t xml:space="preserve">charakterystyczny poziom właściwości kruszywa lub mieszanki niezwiązanej,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wyrażony, </w:t>
      </w:r>
      <w:r w:rsidRPr="003C597D">
        <w:rPr>
          <w:rFonts w:ascii="Times New Roman" w:hAnsi="Times New Roman" w:cs="Times New Roman"/>
          <w:sz w:val="20"/>
        </w:rPr>
        <w:t>jako przedział wartości lub wartość graniczna. Nie ma zależności pomiędzy kategoriami różnych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właściwości.</w:t>
      </w:r>
    </w:p>
    <w:p w14:paraId="137A424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ziarnisty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stosowany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naturalny, </w:t>
      </w:r>
      <w:r w:rsidRPr="003C597D">
        <w:rPr>
          <w:rFonts w:ascii="Times New Roman" w:hAnsi="Times New Roman" w:cs="Times New Roman"/>
          <w:sz w:val="20"/>
        </w:rPr>
        <w:t>sztuczny lub z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recyklingu.</w:t>
      </w:r>
    </w:p>
    <w:p w14:paraId="544CCC3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naturalne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złóż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naturalnych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pochodzenia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mineralnego,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które może być poddane wyłącznie obróbce mechanicznej. Kruszywo naturalne jest uzyskiwane z mineralnych surowców naturalnych występujących w przyrodzie, jak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żwir, </w:t>
      </w:r>
      <w:r w:rsidRPr="003C597D">
        <w:rPr>
          <w:rFonts w:ascii="Times New Roman" w:hAnsi="Times New Roman" w:cs="Times New Roman"/>
          <w:sz w:val="20"/>
        </w:rPr>
        <w:t xml:space="preserve">piasek,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>kruszywo z mechanicznie rozdrobnionych skał, nadziarna żwirowego lub otoczaków.</w:t>
      </w:r>
    </w:p>
    <w:p w14:paraId="214289C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sztuczne – </w:t>
      </w:r>
      <w:r w:rsidRPr="003C597D">
        <w:rPr>
          <w:rFonts w:ascii="Times New Roman" w:hAnsi="Times New Roman" w:cs="Times New Roman"/>
          <w:sz w:val="20"/>
        </w:rPr>
        <w:t>kruszywo pochodzenia mineralnego, uzyskiwane w wyniku procesu przemysłowego obejmującego obróbkę termiczną lub inną modyfikację. Do kruszywa sztucznego zalicza się w szczególności kruszywo z żużli: wielkopiecowych, stalowniczych i pomiedziowych.</w:t>
      </w:r>
    </w:p>
    <w:p w14:paraId="10ACDE7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z recyklingu – </w:t>
      </w:r>
      <w:r w:rsidRPr="003C597D">
        <w:rPr>
          <w:rFonts w:ascii="Times New Roman" w:hAnsi="Times New Roman" w:cs="Times New Roman"/>
          <w:sz w:val="20"/>
        </w:rPr>
        <w:t>kruszywo powstałe w wyniku przeróbki materiału zastosowanego uprzednio 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budownictwie.</w:t>
      </w:r>
    </w:p>
    <w:p w14:paraId="52DEDA5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7" w:line="278" w:lineRule="auto"/>
        <w:ind w:right="385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kamienne – </w:t>
      </w:r>
      <w:r w:rsidRPr="003C597D">
        <w:rPr>
          <w:rFonts w:ascii="Times New Roman" w:hAnsi="Times New Roman" w:cs="Times New Roman"/>
          <w:sz w:val="20"/>
        </w:rPr>
        <w:t xml:space="preserve">kruszywo z mineralnych surowców jak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 xml:space="preserve">mechanicznie rozdrobnione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skały, </w:t>
      </w:r>
      <w:r w:rsidRPr="003C597D">
        <w:rPr>
          <w:rFonts w:ascii="Times New Roman" w:hAnsi="Times New Roman" w:cs="Times New Roman"/>
          <w:sz w:val="20"/>
        </w:rPr>
        <w:t>nadziarno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żwirowe.</w:t>
      </w:r>
    </w:p>
    <w:p w14:paraId="4A6AF90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6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żużlowe z żużla wielkopiecowego – </w:t>
      </w:r>
      <w:r w:rsidRPr="003C597D">
        <w:rPr>
          <w:rFonts w:ascii="Times New Roman" w:hAnsi="Times New Roman" w:cs="Times New Roman"/>
          <w:sz w:val="20"/>
        </w:rPr>
        <w:t>kruszywo składające się głównie ze skrystalizowanych krzemianów lub glinokrzemianów wapnia i magnezu</w:t>
      </w:r>
      <w:r w:rsidRPr="003C597D">
        <w:rPr>
          <w:rFonts w:ascii="Times New Roman" w:hAnsi="Times New Roman" w:cs="Times New Roman"/>
          <w:spacing w:val="-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uzyskanych przez powolne schładzanie powietrzem ciekłego żużla wielkopiecowego. Proces chłodzenia może odbywać się przy kontrolowanym dodawaniu 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wody. </w:t>
      </w:r>
      <w:r w:rsidRPr="003C597D">
        <w:rPr>
          <w:rFonts w:ascii="Times New Roman" w:hAnsi="Times New Roman" w:cs="Times New Roman"/>
          <w:sz w:val="20"/>
        </w:rPr>
        <w:t>Chłodzony powietrzem żużel wielkopiecowy twardnieje dzięki reakcji hydraulicznej lub karbonatyzacji.</w:t>
      </w:r>
    </w:p>
    <w:p w14:paraId="04E1191B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4A8CC8D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83" w:line="276" w:lineRule="auto"/>
        <w:ind w:right="38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lastRenderedPageBreak/>
        <w:t xml:space="preserve">Kruszywo żużlowe z żużla stalowniczego – </w:t>
      </w:r>
      <w:r w:rsidRPr="003C597D">
        <w:rPr>
          <w:rFonts w:ascii="Times New Roman" w:hAnsi="Times New Roman" w:cs="Times New Roman"/>
          <w:sz w:val="20"/>
        </w:rPr>
        <w:t xml:space="preserve">kruszywo składające się głównie ze skrystalizowanego krzemianu wapnia i ferrytu zawierającego </w:t>
      </w:r>
      <w:proofErr w:type="spellStart"/>
      <w:r w:rsidRPr="003C597D">
        <w:rPr>
          <w:rFonts w:ascii="Times New Roman" w:hAnsi="Times New Roman" w:cs="Times New Roman"/>
          <w:sz w:val="20"/>
        </w:rPr>
        <w:t>CaO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, SiO2, </w:t>
      </w:r>
      <w:proofErr w:type="spellStart"/>
      <w:r w:rsidRPr="003C597D">
        <w:rPr>
          <w:rFonts w:ascii="Times New Roman" w:hAnsi="Times New Roman" w:cs="Times New Roman"/>
          <w:sz w:val="20"/>
        </w:rPr>
        <w:t>MgO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oraz tlenek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żelaza.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otrzymuje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się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powolne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schładzanie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powietrzem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ciekłego żużla stalowniczego. Proces chłodzenia może odbywać się przy kontrolowanym dodawaniu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wody.</w:t>
      </w:r>
    </w:p>
    <w:p w14:paraId="1600F9F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ruchu (KR1 ÷ KR7) – </w:t>
      </w:r>
      <w:r w:rsidRPr="003C597D">
        <w:rPr>
          <w:rFonts w:ascii="Times New Roman" w:hAnsi="Times New Roman" w:cs="Times New Roman"/>
          <w:sz w:val="20"/>
        </w:rPr>
        <w:t xml:space="preserve">obciążenie drogi ruchem samochodowym, wyrażone w osiach obliczeniowych (100 </w:t>
      </w:r>
      <w:proofErr w:type="spellStart"/>
      <w:r w:rsidRPr="003C597D">
        <w:rPr>
          <w:rFonts w:ascii="Times New Roman" w:hAnsi="Times New Roman" w:cs="Times New Roman"/>
          <w:sz w:val="20"/>
        </w:rPr>
        <w:t>kN</w:t>
      </w:r>
      <w:proofErr w:type="spellEnd"/>
      <w:r w:rsidRPr="003C597D">
        <w:rPr>
          <w:rFonts w:ascii="Times New Roman" w:hAnsi="Times New Roman" w:cs="Times New Roman"/>
          <w:sz w:val="20"/>
        </w:rPr>
        <w:t>) według „Katalogu typowych konstrukcji nawierzchni podatnych i półsztywnych”. Politechnika Gdańska, Warszawa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2014</w:t>
      </w:r>
    </w:p>
    <w:p w14:paraId="3E82D5E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grube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 d (dolnego) równym lub większym niż 1 mm oraz D (górnego) większym niż 2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3C557A0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drobne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d równym 0 oraz D równym 6,3 mm lub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mniejszym.</w:t>
      </w:r>
    </w:p>
    <w:p w14:paraId="363645D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o ciągłym uziarnieniu (wg PN-EN 13242) – </w:t>
      </w:r>
      <w:r w:rsidRPr="003C597D">
        <w:rPr>
          <w:rFonts w:ascii="Times New Roman" w:hAnsi="Times New Roman" w:cs="Times New Roman"/>
          <w:sz w:val="20"/>
        </w:rPr>
        <w:t>kruszywo stanowiące mieszankę kruszyw grubych i drobnych, w której D jest większe niż 6,3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5B221BE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>Destrukt</w:t>
      </w:r>
      <w:r w:rsidRPr="003C597D">
        <w:rPr>
          <w:rFonts w:ascii="Times New Roman" w:hAnsi="Times New Roman" w:cs="Times New Roman"/>
          <w:b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asfaltowy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pochodzący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frezowania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istniejących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 z mieszanek mineralno-asfaltowych (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) lub z </w:t>
      </w:r>
      <w:proofErr w:type="spellStart"/>
      <w:r w:rsidRPr="003C597D">
        <w:rPr>
          <w:rFonts w:ascii="Times New Roman" w:hAnsi="Times New Roman" w:cs="Times New Roman"/>
          <w:sz w:val="20"/>
        </w:rPr>
        <w:t>przekruszenia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kawałków warstw nawierzchni asfaltowych oraz niewbudowanych partii 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, który został ujednorodniony pod względem składu oraz co najmniej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przesiany, </w:t>
      </w:r>
      <w:r w:rsidRPr="003C597D">
        <w:rPr>
          <w:rFonts w:ascii="Times New Roman" w:hAnsi="Times New Roman" w:cs="Times New Roman"/>
          <w:sz w:val="20"/>
        </w:rPr>
        <w:t xml:space="preserve">w celu odrzucenia dużych kawałków 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(nadziarno nie większe od 1,4 D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46953BB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Destrukt betonowy </w:t>
      </w:r>
      <w:r w:rsidRPr="003C597D">
        <w:rPr>
          <w:rFonts w:ascii="Times New Roman" w:hAnsi="Times New Roman" w:cs="Times New Roman"/>
          <w:sz w:val="20"/>
        </w:rPr>
        <w:t>– materiał mineralno-cementowy powstały w wyniku kruszenia warstw konstrukcyjnych z betonu cementowego nawierzchni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drogowych.</w:t>
      </w:r>
    </w:p>
    <w:p w14:paraId="6621C52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Kruszywa słabe – </w:t>
      </w:r>
      <w:r w:rsidRPr="003C597D">
        <w:rPr>
          <w:rFonts w:ascii="Times New Roman" w:hAnsi="Times New Roman" w:cs="Times New Roman"/>
          <w:sz w:val="20"/>
        </w:rPr>
        <w:t xml:space="preserve">kruszywo przewidziane do zastosowania w mieszance przeznaczonej do wykonywania warstw nawierzchni drogowej lub podłoża ulepszonego, które charakteryzuje się różnicami w uziarnieniu przed i po 5-krotnym zagęszczeniu metodą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, przekraczającymi ± 8%. Uziarnienie kruszywa należy sprawdzać na sitach przewidzianych do kontroli uziarnienia wg</w:t>
      </w:r>
      <w:r w:rsidR="005A1FDB">
        <w:rPr>
          <w:rFonts w:ascii="Times New Roman" w:hAnsi="Times New Roman" w:cs="Times New Roman"/>
          <w:sz w:val="20"/>
        </w:rPr>
        <w:t xml:space="preserve"> PN-EN 13285 i niniejszej ST</w:t>
      </w:r>
      <w:r w:rsidRPr="003C597D">
        <w:rPr>
          <w:rFonts w:ascii="Times New Roman" w:hAnsi="Times New Roman" w:cs="Times New Roman"/>
          <w:sz w:val="20"/>
        </w:rPr>
        <w:t>. O zakwalifikowaniu kruszywa do kruszyw słabych decyduje największa różnica wartości przesiewów na jednym z sit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kontrolnych.</w:t>
      </w:r>
    </w:p>
    <w:p w14:paraId="38958744" w14:textId="77777777" w:rsidR="00675E45" w:rsidRDefault="003C597D">
      <w:pPr>
        <w:pStyle w:val="Nagwek1"/>
        <w:numPr>
          <w:ilvl w:val="1"/>
          <w:numId w:val="19"/>
        </w:numPr>
        <w:tabs>
          <w:tab w:val="left" w:pos="1075"/>
        </w:tabs>
        <w:spacing w:line="240" w:lineRule="exact"/>
        <w:ind w:hanging="709"/>
        <w:rPr>
          <w:rFonts w:ascii="Times New Roman" w:hAnsi="Times New Roman" w:cs="Times New Roman"/>
        </w:rPr>
      </w:pPr>
      <w:bookmarkStart w:id="6" w:name="_bookmark6"/>
      <w:bookmarkEnd w:id="6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5B731F95" w14:textId="77777777" w:rsidR="00BF2EA1" w:rsidRPr="003C597D" w:rsidRDefault="00BF2EA1" w:rsidP="00BF2EA1">
      <w:pPr>
        <w:pStyle w:val="Nagwek1"/>
        <w:tabs>
          <w:tab w:val="left" w:pos="1075"/>
        </w:tabs>
        <w:spacing w:line="240" w:lineRule="exact"/>
        <w:ind w:left="1276" w:firstLine="0"/>
        <w:rPr>
          <w:rFonts w:ascii="Times New Roman" w:hAnsi="Times New Roman" w:cs="Times New Roman"/>
        </w:rPr>
      </w:pPr>
    </w:p>
    <w:p w14:paraId="6A8F75D6" w14:textId="77777777" w:rsidR="00675E45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</w:t>
      </w:r>
      <w:r w:rsidR="006D3D52">
        <w:rPr>
          <w:rFonts w:ascii="Times New Roman" w:hAnsi="Times New Roman" w:cs="Times New Roman"/>
          <w:sz w:val="20"/>
        </w:rPr>
        <w:t>a dotyczące robót podano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Ogólne".</w:t>
      </w:r>
    </w:p>
    <w:p w14:paraId="1CA8835D" w14:textId="77777777" w:rsidR="00BF2EA1" w:rsidRPr="003C597D" w:rsidRDefault="00BF2EA1" w:rsidP="00BF2EA1">
      <w:pPr>
        <w:pStyle w:val="Akapitzlist"/>
        <w:tabs>
          <w:tab w:val="left" w:pos="1075"/>
        </w:tabs>
        <w:spacing w:before="37" w:line="276" w:lineRule="auto"/>
        <w:ind w:right="383" w:firstLine="0"/>
        <w:jc w:val="both"/>
        <w:rPr>
          <w:rFonts w:ascii="Times New Roman" w:hAnsi="Times New Roman" w:cs="Times New Roman"/>
          <w:sz w:val="20"/>
        </w:rPr>
      </w:pPr>
    </w:p>
    <w:p w14:paraId="07C43A7D" w14:textId="77777777" w:rsidR="00675E45" w:rsidRDefault="003C597D">
      <w:pPr>
        <w:pStyle w:val="Nagwek1"/>
        <w:numPr>
          <w:ilvl w:val="0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7" w:name="_bookmark7"/>
      <w:bookmarkEnd w:id="7"/>
      <w:r w:rsidRPr="003C597D">
        <w:rPr>
          <w:rFonts w:ascii="Times New Roman" w:hAnsi="Times New Roman" w:cs="Times New Roman"/>
        </w:rPr>
        <w:t>MATERIAŁY</w:t>
      </w:r>
    </w:p>
    <w:p w14:paraId="0E048DA1" w14:textId="77777777" w:rsidR="006D3D52" w:rsidRPr="003C597D" w:rsidRDefault="006D3D52" w:rsidP="006D3D52">
      <w:pPr>
        <w:pStyle w:val="Nagwek1"/>
        <w:tabs>
          <w:tab w:val="left" w:pos="1075"/>
        </w:tabs>
        <w:ind w:firstLine="0"/>
        <w:rPr>
          <w:rFonts w:ascii="Times New Roman" w:hAnsi="Times New Roman" w:cs="Times New Roman"/>
        </w:rPr>
      </w:pPr>
    </w:p>
    <w:p w14:paraId="5FBA002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8" w:name="_bookmark8"/>
      <w:bookmarkEnd w:id="8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materiałów</w:t>
      </w:r>
    </w:p>
    <w:p w14:paraId="7DA4A78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9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doty</w:t>
      </w:r>
      <w:r w:rsidR="006D3D52">
        <w:rPr>
          <w:rFonts w:ascii="Times New Roman" w:hAnsi="Times New Roman" w:cs="Times New Roman"/>
          <w:sz w:val="20"/>
        </w:rPr>
        <w:t>czące materiałów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30BB5A8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Podstawowe wymagania dotyczące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materiałów</w:t>
      </w:r>
    </w:p>
    <w:p w14:paraId="1E8BE1E7" w14:textId="77777777" w:rsidR="00675E45" w:rsidRPr="003C597D" w:rsidRDefault="003C597D">
      <w:pPr>
        <w:pStyle w:val="Tekstpodstawowy"/>
        <w:spacing w:before="117" w:line="273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Wszystkie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materiały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użyte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budowy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pochodzić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tylko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uzgodnionych i zatwierdzonych przez Inżyniera/ Inspektora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Nadzoru/Zamawiającego.</w:t>
      </w:r>
    </w:p>
    <w:p w14:paraId="776628FD" w14:textId="77777777" w:rsidR="00675E45" w:rsidRPr="003C597D" w:rsidRDefault="003C597D">
      <w:pPr>
        <w:pStyle w:val="Tekstpodstawowy"/>
        <w:spacing w:before="85" w:line="276" w:lineRule="auto"/>
        <w:ind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Mieszanka kruszywa niezwiązanego przeznaczona do podbudowy powinny spełniać wymagania krajowe, przenoszące zapisy normy PN-EN-13285 Mieszanki niezwiązane Wymagania, które zostały określone w dokumentach: WT-4 2010, </w:t>
      </w:r>
      <w:proofErr w:type="spellStart"/>
      <w:r w:rsidRPr="003C597D">
        <w:rPr>
          <w:rFonts w:ascii="Times New Roman" w:hAnsi="Times New Roman" w:cs="Times New Roman"/>
        </w:rPr>
        <w:t>KTKNPiP</w:t>
      </w:r>
      <w:proofErr w:type="spellEnd"/>
      <w:r w:rsidRPr="003C597D">
        <w:rPr>
          <w:rFonts w:ascii="Times New Roman" w:hAnsi="Times New Roman" w:cs="Times New Roman"/>
        </w:rPr>
        <w:t xml:space="preserve"> 2014, KTKNS 2014.</w:t>
      </w:r>
    </w:p>
    <w:p w14:paraId="253F7C74" w14:textId="77777777" w:rsidR="00675E45" w:rsidRPr="003C597D" w:rsidRDefault="003C597D">
      <w:pPr>
        <w:pStyle w:val="Tekstpodstawowy"/>
        <w:spacing w:before="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Materiałami stosowanymi do wytwarzania mieszanek z kruszywa niezwiązanego są:</w:t>
      </w:r>
    </w:p>
    <w:p w14:paraId="0F964270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kruszywo,</w:t>
      </w:r>
    </w:p>
    <w:p w14:paraId="127F836E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woda do zraszania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</w:p>
    <w:p w14:paraId="40E1C40A" w14:textId="77777777" w:rsidR="00675E45" w:rsidRPr="003C597D" w:rsidRDefault="003C597D">
      <w:pPr>
        <w:pStyle w:val="Tekstpodstawowy"/>
        <w:spacing w:before="115" w:line="273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tak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produkowane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składowane,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aby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miały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jednakowe właściwości i spełniały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2.1 i 2.6.</w:t>
      </w:r>
      <w:r w:rsidRPr="003C597D">
        <w:rPr>
          <w:rFonts w:ascii="Times New Roman" w:hAnsi="Times New Roman" w:cs="Times New Roman"/>
          <w:spacing w:val="31"/>
        </w:rPr>
        <w:t xml:space="preserve"> </w:t>
      </w:r>
      <w:r w:rsidRPr="003C597D">
        <w:rPr>
          <w:rFonts w:ascii="Times New Roman" w:hAnsi="Times New Roman" w:cs="Times New Roman"/>
        </w:rPr>
        <w:t>Wyprodukowane</w:t>
      </w:r>
    </w:p>
    <w:p w14:paraId="302A8C80" w14:textId="77777777" w:rsidR="00675E45" w:rsidRPr="003C597D" w:rsidRDefault="00675E45">
      <w:pPr>
        <w:spacing w:line="273" w:lineRule="auto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6B5CCE4F" w14:textId="77777777" w:rsidR="00675E45" w:rsidRPr="003C597D" w:rsidRDefault="003C597D">
      <w:pPr>
        <w:pStyle w:val="Tekstpodstawowy"/>
        <w:spacing w:before="183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mieszanki kruszywa powinny być jednorodnie wymieszane i charakteryzować się równomierną wilgotnością.</w:t>
      </w:r>
    </w:p>
    <w:p w14:paraId="6263954C" w14:textId="77777777" w:rsidR="00675E45" w:rsidRPr="003C597D" w:rsidRDefault="003C597D">
      <w:pPr>
        <w:pStyle w:val="Tekstpodstawowy"/>
        <w:spacing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Kruszywo powinno być składowane w pryzmach, na utwardzonym i dobrze odwodnionym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placu,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warunkach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zabezpieczających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zanieczyszczeniem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przed wymieszaniem różnych rodzajów</w:t>
      </w:r>
      <w:r w:rsidRPr="003C597D">
        <w:rPr>
          <w:rFonts w:ascii="Times New Roman" w:hAnsi="Times New Roman" w:cs="Times New Roman"/>
          <w:spacing w:val="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</w:p>
    <w:p w14:paraId="21637454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kruszywa w trakcie wbudowywania i zagęszczania, określona według PN-EN 13286-2, powinna odpowiadać wymaganiom Tablicy 2.6.</w:t>
      </w:r>
    </w:p>
    <w:p w14:paraId="7F728DAF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9" w:name="_bookmark9"/>
      <w:bookmarkEnd w:id="9"/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</w:p>
    <w:p w14:paraId="68B2643D" w14:textId="77777777" w:rsidR="00675E45" w:rsidRPr="003C597D" w:rsidRDefault="003C597D">
      <w:pPr>
        <w:pStyle w:val="Tekstpodstawowy"/>
        <w:spacing w:before="11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mieszanek można stosować następujące rodzaje kruszyw:</w:t>
      </w:r>
    </w:p>
    <w:p w14:paraId="1EBC6722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naturalne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sztuczne,</w:t>
      </w:r>
    </w:p>
    <w:p w14:paraId="3CCD3734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z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recyklingu,</w:t>
      </w:r>
    </w:p>
    <w:p w14:paraId="27CB940B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 w:line="273" w:lineRule="auto"/>
        <w:ind w:right="39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połączenie kruszyw wymienionych w punktach a) i b) z określeniem proporcji kruszyw z a) 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b)</w:t>
      </w:r>
    </w:p>
    <w:p w14:paraId="47FB2EC8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85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 dokładnością ± 5%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m/m.</w:t>
      </w:r>
    </w:p>
    <w:p w14:paraId="0A3E7EC2" w14:textId="77777777" w:rsidR="00675E45" w:rsidRPr="003C597D" w:rsidRDefault="003C597D">
      <w:pPr>
        <w:pStyle w:val="Tekstpodstawowy"/>
        <w:spacing w:before="117"/>
        <w:ind w:left="93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Należy zastosować kruszywa spełniające wymagania podane w Tablicy 2.1.</w:t>
      </w:r>
    </w:p>
    <w:p w14:paraId="1A9192A0" w14:textId="77777777" w:rsidR="00675E45" w:rsidRPr="003C597D" w:rsidRDefault="003C597D">
      <w:pPr>
        <w:spacing w:before="33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2.1</w:t>
      </w:r>
      <w:r w:rsidRPr="003C597D">
        <w:rPr>
          <w:rFonts w:ascii="Times New Roman" w:hAnsi="Times New Roman" w:cs="Times New Roman"/>
          <w:sz w:val="18"/>
        </w:rPr>
        <w:t>. Wymagania dla kruszywa do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583180FF" w14:textId="77777777">
        <w:trPr>
          <w:trHeight w:val="654"/>
        </w:trPr>
        <w:tc>
          <w:tcPr>
            <w:tcW w:w="919" w:type="dxa"/>
            <w:vMerge w:val="restart"/>
          </w:tcPr>
          <w:p w14:paraId="5DB2B5CD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2BF563B9" w14:textId="77777777" w:rsidR="00675E45" w:rsidRPr="003C597D" w:rsidRDefault="003C597D">
            <w:pPr>
              <w:pStyle w:val="TableParagraph"/>
              <w:ind w:left="71" w:right="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Punkt w normie PN-EN 13242</w:t>
            </w:r>
          </w:p>
        </w:tc>
        <w:tc>
          <w:tcPr>
            <w:tcW w:w="2271" w:type="dxa"/>
            <w:vMerge w:val="restart"/>
          </w:tcPr>
          <w:p w14:paraId="7FFF796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6E19CBF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1846F892" w14:textId="77777777" w:rsidR="00675E45" w:rsidRPr="003C597D" w:rsidRDefault="003C597D">
            <w:pPr>
              <w:pStyle w:val="TableParagraph"/>
              <w:ind w:left="64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751" w:type="dxa"/>
            <w:gridSpan w:val="4"/>
          </w:tcPr>
          <w:p w14:paraId="75BAC0D1" w14:textId="77777777" w:rsidR="00675E45" w:rsidRPr="003C597D" w:rsidRDefault="003C597D">
            <w:pPr>
              <w:pStyle w:val="TableParagraph"/>
              <w:spacing w:before="1"/>
              <w:ind w:left="283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kruszywa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mieszanek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niezwiązanych</w:t>
            </w:r>
          </w:p>
          <w:p w14:paraId="18841295" w14:textId="77777777" w:rsidR="00675E45" w:rsidRPr="003C597D" w:rsidRDefault="003C597D">
            <w:pPr>
              <w:pStyle w:val="TableParagraph"/>
              <w:spacing w:line="196" w:lineRule="exact"/>
              <w:ind w:left="282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(kategorie według PN-EN 13242)</w:t>
            </w:r>
          </w:p>
        </w:tc>
        <w:tc>
          <w:tcPr>
            <w:tcW w:w="1416" w:type="dxa"/>
            <w:vMerge w:val="restart"/>
          </w:tcPr>
          <w:p w14:paraId="1DC98CF6" w14:textId="77777777" w:rsidR="00675E45" w:rsidRPr="003C597D" w:rsidRDefault="003C597D">
            <w:pPr>
              <w:pStyle w:val="TableParagraph"/>
              <w:spacing w:before="114"/>
              <w:ind w:left="211" w:right="18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13242</w:t>
            </w:r>
          </w:p>
        </w:tc>
      </w:tr>
      <w:tr w:rsidR="00675E45" w:rsidRPr="003C597D" w14:paraId="23DBF9F6" w14:textId="77777777">
        <w:trPr>
          <w:trHeight w:val="438"/>
        </w:trPr>
        <w:tc>
          <w:tcPr>
            <w:tcW w:w="919" w:type="dxa"/>
            <w:vMerge/>
            <w:tcBorders>
              <w:top w:val="nil"/>
            </w:tcBorders>
          </w:tcPr>
          <w:p w14:paraId="7E2EA95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5F23BF0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79656282" w14:textId="77777777" w:rsidR="00675E45" w:rsidRPr="003C597D" w:rsidRDefault="003C597D">
            <w:pPr>
              <w:pStyle w:val="TableParagraph"/>
              <w:spacing w:before="6" w:line="220" w:lineRule="exact"/>
              <w:ind w:left="83" w:firstLine="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pomocnicza</w:t>
            </w:r>
          </w:p>
        </w:tc>
        <w:tc>
          <w:tcPr>
            <w:tcW w:w="2269" w:type="dxa"/>
            <w:gridSpan w:val="2"/>
          </w:tcPr>
          <w:p w14:paraId="4181210B" w14:textId="77777777" w:rsidR="00675E45" w:rsidRPr="003C597D" w:rsidRDefault="003C597D">
            <w:pPr>
              <w:pStyle w:val="TableParagraph"/>
              <w:spacing w:before="111"/>
              <w:ind w:left="13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zasadnicza</w:t>
            </w:r>
          </w:p>
        </w:tc>
        <w:tc>
          <w:tcPr>
            <w:tcW w:w="1282" w:type="dxa"/>
          </w:tcPr>
          <w:p w14:paraId="11DD7ABE" w14:textId="77777777" w:rsidR="00675E45" w:rsidRPr="003C597D" w:rsidRDefault="003C597D">
            <w:pPr>
              <w:pStyle w:val="TableParagraph"/>
              <w:spacing w:before="124"/>
              <w:ind w:left="99" w:right="6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Nawierzchnia</w:t>
            </w:r>
          </w:p>
        </w:tc>
        <w:tc>
          <w:tcPr>
            <w:tcW w:w="1416" w:type="dxa"/>
            <w:vMerge/>
            <w:tcBorders>
              <w:top w:val="nil"/>
            </w:tcBorders>
          </w:tcPr>
          <w:p w14:paraId="78BA7308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087C9171" w14:textId="77777777">
        <w:trPr>
          <w:trHeight w:val="355"/>
        </w:trPr>
        <w:tc>
          <w:tcPr>
            <w:tcW w:w="919" w:type="dxa"/>
            <w:vMerge/>
            <w:tcBorders>
              <w:top w:val="nil"/>
            </w:tcBorders>
          </w:tcPr>
          <w:p w14:paraId="4911162D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2F8CA4F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41A0C7A2" w14:textId="77777777" w:rsidR="00675E45" w:rsidRPr="003C597D" w:rsidRDefault="003C597D">
            <w:pPr>
              <w:pStyle w:val="TableParagraph"/>
              <w:spacing w:before="66"/>
              <w:ind w:left="157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136" w:type="dxa"/>
          </w:tcPr>
          <w:p w14:paraId="50176505" w14:textId="77777777" w:rsidR="00675E45" w:rsidRPr="003C597D" w:rsidRDefault="003C597D">
            <w:pPr>
              <w:pStyle w:val="TableParagraph"/>
              <w:spacing w:before="66"/>
              <w:ind w:left="111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133" w:type="dxa"/>
          </w:tcPr>
          <w:p w14:paraId="2C8B627C" w14:textId="77777777" w:rsidR="00675E45" w:rsidRPr="00B847F1" w:rsidRDefault="003C597D">
            <w:pPr>
              <w:pStyle w:val="TableParagraph"/>
              <w:spacing w:before="66"/>
              <w:ind w:left="108" w:right="98"/>
              <w:rPr>
                <w:rFonts w:ascii="Times New Roman" w:hAnsi="Times New Roman" w:cs="Times New Roman"/>
                <w:bCs/>
                <w:sz w:val="18"/>
              </w:rPr>
            </w:pPr>
            <w:r w:rsidRPr="00B847F1">
              <w:rPr>
                <w:rFonts w:ascii="Times New Roman" w:hAnsi="Times New Roman" w:cs="Times New Roman"/>
                <w:bCs/>
                <w:sz w:val="18"/>
              </w:rPr>
              <w:t>KR 3 - 7</w:t>
            </w:r>
          </w:p>
        </w:tc>
        <w:tc>
          <w:tcPr>
            <w:tcW w:w="1282" w:type="dxa"/>
          </w:tcPr>
          <w:p w14:paraId="7A4DF793" w14:textId="77777777" w:rsidR="00675E45" w:rsidRPr="003C597D" w:rsidRDefault="003C597D">
            <w:pPr>
              <w:pStyle w:val="TableParagraph"/>
              <w:spacing w:before="66"/>
              <w:ind w:left="82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416" w:type="dxa"/>
          </w:tcPr>
          <w:p w14:paraId="1C1FBC03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</w:tr>
      <w:tr w:rsidR="00675E45" w:rsidRPr="003C597D" w14:paraId="28E9AB94" w14:textId="77777777">
        <w:trPr>
          <w:trHeight w:val="1072"/>
        </w:trPr>
        <w:tc>
          <w:tcPr>
            <w:tcW w:w="919" w:type="dxa"/>
          </w:tcPr>
          <w:p w14:paraId="2DE4411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8A0F8AD" w14:textId="77777777" w:rsidR="00675E45" w:rsidRPr="003C597D" w:rsidRDefault="003C597D">
            <w:pPr>
              <w:pStyle w:val="TableParagraph"/>
              <w:spacing w:before="161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4.3.1</w:t>
            </w:r>
          </w:p>
        </w:tc>
        <w:tc>
          <w:tcPr>
            <w:tcW w:w="2271" w:type="dxa"/>
          </w:tcPr>
          <w:p w14:paraId="4270D3F9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7D80CA19" w14:textId="77777777" w:rsidR="00675E45" w:rsidRPr="003C597D" w:rsidRDefault="003C597D">
            <w:pPr>
              <w:pStyle w:val="TableParagraph"/>
              <w:ind w:left="69" w:right="-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wg PN-EN 933- 1, kategoria nie niższa niż</w:t>
            </w:r>
          </w:p>
        </w:tc>
        <w:tc>
          <w:tcPr>
            <w:tcW w:w="1200" w:type="dxa"/>
          </w:tcPr>
          <w:p w14:paraId="50D62EB2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43CA4831" w14:textId="77777777" w:rsidR="00675E45" w:rsidRPr="003C597D" w:rsidRDefault="003C597D">
            <w:pPr>
              <w:pStyle w:val="TableParagraph"/>
              <w:spacing w:line="232" w:lineRule="auto"/>
              <w:ind w:left="158" w:right="14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136" w:type="dxa"/>
          </w:tcPr>
          <w:p w14:paraId="42405E5C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3A70D21A" w14:textId="77777777" w:rsidR="00675E45" w:rsidRPr="003C597D" w:rsidRDefault="003C597D">
            <w:pPr>
              <w:pStyle w:val="TableParagraph"/>
              <w:spacing w:line="232" w:lineRule="auto"/>
              <w:ind w:left="115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85/15,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</w:t>
            </w:r>
          </w:p>
        </w:tc>
        <w:tc>
          <w:tcPr>
            <w:tcW w:w="1133" w:type="dxa"/>
          </w:tcPr>
          <w:p w14:paraId="153911C1" w14:textId="77777777" w:rsidR="00675E45" w:rsidRPr="00B847F1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bCs/>
                <w:sz w:val="17"/>
              </w:rPr>
            </w:pPr>
          </w:p>
          <w:p w14:paraId="496AD894" w14:textId="77777777" w:rsidR="00675E45" w:rsidRPr="00B847F1" w:rsidRDefault="003C597D">
            <w:pPr>
              <w:pStyle w:val="TableParagraph"/>
              <w:spacing w:line="232" w:lineRule="auto"/>
              <w:ind w:left="112" w:right="98"/>
              <w:rPr>
                <w:rFonts w:ascii="Times New Roman" w:hAnsi="Times New Roman" w:cs="Times New Roman"/>
                <w:bCs/>
                <w:sz w:val="18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G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C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85/15, G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F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85, G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A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85</w:t>
            </w:r>
          </w:p>
        </w:tc>
        <w:tc>
          <w:tcPr>
            <w:tcW w:w="1282" w:type="dxa"/>
          </w:tcPr>
          <w:p w14:paraId="230379D6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5765D8F0" w14:textId="77777777" w:rsidR="00675E45" w:rsidRPr="003C597D" w:rsidRDefault="003C597D">
            <w:pPr>
              <w:pStyle w:val="TableParagraph"/>
              <w:spacing w:line="232" w:lineRule="auto"/>
              <w:ind w:left="215" w:right="19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416" w:type="dxa"/>
          </w:tcPr>
          <w:p w14:paraId="794052F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3BCB204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90611E7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7FDF124A" w14:textId="77777777">
        <w:trPr>
          <w:trHeight w:val="971"/>
        </w:trPr>
        <w:tc>
          <w:tcPr>
            <w:tcW w:w="919" w:type="dxa"/>
          </w:tcPr>
          <w:p w14:paraId="27680C62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5DAFC73E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4.3.2</w:t>
            </w:r>
          </w:p>
        </w:tc>
        <w:tc>
          <w:tcPr>
            <w:tcW w:w="2271" w:type="dxa"/>
          </w:tcPr>
          <w:p w14:paraId="3B7B85D7" w14:textId="77777777" w:rsidR="00675E45" w:rsidRPr="003C597D" w:rsidRDefault="003C597D">
            <w:pPr>
              <w:pStyle w:val="TableParagraph"/>
              <w:spacing w:before="2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Ogólne granice i tolerancje uziarnienia kruszywa grubego na sitach</w:t>
            </w:r>
          </w:p>
          <w:p w14:paraId="0CCA6DAA" w14:textId="77777777" w:rsidR="00675E45" w:rsidRPr="003C597D" w:rsidRDefault="003C597D">
            <w:pPr>
              <w:pStyle w:val="TableParagraph"/>
              <w:spacing w:line="190" w:lineRule="atLeast"/>
              <w:ind w:left="69" w:right="1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pośrednich wg PN-EN 933- 1</w:t>
            </w:r>
          </w:p>
        </w:tc>
        <w:tc>
          <w:tcPr>
            <w:tcW w:w="1200" w:type="dxa"/>
          </w:tcPr>
          <w:p w14:paraId="4CDDBD1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71AC0D3E" w14:textId="77777777" w:rsidR="00675E45" w:rsidRPr="003C597D" w:rsidRDefault="003C597D">
            <w:pPr>
              <w:pStyle w:val="TableParagraph"/>
              <w:spacing w:before="1"/>
              <w:ind w:left="155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70850752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3A76C21C" w14:textId="77777777" w:rsidR="00675E45" w:rsidRPr="003C597D" w:rsidRDefault="003C597D">
            <w:pPr>
              <w:pStyle w:val="TableParagraph"/>
              <w:spacing w:before="1"/>
              <w:ind w:left="91" w:right="7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133" w:type="dxa"/>
          </w:tcPr>
          <w:p w14:paraId="7901869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bCs/>
                <w:sz w:val="31"/>
              </w:rPr>
            </w:pPr>
          </w:p>
          <w:p w14:paraId="4A95F1BA" w14:textId="77777777" w:rsidR="00675E45" w:rsidRPr="00B847F1" w:rsidRDefault="003C597D">
            <w:pPr>
              <w:pStyle w:val="TableParagraph"/>
              <w:spacing w:before="1"/>
              <w:ind w:left="89" w:right="77"/>
              <w:rPr>
                <w:rFonts w:ascii="Times New Roman" w:hAnsi="Times New Roman" w:cs="Times New Roman"/>
                <w:bCs/>
                <w:sz w:val="18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GT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C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20/15</w:t>
            </w:r>
          </w:p>
        </w:tc>
        <w:tc>
          <w:tcPr>
            <w:tcW w:w="1282" w:type="dxa"/>
          </w:tcPr>
          <w:p w14:paraId="75674B8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16C87306" w14:textId="77777777" w:rsidR="00675E45" w:rsidRPr="003C597D" w:rsidRDefault="003C597D">
            <w:pPr>
              <w:pStyle w:val="TableParagraph"/>
              <w:spacing w:before="1"/>
              <w:ind w:left="79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416" w:type="dxa"/>
          </w:tcPr>
          <w:p w14:paraId="22F17B0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509B12F" w14:textId="77777777" w:rsidR="00675E45" w:rsidRPr="003C597D" w:rsidRDefault="003C597D">
            <w:pPr>
              <w:pStyle w:val="TableParagraph"/>
              <w:spacing w:before="148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77DE443D" w14:textId="77777777">
        <w:trPr>
          <w:trHeight w:val="969"/>
        </w:trPr>
        <w:tc>
          <w:tcPr>
            <w:tcW w:w="919" w:type="dxa"/>
          </w:tcPr>
          <w:p w14:paraId="2BCDA64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30"/>
              </w:rPr>
            </w:pPr>
          </w:p>
          <w:p w14:paraId="0B6FF1BE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4.3.3</w:t>
            </w:r>
          </w:p>
        </w:tc>
        <w:tc>
          <w:tcPr>
            <w:tcW w:w="2271" w:type="dxa"/>
          </w:tcPr>
          <w:p w14:paraId="6099CF9A" w14:textId="77777777" w:rsidR="00675E45" w:rsidRPr="003C597D" w:rsidRDefault="003C597D">
            <w:pPr>
              <w:pStyle w:val="TableParagraph"/>
              <w:spacing w:line="190" w:lineRule="atLeast"/>
              <w:ind w:left="69" w:right="-1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Tolerancje typowego uziarnienia kruszywa drobnego i kruszywa o ciągłym uziarnieniu wg PN- EN 933-1</w:t>
            </w:r>
          </w:p>
        </w:tc>
        <w:tc>
          <w:tcPr>
            <w:tcW w:w="1200" w:type="dxa"/>
          </w:tcPr>
          <w:p w14:paraId="07BE2F06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261EB81F" w14:textId="77777777" w:rsidR="00675E45" w:rsidRPr="003C597D" w:rsidRDefault="003C597D">
            <w:pPr>
              <w:pStyle w:val="TableParagraph"/>
              <w:spacing w:line="235" w:lineRule="auto"/>
              <w:ind w:left="309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038A46EC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6ACF6E0D" w14:textId="77777777" w:rsidR="00675E45" w:rsidRPr="003C597D" w:rsidRDefault="003C597D">
            <w:pPr>
              <w:pStyle w:val="TableParagraph"/>
              <w:spacing w:line="235" w:lineRule="auto"/>
              <w:ind w:left="295" w:right="10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133" w:type="dxa"/>
          </w:tcPr>
          <w:p w14:paraId="32BDC9E8" w14:textId="77777777" w:rsidR="00675E45" w:rsidRPr="00B847F1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Cs/>
              </w:rPr>
            </w:pPr>
          </w:p>
          <w:p w14:paraId="35F79363" w14:textId="77777777" w:rsidR="00675E45" w:rsidRPr="00B847F1" w:rsidRDefault="003C597D">
            <w:pPr>
              <w:pStyle w:val="TableParagraph"/>
              <w:spacing w:line="235" w:lineRule="auto"/>
              <w:ind w:left="292" w:right="10" w:hanging="24"/>
              <w:jc w:val="left"/>
              <w:rPr>
                <w:rFonts w:ascii="Times New Roman" w:hAnsi="Times New Roman" w:cs="Times New Roman"/>
                <w:bCs/>
                <w:sz w:val="18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GT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F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10, GT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A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20</w:t>
            </w:r>
          </w:p>
        </w:tc>
        <w:tc>
          <w:tcPr>
            <w:tcW w:w="1282" w:type="dxa"/>
          </w:tcPr>
          <w:p w14:paraId="75DE0917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620FA62C" w14:textId="77777777" w:rsidR="00675E45" w:rsidRPr="003C597D" w:rsidRDefault="003C597D">
            <w:pPr>
              <w:pStyle w:val="TableParagraph"/>
              <w:spacing w:line="235" w:lineRule="auto"/>
              <w:ind w:left="366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416" w:type="dxa"/>
          </w:tcPr>
          <w:p w14:paraId="0D66D8B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D942863" w14:textId="77777777" w:rsidR="00675E45" w:rsidRPr="003C597D" w:rsidRDefault="003C597D">
            <w:pPr>
              <w:pStyle w:val="TableParagraph"/>
              <w:spacing w:before="145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5B0F4EB9" w14:textId="77777777">
        <w:trPr>
          <w:trHeight w:val="774"/>
        </w:trPr>
        <w:tc>
          <w:tcPr>
            <w:tcW w:w="919" w:type="dxa"/>
            <w:vMerge w:val="restart"/>
          </w:tcPr>
          <w:p w14:paraId="24ECD60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CDC1D78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5"/>
              </w:rPr>
            </w:pPr>
          </w:p>
          <w:p w14:paraId="13634449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4.4</w:t>
            </w:r>
          </w:p>
        </w:tc>
        <w:tc>
          <w:tcPr>
            <w:tcW w:w="2271" w:type="dxa"/>
          </w:tcPr>
          <w:p w14:paraId="623F6721" w14:textId="77777777" w:rsidR="00675E45" w:rsidRPr="003C597D" w:rsidRDefault="003C597D">
            <w:pPr>
              <w:pStyle w:val="TableParagraph"/>
              <w:ind w:left="69" w:right="9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35644930" w14:textId="77777777" w:rsidR="00675E45" w:rsidRPr="003C597D" w:rsidRDefault="003C597D">
            <w:pPr>
              <w:pStyle w:val="TableParagraph"/>
              <w:spacing w:line="190" w:lineRule="atLeast"/>
              <w:ind w:left="69" w:right="2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200" w:type="dxa"/>
          </w:tcPr>
          <w:p w14:paraId="63587500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538D748A" w14:textId="77777777" w:rsidR="00675E45" w:rsidRPr="003C597D" w:rsidRDefault="003C597D">
            <w:pPr>
              <w:pStyle w:val="TableParagraph"/>
              <w:spacing w:before="1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4BCAF6A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05A27B2F" w14:textId="77777777" w:rsidR="00675E45" w:rsidRPr="003C597D" w:rsidRDefault="003C597D">
            <w:pPr>
              <w:pStyle w:val="TableParagraph"/>
              <w:spacing w:before="1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133" w:type="dxa"/>
          </w:tcPr>
          <w:p w14:paraId="455C6F59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Cs/>
              </w:rPr>
            </w:pPr>
          </w:p>
          <w:p w14:paraId="062888CB" w14:textId="77777777" w:rsidR="00675E45" w:rsidRPr="00B847F1" w:rsidRDefault="003C597D">
            <w:pPr>
              <w:pStyle w:val="TableParagraph"/>
              <w:spacing w:before="1"/>
              <w:ind w:left="106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FI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50</w:t>
            </w:r>
          </w:p>
        </w:tc>
        <w:tc>
          <w:tcPr>
            <w:tcW w:w="1282" w:type="dxa"/>
          </w:tcPr>
          <w:p w14:paraId="5C1496F5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1CF00C39" w14:textId="77777777" w:rsidR="00675E45" w:rsidRPr="003C597D" w:rsidRDefault="003C597D">
            <w:pPr>
              <w:pStyle w:val="TableParagraph"/>
              <w:spacing w:before="1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416" w:type="dxa"/>
          </w:tcPr>
          <w:p w14:paraId="4011AAA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0CD324C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</w:t>
            </w:r>
          </w:p>
        </w:tc>
      </w:tr>
      <w:tr w:rsidR="00675E45" w:rsidRPr="003C597D" w14:paraId="0619EBF1" w14:textId="77777777">
        <w:trPr>
          <w:trHeight w:val="581"/>
        </w:trPr>
        <w:tc>
          <w:tcPr>
            <w:tcW w:w="919" w:type="dxa"/>
            <w:vMerge/>
            <w:tcBorders>
              <w:top w:val="nil"/>
            </w:tcBorders>
          </w:tcPr>
          <w:p w14:paraId="754BE320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7B5538B5" w14:textId="77777777" w:rsidR="00675E45" w:rsidRPr="003C597D" w:rsidRDefault="003C597D">
            <w:pPr>
              <w:pStyle w:val="TableParagraph"/>
              <w:spacing w:line="193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0F6D8226" w14:textId="77777777" w:rsidR="00675E45" w:rsidRPr="003C597D" w:rsidRDefault="003C597D">
            <w:pPr>
              <w:pStyle w:val="TableParagraph"/>
              <w:spacing w:before="2" w:line="190" w:lineRule="atLeast"/>
              <w:ind w:left="69" w:right="20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200" w:type="dxa"/>
          </w:tcPr>
          <w:p w14:paraId="7726B229" w14:textId="77777777" w:rsidR="00675E45" w:rsidRPr="003C597D" w:rsidRDefault="003C597D">
            <w:pPr>
              <w:pStyle w:val="TableParagraph"/>
              <w:spacing w:before="179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228DBE3D" w14:textId="77777777" w:rsidR="00675E45" w:rsidRPr="003C597D" w:rsidRDefault="003C597D">
            <w:pPr>
              <w:pStyle w:val="TableParagraph"/>
              <w:spacing w:before="179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133" w:type="dxa"/>
          </w:tcPr>
          <w:p w14:paraId="32C80101" w14:textId="77777777" w:rsidR="00675E45" w:rsidRPr="00B847F1" w:rsidRDefault="003C597D">
            <w:pPr>
              <w:pStyle w:val="TableParagraph"/>
              <w:spacing w:before="179"/>
              <w:ind w:left="106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SI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55</w:t>
            </w:r>
          </w:p>
        </w:tc>
        <w:tc>
          <w:tcPr>
            <w:tcW w:w="1282" w:type="dxa"/>
          </w:tcPr>
          <w:p w14:paraId="3DDB4AD8" w14:textId="77777777" w:rsidR="00675E45" w:rsidRPr="003C597D" w:rsidRDefault="003C597D">
            <w:pPr>
              <w:pStyle w:val="TableParagraph"/>
              <w:spacing w:before="179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416" w:type="dxa"/>
          </w:tcPr>
          <w:p w14:paraId="20D3254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5F48C77D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6</w:t>
            </w:r>
          </w:p>
        </w:tc>
      </w:tr>
      <w:tr w:rsidR="00675E45" w:rsidRPr="003C597D" w14:paraId="62E3310B" w14:textId="77777777">
        <w:trPr>
          <w:trHeight w:val="2136"/>
        </w:trPr>
        <w:tc>
          <w:tcPr>
            <w:tcW w:w="919" w:type="dxa"/>
          </w:tcPr>
          <w:p w14:paraId="2B7D34C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D5D661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3217C7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36B16083" w14:textId="77777777" w:rsidR="00675E45" w:rsidRPr="003C597D" w:rsidRDefault="003C597D">
            <w:pPr>
              <w:pStyle w:val="TableParagraph"/>
              <w:spacing w:before="157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4.5</w:t>
            </w:r>
          </w:p>
        </w:tc>
        <w:tc>
          <w:tcPr>
            <w:tcW w:w="2271" w:type="dxa"/>
          </w:tcPr>
          <w:p w14:paraId="4DD055A9" w14:textId="77777777" w:rsidR="00675E45" w:rsidRPr="003C597D" w:rsidRDefault="003C597D">
            <w:pPr>
              <w:pStyle w:val="TableParagraph"/>
              <w:ind w:left="69" w:right="12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</w:t>
            </w: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przekruszonej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lub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łamanych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oraz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ziaren 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ciągłym uziarnieniu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wg.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PN-EN</w:t>
            </w:r>
          </w:p>
          <w:p w14:paraId="4C731D98" w14:textId="77777777" w:rsidR="00675E45" w:rsidRPr="003C597D" w:rsidRDefault="003C597D">
            <w:pPr>
              <w:pStyle w:val="TableParagraph"/>
              <w:spacing w:line="190" w:lineRule="atLeas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933-5,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niższa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</w:t>
            </w:r>
          </w:p>
        </w:tc>
        <w:tc>
          <w:tcPr>
            <w:tcW w:w="1200" w:type="dxa"/>
          </w:tcPr>
          <w:p w14:paraId="77432AF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6D3D19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71B9C7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94F4812" w14:textId="77777777" w:rsidR="00675E45" w:rsidRPr="003C597D" w:rsidRDefault="003C597D">
            <w:pPr>
              <w:pStyle w:val="TableParagraph"/>
              <w:spacing w:before="156"/>
              <w:ind w:left="151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618C9A2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A02AC2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394044E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6075E286" w14:textId="77777777" w:rsidR="00675E45" w:rsidRPr="003C597D" w:rsidRDefault="003C597D">
            <w:pPr>
              <w:pStyle w:val="TableParagraph"/>
              <w:spacing w:line="232" w:lineRule="auto"/>
              <w:ind w:left="333" w:right="10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133" w:type="dxa"/>
          </w:tcPr>
          <w:p w14:paraId="258025BE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bCs/>
              </w:rPr>
            </w:pPr>
          </w:p>
          <w:p w14:paraId="4034B58D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bCs/>
              </w:rPr>
            </w:pPr>
          </w:p>
          <w:p w14:paraId="4125BFA9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Cs/>
                <w:sz w:val="26"/>
              </w:rPr>
            </w:pPr>
          </w:p>
          <w:p w14:paraId="60367D46" w14:textId="77777777" w:rsidR="00675E45" w:rsidRPr="00B847F1" w:rsidRDefault="006D3D52" w:rsidP="000C6FD0">
            <w:pPr>
              <w:pStyle w:val="TableParagraph"/>
              <w:spacing w:line="232" w:lineRule="auto"/>
              <w:ind w:left="330" w:right="10" w:firstLine="38"/>
              <w:jc w:val="left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C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 xml:space="preserve">90/3 </w:t>
            </w:r>
          </w:p>
        </w:tc>
        <w:tc>
          <w:tcPr>
            <w:tcW w:w="1282" w:type="dxa"/>
          </w:tcPr>
          <w:p w14:paraId="2570E03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65571A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6F5A979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59735B66" w14:textId="77777777" w:rsidR="00675E45" w:rsidRPr="003C597D" w:rsidRDefault="003C597D">
            <w:pPr>
              <w:pStyle w:val="TableParagraph"/>
              <w:spacing w:line="232" w:lineRule="auto"/>
              <w:ind w:left="407" w:firstLine="36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416" w:type="dxa"/>
          </w:tcPr>
          <w:p w14:paraId="39864D1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04860E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3BAF0F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5BBD6A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227909A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530CC3D3" w14:textId="77777777">
        <w:trPr>
          <w:trHeight w:val="579"/>
        </w:trPr>
        <w:tc>
          <w:tcPr>
            <w:tcW w:w="919" w:type="dxa"/>
            <w:vMerge w:val="restart"/>
          </w:tcPr>
          <w:p w14:paraId="40DD6FAD" w14:textId="77777777" w:rsidR="00675E45" w:rsidRPr="003C597D" w:rsidRDefault="00675E45">
            <w:pPr>
              <w:pStyle w:val="TableParagraph"/>
              <w:spacing w:before="4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A122348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4.6</w:t>
            </w:r>
          </w:p>
        </w:tc>
        <w:tc>
          <w:tcPr>
            <w:tcW w:w="2271" w:type="dxa"/>
          </w:tcPr>
          <w:p w14:paraId="74E0360D" w14:textId="77777777" w:rsidR="00675E45" w:rsidRPr="003C597D" w:rsidRDefault="003C597D">
            <w:pPr>
              <w:pStyle w:val="TableParagraph"/>
              <w:ind w:left="69" w:right="5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pyłów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933-1</w:t>
            </w:r>
          </w:p>
          <w:p w14:paraId="58869A11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w kruszywie grubym*</w:t>
            </w:r>
          </w:p>
        </w:tc>
        <w:tc>
          <w:tcPr>
            <w:tcW w:w="1200" w:type="dxa"/>
          </w:tcPr>
          <w:p w14:paraId="3ED15611" w14:textId="77777777" w:rsidR="00675E45" w:rsidRPr="003C597D" w:rsidRDefault="003C597D">
            <w:pPr>
              <w:pStyle w:val="TableParagraph"/>
              <w:spacing w:before="180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7FDFA67C" w14:textId="77777777" w:rsidR="00675E45" w:rsidRPr="003C597D" w:rsidRDefault="003C597D">
            <w:pPr>
              <w:pStyle w:val="TableParagraph"/>
              <w:spacing w:before="180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4202DADB" w14:textId="77777777" w:rsidR="00675E45" w:rsidRPr="00B847F1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f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Deklarowana</w:t>
            </w:r>
          </w:p>
        </w:tc>
        <w:tc>
          <w:tcPr>
            <w:tcW w:w="1282" w:type="dxa"/>
          </w:tcPr>
          <w:p w14:paraId="0292EE7C" w14:textId="77777777" w:rsidR="00675E45" w:rsidRPr="003C597D" w:rsidRDefault="003C597D">
            <w:pPr>
              <w:pStyle w:val="TableParagraph"/>
              <w:spacing w:before="180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59D3C63D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2C68FF09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18F6055E" w14:textId="77777777">
        <w:trPr>
          <w:trHeight w:val="220"/>
        </w:trPr>
        <w:tc>
          <w:tcPr>
            <w:tcW w:w="919" w:type="dxa"/>
            <w:vMerge/>
            <w:tcBorders>
              <w:top w:val="nil"/>
            </w:tcBorders>
          </w:tcPr>
          <w:p w14:paraId="2BC16167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34C2678A" w14:textId="77777777" w:rsidR="00675E45" w:rsidRPr="003C597D" w:rsidRDefault="003C597D">
            <w:pPr>
              <w:pStyle w:val="TableParagraph"/>
              <w:spacing w:before="14" w:line="186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w kruszywie drobnym*</w:t>
            </w:r>
          </w:p>
        </w:tc>
        <w:tc>
          <w:tcPr>
            <w:tcW w:w="1200" w:type="dxa"/>
          </w:tcPr>
          <w:p w14:paraId="210AD8AD" w14:textId="77777777" w:rsidR="00675E45" w:rsidRPr="003C597D" w:rsidRDefault="003C597D">
            <w:pPr>
              <w:pStyle w:val="TableParagraph"/>
              <w:spacing w:line="200" w:lineRule="exact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38271986" w14:textId="77777777" w:rsidR="00675E45" w:rsidRPr="003C597D" w:rsidRDefault="003C597D">
            <w:pPr>
              <w:pStyle w:val="TableParagraph"/>
              <w:spacing w:line="200" w:lineRule="exact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4F0AF7C1" w14:textId="77777777" w:rsidR="00675E45" w:rsidRPr="00B847F1" w:rsidRDefault="003C597D">
            <w:pPr>
              <w:pStyle w:val="TableParagraph"/>
              <w:spacing w:line="200" w:lineRule="exact"/>
              <w:ind w:left="109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f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Deklarowana</w:t>
            </w:r>
          </w:p>
        </w:tc>
        <w:tc>
          <w:tcPr>
            <w:tcW w:w="1282" w:type="dxa"/>
          </w:tcPr>
          <w:p w14:paraId="72CF8B4A" w14:textId="77777777" w:rsidR="00675E45" w:rsidRPr="003C597D" w:rsidRDefault="003C597D">
            <w:pPr>
              <w:pStyle w:val="TableParagraph"/>
              <w:spacing w:line="200" w:lineRule="exact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1F1F9078" w14:textId="77777777" w:rsidR="00675E45" w:rsidRPr="003C597D" w:rsidRDefault="003C597D">
            <w:pPr>
              <w:pStyle w:val="TableParagraph"/>
              <w:spacing w:before="14" w:line="186" w:lineRule="exact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523444CF" w14:textId="77777777">
        <w:trPr>
          <w:trHeight w:val="436"/>
        </w:trPr>
        <w:tc>
          <w:tcPr>
            <w:tcW w:w="919" w:type="dxa"/>
          </w:tcPr>
          <w:p w14:paraId="31389C59" w14:textId="77777777" w:rsidR="00675E45" w:rsidRPr="003C597D" w:rsidRDefault="003C597D">
            <w:pPr>
              <w:pStyle w:val="TableParagraph"/>
              <w:spacing w:before="109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4.7</w:t>
            </w:r>
          </w:p>
        </w:tc>
        <w:tc>
          <w:tcPr>
            <w:tcW w:w="2271" w:type="dxa"/>
          </w:tcPr>
          <w:p w14:paraId="63D2DAD2" w14:textId="77777777" w:rsidR="00675E45" w:rsidRPr="003C597D" w:rsidRDefault="003C597D">
            <w:pPr>
              <w:pStyle w:val="TableParagraph"/>
              <w:spacing w:before="122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Jakość pyłów</w:t>
            </w:r>
          </w:p>
        </w:tc>
        <w:tc>
          <w:tcPr>
            <w:tcW w:w="4751" w:type="dxa"/>
            <w:gridSpan w:val="4"/>
          </w:tcPr>
          <w:p w14:paraId="2B2197FC" w14:textId="77777777" w:rsidR="00675E45" w:rsidRPr="003C597D" w:rsidRDefault="003C597D">
            <w:pPr>
              <w:pStyle w:val="TableParagraph"/>
              <w:spacing w:before="7" w:line="218" w:lineRule="exact"/>
              <w:ind w:left="1468" w:hanging="13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Właściwość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niebadana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pojedynczych frakcjach,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tylko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mieszankach</w:t>
            </w:r>
          </w:p>
        </w:tc>
        <w:tc>
          <w:tcPr>
            <w:tcW w:w="1416" w:type="dxa"/>
          </w:tcPr>
          <w:p w14:paraId="42D07564" w14:textId="77777777" w:rsidR="00675E45" w:rsidRPr="003C597D" w:rsidRDefault="003C597D">
            <w:pPr>
              <w:pStyle w:val="TableParagraph"/>
              <w:spacing w:before="122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3A409DFA" w14:textId="77777777" w:rsidR="00675E45" w:rsidRPr="003C597D" w:rsidRDefault="00675E45">
      <w:pPr>
        <w:rPr>
          <w:rFonts w:ascii="Times New Roman" w:hAnsi="Times New Roman" w:cs="Times New Roman"/>
          <w:sz w:val="16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5BF9656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7BA98A33" w14:textId="77777777">
        <w:trPr>
          <w:trHeight w:val="774"/>
        </w:trPr>
        <w:tc>
          <w:tcPr>
            <w:tcW w:w="919" w:type="dxa"/>
            <w:tcBorders>
              <w:bottom w:val="single" w:sz="6" w:space="0" w:color="000000"/>
            </w:tcBorders>
          </w:tcPr>
          <w:p w14:paraId="09B4C5C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713A865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5.2</w:t>
            </w:r>
          </w:p>
        </w:tc>
        <w:tc>
          <w:tcPr>
            <w:tcW w:w="2271" w:type="dxa"/>
            <w:tcBorders>
              <w:bottom w:val="single" w:sz="6" w:space="0" w:color="000000"/>
            </w:tcBorders>
          </w:tcPr>
          <w:p w14:paraId="483033BC" w14:textId="77777777" w:rsidR="00675E45" w:rsidRPr="003C597D" w:rsidRDefault="003C597D">
            <w:pPr>
              <w:pStyle w:val="TableParagraph"/>
              <w:spacing w:before="2" w:line="190" w:lineRule="atLeast"/>
              <w:ind w:left="69" w:right="2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rozdrabnianie wg PN-EN 1097-2, kategoria nie wyższa niż:</w:t>
            </w:r>
          </w:p>
        </w:tc>
        <w:tc>
          <w:tcPr>
            <w:tcW w:w="1200" w:type="dxa"/>
            <w:tcBorders>
              <w:bottom w:val="single" w:sz="6" w:space="0" w:color="000000"/>
            </w:tcBorders>
          </w:tcPr>
          <w:p w14:paraId="7C3D95AD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61A3FAA4" w14:textId="77777777" w:rsidR="00675E45" w:rsidRPr="003C597D" w:rsidRDefault="003C597D">
            <w:pPr>
              <w:pStyle w:val="TableParagraph"/>
              <w:ind w:left="158" w:right="144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136" w:type="dxa"/>
            <w:tcBorders>
              <w:bottom w:val="single" w:sz="6" w:space="0" w:color="000000"/>
            </w:tcBorders>
          </w:tcPr>
          <w:p w14:paraId="6AD35BE3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49790C66" w14:textId="77777777" w:rsidR="00675E45" w:rsidRPr="003C597D" w:rsidRDefault="003C597D">
            <w:pPr>
              <w:pStyle w:val="TableParagraph"/>
              <w:ind w:left="112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35</w:t>
            </w:r>
          </w:p>
        </w:tc>
        <w:tc>
          <w:tcPr>
            <w:tcW w:w="1133" w:type="dxa"/>
            <w:tcBorders>
              <w:bottom w:val="single" w:sz="6" w:space="0" w:color="000000"/>
            </w:tcBorders>
          </w:tcPr>
          <w:p w14:paraId="43DD857D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Cs/>
              </w:rPr>
            </w:pPr>
          </w:p>
          <w:p w14:paraId="2456DD7C" w14:textId="77777777" w:rsidR="00675E45" w:rsidRPr="00B847F1" w:rsidRDefault="003C597D">
            <w:pPr>
              <w:pStyle w:val="TableParagraph"/>
              <w:ind w:left="109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LA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35</w:t>
            </w:r>
          </w:p>
        </w:tc>
        <w:tc>
          <w:tcPr>
            <w:tcW w:w="1282" w:type="dxa"/>
            <w:tcBorders>
              <w:bottom w:val="single" w:sz="6" w:space="0" w:color="000000"/>
            </w:tcBorders>
          </w:tcPr>
          <w:p w14:paraId="337BA60E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299E2FEB" w14:textId="77777777" w:rsidR="00675E45" w:rsidRPr="003C597D" w:rsidRDefault="003C597D">
            <w:pPr>
              <w:pStyle w:val="TableParagraph"/>
              <w:ind w:left="77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34A1132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22679AC7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9</w:t>
            </w:r>
          </w:p>
        </w:tc>
      </w:tr>
      <w:tr w:rsidR="00675E45" w:rsidRPr="003C597D" w14:paraId="7A6E048E" w14:textId="77777777">
        <w:trPr>
          <w:trHeight w:val="575"/>
        </w:trPr>
        <w:tc>
          <w:tcPr>
            <w:tcW w:w="919" w:type="dxa"/>
            <w:tcBorders>
              <w:top w:val="single" w:sz="6" w:space="0" w:color="000000"/>
            </w:tcBorders>
          </w:tcPr>
          <w:p w14:paraId="3227B26D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5.3</w:t>
            </w:r>
          </w:p>
        </w:tc>
        <w:tc>
          <w:tcPr>
            <w:tcW w:w="2271" w:type="dxa"/>
            <w:tcBorders>
              <w:top w:val="single" w:sz="6" w:space="0" w:color="000000"/>
            </w:tcBorders>
          </w:tcPr>
          <w:p w14:paraId="37F4C8A7" w14:textId="77777777" w:rsidR="00675E45" w:rsidRPr="003C597D" w:rsidRDefault="003C597D">
            <w:pPr>
              <w:pStyle w:val="TableParagraph"/>
              <w:spacing w:line="194" w:lineRule="exact"/>
              <w:ind w:left="69" w:righ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ścieranie kruszywa grubego wg PN- EN 1097-1</w:t>
            </w:r>
          </w:p>
        </w:tc>
        <w:tc>
          <w:tcPr>
            <w:tcW w:w="1200" w:type="dxa"/>
            <w:tcBorders>
              <w:top w:val="single" w:sz="6" w:space="0" w:color="000000"/>
            </w:tcBorders>
          </w:tcPr>
          <w:p w14:paraId="44C28C54" w14:textId="77777777" w:rsidR="00675E45" w:rsidRPr="003C597D" w:rsidRDefault="003C597D">
            <w:pPr>
              <w:pStyle w:val="TableParagraph"/>
              <w:spacing w:before="93"/>
              <w:ind w:left="455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  <w:proofErr w:type="spellEnd"/>
          </w:p>
        </w:tc>
        <w:tc>
          <w:tcPr>
            <w:tcW w:w="1136" w:type="dxa"/>
            <w:tcBorders>
              <w:top w:val="single" w:sz="6" w:space="0" w:color="000000"/>
            </w:tcBorders>
          </w:tcPr>
          <w:p w14:paraId="768E4E4D" w14:textId="77777777" w:rsidR="00675E45" w:rsidRPr="003C597D" w:rsidRDefault="003C597D">
            <w:pPr>
              <w:pStyle w:val="TableParagraph"/>
              <w:spacing w:before="93"/>
              <w:ind w:left="424" w:right="10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  <w:proofErr w:type="spellEnd"/>
          </w:p>
        </w:tc>
        <w:tc>
          <w:tcPr>
            <w:tcW w:w="1133" w:type="dxa"/>
            <w:tcBorders>
              <w:top w:val="single" w:sz="6" w:space="0" w:color="000000"/>
            </w:tcBorders>
          </w:tcPr>
          <w:p w14:paraId="4C5ECD5E" w14:textId="77777777" w:rsidR="00675E45" w:rsidRPr="00B847F1" w:rsidRDefault="003C597D">
            <w:pPr>
              <w:pStyle w:val="TableParagraph"/>
              <w:spacing w:before="93"/>
              <w:ind w:left="421" w:right="10" w:hanging="353"/>
              <w:jc w:val="left"/>
              <w:rPr>
                <w:rFonts w:ascii="Times New Roman" w:hAnsi="Times New Roman" w:cs="Times New Roman"/>
                <w:bCs/>
                <w:sz w:val="16"/>
              </w:rPr>
            </w:pPr>
            <w:r w:rsidRPr="00B847F1">
              <w:rPr>
                <w:rFonts w:ascii="Times New Roman" w:hAnsi="Times New Roman" w:cs="Times New Roman"/>
                <w:bCs/>
                <w:position w:val="1"/>
                <w:sz w:val="16"/>
              </w:rPr>
              <w:t>M</w:t>
            </w:r>
            <w:r w:rsidRPr="00B847F1">
              <w:rPr>
                <w:rFonts w:ascii="Times New Roman" w:hAnsi="Times New Roman" w:cs="Times New Roman"/>
                <w:bCs/>
                <w:sz w:val="10"/>
              </w:rPr>
              <w:t>DE</w:t>
            </w:r>
            <w:proofErr w:type="spellStart"/>
            <w:r w:rsidRPr="00B847F1">
              <w:rPr>
                <w:rFonts w:ascii="Times New Roman" w:hAnsi="Times New Roman" w:cs="Times New Roman"/>
                <w:bCs/>
                <w:position w:val="1"/>
                <w:sz w:val="16"/>
              </w:rPr>
              <w:t>Deklarow</w:t>
            </w:r>
            <w:proofErr w:type="spellEnd"/>
            <w:r w:rsidRPr="00B847F1">
              <w:rPr>
                <w:rFonts w:ascii="Times New Roman" w:hAnsi="Times New Roman" w:cs="Times New Roman"/>
                <w:bCs/>
                <w:position w:val="1"/>
                <w:sz w:val="16"/>
              </w:rPr>
              <w:t xml:space="preserve"> </w:t>
            </w:r>
            <w:proofErr w:type="spellStart"/>
            <w:r w:rsidRPr="00B847F1">
              <w:rPr>
                <w:rFonts w:ascii="Times New Roman" w:hAnsi="Times New Roman" w:cs="Times New Roman"/>
                <w:bCs/>
                <w:sz w:val="16"/>
              </w:rPr>
              <w:t>ana</w:t>
            </w:r>
            <w:proofErr w:type="spellEnd"/>
          </w:p>
        </w:tc>
        <w:tc>
          <w:tcPr>
            <w:tcW w:w="1282" w:type="dxa"/>
            <w:tcBorders>
              <w:top w:val="single" w:sz="6" w:space="0" w:color="000000"/>
            </w:tcBorders>
          </w:tcPr>
          <w:p w14:paraId="6BF9707A" w14:textId="77777777" w:rsidR="00675E45" w:rsidRPr="003C597D" w:rsidRDefault="003C597D">
            <w:pPr>
              <w:pStyle w:val="TableParagraph"/>
              <w:spacing w:before="93"/>
              <w:ind w:left="544" w:hanging="44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Deklarowa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6"/>
              </w:rPr>
              <w:t>na</w:t>
            </w:r>
          </w:p>
        </w:tc>
        <w:tc>
          <w:tcPr>
            <w:tcW w:w="1416" w:type="dxa"/>
            <w:tcBorders>
              <w:top w:val="single" w:sz="6" w:space="0" w:color="000000"/>
            </w:tcBorders>
          </w:tcPr>
          <w:p w14:paraId="5B5CF6A6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86F21BD" w14:textId="77777777" w:rsidR="00675E45" w:rsidRPr="003C597D" w:rsidRDefault="003C597D">
            <w:pPr>
              <w:pStyle w:val="TableParagraph"/>
              <w:ind w:left="93" w:right="8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11</w:t>
            </w:r>
          </w:p>
        </w:tc>
      </w:tr>
      <w:tr w:rsidR="00675E45" w:rsidRPr="003C597D" w14:paraId="5FBCDFF6" w14:textId="77777777">
        <w:trPr>
          <w:trHeight w:val="382"/>
        </w:trPr>
        <w:tc>
          <w:tcPr>
            <w:tcW w:w="919" w:type="dxa"/>
          </w:tcPr>
          <w:p w14:paraId="69B1C4ED" w14:textId="77777777" w:rsidR="00675E45" w:rsidRPr="003C597D" w:rsidRDefault="003C597D">
            <w:pPr>
              <w:pStyle w:val="TableParagraph"/>
              <w:spacing w:before="81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5.4</w:t>
            </w:r>
          </w:p>
        </w:tc>
        <w:tc>
          <w:tcPr>
            <w:tcW w:w="2271" w:type="dxa"/>
          </w:tcPr>
          <w:p w14:paraId="63DCB65A" w14:textId="77777777" w:rsidR="00675E45" w:rsidRPr="003C597D" w:rsidRDefault="003C597D">
            <w:pPr>
              <w:pStyle w:val="TableParagraph"/>
              <w:spacing w:before="1" w:line="194" w:lineRule="exact"/>
              <w:ind w:left="69" w:right="-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Gęstość wg PN-EN 1097-6, rozdział 7, 8 albo 9</w:t>
            </w:r>
          </w:p>
        </w:tc>
        <w:tc>
          <w:tcPr>
            <w:tcW w:w="1200" w:type="dxa"/>
          </w:tcPr>
          <w:p w14:paraId="254C7702" w14:textId="77777777" w:rsidR="00675E45" w:rsidRPr="003C597D" w:rsidRDefault="003C597D">
            <w:pPr>
              <w:pStyle w:val="TableParagraph"/>
              <w:spacing w:before="94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136" w:type="dxa"/>
          </w:tcPr>
          <w:p w14:paraId="017E592E" w14:textId="77777777" w:rsidR="00675E45" w:rsidRPr="003C597D" w:rsidRDefault="003C597D">
            <w:pPr>
              <w:pStyle w:val="TableParagraph"/>
              <w:spacing w:before="1" w:line="194" w:lineRule="exact"/>
              <w:ind w:left="520" w:right="10" w:hanging="411"/>
              <w:jc w:val="left"/>
              <w:rPr>
                <w:rFonts w:ascii="Times New Roman" w:hAnsi="Times New Roman" w:cs="Times New Roman"/>
                <w:sz w:val="16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Deklarowan</w:t>
            </w:r>
            <w:proofErr w:type="spellEnd"/>
            <w:r w:rsidRPr="003C597D">
              <w:rPr>
                <w:rFonts w:ascii="Times New Roman" w:hAnsi="Times New Roman" w:cs="Times New Roman"/>
                <w:sz w:val="16"/>
              </w:rPr>
              <w:t xml:space="preserve"> a</w:t>
            </w:r>
          </w:p>
        </w:tc>
        <w:tc>
          <w:tcPr>
            <w:tcW w:w="1133" w:type="dxa"/>
          </w:tcPr>
          <w:p w14:paraId="672FD7D4" w14:textId="77777777" w:rsidR="00675E45" w:rsidRPr="00B847F1" w:rsidRDefault="003C597D">
            <w:pPr>
              <w:pStyle w:val="TableParagraph"/>
              <w:spacing w:before="1" w:line="194" w:lineRule="exact"/>
              <w:ind w:left="517" w:right="10" w:hanging="411"/>
              <w:jc w:val="left"/>
              <w:rPr>
                <w:rFonts w:ascii="Times New Roman" w:hAnsi="Times New Roman" w:cs="Times New Roman"/>
                <w:bCs/>
                <w:sz w:val="16"/>
              </w:rPr>
            </w:pPr>
            <w:proofErr w:type="spellStart"/>
            <w:r w:rsidRPr="00B847F1">
              <w:rPr>
                <w:rFonts w:ascii="Times New Roman" w:hAnsi="Times New Roman" w:cs="Times New Roman"/>
                <w:bCs/>
                <w:sz w:val="16"/>
              </w:rPr>
              <w:t>Deklarowan</w:t>
            </w:r>
            <w:proofErr w:type="spellEnd"/>
            <w:r w:rsidRPr="00B847F1">
              <w:rPr>
                <w:rFonts w:ascii="Times New Roman" w:hAnsi="Times New Roman" w:cs="Times New Roman"/>
                <w:bCs/>
                <w:sz w:val="16"/>
              </w:rPr>
              <w:t xml:space="preserve"> a</w:t>
            </w:r>
          </w:p>
        </w:tc>
        <w:tc>
          <w:tcPr>
            <w:tcW w:w="1282" w:type="dxa"/>
          </w:tcPr>
          <w:p w14:paraId="3177E0F8" w14:textId="77777777" w:rsidR="00675E45" w:rsidRPr="003C597D" w:rsidRDefault="003C597D">
            <w:pPr>
              <w:pStyle w:val="TableParagraph"/>
              <w:spacing w:before="94"/>
              <w:ind w:left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5EFE602F" w14:textId="77777777" w:rsidR="00675E45" w:rsidRPr="003C597D" w:rsidRDefault="003C597D">
            <w:pPr>
              <w:pStyle w:val="TableParagraph"/>
              <w:spacing w:before="94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57F1BE4D" w14:textId="77777777">
        <w:trPr>
          <w:trHeight w:val="772"/>
        </w:trPr>
        <w:tc>
          <w:tcPr>
            <w:tcW w:w="919" w:type="dxa"/>
          </w:tcPr>
          <w:p w14:paraId="6BE8C7FE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5C4D3D21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5.5</w:t>
            </w:r>
          </w:p>
        </w:tc>
        <w:tc>
          <w:tcPr>
            <w:tcW w:w="2271" w:type="dxa"/>
          </w:tcPr>
          <w:p w14:paraId="1A2EFD86" w14:textId="77777777" w:rsidR="00675E45" w:rsidRPr="003C597D" w:rsidRDefault="003C597D">
            <w:pPr>
              <w:pStyle w:val="TableParagraph"/>
              <w:ind w:left="69" w:right="3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Nasiąkliwość wg PN-EN 1097-6, rozdział 7,</w:t>
            </w:r>
          </w:p>
          <w:p w14:paraId="17C0ABB0" w14:textId="77777777" w:rsidR="00675E45" w:rsidRPr="003C597D" w:rsidRDefault="003C597D">
            <w:pPr>
              <w:pStyle w:val="TableParagraph"/>
              <w:spacing w:line="190" w:lineRule="atLeast"/>
              <w:ind w:left="69" w:right="3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8 albo 9 (zależności od frakcji)</w:t>
            </w:r>
          </w:p>
        </w:tc>
        <w:tc>
          <w:tcPr>
            <w:tcW w:w="1200" w:type="dxa"/>
          </w:tcPr>
          <w:p w14:paraId="558746A5" w14:textId="77777777" w:rsidR="00675E45" w:rsidRPr="003C597D" w:rsidRDefault="003C597D">
            <w:pPr>
              <w:pStyle w:val="TableParagraph"/>
              <w:spacing w:before="172" w:line="232" w:lineRule="auto"/>
              <w:ind w:left="213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6" w:type="dxa"/>
          </w:tcPr>
          <w:p w14:paraId="41ADFB43" w14:textId="77777777" w:rsidR="00675E45" w:rsidRPr="003C597D" w:rsidRDefault="003C597D">
            <w:pPr>
              <w:pStyle w:val="TableParagraph"/>
              <w:spacing w:before="172" w:line="232" w:lineRule="auto"/>
              <w:ind w:left="182" w:right="10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3" w:type="dxa"/>
          </w:tcPr>
          <w:p w14:paraId="4A8D1294" w14:textId="77777777" w:rsidR="00675E45" w:rsidRPr="00B847F1" w:rsidRDefault="003C597D">
            <w:pPr>
              <w:pStyle w:val="TableParagraph"/>
              <w:spacing w:before="172" w:line="232" w:lineRule="auto"/>
              <w:ind w:left="179" w:right="10" w:firstLine="84"/>
              <w:jc w:val="left"/>
              <w:rPr>
                <w:rFonts w:ascii="Times New Roman" w:hAnsi="Times New Roman" w:cs="Times New Roman"/>
                <w:bCs/>
                <w:sz w:val="18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W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cm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NR WA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24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2**</w:t>
            </w:r>
          </w:p>
        </w:tc>
        <w:tc>
          <w:tcPr>
            <w:tcW w:w="1282" w:type="dxa"/>
          </w:tcPr>
          <w:p w14:paraId="210E9E6B" w14:textId="77777777" w:rsidR="00675E45" w:rsidRPr="003C597D" w:rsidRDefault="003C597D">
            <w:pPr>
              <w:pStyle w:val="TableParagraph"/>
              <w:spacing w:before="172" w:line="232" w:lineRule="auto"/>
              <w:ind w:left="256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416" w:type="dxa"/>
          </w:tcPr>
          <w:p w14:paraId="48E042DE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E7209E0" w14:textId="77777777" w:rsidR="00675E45" w:rsidRPr="003C597D" w:rsidRDefault="003C597D">
            <w:pPr>
              <w:pStyle w:val="TableParagraph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5F75D079" w14:textId="77777777">
        <w:trPr>
          <w:trHeight w:val="577"/>
        </w:trPr>
        <w:tc>
          <w:tcPr>
            <w:tcW w:w="919" w:type="dxa"/>
          </w:tcPr>
          <w:p w14:paraId="701E6756" w14:textId="77777777" w:rsidR="00675E45" w:rsidRPr="003C597D" w:rsidRDefault="003C597D">
            <w:pPr>
              <w:pStyle w:val="TableParagraph"/>
              <w:spacing w:before="178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6.2</w:t>
            </w:r>
          </w:p>
        </w:tc>
        <w:tc>
          <w:tcPr>
            <w:tcW w:w="2271" w:type="dxa"/>
          </w:tcPr>
          <w:p w14:paraId="596F4680" w14:textId="77777777" w:rsidR="00675E45" w:rsidRPr="003C597D" w:rsidRDefault="003C597D">
            <w:pPr>
              <w:pStyle w:val="TableParagraph"/>
              <w:ind w:left="69" w:right="2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Siarczany rozpuszczalne w kwasie</w:t>
            </w:r>
          </w:p>
          <w:p w14:paraId="1CF08ADF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1744-1</w:t>
            </w:r>
          </w:p>
        </w:tc>
        <w:tc>
          <w:tcPr>
            <w:tcW w:w="1200" w:type="dxa"/>
          </w:tcPr>
          <w:p w14:paraId="530C55D7" w14:textId="77777777" w:rsidR="00675E45" w:rsidRPr="003C597D" w:rsidRDefault="003C597D">
            <w:pPr>
              <w:pStyle w:val="TableParagraph"/>
              <w:spacing w:before="17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1B46083A" w14:textId="77777777" w:rsidR="00675E45" w:rsidRPr="003C597D" w:rsidRDefault="003C597D">
            <w:pPr>
              <w:pStyle w:val="TableParagraph"/>
              <w:spacing w:before="177"/>
              <w:ind w:left="108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68B65ADB" w14:textId="77777777" w:rsidR="00675E45" w:rsidRPr="00B847F1" w:rsidRDefault="003C597D">
            <w:pPr>
              <w:pStyle w:val="TableParagraph"/>
              <w:spacing w:before="177"/>
              <w:ind w:left="105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AS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NR</w:t>
            </w:r>
          </w:p>
        </w:tc>
        <w:tc>
          <w:tcPr>
            <w:tcW w:w="1282" w:type="dxa"/>
          </w:tcPr>
          <w:p w14:paraId="36C86FD5" w14:textId="77777777" w:rsidR="00675E45" w:rsidRPr="003C597D" w:rsidRDefault="003C597D">
            <w:pPr>
              <w:pStyle w:val="TableParagraph"/>
              <w:spacing w:before="177"/>
              <w:ind w:left="78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427703EA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6ADDF110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13</w:t>
            </w:r>
          </w:p>
        </w:tc>
      </w:tr>
      <w:tr w:rsidR="00675E45" w:rsidRPr="003C597D" w14:paraId="2B7D82FD" w14:textId="77777777">
        <w:trPr>
          <w:trHeight w:val="388"/>
        </w:trPr>
        <w:tc>
          <w:tcPr>
            <w:tcW w:w="919" w:type="dxa"/>
          </w:tcPr>
          <w:p w14:paraId="45CB8DE5" w14:textId="77777777" w:rsidR="00675E45" w:rsidRPr="003C597D" w:rsidRDefault="003C597D">
            <w:pPr>
              <w:pStyle w:val="TableParagraph"/>
              <w:spacing w:before="87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6.3</w:t>
            </w:r>
          </w:p>
        </w:tc>
        <w:tc>
          <w:tcPr>
            <w:tcW w:w="2271" w:type="dxa"/>
          </w:tcPr>
          <w:p w14:paraId="2D0F5F29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Całkowita zawartość siarki wg PN-EN 1744-1</w:t>
            </w:r>
          </w:p>
        </w:tc>
        <w:tc>
          <w:tcPr>
            <w:tcW w:w="1200" w:type="dxa"/>
          </w:tcPr>
          <w:p w14:paraId="41C280FC" w14:textId="77777777" w:rsidR="00675E45" w:rsidRPr="003C597D" w:rsidRDefault="003C597D">
            <w:pPr>
              <w:pStyle w:val="TableParagraph"/>
              <w:spacing w:before="8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5DDB1C43" w14:textId="77777777" w:rsidR="00675E45" w:rsidRPr="003C597D" w:rsidRDefault="003C597D">
            <w:pPr>
              <w:pStyle w:val="TableParagraph"/>
              <w:spacing w:before="87"/>
              <w:ind w:left="107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39D81294" w14:textId="77777777" w:rsidR="00675E45" w:rsidRPr="00B847F1" w:rsidRDefault="003C597D">
            <w:pPr>
              <w:pStyle w:val="TableParagraph"/>
              <w:spacing w:before="87"/>
              <w:ind w:left="105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S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NR</w:t>
            </w:r>
          </w:p>
        </w:tc>
        <w:tc>
          <w:tcPr>
            <w:tcW w:w="1282" w:type="dxa"/>
          </w:tcPr>
          <w:p w14:paraId="314D823F" w14:textId="77777777" w:rsidR="00675E45" w:rsidRPr="003C597D" w:rsidRDefault="003C597D">
            <w:pPr>
              <w:pStyle w:val="TableParagraph"/>
              <w:spacing w:before="87"/>
              <w:ind w:left="73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058A737F" w14:textId="77777777" w:rsidR="00675E45" w:rsidRPr="003C597D" w:rsidRDefault="003C597D">
            <w:pPr>
              <w:pStyle w:val="TableParagraph"/>
              <w:spacing w:before="100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14</w:t>
            </w:r>
          </w:p>
        </w:tc>
      </w:tr>
      <w:tr w:rsidR="00675E45" w:rsidRPr="003C597D" w14:paraId="2ABE51B7" w14:textId="77777777">
        <w:trPr>
          <w:trHeight w:val="579"/>
        </w:trPr>
        <w:tc>
          <w:tcPr>
            <w:tcW w:w="919" w:type="dxa"/>
          </w:tcPr>
          <w:p w14:paraId="0916F210" w14:textId="77777777" w:rsidR="00675E45" w:rsidRPr="003C597D" w:rsidRDefault="003C597D">
            <w:pPr>
              <w:pStyle w:val="TableParagraph"/>
              <w:spacing w:before="18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6.5.2.1</w:t>
            </w:r>
          </w:p>
        </w:tc>
        <w:tc>
          <w:tcPr>
            <w:tcW w:w="2271" w:type="dxa"/>
          </w:tcPr>
          <w:p w14:paraId="50511499" w14:textId="77777777" w:rsidR="00675E45" w:rsidRPr="003C597D" w:rsidRDefault="003C597D">
            <w:pPr>
              <w:pStyle w:val="TableParagraph"/>
              <w:spacing w:before="5" w:line="194" w:lineRule="exact"/>
              <w:ind w:left="69" w:right="2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Stałość objętości żużla stalowniczego wg PN-EN 1744-1, rozdział 19.3</w:t>
            </w:r>
          </w:p>
        </w:tc>
        <w:tc>
          <w:tcPr>
            <w:tcW w:w="1200" w:type="dxa"/>
          </w:tcPr>
          <w:p w14:paraId="519001AE" w14:textId="77777777" w:rsidR="00675E45" w:rsidRPr="003C597D" w:rsidRDefault="003C597D">
            <w:pPr>
              <w:pStyle w:val="TableParagraph"/>
              <w:spacing w:before="180"/>
              <w:ind w:left="155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6" w:type="dxa"/>
          </w:tcPr>
          <w:p w14:paraId="1C9D50B9" w14:textId="77777777" w:rsidR="00675E45" w:rsidRPr="003C597D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3" w:type="dxa"/>
          </w:tcPr>
          <w:p w14:paraId="5A2E7AE2" w14:textId="77777777" w:rsidR="00675E45" w:rsidRPr="00B847F1" w:rsidRDefault="003C597D">
            <w:pPr>
              <w:pStyle w:val="TableParagraph"/>
              <w:spacing w:before="180"/>
              <w:ind w:left="106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V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5</w:t>
            </w:r>
          </w:p>
        </w:tc>
        <w:tc>
          <w:tcPr>
            <w:tcW w:w="1282" w:type="dxa"/>
          </w:tcPr>
          <w:p w14:paraId="442D1A5A" w14:textId="77777777" w:rsidR="00675E45" w:rsidRPr="003C597D" w:rsidRDefault="003C597D">
            <w:pPr>
              <w:pStyle w:val="TableParagraph"/>
              <w:spacing w:before="180"/>
              <w:ind w:left="79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416" w:type="dxa"/>
          </w:tcPr>
          <w:p w14:paraId="1158B7E7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393DE28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16</w:t>
            </w:r>
          </w:p>
        </w:tc>
      </w:tr>
      <w:tr w:rsidR="00675E45" w:rsidRPr="003C597D" w14:paraId="79139880" w14:textId="77777777">
        <w:trPr>
          <w:trHeight w:val="773"/>
        </w:trPr>
        <w:tc>
          <w:tcPr>
            <w:tcW w:w="919" w:type="dxa"/>
          </w:tcPr>
          <w:p w14:paraId="6251A143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70A461A0" w14:textId="77777777" w:rsidR="00675E45" w:rsidRPr="003C597D" w:rsidRDefault="003C597D">
            <w:pPr>
              <w:pStyle w:val="TableParagraph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6.5.2.2</w:t>
            </w:r>
          </w:p>
        </w:tc>
        <w:tc>
          <w:tcPr>
            <w:tcW w:w="2271" w:type="dxa"/>
          </w:tcPr>
          <w:p w14:paraId="6D42329B" w14:textId="77777777" w:rsidR="00675E45" w:rsidRPr="003C597D" w:rsidRDefault="003C597D">
            <w:pPr>
              <w:pStyle w:val="TableParagraph"/>
              <w:ind w:left="69" w:right="27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krzemianowy w żużlu wielkopiecowym</w:t>
            </w:r>
          </w:p>
          <w:p w14:paraId="1F9C4B56" w14:textId="77777777" w:rsidR="00675E45" w:rsidRPr="003C597D" w:rsidRDefault="003C597D">
            <w:pPr>
              <w:pStyle w:val="TableParagraph"/>
              <w:spacing w:line="190" w:lineRule="atLeast"/>
              <w:ind w:left="69" w:right="2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kawałkowym wg PN-EN 1744-1, p.19.1</w:t>
            </w:r>
          </w:p>
        </w:tc>
        <w:tc>
          <w:tcPr>
            <w:tcW w:w="1200" w:type="dxa"/>
          </w:tcPr>
          <w:p w14:paraId="4A02F2CA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6E291356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38D7AFEC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584B6F1" w14:textId="77777777" w:rsidR="00675E45" w:rsidRPr="003C597D" w:rsidRDefault="003C597D">
            <w:pPr>
              <w:pStyle w:val="TableParagraph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0F6B1CF6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Cs/>
                <w:sz w:val="15"/>
              </w:rPr>
            </w:pPr>
          </w:p>
          <w:p w14:paraId="1B42C1F1" w14:textId="77777777" w:rsidR="00675E45" w:rsidRPr="00B847F1" w:rsidRDefault="003C597D">
            <w:pPr>
              <w:pStyle w:val="TableParagraph"/>
              <w:ind w:left="251" w:right="10" w:firstLine="136"/>
              <w:jc w:val="left"/>
              <w:rPr>
                <w:rFonts w:ascii="Times New Roman" w:hAnsi="Times New Roman" w:cs="Times New Roman"/>
                <w:bCs/>
                <w:sz w:val="16"/>
              </w:rPr>
            </w:pPr>
            <w:r w:rsidRPr="00B847F1">
              <w:rPr>
                <w:rFonts w:ascii="Times New Roman" w:hAnsi="Times New Roman" w:cs="Times New Roman"/>
                <w:bCs/>
                <w:sz w:val="16"/>
              </w:rPr>
              <w:t>Brak rozpadu</w:t>
            </w:r>
          </w:p>
        </w:tc>
        <w:tc>
          <w:tcPr>
            <w:tcW w:w="1282" w:type="dxa"/>
          </w:tcPr>
          <w:p w14:paraId="6B16F358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6A826B08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2850F9AF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45877801" w14:textId="77777777" w:rsidR="00675E45" w:rsidRPr="003C597D" w:rsidRDefault="003C597D">
            <w:pPr>
              <w:pStyle w:val="TableParagraph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F3B1508" w14:textId="77777777">
        <w:trPr>
          <w:trHeight w:val="773"/>
        </w:trPr>
        <w:tc>
          <w:tcPr>
            <w:tcW w:w="919" w:type="dxa"/>
          </w:tcPr>
          <w:p w14:paraId="7FCE540B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297B196B" w14:textId="77777777" w:rsidR="00675E45" w:rsidRPr="003C597D" w:rsidRDefault="003C597D">
            <w:pPr>
              <w:pStyle w:val="TableParagraph"/>
              <w:spacing w:before="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6.5.2.3</w:t>
            </w:r>
          </w:p>
        </w:tc>
        <w:tc>
          <w:tcPr>
            <w:tcW w:w="2271" w:type="dxa"/>
          </w:tcPr>
          <w:p w14:paraId="728AD53E" w14:textId="77777777" w:rsidR="00675E45" w:rsidRPr="003C597D" w:rsidRDefault="003C597D">
            <w:pPr>
              <w:pStyle w:val="TableParagraph"/>
              <w:spacing w:before="3" w:line="194" w:lineRule="exact"/>
              <w:ind w:left="69" w:right="15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żelazawy w żużlu wielkopiecowym kawałkowym wg PN-EN 1744-1, p. 19.2</w:t>
            </w:r>
          </w:p>
        </w:tc>
        <w:tc>
          <w:tcPr>
            <w:tcW w:w="1200" w:type="dxa"/>
          </w:tcPr>
          <w:p w14:paraId="53238E47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6162338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6A51E49F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62BC9A53" w14:textId="77777777" w:rsidR="00675E45" w:rsidRPr="003C597D" w:rsidRDefault="003C597D">
            <w:pPr>
              <w:pStyle w:val="TableParagraph"/>
              <w:spacing w:before="1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787957F0" w14:textId="77777777" w:rsidR="00675E45" w:rsidRPr="00B847F1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bCs/>
                <w:sz w:val="15"/>
              </w:rPr>
            </w:pPr>
          </w:p>
          <w:p w14:paraId="622F80B4" w14:textId="77777777" w:rsidR="00675E45" w:rsidRPr="00B847F1" w:rsidRDefault="003C597D">
            <w:pPr>
              <w:pStyle w:val="TableParagraph"/>
              <w:spacing w:before="1"/>
              <w:ind w:left="251" w:right="10" w:firstLine="136"/>
              <w:jc w:val="left"/>
              <w:rPr>
                <w:rFonts w:ascii="Times New Roman" w:hAnsi="Times New Roman" w:cs="Times New Roman"/>
                <w:bCs/>
                <w:sz w:val="16"/>
              </w:rPr>
            </w:pPr>
            <w:r w:rsidRPr="00B847F1">
              <w:rPr>
                <w:rFonts w:ascii="Times New Roman" w:hAnsi="Times New Roman" w:cs="Times New Roman"/>
                <w:bCs/>
                <w:sz w:val="16"/>
              </w:rPr>
              <w:t>Brak rozpadu</w:t>
            </w:r>
          </w:p>
        </w:tc>
        <w:tc>
          <w:tcPr>
            <w:tcW w:w="1282" w:type="dxa"/>
          </w:tcPr>
          <w:p w14:paraId="53697698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FF79311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27D1B198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3296D376" w14:textId="77777777" w:rsidR="00675E45" w:rsidRPr="003C597D" w:rsidRDefault="003C597D">
            <w:pPr>
              <w:pStyle w:val="TableParagraph"/>
              <w:spacing w:before="1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20476AC5" w14:textId="77777777">
        <w:trPr>
          <w:trHeight w:val="382"/>
        </w:trPr>
        <w:tc>
          <w:tcPr>
            <w:tcW w:w="919" w:type="dxa"/>
          </w:tcPr>
          <w:p w14:paraId="78A2B276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6.5.3</w:t>
            </w:r>
          </w:p>
        </w:tc>
        <w:tc>
          <w:tcPr>
            <w:tcW w:w="2271" w:type="dxa"/>
          </w:tcPr>
          <w:p w14:paraId="14A561EA" w14:textId="77777777" w:rsidR="00675E45" w:rsidRPr="003C597D" w:rsidRDefault="003C597D">
            <w:pPr>
              <w:pStyle w:val="TableParagraph"/>
              <w:spacing w:before="1" w:line="194" w:lineRule="exact"/>
              <w:ind w:left="69" w:right="7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Składniki rozpuszczalne w wodzie wg PN-EN 1744-3</w:t>
            </w:r>
          </w:p>
        </w:tc>
        <w:tc>
          <w:tcPr>
            <w:tcW w:w="4751" w:type="dxa"/>
            <w:gridSpan w:val="4"/>
          </w:tcPr>
          <w:p w14:paraId="27AA0A07" w14:textId="77777777" w:rsidR="00675E45" w:rsidRPr="00B847F1" w:rsidRDefault="003C597D">
            <w:pPr>
              <w:pStyle w:val="TableParagraph"/>
              <w:spacing w:before="1" w:line="194" w:lineRule="exact"/>
              <w:ind w:left="1559" w:hanging="1450"/>
              <w:jc w:val="left"/>
              <w:rPr>
                <w:rFonts w:ascii="Times New Roman" w:hAnsi="Times New Roman" w:cs="Times New Roman"/>
                <w:bCs/>
                <w:sz w:val="16"/>
              </w:rPr>
            </w:pPr>
            <w:r w:rsidRPr="00B847F1">
              <w:rPr>
                <w:rFonts w:ascii="Times New Roman" w:hAnsi="Times New Roman" w:cs="Times New Roman"/>
                <w:bCs/>
                <w:spacing w:val="-4"/>
                <w:sz w:val="16"/>
              </w:rPr>
              <w:t xml:space="preserve">Brak substancji szkodliwych </w:t>
            </w:r>
            <w:r w:rsidRPr="00B847F1">
              <w:rPr>
                <w:rFonts w:ascii="Times New Roman" w:hAnsi="Times New Roman" w:cs="Times New Roman"/>
                <w:bCs/>
                <w:sz w:val="16"/>
              </w:rPr>
              <w:t xml:space="preserve">w </w:t>
            </w:r>
            <w:r w:rsidRPr="00B847F1">
              <w:rPr>
                <w:rFonts w:ascii="Times New Roman" w:hAnsi="Times New Roman" w:cs="Times New Roman"/>
                <w:bCs/>
                <w:spacing w:val="-4"/>
                <w:sz w:val="16"/>
              </w:rPr>
              <w:t xml:space="preserve">stosunku </w:t>
            </w:r>
            <w:r w:rsidRPr="00B847F1">
              <w:rPr>
                <w:rFonts w:ascii="Times New Roman" w:hAnsi="Times New Roman" w:cs="Times New Roman"/>
                <w:bCs/>
                <w:spacing w:val="-3"/>
                <w:sz w:val="16"/>
              </w:rPr>
              <w:t xml:space="preserve">do </w:t>
            </w:r>
            <w:r w:rsidRPr="00B847F1">
              <w:rPr>
                <w:rFonts w:ascii="Times New Roman" w:hAnsi="Times New Roman" w:cs="Times New Roman"/>
                <w:bCs/>
                <w:spacing w:val="-4"/>
                <w:sz w:val="16"/>
              </w:rPr>
              <w:t xml:space="preserve">środowiska </w:t>
            </w:r>
            <w:r w:rsidRPr="00B847F1">
              <w:rPr>
                <w:rFonts w:ascii="Times New Roman" w:hAnsi="Times New Roman" w:cs="Times New Roman"/>
                <w:bCs/>
                <w:spacing w:val="-3"/>
                <w:sz w:val="16"/>
              </w:rPr>
              <w:t xml:space="preserve">wg </w:t>
            </w:r>
            <w:r w:rsidRPr="00B847F1">
              <w:rPr>
                <w:rFonts w:ascii="Times New Roman" w:hAnsi="Times New Roman" w:cs="Times New Roman"/>
                <w:bCs/>
                <w:spacing w:val="-4"/>
                <w:sz w:val="16"/>
              </w:rPr>
              <w:t>odrębnych przepisów</w:t>
            </w:r>
          </w:p>
        </w:tc>
        <w:tc>
          <w:tcPr>
            <w:tcW w:w="1416" w:type="dxa"/>
          </w:tcPr>
          <w:p w14:paraId="414F74FA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0698FBB5" w14:textId="77777777">
        <w:trPr>
          <w:trHeight w:val="381"/>
        </w:trPr>
        <w:tc>
          <w:tcPr>
            <w:tcW w:w="919" w:type="dxa"/>
          </w:tcPr>
          <w:p w14:paraId="6ED7DA23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6.5.4</w:t>
            </w:r>
          </w:p>
        </w:tc>
        <w:tc>
          <w:tcPr>
            <w:tcW w:w="2271" w:type="dxa"/>
          </w:tcPr>
          <w:p w14:paraId="69D850FF" w14:textId="77777777" w:rsidR="00675E45" w:rsidRPr="003C597D" w:rsidRDefault="003C597D">
            <w:pPr>
              <w:pStyle w:val="TableParagraph"/>
              <w:spacing w:before="94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Zanieczyszczenia</w:t>
            </w:r>
          </w:p>
        </w:tc>
        <w:tc>
          <w:tcPr>
            <w:tcW w:w="4751" w:type="dxa"/>
            <w:gridSpan w:val="4"/>
          </w:tcPr>
          <w:p w14:paraId="2AA83036" w14:textId="77777777" w:rsidR="00675E45" w:rsidRPr="00B847F1" w:rsidRDefault="003C597D">
            <w:pPr>
              <w:pStyle w:val="TableParagraph"/>
              <w:spacing w:before="1" w:line="194" w:lineRule="exact"/>
              <w:ind w:left="940" w:hanging="524"/>
              <w:jc w:val="left"/>
              <w:rPr>
                <w:rFonts w:ascii="Times New Roman" w:hAnsi="Times New Roman" w:cs="Times New Roman"/>
                <w:bCs/>
                <w:sz w:val="16"/>
              </w:rPr>
            </w:pPr>
            <w:r w:rsidRPr="00B847F1">
              <w:rPr>
                <w:rFonts w:ascii="Times New Roman" w:hAnsi="Times New Roman" w:cs="Times New Roman"/>
                <w:bCs/>
                <w:spacing w:val="-4"/>
                <w:sz w:val="16"/>
              </w:rPr>
              <w:t xml:space="preserve">Brak </w:t>
            </w:r>
            <w:r w:rsidRPr="00B847F1">
              <w:rPr>
                <w:rFonts w:ascii="Times New Roman" w:hAnsi="Times New Roman" w:cs="Times New Roman"/>
                <w:bCs/>
                <w:spacing w:val="-3"/>
                <w:sz w:val="16"/>
              </w:rPr>
              <w:t xml:space="preserve">ciał </w:t>
            </w:r>
            <w:r w:rsidRPr="00B847F1">
              <w:rPr>
                <w:rFonts w:ascii="Times New Roman" w:hAnsi="Times New Roman" w:cs="Times New Roman"/>
                <w:bCs/>
                <w:spacing w:val="-4"/>
                <w:sz w:val="16"/>
              </w:rPr>
              <w:t xml:space="preserve">obcych takich </w:t>
            </w:r>
            <w:r w:rsidRPr="00B847F1">
              <w:rPr>
                <w:rFonts w:ascii="Times New Roman" w:hAnsi="Times New Roman" w:cs="Times New Roman"/>
                <w:bCs/>
                <w:spacing w:val="-3"/>
                <w:sz w:val="16"/>
              </w:rPr>
              <w:t xml:space="preserve">jak: </w:t>
            </w:r>
            <w:r w:rsidRPr="00B847F1">
              <w:rPr>
                <w:rFonts w:ascii="Times New Roman" w:hAnsi="Times New Roman" w:cs="Times New Roman"/>
                <w:bCs/>
                <w:spacing w:val="-4"/>
                <w:sz w:val="16"/>
              </w:rPr>
              <w:t xml:space="preserve">drewno, szkło, plastik, mogących pogorszyć </w:t>
            </w:r>
            <w:r w:rsidRPr="00B847F1">
              <w:rPr>
                <w:rFonts w:ascii="Times New Roman" w:hAnsi="Times New Roman" w:cs="Times New Roman"/>
                <w:bCs/>
                <w:spacing w:val="-3"/>
                <w:sz w:val="16"/>
              </w:rPr>
              <w:t xml:space="preserve">wyrób </w:t>
            </w:r>
            <w:r w:rsidRPr="00B847F1">
              <w:rPr>
                <w:rFonts w:ascii="Times New Roman" w:hAnsi="Times New Roman" w:cs="Times New Roman"/>
                <w:bCs/>
                <w:spacing w:val="-4"/>
                <w:sz w:val="16"/>
              </w:rPr>
              <w:t>końcowy</w:t>
            </w:r>
          </w:p>
        </w:tc>
        <w:tc>
          <w:tcPr>
            <w:tcW w:w="1416" w:type="dxa"/>
          </w:tcPr>
          <w:p w14:paraId="114E5ED6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0756C805" w14:textId="77777777">
        <w:trPr>
          <w:trHeight w:val="578"/>
        </w:trPr>
        <w:tc>
          <w:tcPr>
            <w:tcW w:w="919" w:type="dxa"/>
          </w:tcPr>
          <w:p w14:paraId="35FCF891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7.2</w:t>
            </w:r>
          </w:p>
        </w:tc>
        <w:tc>
          <w:tcPr>
            <w:tcW w:w="2271" w:type="dxa"/>
          </w:tcPr>
          <w:p w14:paraId="44D893CA" w14:textId="77777777" w:rsidR="00675E45" w:rsidRPr="003C597D" w:rsidRDefault="003C597D">
            <w:pPr>
              <w:pStyle w:val="TableParagraph"/>
              <w:spacing w:line="189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Zgorzel słoneczna bazaltu</w:t>
            </w:r>
          </w:p>
          <w:p w14:paraId="43AA804D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1367-3, wg PN- EN 1097-2</w:t>
            </w:r>
          </w:p>
        </w:tc>
        <w:tc>
          <w:tcPr>
            <w:tcW w:w="1200" w:type="dxa"/>
          </w:tcPr>
          <w:p w14:paraId="7F08F498" w14:textId="77777777" w:rsidR="00675E45" w:rsidRPr="003C597D" w:rsidRDefault="003C597D">
            <w:pPr>
              <w:pStyle w:val="TableParagraph"/>
              <w:spacing w:before="175"/>
              <w:ind w:left="156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6" w:type="dxa"/>
          </w:tcPr>
          <w:p w14:paraId="159C5745" w14:textId="77777777" w:rsidR="00675E45" w:rsidRPr="003C597D" w:rsidRDefault="003C597D">
            <w:pPr>
              <w:pStyle w:val="TableParagraph"/>
              <w:spacing w:before="175"/>
              <w:ind w:left="110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3" w:type="dxa"/>
          </w:tcPr>
          <w:p w14:paraId="29CCA2D9" w14:textId="77777777" w:rsidR="00675E45" w:rsidRPr="00B847F1" w:rsidRDefault="003C597D">
            <w:pPr>
              <w:pStyle w:val="TableParagraph"/>
              <w:spacing w:before="175"/>
              <w:ind w:left="107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SB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LA</w:t>
            </w:r>
          </w:p>
        </w:tc>
        <w:tc>
          <w:tcPr>
            <w:tcW w:w="1282" w:type="dxa"/>
          </w:tcPr>
          <w:p w14:paraId="2A901BD3" w14:textId="77777777" w:rsidR="00675E45" w:rsidRPr="003C597D" w:rsidRDefault="003C597D">
            <w:pPr>
              <w:pStyle w:val="TableParagraph"/>
              <w:spacing w:before="175"/>
              <w:ind w:left="76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416" w:type="dxa"/>
          </w:tcPr>
          <w:p w14:paraId="758841F2" w14:textId="77777777" w:rsidR="00675E45" w:rsidRPr="003C597D" w:rsidRDefault="003C597D">
            <w:pPr>
              <w:pStyle w:val="TableParagraph"/>
              <w:spacing w:before="176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C850EC3" w14:textId="77777777">
        <w:trPr>
          <w:trHeight w:val="580"/>
        </w:trPr>
        <w:tc>
          <w:tcPr>
            <w:tcW w:w="919" w:type="dxa"/>
          </w:tcPr>
          <w:p w14:paraId="274418E5" w14:textId="77777777" w:rsidR="00675E45" w:rsidRPr="003C597D" w:rsidRDefault="003C597D">
            <w:pPr>
              <w:pStyle w:val="TableParagraph"/>
              <w:spacing w:before="181"/>
              <w:ind w:right="214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7.3.3</w:t>
            </w:r>
          </w:p>
        </w:tc>
        <w:tc>
          <w:tcPr>
            <w:tcW w:w="2271" w:type="dxa"/>
          </w:tcPr>
          <w:p w14:paraId="7A7BE20E" w14:textId="77777777" w:rsidR="00675E45" w:rsidRPr="003C597D" w:rsidRDefault="003C597D">
            <w:pPr>
              <w:pStyle w:val="TableParagraph"/>
              <w:spacing w:line="190" w:lineRule="atLeast"/>
              <w:ind w:left="69" w:righ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Mrozoodporność na frakcji kruszywa 8/16 wg PN-EN 1367-1</w:t>
            </w:r>
          </w:p>
        </w:tc>
        <w:tc>
          <w:tcPr>
            <w:tcW w:w="1200" w:type="dxa"/>
          </w:tcPr>
          <w:p w14:paraId="7D9C1D42" w14:textId="77777777" w:rsidR="00675E45" w:rsidRPr="003C597D" w:rsidRDefault="003C597D">
            <w:pPr>
              <w:pStyle w:val="TableParagraph"/>
              <w:spacing w:before="95"/>
              <w:ind w:left="415" w:hanging="16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6"/>
              </w:rPr>
              <w:t>(≤7)</w:t>
            </w:r>
          </w:p>
        </w:tc>
        <w:tc>
          <w:tcPr>
            <w:tcW w:w="1136" w:type="dxa"/>
          </w:tcPr>
          <w:p w14:paraId="691B55A6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58B1B811" w14:textId="77777777" w:rsidR="00675E45" w:rsidRPr="003C597D" w:rsidRDefault="003C597D">
            <w:pPr>
              <w:pStyle w:val="TableParagraph"/>
              <w:ind w:left="113" w:right="98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133" w:type="dxa"/>
          </w:tcPr>
          <w:p w14:paraId="34EF3A32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Cs/>
                <w:sz w:val="15"/>
              </w:rPr>
            </w:pPr>
          </w:p>
          <w:p w14:paraId="589857B8" w14:textId="77777777" w:rsidR="00675E45" w:rsidRPr="00B847F1" w:rsidRDefault="003C597D">
            <w:pPr>
              <w:pStyle w:val="TableParagraph"/>
              <w:ind w:left="110" w:right="98"/>
              <w:rPr>
                <w:rFonts w:ascii="Times New Roman" w:hAnsi="Times New Roman" w:cs="Times New Roman"/>
                <w:bCs/>
                <w:sz w:val="10"/>
              </w:rPr>
            </w:pPr>
            <w:r w:rsidRPr="00B847F1">
              <w:rPr>
                <w:rFonts w:ascii="Times New Roman" w:hAnsi="Times New Roman" w:cs="Times New Roman"/>
                <w:bCs/>
                <w:position w:val="1"/>
                <w:sz w:val="16"/>
              </w:rPr>
              <w:t>F</w:t>
            </w:r>
            <w:r w:rsidRPr="00B847F1">
              <w:rPr>
                <w:rFonts w:ascii="Times New Roman" w:hAnsi="Times New Roman" w:cs="Times New Roman"/>
                <w:bCs/>
                <w:sz w:val="10"/>
              </w:rPr>
              <w:t>4</w:t>
            </w:r>
          </w:p>
        </w:tc>
        <w:tc>
          <w:tcPr>
            <w:tcW w:w="1282" w:type="dxa"/>
          </w:tcPr>
          <w:p w14:paraId="676A1997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6C649756" w14:textId="77777777" w:rsidR="00675E45" w:rsidRPr="003C597D" w:rsidRDefault="003C597D">
            <w:pPr>
              <w:pStyle w:val="TableParagraph"/>
              <w:ind w:left="79" w:right="67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416" w:type="dxa"/>
          </w:tcPr>
          <w:p w14:paraId="6A0EA424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EBBFA7B" w14:textId="77777777" w:rsidR="00675E45" w:rsidRPr="003C597D" w:rsidRDefault="003C597D">
            <w:pPr>
              <w:pStyle w:val="TableParagraph"/>
              <w:spacing w:before="1"/>
              <w:ind w:left="92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Tablica20</w:t>
            </w:r>
          </w:p>
        </w:tc>
      </w:tr>
      <w:tr w:rsidR="00675E45" w:rsidRPr="003C597D" w14:paraId="54C58E31" w14:textId="77777777">
        <w:trPr>
          <w:trHeight w:val="215"/>
        </w:trPr>
        <w:tc>
          <w:tcPr>
            <w:tcW w:w="919" w:type="dxa"/>
          </w:tcPr>
          <w:p w14:paraId="37940CA8" w14:textId="77777777" w:rsidR="00675E45" w:rsidRPr="003C597D" w:rsidRDefault="003C597D">
            <w:pPr>
              <w:pStyle w:val="TableParagraph"/>
              <w:spacing w:line="196" w:lineRule="exact"/>
              <w:ind w:right="18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Zał. C</w:t>
            </w:r>
          </w:p>
        </w:tc>
        <w:tc>
          <w:tcPr>
            <w:tcW w:w="2271" w:type="dxa"/>
          </w:tcPr>
          <w:p w14:paraId="45B65D40" w14:textId="77777777" w:rsidR="00675E45" w:rsidRPr="003C597D" w:rsidRDefault="003C597D">
            <w:pPr>
              <w:pStyle w:val="TableParagraph"/>
              <w:spacing w:before="11" w:line="184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 materiałowy</w:t>
            </w:r>
          </w:p>
        </w:tc>
        <w:tc>
          <w:tcPr>
            <w:tcW w:w="1200" w:type="dxa"/>
          </w:tcPr>
          <w:p w14:paraId="00244063" w14:textId="77777777" w:rsidR="00675E45" w:rsidRPr="003C597D" w:rsidRDefault="003C597D">
            <w:pPr>
              <w:pStyle w:val="TableParagraph"/>
              <w:spacing w:before="21"/>
              <w:ind w:left="39" w:right="31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6" w:type="dxa"/>
          </w:tcPr>
          <w:p w14:paraId="09C6CB2B" w14:textId="77777777" w:rsidR="00675E45" w:rsidRPr="003C597D" w:rsidRDefault="003C597D">
            <w:pPr>
              <w:pStyle w:val="TableParagraph"/>
              <w:spacing w:before="21"/>
              <w:ind w:left="91" w:right="82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3" w:type="dxa"/>
          </w:tcPr>
          <w:p w14:paraId="2A6CE2C0" w14:textId="77777777" w:rsidR="00675E45" w:rsidRPr="00B847F1" w:rsidRDefault="003C597D">
            <w:pPr>
              <w:pStyle w:val="TableParagraph"/>
              <w:spacing w:before="21"/>
              <w:ind w:left="89" w:right="82"/>
              <w:rPr>
                <w:rFonts w:ascii="Times New Roman" w:hAnsi="Times New Roman" w:cs="Times New Roman"/>
                <w:bCs/>
                <w:sz w:val="14"/>
              </w:rPr>
            </w:pPr>
            <w:r w:rsidRPr="00B847F1">
              <w:rPr>
                <w:rFonts w:ascii="Times New Roman" w:hAnsi="Times New Roman" w:cs="Times New Roman"/>
                <w:bCs/>
                <w:sz w:val="14"/>
              </w:rPr>
              <w:t>Deklarowany</w:t>
            </w:r>
          </w:p>
        </w:tc>
        <w:tc>
          <w:tcPr>
            <w:tcW w:w="1282" w:type="dxa"/>
          </w:tcPr>
          <w:p w14:paraId="2E43B576" w14:textId="77777777" w:rsidR="00675E45" w:rsidRPr="003C597D" w:rsidRDefault="003C597D">
            <w:pPr>
              <w:pStyle w:val="TableParagraph"/>
              <w:spacing w:before="21"/>
              <w:ind w:left="203"/>
              <w:jc w:val="left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416" w:type="dxa"/>
          </w:tcPr>
          <w:p w14:paraId="769532AA" w14:textId="77777777" w:rsidR="00675E45" w:rsidRPr="003C597D" w:rsidRDefault="003C597D">
            <w:pPr>
              <w:pStyle w:val="TableParagraph"/>
              <w:spacing w:before="11" w:line="184" w:lineRule="exact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6C25EB3F" w14:textId="77777777">
        <w:trPr>
          <w:trHeight w:val="1362"/>
        </w:trPr>
        <w:tc>
          <w:tcPr>
            <w:tcW w:w="919" w:type="dxa"/>
          </w:tcPr>
          <w:p w14:paraId="39ECDBB9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EB60D97" w14:textId="77777777" w:rsidR="00675E45" w:rsidRPr="003C597D" w:rsidRDefault="003C597D">
            <w:pPr>
              <w:pStyle w:val="TableParagraph"/>
              <w:spacing w:before="1"/>
              <w:ind w:left="107" w:right="89" w:hanging="4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Zał.C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. </w:t>
            </w:r>
            <w:proofErr w:type="spellStart"/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podrozd</w:t>
            </w:r>
            <w:proofErr w:type="spellEnd"/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 ział C.3.4</w:t>
            </w:r>
          </w:p>
        </w:tc>
        <w:tc>
          <w:tcPr>
            <w:tcW w:w="2271" w:type="dxa"/>
          </w:tcPr>
          <w:p w14:paraId="39343B5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3D5382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5D7BE7B" w14:textId="77777777" w:rsidR="00675E45" w:rsidRPr="003C597D" w:rsidRDefault="003C597D">
            <w:pPr>
              <w:pStyle w:val="TableParagraph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Istotne cechy środowiskowe</w:t>
            </w:r>
          </w:p>
        </w:tc>
        <w:tc>
          <w:tcPr>
            <w:tcW w:w="4751" w:type="dxa"/>
            <w:gridSpan w:val="4"/>
          </w:tcPr>
          <w:p w14:paraId="00B342C3" w14:textId="77777777" w:rsidR="00675E45" w:rsidRPr="003C597D" w:rsidRDefault="003C597D">
            <w:pPr>
              <w:pStyle w:val="TableParagraph"/>
              <w:spacing w:before="2" w:line="190" w:lineRule="atLeast"/>
              <w:ind w:left="146" w:right="126" w:hanging="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Większość substancji niebezpiecznych określonych w dyrektywie Rady 76/769/EWG zazwyczaj nie występuje w źródłach kruszywa pochodzenia mineralnego. Jednak w odniesieniu do kruszyw sztucznych i odpadowych należy badać czy zawartość substancji niebezpiecznych nie przekracza wartości dopuszczalnych wg odrębnych przepisów</w:t>
            </w:r>
          </w:p>
        </w:tc>
        <w:tc>
          <w:tcPr>
            <w:tcW w:w="1416" w:type="dxa"/>
          </w:tcPr>
          <w:p w14:paraId="7814F0A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6613140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69AB4FEB" w14:textId="77777777" w:rsidR="00675E45" w:rsidRPr="003C597D" w:rsidRDefault="003C597D">
            <w:pPr>
              <w:pStyle w:val="TableParagraph"/>
              <w:spacing w:before="1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05BEB9EA" w14:textId="77777777" w:rsidR="00675E45" w:rsidRPr="003C597D" w:rsidRDefault="003C597D">
      <w:pPr>
        <w:spacing w:before="2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Łączna zawartość pyłów w mieszance powinna się mieścić w wybranych krzywych granicznych.</w:t>
      </w:r>
    </w:p>
    <w:p w14:paraId="00EEFA63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w przypadku gdy wymaganie nie jest spełnione, należy sprawdzić mrozoodporność.</w:t>
      </w:r>
    </w:p>
    <w:p w14:paraId="6B085A2A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 xml:space="preserve">Zgodnie z </w:t>
      </w:r>
      <w:proofErr w:type="spellStart"/>
      <w:r w:rsidRPr="003C597D">
        <w:rPr>
          <w:rFonts w:ascii="Times New Roman" w:hAnsi="Times New Roman" w:cs="Times New Roman"/>
          <w:sz w:val="16"/>
        </w:rPr>
        <w:t>KTKNPiP</w:t>
      </w:r>
      <w:proofErr w:type="spellEnd"/>
      <w:r w:rsidRPr="003C597D">
        <w:rPr>
          <w:rFonts w:ascii="Times New Roman" w:hAnsi="Times New Roman" w:cs="Times New Roman"/>
          <w:sz w:val="16"/>
        </w:rPr>
        <w:t xml:space="preserve"> i KTKNS warstwa podbudowy pomocniczej nie występuje w rozwiązaniach zaproponowanych w</w:t>
      </w:r>
      <w:bookmarkStart w:id="10" w:name="_bookmark10"/>
      <w:bookmarkEnd w:id="10"/>
      <w:r w:rsidRPr="003C597D">
        <w:rPr>
          <w:rFonts w:ascii="Times New Roman" w:hAnsi="Times New Roman" w:cs="Times New Roman"/>
          <w:sz w:val="16"/>
        </w:rPr>
        <w:t xml:space="preserve"> Katalogach dla kategorii ruchu KR1-KR2.</w:t>
      </w:r>
    </w:p>
    <w:p w14:paraId="3A77F1E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8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Wymagania wobec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mieszanek</w:t>
      </w:r>
    </w:p>
    <w:p w14:paraId="2688C912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warstwach podbudowy zasadniczej i pomocniczej można stosować następujące mieszanki kruszyw:</w:t>
      </w:r>
    </w:p>
    <w:p w14:paraId="68968550" w14:textId="77777777" w:rsidR="00675E45" w:rsidRPr="00B847F1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79"/>
        <w:ind w:hanging="361"/>
        <w:rPr>
          <w:rFonts w:ascii="Times New Roman" w:hAnsi="Times New Roman" w:cs="Times New Roman"/>
          <w:bCs/>
          <w:sz w:val="20"/>
        </w:rPr>
      </w:pPr>
      <w:r w:rsidRPr="00B847F1">
        <w:rPr>
          <w:rFonts w:ascii="Times New Roman" w:hAnsi="Times New Roman" w:cs="Times New Roman"/>
          <w:bCs/>
          <w:sz w:val="20"/>
        </w:rPr>
        <w:t>0/31,5</w:t>
      </w:r>
      <w:r w:rsidRPr="00B847F1">
        <w:rPr>
          <w:rFonts w:ascii="Times New Roman" w:hAnsi="Times New Roman" w:cs="Times New Roman"/>
          <w:bCs/>
          <w:spacing w:val="-2"/>
          <w:sz w:val="20"/>
        </w:rPr>
        <w:t xml:space="preserve"> </w:t>
      </w:r>
      <w:r w:rsidRPr="00B847F1">
        <w:rPr>
          <w:rFonts w:ascii="Times New Roman" w:hAnsi="Times New Roman" w:cs="Times New Roman"/>
          <w:bCs/>
          <w:sz w:val="20"/>
        </w:rPr>
        <w:t>mm,</w:t>
      </w:r>
    </w:p>
    <w:p w14:paraId="71853CBB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0/45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1F77B6A4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0/63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4EA669D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5"/>
        <w:ind w:hanging="709"/>
        <w:rPr>
          <w:rFonts w:ascii="Times New Roman" w:hAnsi="Times New Roman" w:cs="Times New Roman"/>
        </w:rPr>
      </w:pPr>
      <w:bookmarkStart w:id="11" w:name="_bookmark11"/>
      <w:bookmarkEnd w:id="11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23"/>
        </w:rPr>
        <w:t xml:space="preserve"> </w:t>
      </w:r>
      <w:r w:rsidRPr="003C597D">
        <w:rPr>
          <w:rFonts w:ascii="Times New Roman" w:hAnsi="Times New Roman" w:cs="Times New Roman"/>
        </w:rPr>
        <w:t>pomocniczej</w:t>
      </w:r>
    </w:p>
    <w:p w14:paraId="6137937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2C21B3DF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do podbudowy pomocniczej powinna spełniać wymagania kategorii podanej w Tablicy 2.6. Zawartość pyłów należy oznaczać według PN-EN 933-1.</w:t>
      </w:r>
    </w:p>
    <w:p w14:paraId="23FE31DA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zawartość pyłów w mieszance kruszyw należy badać    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deklarować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po,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pięciokrotnym</w:t>
      </w:r>
      <w:r w:rsidRPr="003C597D">
        <w:rPr>
          <w:rFonts w:ascii="Times New Roman" w:hAnsi="Times New Roman" w:cs="Times New Roman"/>
          <w:spacing w:val="38"/>
        </w:rPr>
        <w:t xml:space="preserve"> </w:t>
      </w:r>
      <w:r w:rsidRPr="003C597D">
        <w:rPr>
          <w:rFonts w:ascii="Times New Roman" w:hAnsi="Times New Roman" w:cs="Times New Roman"/>
        </w:rPr>
        <w:t>zagęszczeniu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metodą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pyłów</w:t>
      </w:r>
      <w:r w:rsidRPr="003C597D">
        <w:rPr>
          <w:rFonts w:ascii="Times New Roman" w:hAnsi="Times New Roman" w:cs="Times New Roman"/>
          <w:spacing w:val="39"/>
        </w:rPr>
        <w:t xml:space="preserve"> </w:t>
      </w:r>
      <w:r w:rsidRPr="003C597D">
        <w:rPr>
          <w:rFonts w:ascii="Times New Roman" w:hAnsi="Times New Roman" w:cs="Times New Roman"/>
        </w:rPr>
        <w:t>w</w:t>
      </w:r>
    </w:p>
    <w:p w14:paraId="69CB48BE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6B284FB" w14:textId="77777777" w:rsidR="00675E45" w:rsidRPr="003C597D" w:rsidRDefault="003C597D">
      <w:pPr>
        <w:pStyle w:val="Tekstpodstawowy"/>
        <w:spacing w:before="183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 xml:space="preserve">takiej mieszance ,po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2.6.</w:t>
      </w:r>
    </w:p>
    <w:p w14:paraId="79A4507F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</w:p>
    <w:p w14:paraId="2FB104A2" w14:textId="77777777" w:rsidR="00675E45" w:rsidRPr="003C597D" w:rsidRDefault="003C597D">
      <w:pPr>
        <w:pStyle w:val="Tekstpodstawowy"/>
        <w:spacing w:before="114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350B954A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Uziarnienie</w:t>
      </w:r>
    </w:p>
    <w:p w14:paraId="186B1AF1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 przeznaczonych do warstw podbudowy pomocniczej powinny spełniać wymagania przedstawione na rysunkach 2.1, 2.2 i 2.3.</w:t>
      </w:r>
    </w:p>
    <w:p w14:paraId="5FF547F8" w14:textId="77777777" w:rsidR="00675E45" w:rsidRPr="003C597D" w:rsidRDefault="003C597D">
      <w:pPr>
        <w:pStyle w:val="Tekstpodstawowy"/>
        <w:spacing w:before="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rysunkach.</w:t>
      </w:r>
    </w:p>
    <w:p w14:paraId="5FD6ECAD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uziarnienie mieszanki  kruszyw należy również badać  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rysunkach 2.1, 2.2 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5342A527" w14:textId="77777777" w:rsidR="00675E45" w:rsidRPr="003C597D" w:rsidRDefault="003C597D">
      <w:pPr>
        <w:spacing w:before="80"/>
        <w:ind w:left="366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2.1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mm do podbudowy pomocniczej</w:t>
      </w:r>
    </w:p>
    <w:p w14:paraId="3EC6B01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75F5EC4" w14:textId="77777777" w:rsidR="00675E45" w:rsidRPr="003C597D" w:rsidRDefault="003C597D">
      <w:pPr>
        <w:pStyle w:val="Tekstpodstawowy"/>
        <w:spacing w:before="8"/>
        <w:ind w:left="0"/>
        <w:rPr>
          <w:rFonts w:ascii="Times New Roman" w:hAnsi="Times New Roman" w:cs="Times New Roman"/>
          <w:sz w:val="12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51658240" behindDoc="0" locked="0" layoutInCell="1" allowOverlap="1" wp14:anchorId="35294125" wp14:editId="0AB4F3F9">
            <wp:simplePos x="0" y="0"/>
            <wp:positionH relativeFrom="page">
              <wp:posOffset>1170257</wp:posOffset>
            </wp:positionH>
            <wp:positionV relativeFrom="paragraph">
              <wp:posOffset>122470</wp:posOffset>
            </wp:positionV>
            <wp:extent cx="5607040" cy="3439667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7040" cy="3439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C3664F" w14:textId="77777777" w:rsidR="00675E45" w:rsidRPr="003C597D" w:rsidRDefault="00675E45">
      <w:pPr>
        <w:rPr>
          <w:rFonts w:ascii="Times New Roman" w:hAnsi="Times New Roman" w:cs="Times New Roman"/>
          <w:sz w:val="12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338CE1F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4"/>
        </w:rPr>
      </w:pPr>
    </w:p>
    <w:p w14:paraId="65486AE7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2.2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podbudowy</w:t>
      </w:r>
      <w:r w:rsidRPr="003C597D">
        <w:rPr>
          <w:rFonts w:ascii="Times New Roman" w:hAnsi="Times New Roman" w:cs="Times New Roman"/>
          <w:spacing w:val="-34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263A12A3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51659264" behindDoc="0" locked="0" layoutInCell="1" allowOverlap="1" wp14:anchorId="5B004E87" wp14:editId="35D17E4A">
            <wp:simplePos x="0" y="0"/>
            <wp:positionH relativeFrom="page">
              <wp:posOffset>940087</wp:posOffset>
            </wp:positionH>
            <wp:positionV relativeFrom="paragraph">
              <wp:posOffset>190262</wp:posOffset>
            </wp:positionV>
            <wp:extent cx="5539680" cy="3267075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968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E9AE37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</w:rPr>
      </w:pPr>
    </w:p>
    <w:p w14:paraId="4BCD33E5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2.3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podbudowy</w:t>
      </w:r>
      <w:r w:rsidRPr="003C597D">
        <w:rPr>
          <w:rFonts w:ascii="Times New Roman" w:hAnsi="Times New Roman" w:cs="Times New Roman"/>
          <w:spacing w:val="-36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1A4CAFB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AFD9297" w14:textId="77777777" w:rsidR="00675E45" w:rsidRPr="003C597D" w:rsidRDefault="003C597D">
      <w:pPr>
        <w:pStyle w:val="Tekstpodstawowy"/>
        <w:ind w:left="0"/>
        <w:rPr>
          <w:rFonts w:ascii="Times New Roman" w:hAnsi="Times New Roman" w:cs="Times New Roman"/>
          <w:sz w:val="14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" behindDoc="0" locked="0" layoutInCell="1" allowOverlap="1" wp14:anchorId="40E6B047" wp14:editId="6D057400">
            <wp:simplePos x="0" y="0"/>
            <wp:positionH relativeFrom="page">
              <wp:posOffset>1060867</wp:posOffset>
            </wp:positionH>
            <wp:positionV relativeFrom="paragraph">
              <wp:posOffset>133407</wp:posOffset>
            </wp:positionV>
            <wp:extent cx="5670284" cy="3460241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0284" cy="34602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ED6A8C" w14:textId="77777777" w:rsidR="00675E45" w:rsidRPr="003C597D" w:rsidRDefault="003C597D">
      <w:pPr>
        <w:pStyle w:val="Tekstpodstawowy"/>
        <w:spacing w:before="188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 2.1, 2.2 i 2.3, wymaga się aby 90% uziarnień mieszanek zbadanych w ramach ZKP w okresie 6 miesięcy spełniało wymagania kategorii podanych w tablicach 2.2 i 2.3, aby zapewnić jednorodność i ciągłość uziarnienia mieszanek.</w:t>
      </w:r>
    </w:p>
    <w:p w14:paraId="7B1D3F78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C18CAC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E288C50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049BA63E" w14:textId="77777777" w:rsidR="00675E45" w:rsidRPr="003C597D" w:rsidRDefault="003C597D">
      <w:pPr>
        <w:spacing w:before="101" w:line="276" w:lineRule="auto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2.2</w:t>
      </w:r>
      <w:r w:rsidRPr="003C597D">
        <w:rPr>
          <w:rFonts w:ascii="Times New Roman" w:hAnsi="Times New Roman" w:cs="Times New Roman"/>
          <w:sz w:val="18"/>
        </w:rPr>
        <w:t xml:space="preserve">.  Wymagania  wobec  jednorodności  uziarnienia  na  sitach  kontrolnych  –  porównanie  z deklarowaną przez producenta wartością (S). Wymagania dotyczą produkowanej i dostarczanej mieszanki. Jeśli mieszanka zawiera nadmierną zawartość </w:t>
      </w:r>
      <w:proofErr w:type="spellStart"/>
      <w:r w:rsidRPr="003C597D">
        <w:rPr>
          <w:rFonts w:ascii="Times New Roman" w:hAnsi="Times New Roman" w:cs="Times New Roman"/>
          <w:sz w:val="18"/>
        </w:rPr>
        <w:t>ziarn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>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2C003FD9" w14:textId="77777777">
        <w:trPr>
          <w:trHeight w:val="486"/>
        </w:trPr>
        <w:tc>
          <w:tcPr>
            <w:tcW w:w="1488" w:type="dxa"/>
            <w:vMerge w:val="restart"/>
          </w:tcPr>
          <w:p w14:paraId="62454F72" w14:textId="77777777" w:rsidR="00675E45" w:rsidRPr="003C597D" w:rsidRDefault="003C597D">
            <w:pPr>
              <w:pStyle w:val="TableParagraph"/>
              <w:spacing w:before="127"/>
              <w:ind w:left="153" w:firstLine="8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1805A7BA" w14:textId="77777777" w:rsidR="00675E45" w:rsidRPr="003C597D" w:rsidRDefault="003C597D">
            <w:pPr>
              <w:pStyle w:val="TableParagraph"/>
              <w:spacing w:before="7" w:line="242" w:lineRule="exact"/>
              <w:ind w:left="1620" w:right="1066" w:hanging="51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przez producenta wartością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przesiewu przez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sito (mm), %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(M/m)</w:t>
            </w:r>
          </w:p>
        </w:tc>
      </w:tr>
      <w:tr w:rsidR="00675E45" w:rsidRPr="003C597D" w14:paraId="79DE63C8" w14:textId="77777777">
        <w:trPr>
          <w:trHeight w:val="237"/>
        </w:trPr>
        <w:tc>
          <w:tcPr>
            <w:tcW w:w="1488" w:type="dxa"/>
            <w:vMerge/>
            <w:tcBorders>
              <w:top w:val="nil"/>
            </w:tcBorders>
          </w:tcPr>
          <w:p w14:paraId="209E20E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6D620DAB" w14:textId="77777777" w:rsidR="00675E45" w:rsidRPr="003C597D" w:rsidRDefault="003C597D">
            <w:pPr>
              <w:pStyle w:val="TableParagraph"/>
              <w:spacing w:line="218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0,5</w:t>
            </w:r>
          </w:p>
        </w:tc>
        <w:tc>
          <w:tcPr>
            <w:tcW w:w="792" w:type="dxa"/>
          </w:tcPr>
          <w:p w14:paraId="65B356B3" w14:textId="77777777" w:rsidR="00675E45" w:rsidRPr="003C597D" w:rsidRDefault="003C597D">
            <w:pPr>
              <w:pStyle w:val="TableParagraph"/>
              <w:spacing w:line="218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794" w:type="dxa"/>
          </w:tcPr>
          <w:p w14:paraId="2C11FB5A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794" w:type="dxa"/>
          </w:tcPr>
          <w:p w14:paraId="48E47BDE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794" w:type="dxa"/>
          </w:tcPr>
          <w:p w14:paraId="0070DB21" w14:textId="77777777" w:rsidR="00675E45" w:rsidRPr="003C597D" w:rsidRDefault="003C597D">
            <w:pPr>
              <w:pStyle w:val="TableParagraph"/>
              <w:spacing w:line="218" w:lineRule="exact"/>
              <w:ind w:left="212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</w:t>
            </w:r>
          </w:p>
        </w:tc>
        <w:tc>
          <w:tcPr>
            <w:tcW w:w="791" w:type="dxa"/>
          </w:tcPr>
          <w:p w14:paraId="04932E8C" w14:textId="77777777" w:rsidR="00675E45" w:rsidRPr="003C597D" w:rsidRDefault="003C597D">
            <w:pPr>
              <w:pStyle w:val="TableParagraph"/>
              <w:spacing w:line="218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8</w:t>
            </w:r>
          </w:p>
        </w:tc>
        <w:tc>
          <w:tcPr>
            <w:tcW w:w="793" w:type="dxa"/>
          </w:tcPr>
          <w:p w14:paraId="1D6D751F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</w:t>
            </w:r>
          </w:p>
        </w:tc>
        <w:tc>
          <w:tcPr>
            <w:tcW w:w="794" w:type="dxa"/>
          </w:tcPr>
          <w:p w14:paraId="0B32F772" w14:textId="77777777" w:rsidR="00675E45" w:rsidRPr="003C597D" w:rsidRDefault="003C597D">
            <w:pPr>
              <w:pStyle w:val="TableParagraph"/>
              <w:spacing w:line="218" w:lineRule="exact"/>
              <w:ind w:left="213" w:right="19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</w:t>
            </w:r>
          </w:p>
        </w:tc>
        <w:tc>
          <w:tcPr>
            <w:tcW w:w="793" w:type="dxa"/>
          </w:tcPr>
          <w:p w14:paraId="3D4B880C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22,4</w:t>
            </w:r>
          </w:p>
        </w:tc>
        <w:tc>
          <w:tcPr>
            <w:tcW w:w="793" w:type="dxa"/>
          </w:tcPr>
          <w:p w14:paraId="15AF1C53" w14:textId="77777777" w:rsidR="00675E45" w:rsidRPr="003C597D" w:rsidRDefault="003C597D">
            <w:pPr>
              <w:pStyle w:val="TableParagraph"/>
              <w:spacing w:line="218" w:lineRule="exact"/>
              <w:ind w:left="156" w:right="12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31,5</w:t>
            </w:r>
          </w:p>
        </w:tc>
      </w:tr>
      <w:tr w:rsidR="00675E45" w:rsidRPr="003C597D" w14:paraId="25CC3E0C" w14:textId="77777777">
        <w:trPr>
          <w:trHeight w:val="242"/>
        </w:trPr>
        <w:tc>
          <w:tcPr>
            <w:tcW w:w="1488" w:type="dxa"/>
          </w:tcPr>
          <w:p w14:paraId="63A6E25F" w14:textId="77777777" w:rsidR="00675E45" w:rsidRPr="003C597D" w:rsidRDefault="003C597D">
            <w:pPr>
              <w:pStyle w:val="TableParagraph"/>
              <w:spacing w:line="222" w:lineRule="exact"/>
              <w:ind w:left="390" w:right="3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794" w:type="dxa"/>
          </w:tcPr>
          <w:p w14:paraId="144733F3" w14:textId="77777777" w:rsidR="00675E45" w:rsidRPr="003C597D" w:rsidRDefault="003C597D">
            <w:pPr>
              <w:pStyle w:val="TableParagraph"/>
              <w:spacing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0AA0B82A" w14:textId="77777777" w:rsidR="00675E45" w:rsidRPr="003C597D" w:rsidRDefault="003C597D">
            <w:pPr>
              <w:pStyle w:val="TableParagraph"/>
              <w:spacing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52C5D04A" w14:textId="77777777" w:rsidR="00675E45" w:rsidRPr="003C597D" w:rsidRDefault="003C597D">
            <w:pPr>
              <w:pStyle w:val="TableParagraph"/>
              <w:spacing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09D48718" w14:textId="77777777" w:rsidR="00675E45" w:rsidRPr="003C597D" w:rsidRDefault="003C597D">
            <w:pPr>
              <w:pStyle w:val="TableParagraph"/>
              <w:spacing w:line="222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394F5FE3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351E5BD6" w14:textId="77777777" w:rsidR="00675E45" w:rsidRPr="003C597D" w:rsidRDefault="003C597D">
            <w:pPr>
              <w:pStyle w:val="TableParagraph"/>
              <w:spacing w:line="222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68B5E872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25A35719" w14:textId="77777777" w:rsidR="00675E45" w:rsidRPr="003C597D" w:rsidRDefault="003C597D">
            <w:pPr>
              <w:pStyle w:val="TableParagraph"/>
              <w:spacing w:line="222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06513353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742AB770" w14:textId="77777777" w:rsidR="00675E45" w:rsidRPr="003C597D" w:rsidRDefault="003C597D">
            <w:pPr>
              <w:pStyle w:val="TableParagraph"/>
              <w:spacing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3B917054" w14:textId="77777777">
        <w:trPr>
          <w:trHeight w:val="244"/>
        </w:trPr>
        <w:tc>
          <w:tcPr>
            <w:tcW w:w="1488" w:type="dxa"/>
          </w:tcPr>
          <w:p w14:paraId="27751DAA" w14:textId="77777777" w:rsidR="00675E45" w:rsidRPr="003C597D" w:rsidRDefault="003C597D">
            <w:pPr>
              <w:pStyle w:val="TableParagraph"/>
              <w:spacing w:before="2" w:line="222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794" w:type="dxa"/>
          </w:tcPr>
          <w:p w14:paraId="52FFCB4A" w14:textId="77777777" w:rsidR="00675E45" w:rsidRPr="003C597D" w:rsidRDefault="003C597D">
            <w:pPr>
              <w:pStyle w:val="TableParagraph"/>
              <w:spacing w:before="2"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3A26A921" w14:textId="77777777" w:rsidR="00675E45" w:rsidRPr="003C597D" w:rsidRDefault="003C597D">
            <w:pPr>
              <w:pStyle w:val="TableParagraph"/>
              <w:spacing w:before="2"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78332942" w14:textId="77777777" w:rsidR="00675E45" w:rsidRPr="003C597D" w:rsidRDefault="003C597D">
            <w:pPr>
              <w:pStyle w:val="TableParagraph"/>
              <w:spacing w:before="2"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5DC2B3BF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1176A073" w14:textId="77777777" w:rsidR="00675E45" w:rsidRPr="003C597D" w:rsidRDefault="003C597D">
            <w:pPr>
              <w:pStyle w:val="TableParagraph"/>
              <w:spacing w:before="2" w:line="222" w:lineRule="exact"/>
              <w:ind w:left="210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1" w:type="dxa"/>
          </w:tcPr>
          <w:p w14:paraId="0EF60B23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1015E967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33A7C3E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93" w:type="dxa"/>
          </w:tcPr>
          <w:p w14:paraId="461414B8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0B6BA479" w14:textId="77777777" w:rsidR="00675E45" w:rsidRPr="003C597D" w:rsidRDefault="003C597D">
            <w:pPr>
              <w:pStyle w:val="TableParagraph"/>
              <w:spacing w:before="2"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078C2F47" w14:textId="77777777">
        <w:trPr>
          <w:trHeight w:val="244"/>
        </w:trPr>
        <w:tc>
          <w:tcPr>
            <w:tcW w:w="1488" w:type="dxa"/>
          </w:tcPr>
          <w:p w14:paraId="558F0D19" w14:textId="77777777" w:rsidR="00675E45" w:rsidRPr="003C597D" w:rsidRDefault="003C597D">
            <w:pPr>
              <w:pStyle w:val="TableParagraph"/>
              <w:spacing w:line="224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0,63</w:t>
            </w:r>
          </w:p>
        </w:tc>
        <w:tc>
          <w:tcPr>
            <w:tcW w:w="794" w:type="dxa"/>
          </w:tcPr>
          <w:p w14:paraId="6BF655F7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2" w:type="dxa"/>
          </w:tcPr>
          <w:p w14:paraId="644CD56C" w14:textId="77777777" w:rsidR="00675E45" w:rsidRPr="003C597D" w:rsidRDefault="003C597D">
            <w:pPr>
              <w:pStyle w:val="TableParagraph"/>
              <w:spacing w:line="224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72A47144" w14:textId="77777777" w:rsidR="00675E45" w:rsidRPr="003C597D" w:rsidRDefault="003C597D">
            <w:pPr>
              <w:pStyle w:val="TableParagraph"/>
              <w:spacing w:line="224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299A2029" w14:textId="77777777" w:rsidR="00675E45" w:rsidRPr="003C597D" w:rsidRDefault="003C597D">
            <w:pPr>
              <w:pStyle w:val="TableParagraph"/>
              <w:spacing w:line="224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18D09273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148EF92E" w14:textId="77777777" w:rsidR="00675E45" w:rsidRPr="003C597D" w:rsidRDefault="003C597D">
            <w:pPr>
              <w:pStyle w:val="TableParagraph"/>
              <w:spacing w:line="224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4BFA246A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5653D404" w14:textId="77777777" w:rsidR="00675E45" w:rsidRPr="003C597D" w:rsidRDefault="003C597D">
            <w:pPr>
              <w:pStyle w:val="TableParagraph"/>
              <w:spacing w:line="224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68F991AA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49561C65" w14:textId="77777777" w:rsidR="00675E45" w:rsidRPr="003C597D" w:rsidRDefault="003C597D">
            <w:pPr>
              <w:pStyle w:val="TableParagraph"/>
              <w:spacing w:line="224" w:lineRule="exact"/>
              <w:ind w:left="150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</w:tr>
    </w:tbl>
    <w:p w14:paraId="27FE6F71" w14:textId="77777777" w:rsidR="00675E45" w:rsidRPr="003C597D" w:rsidRDefault="003C597D">
      <w:pPr>
        <w:pStyle w:val="Tekstpodstawowy"/>
        <w:spacing w:before="120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</w:t>
      </w:r>
      <w:r w:rsidRPr="003C597D">
        <w:rPr>
          <w:rFonts w:ascii="Times New Roman" w:hAnsi="Times New Roman" w:cs="Times New Roman"/>
          <w:spacing w:val="-40"/>
        </w:rPr>
        <w:t xml:space="preserve"> </w:t>
      </w:r>
      <w:r w:rsidRPr="003C597D">
        <w:rPr>
          <w:rFonts w:ascii="Times New Roman" w:hAnsi="Times New Roman" w:cs="Times New Roman"/>
        </w:rPr>
        <w:t xml:space="preserve">liniami (SVD) z uwzględnieniem dopuszczalnych tolerancji podanych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2.2, ale powinna spełniać także wymagania ciągłości uziarnienia zawarte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670601D0" w14:textId="77777777" w:rsidR="00675E45" w:rsidRPr="003C597D" w:rsidRDefault="003C597D">
      <w:pPr>
        <w:spacing w:before="79" w:line="278" w:lineRule="auto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2.3.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42"/>
        <w:gridCol w:w="484"/>
        <w:gridCol w:w="530"/>
        <w:gridCol w:w="485"/>
        <w:gridCol w:w="528"/>
        <w:gridCol w:w="485"/>
        <w:gridCol w:w="531"/>
        <w:gridCol w:w="485"/>
        <w:gridCol w:w="529"/>
        <w:gridCol w:w="485"/>
        <w:gridCol w:w="531"/>
        <w:gridCol w:w="485"/>
        <w:gridCol w:w="528"/>
        <w:gridCol w:w="555"/>
        <w:gridCol w:w="554"/>
        <w:gridCol w:w="482"/>
        <w:gridCol w:w="530"/>
      </w:tblGrid>
      <w:tr w:rsidR="00675E45" w:rsidRPr="003C597D" w14:paraId="5044E091" w14:textId="77777777">
        <w:trPr>
          <w:trHeight w:val="486"/>
        </w:trPr>
        <w:tc>
          <w:tcPr>
            <w:tcW w:w="1142" w:type="dxa"/>
            <w:vMerge w:val="restart"/>
          </w:tcPr>
          <w:p w14:paraId="6C807881" w14:textId="77777777" w:rsidR="00675E45" w:rsidRPr="003C597D" w:rsidRDefault="003C597D">
            <w:pPr>
              <w:pStyle w:val="TableParagraph"/>
              <w:spacing w:before="122"/>
              <w:ind w:left="513" w:hanging="387"/>
              <w:jc w:val="left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20"/>
              </w:rPr>
              <w:t>Mieszank</w:t>
            </w:r>
            <w:proofErr w:type="spellEnd"/>
            <w:r w:rsidRPr="003C597D">
              <w:rPr>
                <w:rFonts w:ascii="Times New Roman" w:hAnsi="Times New Roman" w:cs="Times New Roman"/>
                <w:sz w:val="20"/>
              </w:rPr>
              <w:t xml:space="preserve"> a</w:t>
            </w:r>
          </w:p>
        </w:tc>
        <w:tc>
          <w:tcPr>
            <w:tcW w:w="8207" w:type="dxa"/>
            <w:gridSpan w:val="16"/>
          </w:tcPr>
          <w:p w14:paraId="179BD4F1" w14:textId="77777777" w:rsidR="00675E45" w:rsidRPr="003C597D" w:rsidRDefault="003C597D">
            <w:pPr>
              <w:pStyle w:val="TableParagraph"/>
              <w:spacing w:before="5" w:line="242" w:lineRule="exact"/>
              <w:ind w:left="1644" w:right="472" w:hanging="38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mieszankach [różnice przesiewów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% (m/m)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przez sito (mm)]</w:t>
            </w:r>
          </w:p>
        </w:tc>
      </w:tr>
      <w:tr w:rsidR="00675E45" w:rsidRPr="003C597D" w14:paraId="22FDD6CE" w14:textId="77777777">
        <w:trPr>
          <w:trHeight w:val="484"/>
        </w:trPr>
        <w:tc>
          <w:tcPr>
            <w:tcW w:w="1142" w:type="dxa"/>
            <w:vMerge/>
            <w:tcBorders>
              <w:top w:val="nil"/>
            </w:tcBorders>
          </w:tcPr>
          <w:p w14:paraId="7D67EB4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14" w:type="dxa"/>
            <w:gridSpan w:val="2"/>
          </w:tcPr>
          <w:p w14:paraId="16BAAD89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1/2</w:t>
            </w:r>
          </w:p>
        </w:tc>
        <w:tc>
          <w:tcPr>
            <w:tcW w:w="1013" w:type="dxa"/>
            <w:gridSpan w:val="2"/>
          </w:tcPr>
          <w:p w14:paraId="12A01C0A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2/4</w:t>
            </w:r>
          </w:p>
        </w:tc>
        <w:tc>
          <w:tcPr>
            <w:tcW w:w="1016" w:type="dxa"/>
            <w:gridSpan w:val="2"/>
          </w:tcPr>
          <w:p w14:paraId="2360791C" w14:textId="77777777" w:rsidR="00675E45" w:rsidRPr="003C597D" w:rsidRDefault="003C597D">
            <w:pPr>
              <w:pStyle w:val="TableParagraph"/>
              <w:spacing w:before="115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2/5,6</w:t>
            </w:r>
          </w:p>
        </w:tc>
        <w:tc>
          <w:tcPr>
            <w:tcW w:w="1014" w:type="dxa"/>
            <w:gridSpan w:val="2"/>
          </w:tcPr>
          <w:p w14:paraId="4712F9F8" w14:textId="77777777" w:rsidR="00675E45" w:rsidRPr="003C597D" w:rsidRDefault="003C597D">
            <w:pPr>
              <w:pStyle w:val="TableParagraph"/>
              <w:spacing w:before="115"/>
              <w:ind w:left="33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4/8</w:t>
            </w:r>
          </w:p>
        </w:tc>
        <w:tc>
          <w:tcPr>
            <w:tcW w:w="1016" w:type="dxa"/>
            <w:gridSpan w:val="2"/>
          </w:tcPr>
          <w:p w14:paraId="3E0C6DEB" w14:textId="77777777" w:rsidR="00675E45" w:rsidRPr="003C597D" w:rsidRDefault="003C597D">
            <w:pPr>
              <w:pStyle w:val="TableParagraph"/>
              <w:spacing w:before="115"/>
              <w:ind w:left="7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5,6/11/2</w:t>
            </w:r>
          </w:p>
        </w:tc>
        <w:tc>
          <w:tcPr>
            <w:tcW w:w="1013" w:type="dxa"/>
            <w:gridSpan w:val="2"/>
          </w:tcPr>
          <w:p w14:paraId="7DE1AD81" w14:textId="77777777" w:rsidR="00675E45" w:rsidRPr="003C597D" w:rsidRDefault="003C597D">
            <w:pPr>
              <w:pStyle w:val="TableParagraph"/>
              <w:spacing w:before="115"/>
              <w:ind w:left="27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8/16</w:t>
            </w:r>
          </w:p>
        </w:tc>
        <w:tc>
          <w:tcPr>
            <w:tcW w:w="1109" w:type="dxa"/>
            <w:gridSpan w:val="2"/>
          </w:tcPr>
          <w:p w14:paraId="55CA2599" w14:textId="77777777" w:rsidR="00675E45" w:rsidRPr="003C597D" w:rsidRDefault="003C597D">
            <w:pPr>
              <w:pStyle w:val="TableParagraph"/>
              <w:spacing w:line="236" w:lineRule="exact"/>
              <w:ind w:left="100" w:right="8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11,2/22,</w:t>
            </w:r>
          </w:p>
          <w:p w14:paraId="4711429C" w14:textId="77777777" w:rsidR="00675E45" w:rsidRPr="003C597D" w:rsidRDefault="003C597D">
            <w:pPr>
              <w:pStyle w:val="TableParagraph"/>
              <w:spacing w:before="1" w:line="227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1012" w:type="dxa"/>
            <w:gridSpan w:val="2"/>
          </w:tcPr>
          <w:p w14:paraId="7C354751" w14:textId="77777777" w:rsidR="00675E45" w:rsidRPr="003C597D" w:rsidRDefault="003C597D">
            <w:pPr>
              <w:pStyle w:val="TableParagraph"/>
              <w:spacing w:before="115"/>
              <w:ind w:left="107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16/31/5</w:t>
            </w:r>
          </w:p>
        </w:tc>
      </w:tr>
      <w:tr w:rsidR="00675E45" w:rsidRPr="003C597D" w14:paraId="17584D93" w14:textId="77777777">
        <w:trPr>
          <w:trHeight w:val="388"/>
        </w:trPr>
        <w:tc>
          <w:tcPr>
            <w:tcW w:w="1142" w:type="dxa"/>
            <w:vMerge w:val="restart"/>
          </w:tcPr>
          <w:p w14:paraId="7F26515B" w14:textId="77777777" w:rsidR="00675E45" w:rsidRPr="003C597D" w:rsidRDefault="003C597D">
            <w:pPr>
              <w:pStyle w:val="TableParagraph"/>
              <w:spacing w:before="194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484" w:type="dxa"/>
          </w:tcPr>
          <w:p w14:paraId="7C0C1CEC" w14:textId="77777777" w:rsidR="00675E45" w:rsidRPr="003C597D" w:rsidRDefault="003C597D">
            <w:pPr>
              <w:pStyle w:val="TableParagraph"/>
              <w:spacing w:line="192" w:lineRule="exact"/>
              <w:ind w:left="72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7BE7627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60C7B013" w14:textId="77777777" w:rsidR="00675E45" w:rsidRPr="003C597D" w:rsidRDefault="003C597D">
            <w:pPr>
              <w:pStyle w:val="TableParagraph"/>
              <w:spacing w:line="192" w:lineRule="exact"/>
              <w:ind w:left="71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67BAB71F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01100186" w14:textId="77777777" w:rsidR="00675E45" w:rsidRPr="003C597D" w:rsidRDefault="003C597D">
            <w:pPr>
              <w:pStyle w:val="TableParagraph"/>
              <w:spacing w:line="192" w:lineRule="exact"/>
              <w:ind w:left="68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5E171C50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37A61077" w14:textId="77777777" w:rsidR="00675E45" w:rsidRPr="003C597D" w:rsidRDefault="003C597D">
            <w:pPr>
              <w:pStyle w:val="TableParagraph"/>
              <w:spacing w:line="192" w:lineRule="exact"/>
              <w:ind w:left="71" w:right="5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78D27DA5" w14:textId="77777777" w:rsidR="00675E45" w:rsidRPr="003C597D" w:rsidRDefault="003C597D">
            <w:pPr>
              <w:pStyle w:val="TableParagraph"/>
              <w:spacing w:line="177" w:lineRule="exact"/>
              <w:ind w:left="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3E2B09AB" w14:textId="77777777" w:rsidR="00675E45" w:rsidRPr="003C597D" w:rsidRDefault="003C597D">
            <w:pPr>
              <w:pStyle w:val="TableParagraph"/>
              <w:spacing w:line="192" w:lineRule="exact"/>
              <w:ind w:left="69" w:right="5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141EC029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7ABEB2F7" w14:textId="77777777" w:rsidR="00675E45" w:rsidRPr="003C597D" w:rsidRDefault="003C597D">
            <w:pPr>
              <w:pStyle w:val="TableParagraph"/>
              <w:spacing w:line="192" w:lineRule="exact"/>
              <w:ind w:left="72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00E4B847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617E29B9" w14:textId="77777777" w:rsidR="00675E45" w:rsidRPr="003C597D" w:rsidRDefault="003C597D">
            <w:pPr>
              <w:pStyle w:val="TableParagraph"/>
              <w:spacing w:line="192" w:lineRule="exact"/>
              <w:ind w:left="67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4013854F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9" w:type="dxa"/>
          </w:tcPr>
          <w:p w14:paraId="47EE0A9B" w14:textId="77777777" w:rsidR="00675E45" w:rsidRPr="003C597D" w:rsidRDefault="003C597D">
            <w:pPr>
              <w:pStyle w:val="TableParagraph"/>
              <w:spacing w:line="192" w:lineRule="exact"/>
              <w:ind w:left="73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1219AD29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7E14B0FE" w14:textId="77777777" w:rsidR="00675E45" w:rsidRPr="003C597D" w:rsidRDefault="003C597D">
            <w:pPr>
              <w:pStyle w:val="TableParagraph"/>
              <w:spacing w:line="192" w:lineRule="exact"/>
              <w:ind w:left="69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AD6FBD4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2487E216" w14:textId="77777777" w:rsidR="00675E45" w:rsidRPr="003C597D" w:rsidRDefault="003C597D">
            <w:pPr>
              <w:pStyle w:val="TableParagraph"/>
              <w:spacing w:line="192" w:lineRule="exact"/>
              <w:ind w:left="70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0BF93964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731B6B2C" w14:textId="77777777" w:rsidR="00675E45" w:rsidRPr="003C597D" w:rsidRDefault="003C597D">
            <w:pPr>
              <w:pStyle w:val="TableParagraph"/>
              <w:spacing w:line="192" w:lineRule="exact"/>
              <w:ind w:left="64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DEB5983" w14:textId="77777777" w:rsidR="00675E45" w:rsidRPr="003C597D" w:rsidRDefault="003C597D">
            <w:pPr>
              <w:pStyle w:val="TableParagraph"/>
              <w:spacing w:line="177" w:lineRule="exact"/>
              <w:ind w:left="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48D5F166" w14:textId="77777777" w:rsidR="00675E45" w:rsidRPr="003C597D" w:rsidRDefault="003C597D">
            <w:pPr>
              <w:pStyle w:val="TableParagraph"/>
              <w:spacing w:line="192" w:lineRule="exact"/>
              <w:ind w:left="68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529AA4CE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55" w:type="dxa"/>
          </w:tcPr>
          <w:p w14:paraId="11B14902" w14:textId="77777777" w:rsidR="00675E45" w:rsidRPr="003C597D" w:rsidRDefault="003C597D">
            <w:pPr>
              <w:pStyle w:val="TableParagraph"/>
              <w:spacing w:before="93"/>
              <w:ind w:left="78" w:right="6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54" w:type="dxa"/>
          </w:tcPr>
          <w:p w14:paraId="594A80DB" w14:textId="77777777" w:rsidR="00675E45" w:rsidRPr="003C597D" w:rsidRDefault="003C597D">
            <w:pPr>
              <w:pStyle w:val="TableParagraph"/>
              <w:spacing w:before="93"/>
              <w:ind w:left="57" w:right="4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2" w:type="dxa"/>
          </w:tcPr>
          <w:p w14:paraId="1A3E3511" w14:textId="77777777" w:rsidR="00675E45" w:rsidRPr="003C597D" w:rsidRDefault="003C597D">
            <w:pPr>
              <w:pStyle w:val="TableParagraph"/>
              <w:spacing w:line="192" w:lineRule="exact"/>
              <w:ind w:left="69" w:right="6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5F86890B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474449DB" w14:textId="77777777" w:rsidR="00675E45" w:rsidRPr="003C597D" w:rsidRDefault="003C597D">
            <w:pPr>
              <w:pStyle w:val="TableParagraph"/>
              <w:spacing w:line="192" w:lineRule="exact"/>
              <w:ind w:left="73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21D22EC0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</w:tr>
      <w:tr w:rsidR="00675E45" w:rsidRPr="003C597D" w14:paraId="695365B2" w14:textId="77777777">
        <w:trPr>
          <w:trHeight w:val="241"/>
        </w:trPr>
        <w:tc>
          <w:tcPr>
            <w:tcW w:w="1142" w:type="dxa"/>
            <w:vMerge/>
            <w:tcBorders>
              <w:top w:val="nil"/>
            </w:tcBorders>
          </w:tcPr>
          <w:p w14:paraId="31A4C15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4" w:type="dxa"/>
          </w:tcPr>
          <w:p w14:paraId="189AF922" w14:textId="77777777" w:rsidR="00675E45" w:rsidRPr="003C597D" w:rsidRDefault="003C597D">
            <w:pPr>
              <w:pStyle w:val="TableParagraph"/>
              <w:spacing w:line="222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0C5459DB" w14:textId="77777777" w:rsidR="00675E45" w:rsidRPr="003C597D" w:rsidRDefault="003C597D">
            <w:pPr>
              <w:pStyle w:val="TableParagraph"/>
              <w:spacing w:line="222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1B07EB7F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8" w:type="dxa"/>
          </w:tcPr>
          <w:p w14:paraId="19E21ED0" w14:textId="77777777" w:rsidR="00675E45" w:rsidRPr="003C597D" w:rsidRDefault="003C597D">
            <w:pPr>
              <w:pStyle w:val="TableParagraph"/>
              <w:spacing w:line="222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12C4C378" w14:textId="77777777" w:rsidR="00675E45" w:rsidRPr="003C597D" w:rsidRDefault="003C597D">
            <w:pPr>
              <w:pStyle w:val="TableParagraph"/>
              <w:spacing w:line="222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218B8506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007AF407" w14:textId="77777777" w:rsidR="00675E45" w:rsidRPr="003C597D" w:rsidRDefault="003C597D">
            <w:pPr>
              <w:pStyle w:val="TableParagraph"/>
              <w:spacing w:line="222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9" w:type="dxa"/>
          </w:tcPr>
          <w:p w14:paraId="07F0508B" w14:textId="77777777" w:rsidR="00675E45" w:rsidRPr="003C597D" w:rsidRDefault="003C597D">
            <w:pPr>
              <w:pStyle w:val="TableParagraph"/>
              <w:spacing w:line="222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294E871E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44A245BB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2059DF21" w14:textId="77777777" w:rsidR="00675E45" w:rsidRPr="003C597D" w:rsidRDefault="003C597D">
            <w:pPr>
              <w:pStyle w:val="TableParagraph"/>
              <w:spacing w:line="222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32D1BC05" w14:textId="77777777" w:rsidR="00675E45" w:rsidRPr="003C597D" w:rsidRDefault="003C597D">
            <w:pPr>
              <w:pStyle w:val="TableParagraph"/>
              <w:spacing w:line="222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3326ED26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7764A2C4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6AC542D8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2CA24C3C" w14:textId="77777777" w:rsidR="00675E45" w:rsidRPr="003C597D" w:rsidRDefault="003C597D">
            <w:pPr>
              <w:pStyle w:val="TableParagraph"/>
              <w:spacing w:line="222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16A980BA" w14:textId="77777777">
        <w:trPr>
          <w:trHeight w:val="244"/>
        </w:trPr>
        <w:tc>
          <w:tcPr>
            <w:tcW w:w="1142" w:type="dxa"/>
          </w:tcPr>
          <w:p w14:paraId="3F715DF1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484" w:type="dxa"/>
          </w:tcPr>
          <w:p w14:paraId="7B2DBF30" w14:textId="77777777" w:rsidR="00675E45" w:rsidRPr="003C597D" w:rsidRDefault="003C597D">
            <w:pPr>
              <w:pStyle w:val="TableParagraph"/>
              <w:spacing w:line="224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250C9012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6DFFD149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0A0CDA0E" w14:textId="77777777" w:rsidR="00675E45" w:rsidRPr="003C597D" w:rsidRDefault="003C597D">
            <w:pPr>
              <w:pStyle w:val="TableParagraph"/>
              <w:spacing w:line="224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2A15FA5E" w14:textId="77777777" w:rsidR="00675E45" w:rsidRPr="003C597D" w:rsidRDefault="003C597D">
            <w:pPr>
              <w:pStyle w:val="TableParagraph"/>
              <w:spacing w:line="224" w:lineRule="exact"/>
              <w:ind w:left="181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31" w:type="dxa"/>
          </w:tcPr>
          <w:p w14:paraId="2832B33A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3C12920F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9" w:type="dxa"/>
          </w:tcPr>
          <w:p w14:paraId="2F7A290F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7C85F598" w14:textId="77777777" w:rsidR="00675E45" w:rsidRPr="003C597D" w:rsidRDefault="003C597D">
            <w:pPr>
              <w:pStyle w:val="TableParagraph"/>
              <w:spacing w:line="224" w:lineRule="exact"/>
              <w:ind w:left="69" w:right="5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1" w:type="dxa"/>
          </w:tcPr>
          <w:p w14:paraId="3A2BBD8F" w14:textId="77777777" w:rsidR="00675E45" w:rsidRPr="003C597D" w:rsidRDefault="003C597D">
            <w:pPr>
              <w:pStyle w:val="TableParagraph"/>
              <w:spacing w:line="224" w:lineRule="exact"/>
              <w:ind w:left="71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3B13DBCF" w14:textId="77777777" w:rsidR="00675E45" w:rsidRPr="003C597D" w:rsidRDefault="003C597D">
            <w:pPr>
              <w:pStyle w:val="TableParagraph"/>
              <w:spacing w:line="224" w:lineRule="exact"/>
              <w:ind w:left="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03E46B45" w14:textId="77777777" w:rsidR="00675E45" w:rsidRPr="003C597D" w:rsidRDefault="003C597D">
            <w:pPr>
              <w:pStyle w:val="TableParagraph"/>
              <w:spacing w:line="224" w:lineRule="exact"/>
              <w:ind w:left="1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5" w:type="dxa"/>
          </w:tcPr>
          <w:p w14:paraId="6CF3EC16" w14:textId="77777777" w:rsidR="00675E45" w:rsidRPr="003C597D" w:rsidRDefault="003C597D">
            <w:pPr>
              <w:pStyle w:val="TableParagraph"/>
              <w:spacing w:line="224" w:lineRule="exact"/>
              <w:ind w:left="78" w:right="6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54" w:type="dxa"/>
          </w:tcPr>
          <w:p w14:paraId="64B506C5" w14:textId="77777777" w:rsidR="00675E45" w:rsidRPr="003C597D" w:rsidRDefault="003C597D">
            <w:pPr>
              <w:pStyle w:val="TableParagraph"/>
              <w:spacing w:line="224" w:lineRule="exact"/>
              <w:ind w:left="52" w:right="4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2" w:type="dxa"/>
          </w:tcPr>
          <w:p w14:paraId="0FD19A4C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77190A35" w14:textId="77777777" w:rsidR="00675E45" w:rsidRPr="003C597D" w:rsidRDefault="003C597D">
            <w:pPr>
              <w:pStyle w:val="TableParagraph"/>
              <w:spacing w:line="224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0D8074FB" w14:textId="77777777">
        <w:trPr>
          <w:trHeight w:val="244"/>
        </w:trPr>
        <w:tc>
          <w:tcPr>
            <w:tcW w:w="1142" w:type="dxa"/>
          </w:tcPr>
          <w:p w14:paraId="7FBC2194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0/63</w:t>
            </w:r>
          </w:p>
        </w:tc>
        <w:tc>
          <w:tcPr>
            <w:tcW w:w="484" w:type="dxa"/>
          </w:tcPr>
          <w:p w14:paraId="6F612BF0" w14:textId="77777777" w:rsidR="00675E45" w:rsidRPr="003C597D" w:rsidRDefault="003C597D">
            <w:pPr>
              <w:pStyle w:val="TableParagraph"/>
              <w:spacing w:line="224" w:lineRule="exact"/>
              <w:ind w:right="182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7DDF9C15" w14:textId="77777777" w:rsidR="00675E45" w:rsidRPr="003C597D" w:rsidRDefault="003C597D">
            <w:pPr>
              <w:pStyle w:val="TableParagraph"/>
              <w:spacing w:line="224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0673C240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28" w:type="dxa"/>
          </w:tcPr>
          <w:p w14:paraId="21EFC507" w14:textId="77777777" w:rsidR="00675E45" w:rsidRPr="003C597D" w:rsidRDefault="003C597D">
            <w:pPr>
              <w:pStyle w:val="TableParagraph"/>
              <w:spacing w:line="224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066664BB" w14:textId="77777777" w:rsidR="00675E45" w:rsidRPr="003C597D" w:rsidRDefault="003C597D">
            <w:pPr>
              <w:pStyle w:val="TableParagraph"/>
              <w:spacing w:line="224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2132FC7A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3C0CA40B" w14:textId="77777777" w:rsidR="00675E45" w:rsidRPr="003C597D" w:rsidRDefault="003C597D">
            <w:pPr>
              <w:pStyle w:val="TableParagraph"/>
              <w:spacing w:line="224" w:lineRule="exact"/>
              <w:ind w:left="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9" w:type="dxa"/>
          </w:tcPr>
          <w:p w14:paraId="4BFE1E06" w14:textId="77777777" w:rsidR="00675E45" w:rsidRPr="003C597D" w:rsidRDefault="003C597D">
            <w:pPr>
              <w:pStyle w:val="TableParagraph"/>
              <w:spacing w:line="224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ED2B8D3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25095F08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738F6A6E" w14:textId="77777777" w:rsidR="00675E45" w:rsidRPr="003C597D" w:rsidRDefault="003C597D">
            <w:pPr>
              <w:pStyle w:val="TableParagraph"/>
              <w:spacing w:line="224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5FF2E476" w14:textId="77777777" w:rsidR="00675E45" w:rsidRPr="003C597D" w:rsidRDefault="003C597D">
            <w:pPr>
              <w:pStyle w:val="TableParagraph"/>
              <w:spacing w:line="224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04336F4B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44413D5A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15DB8CE0" w14:textId="77777777" w:rsidR="00675E45" w:rsidRPr="003C597D" w:rsidRDefault="003C597D">
            <w:pPr>
              <w:pStyle w:val="TableParagraph"/>
              <w:spacing w:line="224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0" w:type="dxa"/>
          </w:tcPr>
          <w:p w14:paraId="22B8256C" w14:textId="77777777" w:rsidR="00675E45" w:rsidRPr="003C597D" w:rsidRDefault="003C597D">
            <w:pPr>
              <w:pStyle w:val="TableParagraph"/>
              <w:spacing w:line="224" w:lineRule="exact"/>
              <w:ind w:left="73" w:right="5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</w:tr>
    </w:tbl>
    <w:p w14:paraId="1414855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2"/>
        </w:rPr>
      </w:pPr>
    </w:p>
    <w:p w14:paraId="724D4C39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67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</w:p>
    <w:p w14:paraId="1A722830" w14:textId="77777777" w:rsidR="00675E45" w:rsidRPr="003C597D" w:rsidRDefault="003C597D">
      <w:pPr>
        <w:pStyle w:val="Tekstpodstawowy"/>
        <w:spacing w:before="117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pomocniczych powinny spełniać wymagania wg Tablicy 2.6.</w:t>
      </w:r>
    </w:p>
    <w:p w14:paraId="287C681F" w14:textId="77777777" w:rsidR="00675E45" w:rsidRPr="003C597D" w:rsidRDefault="003C597D">
      <w:pPr>
        <w:pStyle w:val="Tekstpodstawowy"/>
        <w:spacing w:before="80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mieszanek przeznaczonych do warstw podbudowy pomocniczej odnośnie wrażliwości na mróz (wskaźnik SE4),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według PN EN 13286-2.</w:t>
      </w:r>
    </w:p>
    <w:p w14:paraId="47B326F5" w14:textId="77777777" w:rsidR="00675E45" w:rsidRPr="003C597D" w:rsidRDefault="003C597D">
      <w:pPr>
        <w:pStyle w:val="Tekstpodstawowy"/>
        <w:spacing w:before="81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pomocniczej.</w:t>
      </w:r>
    </w:p>
    <w:p w14:paraId="3EEA5999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</w:p>
    <w:p w14:paraId="3F7C1F32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 według  PN-EN  13286-2,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17C58820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Wskaźnik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CBR</w:t>
      </w:r>
    </w:p>
    <w:p w14:paraId="1003E7A1" w14:textId="77777777" w:rsidR="00675E45" w:rsidRPr="003C597D" w:rsidRDefault="003C597D">
      <w:pPr>
        <w:pStyle w:val="Tekstpodstawowy"/>
        <w:spacing w:before="118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pomocniczej należy wykonać na mieszance </w:t>
      </w:r>
      <w:r w:rsidRPr="003C597D">
        <w:rPr>
          <w:rFonts w:ascii="Times New Roman" w:hAnsi="Times New Roman" w:cs="Times New Roman"/>
          <w:position w:val="1"/>
        </w:rPr>
        <w:t>zagęszczonej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zagęszczenia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>=1,0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</w:t>
      </w:r>
      <w:r w:rsidRPr="003C597D">
        <w:rPr>
          <w:rFonts w:ascii="Times New Roman" w:hAnsi="Times New Roman" w:cs="Times New Roman"/>
          <w:spacing w:val="-16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96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godzinach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przechowywania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jej </w:t>
      </w:r>
      <w:r w:rsidRPr="003C597D">
        <w:rPr>
          <w:rFonts w:ascii="Times New Roman" w:hAnsi="Times New Roman" w:cs="Times New Roman"/>
        </w:rPr>
        <w:t xml:space="preserve">w wodzie. CBR oznaczyć wg PN-EN 13286-47. Wymaganie wg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00D9C137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12" w:name="_bookmark12"/>
      <w:bookmarkEnd w:id="12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</w:p>
    <w:p w14:paraId="3CD6178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7C514086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przeznaczonych do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zasadniczej,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powinna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spełniać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kategorii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podanej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w </w:t>
      </w:r>
      <w:r w:rsidRPr="003C597D">
        <w:rPr>
          <w:rFonts w:ascii="Times New Roman" w:hAnsi="Times New Roman" w:cs="Times New Roman"/>
          <w:spacing w:val="-4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54255FF8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pyłów należy oznaczać wg PN-EN 933-1.</w:t>
      </w:r>
    </w:p>
    <w:p w14:paraId="38DFA0B5" w14:textId="77777777" w:rsidR="00675E45" w:rsidRPr="003C597D" w:rsidRDefault="00675E45">
      <w:pPr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6252401" w14:textId="77777777" w:rsidR="00675E45" w:rsidRPr="003C597D" w:rsidRDefault="003C597D">
      <w:pPr>
        <w:pStyle w:val="Tekstpodstawowy"/>
        <w:spacing w:before="183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 xml:space="preserve">W przypadku słabych kruszyw zawartość pyłów w mieszance kruszyw należy 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Zawartość pyłów w takiej mieszance,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2.4.</w:t>
      </w:r>
    </w:p>
    <w:p w14:paraId="09E33BEB" w14:textId="77777777" w:rsidR="00675E45" w:rsidRPr="003C597D" w:rsidRDefault="003C597D">
      <w:pPr>
        <w:pStyle w:val="Tekstpodstawowy"/>
        <w:spacing w:before="82" w:line="273" w:lineRule="auto"/>
        <w:ind w:right="38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określa się wymagania wobec minimalnej zawartości pyłów &lt; 0,063 mm w mieszankach kruszyw do warstwy podbudowy zasadniczej.</w:t>
      </w:r>
    </w:p>
    <w:p w14:paraId="6D7E5C18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</w:p>
    <w:p w14:paraId="239FE7A0" w14:textId="77777777" w:rsidR="00675E45" w:rsidRPr="003C597D" w:rsidRDefault="003C597D">
      <w:pPr>
        <w:pStyle w:val="Tekstpodstawowy"/>
        <w:spacing w:before="117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4885B5F9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Uziarnienie</w:t>
      </w:r>
    </w:p>
    <w:p w14:paraId="4CA2EAEC" w14:textId="77777777" w:rsidR="00675E45" w:rsidRPr="003C597D" w:rsidRDefault="003C597D">
      <w:pPr>
        <w:pStyle w:val="Tekstpodstawowy"/>
        <w:spacing w:before="116" w:line="276" w:lineRule="auto"/>
        <w:ind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kruszyw, przeznaczonych do warstw podbudowy zasadniczej muszą spełniać wymagania przedstawione na rysunkach 2.4, 2.5 i 2.6.</w:t>
      </w:r>
    </w:p>
    <w:p w14:paraId="211B34EE" w14:textId="77777777" w:rsidR="00675E45" w:rsidRPr="003C597D" w:rsidRDefault="003C597D">
      <w:pPr>
        <w:pStyle w:val="Tekstpodstawowy"/>
        <w:spacing w:before="79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uziarnienie mieszanki  kruszyw należy również badać  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rysunkach 2.4, 2.5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2BCA5618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rysunku.</w:t>
      </w:r>
    </w:p>
    <w:p w14:paraId="0C55A313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32"/>
        </w:rPr>
      </w:pPr>
    </w:p>
    <w:p w14:paraId="4C5DC6E6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2.4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do warstw podbudowy zasadniczej</w:t>
      </w:r>
    </w:p>
    <w:p w14:paraId="44A44BD5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6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3" behindDoc="0" locked="0" layoutInCell="1" allowOverlap="1" wp14:anchorId="05400689" wp14:editId="044763DB">
            <wp:simplePos x="0" y="0"/>
            <wp:positionH relativeFrom="page">
              <wp:posOffset>1013500</wp:posOffset>
            </wp:positionH>
            <wp:positionV relativeFrom="paragraph">
              <wp:posOffset>228778</wp:posOffset>
            </wp:positionV>
            <wp:extent cx="5638980" cy="4042790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980" cy="4042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FE01E5" w14:textId="77777777" w:rsidR="00675E45" w:rsidRPr="003C597D" w:rsidRDefault="00675E45">
      <w:pPr>
        <w:rPr>
          <w:rFonts w:ascii="Times New Roman" w:hAnsi="Times New Roman" w:cs="Times New Roman"/>
          <w:sz w:val="26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449B8E06" w14:textId="77777777" w:rsidR="00675E45" w:rsidRPr="003C597D" w:rsidRDefault="003C597D">
      <w:pPr>
        <w:spacing w:before="181" w:line="278" w:lineRule="auto"/>
        <w:ind w:left="366" w:right="987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lastRenderedPageBreak/>
        <w:t xml:space="preserve">Rys.2.5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warstw podbudowy zasadniczej</w:t>
      </w:r>
    </w:p>
    <w:p w14:paraId="1EA4624F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2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4" behindDoc="0" locked="0" layoutInCell="1" allowOverlap="1" wp14:anchorId="41CE70DF" wp14:editId="27CCEA36">
            <wp:simplePos x="0" y="0"/>
            <wp:positionH relativeFrom="page">
              <wp:posOffset>990531</wp:posOffset>
            </wp:positionH>
            <wp:positionV relativeFrom="paragraph">
              <wp:posOffset>199579</wp:posOffset>
            </wp:positionV>
            <wp:extent cx="5477664" cy="323630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7664" cy="3236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5C3A48" w14:textId="77777777" w:rsidR="00675E45" w:rsidRPr="003C597D" w:rsidRDefault="003C597D">
      <w:pPr>
        <w:spacing w:before="183" w:line="278" w:lineRule="auto"/>
        <w:ind w:left="366" w:right="987" w:firstLine="62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2.6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warstw</w:t>
      </w:r>
      <w:r w:rsidRPr="003C597D">
        <w:rPr>
          <w:rFonts w:ascii="Times New Roman" w:hAnsi="Times New Roman" w:cs="Times New Roman"/>
          <w:spacing w:val="-37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podbudowy zasadniczej</w:t>
      </w:r>
    </w:p>
    <w:p w14:paraId="24349DDF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5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5" behindDoc="0" locked="0" layoutInCell="1" allowOverlap="1" wp14:anchorId="7B41F33A" wp14:editId="2C1D0191">
            <wp:simplePos x="0" y="0"/>
            <wp:positionH relativeFrom="page">
              <wp:posOffset>1024556</wp:posOffset>
            </wp:positionH>
            <wp:positionV relativeFrom="paragraph">
              <wp:posOffset>222320</wp:posOffset>
            </wp:positionV>
            <wp:extent cx="5629120" cy="3188493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9120" cy="3188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9932F4" w14:textId="77777777" w:rsidR="00675E45" w:rsidRPr="003C597D" w:rsidRDefault="003C597D">
      <w:pPr>
        <w:pStyle w:val="Tekstpodstawowy"/>
        <w:spacing w:before="196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rysunku, wymaga się aby 90% uziarnień mieszanek zbadanych w ramach ZKP w okresie 6 miesięcy spełniało wymagania kategorii podanych</w:t>
      </w:r>
    </w:p>
    <w:p w14:paraId="3D44844C" w14:textId="77777777" w:rsidR="00675E45" w:rsidRPr="003C597D" w:rsidRDefault="003C597D">
      <w:pPr>
        <w:pStyle w:val="Tekstpodstawowy"/>
        <w:spacing w:line="242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tablicach 2.4 i 2.5, aby zapewnić jednorodność i ciągłość uziarnienia mieszanek.</w:t>
      </w:r>
    </w:p>
    <w:p w14:paraId="0894204B" w14:textId="77777777" w:rsidR="00675E45" w:rsidRPr="003C597D" w:rsidRDefault="00675E45">
      <w:pPr>
        <w:spacing w:line="242" w:lineRule="exact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5A79811" w14:textId="77777777" w:rsidR="00675E45" w:rsidRPr="003C597D" w:rsidRDefault="003C597D">
      <w:pPr>
        <w:spacing w:before="184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lastRenderedPageBreak/>
        <w:t xml:space="preserve">Tablica 2.4.  </w:t>
      </w:r>
      <w:r w:rsidRPr="003C597D">
        <w:rPr>
          <w:rFonts w:ascii="Times New Roman" w:hAnsi="Times New Roman" w:cs="Times New Roman"/>
          <w:sz w:val="18"/>
        </w:rPr>
        <w:t xml:space="preserve">Wymagania  wobec  jednorodności  uziarnienia  na  sitach  kontrolnych  –  porównanie  z deklarowaną przez producenta wartością (S). Wymagania dotyczą produkowanej i dostarczanej mieszanki. Jeśli mieszanka zawiera nadmierną zawartość </w:t>
      </w:r>
      <w:proofErr w:type="spellStart"/>
      <w:r w:rsidRPr="003C597D">
        <w:rPr>
          <w:rFonts w:ascii="Times New Roman" w:hAnsi="Times New Roman" w:cs="Times New Roman"/>
          <w:sz w:val="18"/>
        </w:rPr>
        <w:t>ziarn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>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03354B2A" w14:textId="77777777">
        <w:trPr>
          <w:trHeight w:val="438"/>
        </w:trPr>
        <w:tc>
          <w:tcPr>
            <w:tcW w:w="1488" w:type="dxa"/>
            <w:vMerge w:val="restart"/>
          </w:tcPr>
          <w:p w14:paraId="79818E34" w14:textId="77777777" w:rsidR="00675E45" w:rsidRPr="003C597D" w:rsidRDefault="003C597D">
            <w:pPr>
              <w:pStyle w:val="TableParagraph"/>
              <w:spacing w:before="113"/>
              <w:ind w:left="215" w:firstLine="7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7A394C69" w14:textId="77777777" w:rsidR="00675E45" w:rsidRPr="003C597D" w:rsidRDefault="003C597D">
            <w:pPr>
              <w:pStyle w:val="TableParagraph"/>
              <w:spacing w:before="7" w:line="218" w:lineRule="exact"/>
              <w:ind w:left="1862" w:right="1375" w:hanging="46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producenta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wartością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18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przesiewu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sito (mm),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</w:t>
            </w:r>
          </w:p>
        </w:tc>
      </w:tr>
      <w:tr w:rsidR="00675E45" w:rsidRPr="003C597D" w14:paraId="63DFF048" w14:textId="77777777">
        <w:trPr>
          <w:trHeight w:val="213"/>
        </w:trPr>
        <w:tc>
          <w:tcPr>
            <w:tcW w:w="1488" w:type="dxa"/>
            <w:vMerge/>
            <w:tcBorders>
              <w:top w:val="nil"/>
            </w:tcBorders>
          </w:tcPr>
          <w:p w14:paraId="2E9136D7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13F1B2DF" w14:textId="77777777" w:rsidR="00675E45" w:rsidRPr="003C597D" w:rsidRDefault="003C597D">
            <w:pPr>
              <w:pStyle w:val="TableParagraph"/>
              <w:spacing w:line="194" w:lineRule="exact"/>
              <w:ind w:left="213" w:right="20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0,5</w:t>
            </w:r>
          </w:p>
        </w:tc>
        <w:tc>
          <w:tcPr>
            <w:tcW w:w="792" w:type="dxa"/>
          </w:tcPr>
          <w:p w14:paraId="3A67DA8C" w14:textId="77777777" w:rsidR="00675E45" w:rsidRPr="003C597D" w:rsidRDefault="003C597D">
            <w:pPr>
              <w:pStyle w:val="TableParagraph"/>
              <w:spacing w:line="194" w:lineRule="exact"/>
              <w:ind w:left="3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794" w:type="dxa"/>
          </w:tcPr>
          <w:p w14:paraId="3D37F5EA" w14:textId="77777777" w:rsidR="00675E45" w:rsidRPr="003C597D" w:rsidRDefault="003C597D">
            <w:pPr>
              <w:pStyle w:val="TableParagraph"/>
              <w:spacing w:line="194" w:lineRule="exact"/>
              <w:ind w:left="1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794" w:type="dxa"/>
          </w:tcPr>
          <w:p w14:paraId="26E1EFAC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794" w:type="dxa"/>
          </w:tcPr>
          <w:p w14:paraId="44B44EE9" w14:textId="77777777" w:rsidR="00675E45" w:rsidRPr="003C597D" w:rsidRDefault="003C597D">
            <w:pPr>
              <w:pStyle w:val="TableParagraph"/>
              <w:spacing w:line="194" w:lineRule="exact"/>
              <w:ind w:left="213" w:right="20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</w:t>
            </w:r>
          </w:p>
        </w:tc>
        <w:tc>
          <w:tcPr>
            <w:tcW w:w="791" w:type="dxa"/>
          </w:tcPr>
          <w:p w14:paraId="544407AD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</w:t>
            </w:r>
          </w:p>
        </w:tc>
        <w:tc>
          <w:tcPr>
            <w:tcW w:w="793" w:type="dxa"/>
          </w:tcPr>
          <w:p w14:paraId="50E7592E" w14:textId="77777777" w:rsidR="00675E45" w:rsidRPr="003C597D" w:rsidRDefault="003C597D">
            <w:pPr>
              <w:pStyle w:val="TableParagraph"/>
              <w:spacing w:line="194" w:lineRule="exact"/>
              <w:ind w:left="152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</w:t>
            </w:r>
          </w:p>
        </w:tc>
        <w:tc>
          <w:tcPr>
            <w:tcW w:w="794" w:type="dxa"/>
          </w:tcPr>
          <w:p w14:paraId="565511AD" w14:textId="77777777" w:rsidR="00675E45" w:rsidRPr="003C597D" w:rsidRDefault="003C597D">
            <w:pPr>
              <w:pStyle w:val="TableParagraph"/>
              <w:spacing w:line="194" w:lineRule="exact"/>
              <w:ind w:left="213" w:right="19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</w:t>
            </w:r>
          </w:p>
        </w:tc>
        <w:tc>
          <w:tcPr>
            <w:tcW w:w="793" w:type="dxa"/>
          </w:tcPr>
          <w:p w14:paraId="1893FD21" w14:textId="77777777" w:rsidR="00675E45" w:rsidRPr="003C597D" w:rsidRDefault="003C597D">
            <w:pPr>
              <w:pStyle w:val="TableParagraph"/>
              <w:spacing w:line="194" w:lineRule="exact"/>
              <w:ind w:left="2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22,4</w:t>
            </w:r>
          </w:p>
        </w:tc>
        <w:tc>
          <w:tcPr>
            <w:tcW w:w="793" w:type="dxa"/>
          </w:tcPr>
          <w:p w14:paraId="0062A852" w14:textId="77777777" w:rsidR="00675E45" w:rsidRPr="003C597D" w:rsidRDefault="003C597D">
            <w:pPr>
              <w:pStyle w:val="TableParagraph"/>
              <w:spacing w:line="194" w:lineRule="exact"/>
              <w:ind w:left="20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31,5</w:t>
            </w:r>
          </w:p>
        </w:tc>
      </w:tr>
      <w:tr w:rsidR="00675E45" w:rsidRPr="003C597D" w14:paraId="72079A4D" w14:textId="77777777">
        <w:trPr>
          <w:trHeight w:val="217"/>
        </w:trPr>
        <w:tc>
          <w:tcPr>
            <w:tcW w:w="1488" w:type="dxa"/>
          </w:tcPr>
          <w:p w14:paraId="2111F797" w14:textId="77777777" w:rsidR="00675E45" w:rsidRPr="003C597D" w:rsidRDefault="003C597D">
            <w:pPr>
              <w:pStyle w:val="TableParagraph"/>
              <w:spacing w:line="198" w:lineRule="exact"/>
              <w:ind w:left="390" w:right="37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794" w:type="dxa"/>
          </w:tcPr>
          <w:p w14:paraId="49542044" w14:textId="77777777" w:rsidR="00675E45" w:rsidRPr="003C597D" w:rsidRDefault="003C597D">
            <w:pPr>
              <w:pStyle w:val="TableParagraph"/>
              <w:spacing w:line="198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3B66A453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6BBAD2E6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7939BE15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373E27A3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6683635E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5987EE1B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4EC65D4C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2AF5FE22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3A2329CE" w14:textId="77777777" w:rsidR="00675E45" w:rsidRPr="003C597D" w:rsidRDefault="003C597D">
            <w:pPr>
              <w:pStyle w:val="TableParagraph"/>
              <w:spacing w:line="198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F408291" w14:textId="77777777">
        <w:trPr>
          <w:trHeight w:val="220"/>
        </w:trPr>
        <w:tc>
          <w:tcPr>
            <w:tcW w:w="1488" w:type="dxa"/>
          </w:tcPr>
          <w:p w14:paraId="28B76D57" w14:textId="77777777" w:rsidR="00675E45" w:rsidRPr="003C597D" w:rsidRDefault="003C597D">
            <w:pPr>
              <w:pStyle w:val="TableParagraph"/>
              <w:spacing w:before="1" w:line="199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794" w:type="dxa"/>
          </w:tcPr>
          <w:p w14:paraId="1FEA75B4" w14:textId="77777777" w:rsidR="00675E45" w:rsidRPr="003C597D" w:rsidRDefault="003C597D">
            <w:pPr>
              <w:pStyle w:val="TableParagraph"/>
              <w:spacing w:before="1" w:line="199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00B23EBB" w14:textId="77777777" w:rsidR="00675E45" w:rsidRPr="003C597D" w:rsidRDefault="003C597D">
            <w:pPr>
              <w:pStyle w:val="TableParagraph"/>
              <w:spacing w:before="1" w:line="199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511D3239" w14:textId="77777777" w:rsidR="00675E45" w:rsidRPr="003C597D" w:rsidRDefault="003C597D">
            <w:pPr>
              <w:pStyle w:val="TableParagraph"/>
              <w:spacing w:before="1" w:line="199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681C8794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298A1A06" w14:textId="77777777" w:rsidR="00675E45" w:rsidRPr="003C597D" w:rsidRDefault="003C597D">
            <w:pPr>
              <w:pStyle w:val="TableParagraph"/>
              <w:spacing w:before="1" w:line="199" w:lineRule="exact"/>
              <w:ind w:left="208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1" w:type="dxa"/>
          </w:tcPr>
          <w:p w14:paraId="3215292E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70D98ABF" w14:textId="77777777" w:rsidR="00675E45" w:rsidRPr="003C597D" w:rsidRDefault="003C597D">
            <w:pPr>
              <w:pStyle w:val="TableParagraph"/>
              <w:spacing w:before="1" w:line="199" w:lineRule="exact"/>
              <w:ind w:left="146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64ACB4B3" w14:textId="77777777" w:rsidR="00675E45" w:rsidRPr="003C597D" w:rsidRDefault="003C597D">
            <w:pPr>
              <w:pStyle w:val="TableParagraph"/>
              <w:spacing w:before="1" w:line="199" w:lineRule="exact"/>
              <w:ind w:left="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509D25D8" w14:textId="77777777" w:rsidR="00675E45" w:rsidRPr="003C597D" w:rsidRDefault="003C597D">
            <w:pPr>
              <w:pStyle w:val="TableParagraph"/>
              <w:spacing w:before="1" w:line="199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37C1C21C" w14:textId="77777777" w:rsidR="00675E45" w:rsidRPr="003C597D" w:rsidRDefault="003C597D">
            <w:pPr>
              <w:pStyle w:val="TableParagraph"/>
              <w:spacing w:before="1" w:line="199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00E1091C" w14:textId="77777777">
        <w:trPr>
          <w:trHeight w:val="218"/>
        </w:trPr>
        <w:tc>
          <w:tcPr>
            <w:tcW w:w="1488" w:type="dxa"/>
          </w:tcPr>
          <w:p w14:paraId="08DDB8B7" w14:textId="77777777" w:rsidR="00675E45" w:rsidRPr="003C597D" w:rsidRDefault="003C597D">
            <w:pPr>
              <w:pStyle w:val="TableParagraph"/>
              <w:spacing w:line="198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794" w:type="dxa"/>
          </w:tcPr>
          <w:p w14:paraId="3D03F542" w14:textId="77777777" w:rsidR="00675E45" w:rsidRPr="003C597D" w:rsidRDefault="003C597D">
            <w:pPr>
              <w:pStyle w:val="TableParagraph"/>
              <w:spacing w:line="198" w:lineRule="exact"/>
              <w:ind w:left="1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2" w:type="dxa"/>
          </w:tcPr>
          <w:p w14:paraId="5BE4C855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72E6392C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052C3417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0BD70770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53450630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1A0B499D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3E13CE46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18DD1CCA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75A61E30" w14:textId="77777777" w:rsidR="00675E45" w:rsidRPr="003C597D" w:rsidRDefault="003C597D">
            <w:pPr>
              <w:pStyle w:val="TableParagraph"/>
              <w:spacing w:line="198" w:lineRule="exact"/>
              <w:ind w:left="2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</w:tr>
    </w:tbl>
    <w:p w14:paraId="5427196A" w14:textId="77777777" w:rsidR="00675E45" w:rsidRPr="003C597D" w:rsidRDefault="003C597D">
      <w:pPr>
        <w:pStyle w:val="Tekstpodstawowy"/>
        <w:spacing w:before="118" w:line="276" w:lineRule="auto"/>
        <w:ind w:right="37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 liniami (SVD) z uwzględnieniem dopuszczalnych tolerancji podanych w Tablicy 2.4, ale powinna spełniać także wymagania ciągłości uziarnienia zawarte w Tablicy 2.5.</w:t>
      </w:r>
    </w:p>
    <w:p w14:paraId="7B06D1B8" w14:textId="77777777" w:rsidR="00675E45" w:rsidRPr="003C597D" w:rsidRDefault="003C597D">
      <w:pPr>
        <w:spacing w:before="121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2.5.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8"/>
        <w:gridCol w:w="487"/>
        <w:gridCol w:w="533"/>
        <w:gridCol w:w="488"/>
        <w:gridCol w:w="533"/>
        <w:gridCol w:w="487"/>
        <w:gridCol w:w="533"/>
        <w:gridCol w:w="487"/>
        <w:gridCol w:w="533"/>
        <w:gridCol w:w="487"/>
        <w:gridCol w:w="533"/>
        <w:gridCol w:w="487"/>
        <w:gridCol w:w="533"/>
        <w:gridCol w:w="488"/>
        <w:gridCol w:w="533"/>
        <w:gridCol w:w="487"/>
        <w:gridCol w:w="533"/>
      </w:tblGrid>
      <w:tr w:rsidR="00675E45" w:rsidRPr="003C597D" w14:paraId="18802B3B" w14:textId="77777777">
        <w:trPr>
          <w:trHeight w:val="439"/>
        </w:trPr>
        <w:tc>
          <w:tcPr>
            <w:tcW w:w="1188" w:type="dxa"/>
            <w:vMerge w:val="restart"/>
          </w:tcPr>
          <w:p w14:paraId="4FA87FD2" w14:textId="77777777" w:rsidR="00675E45" w:rsidRPr="003C597D" w:rsidRDefault="00675E45">
            <w:pPr>
              <w:pStyle w:val="TableParagraph"/>
              <w:spacing w:before="6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0E3C7E6C" w14:textId="77777777" w:rsidR="00675E45" w:rsidRPr="003C597D" w:rsidRDefault="003C597D">
            <w:pPr>
              <w:pStyle w:val="TableParagraph"/>
              <w:ind w:left="1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</w:t>
            </w:r>
          </w:p>
        </w:tc>
        <w:tc>
          <w:tcPr>
            <w:tcW w:w="8162" w:type="dxa"/>
            <w:gridSpan w:val="16"/>
          </w:tcPr>
          <w:p w14:paraId="41CAB4A0" w14:textId="77777777" w:rsidR="00675E45" w:rsidRPr="003C597D" w:rsidRDefault="003C597D">
            <w:pPr>
              <w:pStyle w:val="TableParagraph"/>
              <w:spacing w:line="220" w:lineRule="atLeast"/>
              <w:ind w:left="1874" w:right="832" w:hanging="37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mieszankach,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[różnice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przesiewów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 przez sito (mm)]</w:t>
            </w:r>
          </w:p>
        </w:tc>
      </w:tr>
      <w:tr w:rsidR="00675E45" w:rsidRPr="003C597D" w14:paraId="5A8A1FF2" w14:textId="77777777">
        <w:trPr>
          <w:trHeight w:val="217"/>
        </w:trPr>
        <w:tc>
          <w:tcPr>
            <w:tcW w:w="1188" w:type="dxa"/>
            <w:vMerge/>
            <w:tcBorders>
              <w:top w:val="nil"/>
            </w:tcBorders>
          </w:tcPr>
          <w:p w14:paraId="08072664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20" w:type="dxa"/>
            <w:gridSpan w:val="2"/>
          </w:tcPr>
          <w:p w14:paraId="15588766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1/2</w:t>
            </w:r>
          </w:p>
        </w:tc>
        <w:tc>
          <w:tcPr>
            <w:tcW w:w="1021" w:type="dxa"/>
            <w:gridSpan w:val="2"/>
          </w:tcPr>
          <w:p w14:paraId="004F08F5" w14:textId="77777777" w:rsidR="00675E45" w:rsidRPr="003C597D" w:rsidRDefault="003C597D">
            <w:pPr>
              <w:pStyle w:val="TableParagraph"/>
              <w:spacing w:line="197" w:lineRule="exact"/>
              <w:ind w:left="338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2/4</w:t>
            </w:r>
          </w:p>
        </w:tc>
        <w:tc>
          <w:tcPr>
            <w:tcW w:w="1020" w:type="dxa"/>
            <w:gridSpan w:val="2"/>
          </w:tcPr>
          <w:p w14:paraId="73175B9E" w14:textId="77777777" w:rsidR="00675E45" w:rsidRPr="003C597D" w:rsidRDefault="003C597D">
            <w:pPr>
              <w:pStyle w:val="TableParagraph"/>
              <w:spacing w:line="197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2/5,6</w:t>
            </w:r>
          </w:p>
        </w:tc>
        <w:tc>
          <w:tcPr>
            <w:tcW w:w="1020" w:type="dxa"/>
            <w:gridSpan w:val="2"/>
          </w:tcPr>
          <w:p w14:paraId="6222BA94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4/8</w:t>
            </w:r>
          </w:p>
        </w:tc>
        <w:tc>
          <w:tcPr>
            <w:tcW w:w="1020" w:type="dxa"/>
            <w:gridSpan w:val="2"/>
          </w:tcPr>
          <w:p w14:paraId="695CA37E" w14:textId="77777777" w:rsidR="00675E45" w:rsidRPr="003C597D" w:rsidRDefault="003C597D">
            <w:pPr>
              <w:pStyle w:val="TableParagraph"/>
              <w:spacing w:line="197" w:lineRule="exact"/>
              <w:ind w:left="12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5,6/11/2</w:t>
            </w:r>
          </w:p>
        </w:tc>
        <w:tc>
          <w:tcPr>
            <w:tcW w:w="1020" w:type="dxa"/>
            <w:gridSpan w:val="2"/>
          </w:tcPr>
          <w:p w14:paraId="21F90FE9" w14:textId="77777777" w:rsidR="00675E45" w:rsidRPr="003C597D" w:rsidRDefault="003C597D">
            <w:pPr>
              <w:pStyle w:val="TableParagraph"/>
              <w:spacing w:line="197" w:lineRule="exact"/>
              <w:ind w:left="3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8/16</w:t>
            </w:r>
          </w:p>
        </w:tc>
        <w:tc>
          <w:tcPr>
            <w:tcW w:w="1021" w:type="dxa"/>
            <w:gridSpan w:val="2"/>
          </w:tcPr>
          <w:p w14:paraId="6AE43023" w14:textId="77777777" w:rsidR="00675E45" w:rsidRPr="003C597D" w:rsidRDefault="003C597D">
            <w:pPr>
              <w:pStyle w:val="TableParagraph"/>
              <w:spacing w:line="197" w:lineRule="exact"/>
              <w:ind w:left="7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11,2/22,4</w:t>
            </w:r>
          </w:p>
        </w:tc>
        <w:tc>
          <w:tcPr>
            <w:tcW w:w="1020" w:type="dxa"/>
            <w:gridSpan w:val="2"/>
          </w:tcPr>
          <w:p w14:paraId="4F17AE64" w14:textId="77777777" w:rsidR="00675E45" w:rsidRPr="003C597D" w:rsidRDefault="003C597D">
            <w:pPr>
              <w:pStyle w:val="TableParagraph"/>
              <w:spacing w:line="197" w:lineRule="exact"/>
              <w:ind w:left="15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16/31/5</w:t>
            </w:r>
          </w:p>
        </w:tc>
      </w:tr>
      <w:tr w:rsidR="00675E45" w:rsidRPr="003C597D" w14:paraId="1EB23F51" w14:textId="77777777">
        <w:trPr>
          <w:trHeight w:val="193"/>
        </w:trPr>
        <w:tc>
          <w:tcPr>
            <w:tcW w:w="1188" w:type="dxa"/>
            <w:vMerge w:val="restart"/>
          </w:tcPr>
          <w:p w14:paraId="7FF87D26" w14:textId="77777777" w:rsidR="00675E45" w:rsidRPr="003C597D" w:rsidRDefault="003C597D">
            <w:pPr>
              <w:pStyle w:val="TableParagraph"/>
              <w:spacing w:before="102"/>
              <w:ind w:left="3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487" w:type="dxa"/>
          </w:tcPr>
          <w:p w14:paraId="7AE60CC4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6684C60B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0EAE842B" w14:textId="77777777" w:rsidR="00675E45" w:rsidRPr="003C597D" w:rsidRDefault="003C597D">
            <w:pPr>
              <w:pStyle w:val="TableParagraph"/>
              <w:spacing w:line="174" w:lineRule="exact"/>
              <w:ind w:left="47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581115E0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22810B51" w14:textId="77777777" w:rsidR="00675E45" w:rsidRPr="003C597D" w:rsidRDefault="003C597D">
            <w:pPr>
              <w:pStyle w:val="TableParagraph"/>
              <w:spacing w:line="174" w:lineRule="exact"/>
              <w:ind w:left="46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4B9BED34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37E7C85F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51FEAE3E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326F502C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7363850B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4BF3E7C3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670F0BEA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4748F550" w14:textId="77777777" w:rsidR="00675E45" w:rsidRPr="003C597D" w:rsidRDefault="003C597D">
            <w:pPr>
              <w:pStyle w:val="TableParagraph"/>
              <w:spacing w:line="174" w:lineRule="exact"/>
              <w:ind w:right="52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54F7C7B7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40B5A686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3C243DD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</w:tr>
      <w:tr w:rsidR="00675E45" w:rsidRPr="003C597D" w14:paraId="30C0B846" w14:textId="77777777">
        <w:trPr>
          <w:trHeight w:val="220"/>
        </w:trPr>
        <w:tc>
          <w:tcPr>
            <w:tcW w:w="1188" w:type="dxa"/>
            <w:vMerge/>
            <w:tcBorders>
              <w:top w:val="nil"/>
            </w:tcBorders>
          </w:tcPr>
          <w:p w14:paraId="3733CB96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7" w:type="dxa"/>
          </w:tcPr>
          <w:p w14:paraId="59160611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3CF3AC71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6B2B44F6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7601905E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350C61DB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712E434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6AC969F7" w14:textId="77777777" w:rsidR="00675E45" w:rsidRPr="003C597D" w:rsidRDefault="003C597D">
            <w:pPr>
              <w:pStyle w:val="TableParagraph"/>
              <w:spacing w:before="1" w:line="199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BF32915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4A7BEA50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ED8D72E" w14:textId="77777777" w:rsidR="00675E45" w:rsidRPr="003C597D" w:rsidRDefault="003C597D">
            <w:pPr>
              <w:pStyle w:val="TableParagraph"/>
              <w:spacing w:before="1" w:line="199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2FC3CA91" w14:textId="77777777" w:rsidR="00675E45" w:rsidRPr="003C597D" w:rsidRDefault="003C597D">
            <w:pPr>
              <w:pStyle w:val="TableParagraph"/>
              <w:spacing w:before="1" w:line="199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053EE1C3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5867BB72" w14:textId="77777777" w:rsidR="00675E45" w:rsidRPr="003C597D" w:rsidRDefault="003C597D">
            <w:pPr>
              <w:pStyle w:val="TableParagraph"/>
              <w:spacing w:before="1" w:line="199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1E8EFACE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6E386402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461A341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6E1B2BC5" w14:textId="77777777">
        <w:trPr>
          <w:trHeight w:val="217"/>
        </w:trPr>
        <w:tc>
          <w:tcPr>
            <w:tcW w:w="1188" w:type="dxa"/>
          </w:tcPr>
          <w:p w14:paraId="6C6A3017" w14:textId="77777777" w:rsidR="00675E45" w:rsidRPr="003C597D" w:rsidRDefault="003C597D">
            <w:pPr>
              <w:pStyle w:val="TableParagraph"/>
              <w:spacing w:line="198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487" w:type="dxa"/>
          </w:tcPr>
          <w:p w14:paraId="40C3DA51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349B27EC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3F57620D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165953FB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7BF7940E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63F7CF0D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34CF0A34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5C736A0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6874169" w14:textId="77777777" w:rsidR="00675E45" w:rsidRPr="003C597D" w:rsidRDefault="003C597D">
            <w:pPr>
              <w:pStyle w:val="TableParagraph"/>
              <w:spacing w:line="198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DE53634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6D5D59A8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1456A08" w14:textId="77777777" w:rsidR="00675E45" w:rsidRPr="003C597D" w:rsidRDefault="003C597D">
            <w:pPr>
              <w:pStyle w:val="TableParagraph"/>
              <w:spacing w:line="198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4F01933E" w14:textId="77777777" w:rsidR="00675E45" w:rsidRPr="003C597D" w:rsidRDefault="003C597D">
            <w:pPr>
              <w:pStyle w:val="TableParagraph"/>
              <w:spacing w:line="198" w:lineRule="exact"/>
              <w:ind w:right="11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0A7A7F4D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18727548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7A0A097E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03ED9A6F" w14:textId="77777777">
        <w:trPr>
          <w:trHeight w:val="220"/>
        </w:trPr>
        <w:tc>
          <w:tcPr>
            <w:tcW w:w="1188" w:type="dxa"/>
          </w:tcPr>
          <w:p w14:paraId="236B0E4B" w14:textId="77777777" w:rsidR="00675E45" w:rsidRPr="003C597D" w:rsidRDefault="003C597D">
            <w:pPr>
              <w:pStyle w:val="TableParagraph"/>
              <w:spacing w:line="200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487" w:type="dxa"/>
          </w:tcPr>
          <w:p w14:paraId="5D10121C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4C93A539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57364882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58888408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7" w:type="dxa"/>
          </w:tcPr>
          <w:p w14:paraId="083E1AD3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197C40D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64917CA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7D227DE4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2F44880B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7323DD58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1EF6085" w14:textId="77777777" w:rsidR="00675E45" w:rsidRPr="003C597D" w:rsidRDefault="003C597D">
            <w:pPr>
              <w:pStyle w:val="TableParagraph"/>
              <w:spacing w:line="200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1756A95B" w14:textId="77777777" w:rsidR="00675E45" w:rsidRPr="003C597D" w:rsidRDefault="003C597D">
            <w:pPr>
              <w:pStyle w:val="TableParagraph"/>
              <w:spacing w:line="200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72ABD622" w14:textId="77777777" w:rsidR="00675E45" w:rsidRPr="003C597D" w:rsidRDefault="003C597D">
            <w:pPr>
              <w:pStyle w:val="TableParagraph"/>
              <w:spacing w:line="200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4542BA88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2BFAC7B4" w14:textId="77777777" w:rsidR="00675E45" w:rsidRPr="003C597D" w:rsidRDefault="003C597D">
            <w:pPr>
              <w:pStyle w:val="TableParagraph"/>
              <w:spacing w:line="200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ECC0521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</w:tr>
    </w:tbl>
    <w:p w14:paraId="4D4A46D3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</w:p>
    <w:p w14:paraId="358BF6D4" w14:textId="77777777" w:rsidR="00675E45" w:rsidRPr="003C597D" w:rsidRDefault="003C597D">
      <w:pPr>
        <w:pStyle w:val="Tekstpodstawowy"/>
        <w:spacing w:before="114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zasadniczych powinny spełniać wymagania Tablicy 2.6.</w:t>
      </w:r>
    </w:p>
    <w:p w14:paraId="5588E540" w14:textId="77777777" w:rsidR="00675E45" w:rsidRPr="003C597D" w:rsidRDefault="003C597D">
      <w:pPr>
        <w:pStyle w:val="Tekstpodstawowy"/>
        <w:spacing w:before="82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mieszanek przeznaczonych do warstw podbudowy zasadniczej odnośnie wrażliwości na mróz (wskaźnik SE4),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według PN EN 13286-2.</w:t>
      </w:r>
    </w:p>
    <w:p w14:paraId="7FCFB7F7" w14:textId="77777777" w:rsidR="00675E45" w:rsidRPr="003C597D" w:rsidRDefault="003C597D">
      <w:pPr>
        <w:pStyle w:val="Tekstpodstawowy"/>
        <w:spacing w:before="78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zasadniczej.</w:t>
      </w:r>
    </w:p>
    <w:p w14:paraId="5ED17843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</w:p>
    <w:p w14:paraId="24FF9428" w14:textId="77777777" w:rsidR="00675E45" w:rsidRPr="003C597D" w:rsidRDefault="003C597D">
      <w:pPr>
        <w:pStyle w:val="Tekstpodstawowy"/>
        <w:spacing w:before="115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7BE398FF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1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Wskaźnik nośności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CBR</w:t>
      </w:r>
    </w:p>
    <w:p w14:paraId="65716000" w14:textId="77777777" w:rsidR="00675E45" w:rsidRPr="003C597D" w:rsidRDefault="003C597D">
      <w:pPr>
        <w:pStyle w:val="Tekstpodstawowy"/>
        <w:spacing w:before="116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zasadniczej należy wykonać na mieszance </w:t>
      </w:r>
      <w:r w:rsidRPr="003C597D">
        <w:rPr>
          <w:rFonts w:ascii="Times New Roman" w:hAnsi="Times New Roman" w:cs="Times New Roman"/>
          <w:position w:val="1"/>
        </w:rPr>
        <w:t xml:space="preserve">zagęszczonej metodą </w:t>
      </w:r>
      <w:proofErr w:type="spellStart"/>
      <w:r w:rsidRPr="003C597D">
        <w:rPr>
          <w:rFonts w:ascii="Times New Roman" w:hAnsi="Times New Roman" w:cs="Times New Roman"/>
          <w:position w:val="1"/>
        </w:rPr>
        <w:t>Proctora</w:t>
      </w:r>
      <w:proofErr w:type="spellEnd"/>
      <w:r w:rsidRPr="003C597D">
        <w:rPr>
          <w:rFonts w:ascii="Times New Roman" w:hAnsi="Times New Roman" w:cs="Times New Roman"/>
          <w:position w:val="1"/>
        </w:rPr>
        <w:t xml:space="preserve"> do wskaźnika zagęszczenia 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 xml:space="preserve">=1,0 i po 96 godzinach </w:t>
      </w:r>
      <w:r w:rsidRPr="003C597D">
        <w:rPr>
          <w:rFonts w:ascii="Times New Roman" w:hAnsi="Times New Roman" w:cs="Times New Roman"/>
        </w:rPr>
        <w:t>przechowywania jej w wodzie. CBR oznaczyć wg PN-EN 13286-47. Wymaganie wg Tablicy 2.6.</w:t>
      </w:r>
    </w:p>
    <w:p w14:paraId="497CD97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 w:line="276" w:lineRule="auto"/>
        <w:ind w:right="391"/>
        <w:rPr>
          <w:rFonts w:ascii="Times New Roman" w:hAnsi="Times New Roman" w:cs="Times New Roman"/>
        </w:rPr>
      </w:pPr>
      <w:bookmarkStart w:id="13" w:name="_bookmark13"/>
      <w:bookmarkEnd w:id="13"/>
      <w:r w:rsidRPr="003C597D">
        <w:rPr>
          <w:rFonts w:ascii="Times New Roman" w:hAnsi="Times New Roman" w:cs="Times New Roman"/>
        </w:rPr>
        <w:t>Wymagane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niezwiązanej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pobocza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oraz nawierzchni drogi lub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zjazdu</w:t>
      </w:r>
    </w:p>
    <w:p w14:paraId="55AF483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4071BF8B" w14:textId="77777777" w:rsidR="00675E45" w:rsidRPr="003C597D" w:rsidRDefault="003C597D">
      <w:pPr>
        <w:pStyle w:val="Tekstpodstawowy"/>
        <w:spacing w:before="117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 według PN EN 933-1 zawartość pyłów &lt; 0,063 mm w mieszankach musi spełniać wymagania kategorii podanej w Tablicy 2.6.</w:t>
      </w:r>
    </w:p>
    <w:p w14:paraId="66CE0A5D" w14:textId="77777777" w:rsidR="00675E45" w:rsidRPr="003C597D" w:rsidRDefault="003C597D">
      <w:pPr>
        <w:pStyle w:val="Tekstpodstawowy"/>
        <w:spacing w:before="82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zawartość pyłów w mieszance kruszyw należy 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Zawartość pyłów w takiej mieszance,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2.6.</w:t>
      </w:r>
    </w:p>
    <w:p w14:paraId="09708DF2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</w:p>
    <w:p w14:paraId="3E022F91" w14:textId="77777777" w:rsidR="00675E45" w:rsidRPr="003C597D" w:rsidRDefault="00675E45">
      <w:pPr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4E79F6B" w14:textId="77777777" w:rsidR="00675E45" w:rsidRPr="003C597D" w:rsidRDefault="003C597D">
      <w:pPr>
        <w:pStyle w:val="Tekstpodstawowy"/>
        <w:spacing w:before="183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74DBD29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Uziarnienie</w:t>
      </w:r>
    </w:p>
    <w:p w14:paraId="302ADB79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Określenie według PN-EN 933-1 uziarnienia mieszanek kruszyw, przeznaczonych do warstwy nawierzchni z kruszywa niezwiązanego powinno spełniać wymagania podane na rysunku 2.7. Jako wymagania mają znaczenie tylko podane na rysunkach wartości liczbowe.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słabych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rysunku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2.7.</w:t>
      </w:r>
    </w:p>
    <w:p w14:paraId="77328B1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90F0543" w14:textId="77777777" w:rsidR="00675E45" w:rsidRPr="003C597D" w:rsidRDefault="003C597D">
      <w:pPr>
        <w:pStyle w:val="Tekstpodstawowy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Rys. 2.7. </w:t>
      </w:r>
      <w:r w:rsidRPr="003C597D">
        <w:rPr>
          <w:rFonts w:ascii="Times New Roman" w:hAnsi="Times New Roman" w:cs="Times New Roman"/>
        </w:rPr>
        <w:t>Uziarnienie mieszanki niezwiązanej 0/31,5 do nawierzchni</w:t>
      </w:r>
    </w:p>
    <w:p w14:paraId="0049CAC3" w14:textId="77777777" w:rsidR="00675E45" w:rsidRPr="003C597D" w:rsidRDefault="003C597D">
      <w:pPr>
        <w:pStyle w:val="Tekstpodstawowy"/>
        <w:spacing w:before="6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6" behindDoc="0" locked="0" layoutInCell="1" allowOverlap="1" wp14:anchorId="6FD1D723" wp14:editId="60375425">
            <wp:simplePos x="0" y="0"/>
            <wp:positionH relativeFrom="page">
              <wp:posOffset>817244</wp:posOffset>
            </wp:positionH>
            <wp:positionV relativeFrom="paragraph">
              <wp:posOffset>190773</wp:posOffset>
            </wp:positionV>
            <wp:extent cx="6105772" cy="3324415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5772" cy="332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F4522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CFFE482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9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Odporność na działanie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mrozu</w:t>
      </w:r>
    </w:p>
    <w:p w14:paraId="1FEDFE49" w14:textId="77777777" w:rsidR="00675E45" w:rsidRPr="003C597D" w:rsidRDefault="003C597D">
      <w:pPr>
        <w:pStyle w:val="Tekstpodstawowy"/>
        <w:spacing w:before="117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niezwiązanych stosowane do nawierzchni z kruszywa niezwiązanego powinny spełniać wymagania wg. Tablicy 2.6.</w:t>
      </w:r>
    </w:p>
    <w:p w14:paraId="0840ECB2" w14:textId="77777777" w:rsidR="00675E45" w:rsidRPr="003C597D" w:rsidRDefault="003C597D">
      <w:pPr>
        <w:pStyle w:val="Tekstpodstawowy"/>
        <w:spacing w:before="80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wrażliwości na mróz, mieszanek przeznaczonych do nawierzchni,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wg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PN-EN 13286-2.</w:t>
      </w:r>
    </w:p>
    <w:p w14:paraId="3DC528A7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niezwiązanego,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ile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szczegółowe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rozwiązania tego 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przewidują.</w:t>
      </w:r>
    </w:p>
    <w:p w14:paraId="4FB56D2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</w:p>
    <w:p w14:paraId="7E294CE0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11773A2B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5FF42CA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4"/>
        </w:rPr>
      </w:pPr>
    </w:p>
    <w:p w14:paraId="4CB1F794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Tabela 2.6</w:t>
      </w:r>
      <w:r w:rsidRPr="003C597D">
        <w:rPr>
          <w:rFonts w:ascii="Times New Roman" w:hAnsi="Times New Roman" w:cs="Times New Roman"/>
          <w:sz w:val="18"/>
        </w:rPr>
        <w:t>. Wymagania wobec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2CBFDC0D" w14:textId="77777777">
        <w:trPr>
          <w:trHeight w:val="439"/>
        </w:trPr>
        <w:tc>
          <w:tcPr>
            <w:tcW w:w="922" w:type="dxa"/>
            <w:vMerge w:val="restart"/>
          </w:tcPr>
          <w:p w14:paraId="6273CB72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0F50B6B9" w14:textId="77777777" w:rsidR="00675E45" w:rsidRPr="003C597D" w:rsidRDefault="003C597D">
            <w:pPr>
              <w:pStyle w:val="TableParagraph"/>
              <w:ind w:left="79" w:right="65" w:firstLine="24"/>
              <w:jc w:val="both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Rozdział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13285</w:t>
            </w:r>
          </w:p>
        </w:tc>
        <w:tc>
          <w:tcPr>
            <w:tcW w:w="2550" w:type="dxa"/>
            <w:vMerge w:val="restart"/>
          </w:tcPr>
          <w:p w14:paraId="267E96A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167188D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</w:rPr>
            </w:pPr>
          </w:p>
          <w:p w14:paraId="4B25D1C8" w14:textId="77777777" w:rsidR="00675E45" w:rsidRPr="003C597D" w:rsidRDefault="003C597D">
            <w:pPr>
              <w:pStyle w:val="TableParagraph"/>
              <w:ind w:left="77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398" w:type="dxa"/>
            <w:gridSpan w:val="3"/>
          </w:tcPr>
          <w:p w14:paraId="04EDC977" w14:textId="77777777" w:rsidR="00675E45" w:rsidRPr="003C597D" w:rsidRDefault="003C597D">
            <w:pPr>
              <w:pStyle w:val="TableParagraph"/>
              <w:spacing w:line="220" w:lineRule="atLeast"/>
              <w:ind w:left="1397" w:hanging="12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mieszanki niezwiązanej przeznaczonej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do:</w:t>
            </w:r>
          </w:p>
        </w:tc>
        <w:tc>
          <w:tcPr>
            <w:tcW w:w="1277" w:type="dxa"/>
            <w:vMerge w:val="restart"/>
          </w:tcPr>
          <w:p w14:paraId="31568B9C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6036AE0C" w14:textId="77777777" w:rsidR="00675E45" w:rsidRPr="003C597D" w:rsidRDefault="003C597D">
            <w:pPr>
              <w:pStyle w:val="TableParagraph"/>
              <w:spacing w:before="1"/>
              <w:ind w:left="131" w:right="1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13285</w:t>
            </w:r>
          </w:p>
        </w:tc>
      </w:tr>
      <w:tr w:rsidR="00675E45" w:rsidRPr="00B847F1" w14:paraId="01CCCD1D" w14:textId="77777777">
        <w:trPr>
          <w:trHeight w:val="841"/>
        </w:trPr>
        <w:tc>
          <w:tcPr>
            <w:tcW w:w="922" w:type="dxa"/>
            <w:vMerge/>
            <w:tcBorders>
              <w:top w:val="nil"/>
            </w:tcBorders>
          </w:tcPr>
          <w:p w14:paraId="5769A275" w14:textId="77777777" w:rsidR="00675E45" w:rsidRPr="00B847F1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0" w:type="dxa"/>
            <w:vMerge/>
            <w:tcBorders>
              <w:top w:val="nil"/>
            </w:tcBorders>
          </w:tcPr>
          <w:p w14:paraId="0A8A4424" w14:textId="77777777" w:rsidR="00675E45" w:rsidRPr="00B847F1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63" w:type="dxa"/>
          </w:tcPr>
          <w:p w14:paraId="7564C030" w14:textId="77777777" w:rsidR="00675E45" w:rsidRPr="00B847F1" w:rsidRDefault="003C597D">
            <w:pPr>
              <w:pStyle w:val="TableParagraph"/>
              <w:spacing w:before="91"/>
              <w:ind w:left="236" w:right="222" w:hanging="2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pacing w:val="-3"/>
                <w:sz w:val="18"/>
              </w:rPr>
              <w:t xml:space="preserve">podbudowy pomocniczej </w:t>
            </w:r>
            <w:r w:rsidRPr="00B847F1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416" w:type="dxa"/>
          </w:tcPr>
          <w:p w14:paraId="352DEA99" w14:textId="77777777" w:rsidR="00675E45" w:rsidRPr="00B847F1" w:rsidRDefault="003C597D">
            <w:pPr>
              <w:pStyle w:val="TableParagraph"/>
              <w:spacing w:before="91"/>
              <w:ind w:left="93" w:right="83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podbudowy zasadniczej KR 1 - 7</w:t>
            </w:r>
          </w:p>
        </w:tc>
        <w:tc>
          <w:tcPr>
            <w:tcW w:w="1419" w:type="dxa"/>
          </w:tcPr>
          <w:p w14:paraId="3D8DBE7B" w14:textId="77777777" w:rsidR="00675E45" w:rsidRPr="00B847F1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01D158CB" w14:textId="77777777" w:rsidR="00675E45" w:rsidRPr="00B847F1" w:rsidRDefault="003C597D">
            <w:pPr>
              <w:pStyle w:val="TableParagraph"/>
              <w:ind w:left="344" w:hanging="216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Nawierzchnia KR 1 - 2</w:t>
            </w:r>
          </w:p>
        </w:tc>
        <w:tc>
          <w:tcPr>
            <w:tcW w:w="1277" w:type="dxa"/>
            <w:vMerge/>
            <w:tcBorders>
              <w:top w:val="nil"/>
            </w:tcBorders>
          </w:tcPr>
          <w:p w14:paraId="57480AA2" w14:textId="77777777" w:rsidR="00675E45" w:rsidRPr="00B847F1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B847F1" w14:paraId="63C911A1" w14:textId="77777777">
        <w:trPr>
          <w:trHeight w:val="436"/>
        </w:trPr>
        <w:tc>
          <w:tcPr>
            <w:tcW w:w="922" w:type="dxa"/>
          </w:tcPr>
          <w:p w14:paraId="28E57700" w14:textId="77777777" w:rsidR="00675E45" w:rsidRPr="00B847F1" w:rsidRDefault="003C597D">
            <w:pPr>
              <w:pStyle w:val="TableParagraph"/>
              <w:spacing w:before="122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4.3.1</w:t>
            </w:r>
          </w:p>
        </w:tc>
        <w:tc>
          <w:tcPr>
            <w:tcW w:w="2550" w:type="dxa"/>
          </w:tcPr>
          <w:p w14:paraId="06130DF4" w14:textId="77777777" w:rsidR="00675E45" w:rsidRPr="00B847F1" w:rsidRDefault="003C597D">
            <w:pPr>
              <w:pStyle w:val="TableParagraph"/>
              <w:spacing w:before="26"/>
              <w:ind w:left="68" w:right="707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Uziarnienie mieszanki niezwiązanej</w:t>
            </w:r>
          </w:p>
        </w:tc>
        <w:tc>
          <w:tcPr>
            <w:tcW w:w="1563" w:type="dxa"/>
          </w:tcPr>
          <w:p w14:paraId="240AF0AE" w14:textId="77777777" w:rsidR="00675E45" w:rsidRPr="00B847F1" w:rsidRDefault="003C597D">
            <w:pPr>
              <w:pStyle w:val="TableParagraph"/>
              <w:spacing w:before="1" w:line="219" w:lineRule="exact"/>
              <w:ind w:left="133" w:right="122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52C00F0A" w14:textId="77777777" w:rsidR="00675E45" w:rsidRPr="00B847F1" w:rsidRDefault="003C597D">
            <w:pPr>
              <w:pStyle w:val="TableParagraph"/>
              <w:spacing w:line="197" w:lineRule="exact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416" w:type="dxa"/>
          </w:tcPr>
          <w:p w14:paraId="2D0DC594" w14:textId="77777777" w:rsidR="00675E45" w:rsidRPr="00B847F1" w:rsidRDefault="003C597D">
            <w:pPr>
              <w:pStyle w:val="TableParagraph"/>
              <w:spacing w:before="1" w:line="219" w:lineRule="exact"/>
              <w:ind w:left="59" w:right="50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04619B88" w14:textId="77777777" w:rsidR="00675E45" w:rsidRPr="00B847F1" w:rsidRDefault="003C597D">
            <w:pPr>
              <w:pStyle w:val="TableParagraph"/>
              <w:spacing w:line="197" w:lineRule="exact"/>
              <w:ind w:left="93" w:right="82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419" w:type="dxa"/>
          </w:tcPr>
          <w:p w14:paraId="2F985EF0" w14:textId="77777777" w:rsidR="00675E45" w:rsidRPr="00B847F1" w:rsidRDefault="003C597D">
            <w:pPr>
              <w:pStyle w:val="TableParagraph"/>
              <w:spacing w:before="1" w:line="219" w:lineRule="exact"/>
              <w:ind w:left="61" w:right="50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037EEF50" w14:textId="77777777" w:rsidR="00675E45" w:rsidRPr="00B847F1" w:rsidRDefault="003C597D">
            <w:pPr>
              <w:pStyle w:val="TableParagraph"/>
              <w:spacing w:line="197" w:lineRule="exact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277" w:type="dxa"/>
          </w:tcPr>
          <w:p w14:paraId="37AF8689" w14:textId="77777777" w:rsidR="00675E45" w:rsidRPr="00B847F1" w:rsidRDefault="003C597D">
            <w:pPr>
              <w:pStyle w:val="TableParagraph"/>
              <w:spacing w:before="122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B847F1" w14:paraId="4D332654" w14:textId="77777777">
        <w:trPr>
          <w:trHeight w:val="388"/>
        </w:trPr>
        <w:tc>
          <w:tcPr>
            <w:tcW w:w="922" w:type="dxa"/>
          </w:tcPr>
          <w:p w14:paraId="33B641DA" w14:textId="77777777" w:rsidR="00675E45" w:rsidRPr="00B847F1" w:rsidRDefault="003C597D">
            <w:pPr>
              <w:pStyle w:val="TableParagraph"/>
              <w:spacing w:before="100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72092567" w14:textId="77777777" w:rsidR="00675E45" w:rsidRPr="00B847F1" w:rsidRDefault="003C597D">
            <w:pPr>
              <w:pStyle w:val="TableParagraph"/>
              <w:spacing w:before="2" w:line="190" w:lineRule="atLeast"/>
              <w:ind w:left="68" w:right="-1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Maksymalna zawartość pyłów: kategoria UF</w:t>
            </w:r>
          </w:p>
        </w:tc>
        <w:tc>
          <w:tcPr>
            <w:tcW w:w="1563" w:type="dxa"/>
          </w:tcPr>
          <w:p w14:paraId="63ECDF1F" w14:textId="77777777" w:rsidR="00675E45" w:rsidRPr="00B847F1" w:rsidRDefault="003C597D">
            <w:pPr>
              <w:pStyle w:val="TableParagraph"/>
              <w:spacing w:before="87"/>
              <w:ind w:left="131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B847F1">
              <w:rPr>
                <w:rFonts w:ascii="Times New Roman" w:hAnsi="Times New Roman" w:cs="Times New Roman"/>
                <w:sz w:val="12"/>
              </w:rPr>
              <w:t>12</w:t>
            </w:r>
          </w:p>
        </w:tc>
        <w:tc>
          <w:tcPr>
            <w:tcW w:w="1416" w:type="dxa"/>
          </w:tcPr>
          <w:p w14:paraId="11388819" w14:textId="77777777" w:rsidR="00675E45" w:rsidRPr="00B847F1" w:rsidRDefault="003C597D">
            <w:pPr>
              <w:pStyle w:val="TableParagraph"/>
              <w:spacing w:before="87"/>
              <w:ind w:left="93" w:right="8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B847F1">
              <w:rPr>
                <w:rFonts w:ascii="Times New Roman" w:hAnsi="Times New Roman" w:cs="Times New Roman"/>
                <w:sz w:val="12"/>
              </w:rPr>
              <w:t>9</w:t>
            </w:r>
          </w:p>
        </w:tc>
        <w:tc>
          <w:tcPr>
            <w:tcW w:w="1419" w:type="dxa"/>
          </w:tcPr>
          <w:p w14:paraId="40C9E6C5" w14:textId="77777777" w:rsidR="00675E45" w:rsidRPr="00B847F1" w:rsidRDefault="003C597D">
            <w:pPr>
              <w:pStyle w:val="TableParagraph"/>
              <w:spacing w:before="87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B847F1">
              <w:rPr>
                <w:rFonts w:ascii="Times New Roman" w:hAnsi="Times New Roman" w:cs="Times New Roman"/>
                <w:sz w:val="12"/>
              </w:rPr>
              <w:t>15</w:t>
            </w:r>
          </w:p>
        </w:tc>
        <w:tc>
          <w:tcPr>
            <w:tcW w:w="1277" w:type="dxa"/>
          </w:tcPr>
          <w:p w14:paraId="1CA6FC8B" w14:textId="77777777" w:rsidR="00675E45" w:rsidRPr="00B847F1" w:rsidRDefault="003C597D">
            <w:pPr>
              <w:pStyle w:val="TableParagraph"/>
              <w:spacing w:before="100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B847F1" w14:paraId="29177645" w14:textId="77777777">
        <w:trPr>
          <w:trHeight w:val="385"/>
        </w:trPr>
        <w:tc>
          <w:tcPr>
            <w:tcW w:w="922" w:type="dxa"/>
          </w:tcPr>
          <w:p w14:paraId="3E524972" w14:textId="77777777" w:rsidR="00675E45" w:rsidRPr="00B847F1" w:rsidRDefault="003C597D">
            <w:pPr>
              <w:pStyle w:val="TableParagraph"/>
              <w:spacing w:before="98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75D86796" w14:textId="77777777" w:rsidR="00675E45" w:rsidRPr="00B847F1" w:rsidRDefault="003C597D">
            <w:pPr>
              <w:pStyle w:val="TableParagraph"/>
              <w:spacing w:before="5" w:line="19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Minimalna zawartość pyłów: kategoria LF</w:t>
            </w:r>
          </w:p>
        </w:tc>
        <w:tc>
          <w:tcPr>
            <w:tcW w:w="1563" w:type="dxa"/>
          </w:tcPr>
          <w:p w14:paraId="0A0AE925" w14:textId="77777777" w:rsidR="00675E45" w:rsidRPr="00B847F1" w:rsidRDefault="003C597D">
            <w:pPr>
              <w:pStyle w:val="TableParagraph"/>
              <w:spacing w:before="84"/>
              <w:ind w:left="132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B847F1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5F9EE976" w14:textId="77777777" w:rsidR="00675E45" w:rsidRPr="00B847F1" w:rsidRDefault="003C597D">
            <w:pPr>
              <w:pStyle w:val="TableParagraph"/>
              <w:spacing w:before="84"/>
              <w:ind w:left="90" w:right="83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B847F1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9" w:type="dxa"/>
          </w:tcPr>
          <w:p w14:paraId="6E6F3678" w14:textId="77777777" w:rsidR="00675E45" w:rsidRPr="00B847F1" w:rsidRDefault="003C597D">
            <w:pPr>
              <w:pStyle w:val="TableParagraph"/>
              <w:spacing w:before="84"/>
              <w:ind w:left="60" w:right="50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B847F1">
              <w:rPr>
                <w:rFonts w:ascii="Times New Roman" w:hAnsi="Times New Roman" w:cs="Times New Roman"/>
                <w:sz w:val="12"/>
              </w:rPr>
              <w:t>8</w:t>
            </w:r>
          </w:p>
        </w:tc>
        <w:tc>
          <w:tcPr>
            <w:tcW w:w="1277" w:type="dxa"/>
          </w:tcPr>
          <w:p w14:paraId="3B899B4C" w14:textId="77777777" w:rsidR="00675E45" w:rsidRPr="00B847F1" w:rsidRDefault="003C597D">
            <w:pPr>
              <w:pStyle w:val="TableParagraph"/>
              <w:spacing w:before="98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B847F1" w14:paraId="57963E9A" w14:textId="77777777">
        <w:trPr>
          <w:trHeight w:val="383"/>
        </w:trPr>
        <w:tc>
          <w:tcPr>
            <w:tcW w:w="922" w:type="dxa"/>
          </w:tcPr>
          <w:p w14:paraId="04210FBC" w14:textId="77777777" w:rsidR="00675E45" w:rsidRPr="00B847F1" w:rsidRDefault="003C597D">
            <w:pPr>
              <w:pStyle w:val="TableParagraph"/>
              <w:spacing w:before="93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4.3.3</w:t>
            </w:r>
          </w:p>
        </w:tc>
        <w:tc>
          <w:tcPr>
            <w:tcW w:w="2550" w:type="dxa"/>
          </w:tcPr>
          <w:p w14:paraId="03654A89" w14:textId="77777777" w:rsidR="00675E45" w:rsidRPr="00B847F1" w:rsidRDefault="003C597D">
            <w:pPr>
              <w:pStyle w:val="TableParagraph"/>
              <w:spacing w:before="3" w:line="194" w:lineRule="exact"/>
              <w:ind w:left="68" w:right="650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Zawartość, nadziarna: kategoria OC:</w:t>
            </w:r>
          </w:p>
        </w:tc>
        <w:tc>
          <w:tcPr>
            <w:tcW w:w="1563" w:type="dxa"/>
          </w:tcPr>
          <w:p w14:paraId="5FE915D3" w14:textId="77777777" w:rsidR="00675E45" w:rsidRPr="00B847F1" w:rsidRDefault="003C597D">
            <w:pPr>
              <w:pStyle w:val="TableParagraph"/>
              <w:spacing w:before="79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B847F1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416" w:type="dxa"/>
          </w:tcPr>
          <w:p w14:paraId="0BF7385E" w14:textId="77777777" w:rsidR="00675E45" w:rsidRPr="00B847F1" w:rsidRDefault="003C597D">
            <w:pPr>
              <w:pStyle w:val="TableParagraph"/>
              <w:spacing w:before="79"/>
              <w:ind w:left="92" w:right="83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B847F1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419" w:type="dxa"/>
          </w:tcPr>
          <w:p w14:paraId="263A132A" w14:textId="77777777" w:rsidR="00675E45" w:rsidRPr="00B847F1" w:rsidRDefault="003C597D">
            <w:pPr>
              <w:pStyle w:val="TableParagraph"/>
              <w:spacing w:before="79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B847F1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277" w:type="dxa"/>
          </w:tcPr>
          <w:p w14:paraId="1CFE01C2" w14:textId="77777777" w:rsidR="00675E45" w:rsidRPr="00B847F1" w:rsidRDefault="003C597D">
            <w:pPr>
              <w:pStyle w:val="TableParagraph"/>
              <w:spacing w:before="93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4 i 6</w:t>
            </w:r>
          </w:p>
        </w:tc>
      </w:tr>
      <w:tr w:rsidR="00675E45" w:rsidRPr="00B847F1" w14:paraId="1DA2980D" w14:textId="77777777">
        <w:trPr>
          <w:trHeight w:val="187"/>
        </w:trPr>
        <w:tc>
          <w:tcPr>
            <w:tcW w:w="922" w:type="dxa"/>
          </w:tcPr>
          <w:p w14:paraId="39EC6C98" w14:textId="77777777" w:rsidR="00675E45" w:rsidRPr="00B847F1" w:rsidRDefault="003C597D">
            <w:pPr>
              <w:pStyle w:val="TableParagraph"/>
              <w:spacing w:line="167" w:lineRule="exact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4.4.1</w:t>
            </w:r>
          </w:p>
        </w:tc>
        <w:tc>
          <w:tcPr>
            <w:tcW w:w="2550" w:type="dxa"/>
          </w:tcPr>
          <w:p w14:paraId="3E0EC41B" w14:textId="77777777" w:rsidR="00675E45" w:rsidRPr="00B847F1" w:rsidRDefault="003C597D">
            <w:pPr>
              <w:pStyle w:val="TableParagraph"/>
              <w:spacing w:line="167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Wymagania wobec uziarnienia</w:t>
            </w:r>
          </w:p>
        </w:tc>
        <w:tc>
          <w:tcPr>
            <w:tcW w:w="1563" w:type="dxa"/>
          </w:tcPr>
          <w:p w14:paraId="5786252F" w14:textId="77777777" w:rsidR="00675E45" w:rsidRPr="00B847F1" w:rsidRDefault="003C597D">
            <w:pPr>
              <w:pStyle w:val="TableParagraph"/>
              <w:spacing w:line="167" w:lineRule="exact"/>
              <w:ind w:left="132" w:right="122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rys. 2.1</w:t>
            </w:r>
          </w:p>
        </w:tc>
        <w:tc>
          <w:tcPr>
            <w:tcW w:w="1416" w:type="dxa"/>
          </w:tcPr>
          <w:p w14:paraId="504D730F" w14:textId="77777777" w:rsidR="00675E45" w:rsidRPr="00B847F1" w:rsidRDefault="003C597D">
            <w:pPr>
              <w:pStyle w:val="TableParagraph"/>
              <w:spacing w:line="167" w:lineRule="exact"/>
              <w:ind w:left="91" w:right="83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rys. 2.2</w:t>
            </w:r>
          </w:p>
        </w:tc>
        <w:tc>
          <w:tcPr>
            <w:tcW w:w="1419" w:type="dxa"/>
          </w:tcPr>
          <w:p w14:paraId="4643F15F" w14:textId="77777777" w:rsidR="00675E45" w:rsidRPr="00B847F1" w:rsidRDefault="003C597D">
            <w:pPr>
              <w:pStyle w:val="TableParagraph"/>
              <w:spacing w:line="167" w:lineRule="exact"/>
              <w:ind w:left="40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rys. 2.3</w:t>
            </w:r>
          </w:p>
        </w:tc>
        <w:tc>
          <w:tcPr>
            <w:tcW w:w="1277" w:type="dxa"/>
          </w:tcPr>
          <w:p w14:paraId="378FAB12" w14:textId="77777777" w:rsidR="00675E45" w:rsidRPr="00B847F1" w:rsidRDefault="003C597D">
            <w:pPr>
              <w:pStyle w:val="TableParagraph"/>
              <w:spacing w:line="167" w:lineRule="exact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5 i 6</w:t>
            </w:r>
          </w:p>
        </w:tc>
      </w:tr>
      <w:tr w:rsidR="00675E45" w:rsidRPr="00B847F1" w14:paraId="0763FAF4" w14:textId="77777777">
        <w:trPr>
          <w:trHeight w:val="777"/>
        </w:trPr>
        <w:tc>
          <w:tcPr>
            <w:tcW w:w="922" w:type="dxa"/>
          </w:tcPr>
          <w:p w14:paraId="01AFDB48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27C013E" w14:textId="77777777" w:rsidR="00675E45" w:rsidRPr="00B847F1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7A48882E" w14:textId="77777777" w:rsidR="00675E45" w:rsidRPr="00B847F1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4B9D49B1" w14:textId="77777777" w:rsidR="00675E45" w:rsidRPr="00B847F1" w:rsidRDefault="003C597D">
            <w:pPr>
              <w:pStyle w:val="TableParagraph"/>
              <w:spacing w:line="190" w:lineRule="atLeast"/>
              <w:ind w:left="68" w:right="48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563" w:type="dxa"/>
          </w:tcPr>
          <w:p w14:paraId="6C20E43D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44E0E94D" w14:textId="77777777" w:rsidR="00675E45" w:rsidRPr="00B847F1" w:rsidRDefault="003C597D">
            <w:pPr>
              <w:pStyle w:val="TableParagraph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B847F1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0363139B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0AF3D29D" w14:textId="77777777" w:rsidR="00675E45" w:rsidRPr="00B847F1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B847F1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419" w:type="dxa"/>
          </w:tcPr>
          <w:p w14:paraId="46E39871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245C04DD" w14:textId="77777777" w:rsidR="00675E45" w:rsidRPr="00B847F1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B847F1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277" w:type="dxa"/>
          </w:tcPr>
          <w:p w14:paraId="793355A4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41698018" w14:textId="77777777" w:rsidR="00675E45" w:rsidRPr="00B847F1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B847F1" w14:paraId="19D12F46" w14:textId="77777777">
        <w:trPr>
          <w:trHeight w:val="580"/>
        </w:trPr>
        <w:tc>
          <w:tcPr>
            <w:tcW w:w="922" w:type="dxa"/>
          </w:tcPr>
          <w:p w14:paraId="219F1B24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FE0E5E7" w14:textId="77777777" w:rsidR="00675E45" w:rsidRPr="00B847F1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21E0C71B" w14:textId="77777777" w:rsidR="00675E45" w:rsidRPr="00B847F1" w:rsidRDefault="003C597D">
            <w:pPr>
              <w:pStyle w:val="TableParagraph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lub</w:t>
            </w:r>
          </w:p>
          <w:p w14:paraId="474317C5" w14:textId="77777777" w:rsidR="00675E45" w:rsidRPr="00B847F1" w:rsidRDefault="003C597D">
            <w:pPr>
              <w:pStyle w:val="TableParagraph"/>
              <w:spacing w:line="190" w:lineRule="atLeast"/>
              <w:ind w:left="68" w:right="484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563" w:type="dxa"/>
          </w:tcPr>
          <w:p w14:paraId="73F3CCE9" w14:textId="77777777" w:rsidR="00675E45" w:rsidRPr="00B847F1" w:rsidRDefault="003C597D">
            <w:pPr>
              <w:pStyle w:val="TableParagraph"/>
              <w:spacing w:before="181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B847F1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6B08F982" w14:textId="77777777" w:rsidR="00675E45" w:rsidRPr="00B847F1" w:rsidRDefault="003C597D">
            <w:pPr>
              <w:pStyle w:val="TableParagraph"/>
              <w:spacing w:before="181"/>
              <w:ind w:left="90" w:right="83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B847F1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419" w:type="dxa"/>
          </w:tcPr>
          <w:p w14:paraId="5258DB99" w14:textId="77777777" w:rsidR="00675E45" w:rsidRPr="00B847F1" w:rsidRDefault="003C597D">
            <w:pPr>
              <w:pStyle w:val="TableParagraph"/>
              <w:spacing w:before="181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B847F1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277" w:type="dxa"/>
          </w:tcPr>
          <w:p w14:paraId="35ED61A9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EC86B81" w14:textId="77777777" w:rsidR="00675E45" w:rsidRPr="00B847F1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B847F1" w14:paraId="4B658A65" w14:textId="77777777">
        <w:trPr>
          <w:trHeight w:val="1943"/>
        </w:trPr>
        <w:tc>
          <w:tcPr>
            <w:tcW w:w="922" w:type="dxa"/>
          </w:tcPr>
          <w:p w14:paraId="090F4A34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A9E6217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1925E4D9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DC9202A" w14:textId="77777777" w:rsidR="00675E45" w:rsidRPr="00B847F1" w:rsidRDefault="003C597D">
            <w:pPr>
              <w:pStyle w:val="TableParagraph"/>
              <w:spacing w:before="146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07E3C21A" w14:textId="77777777" w:rsidR="00675E45" w:rsidRPr="00B847F1" w:rsidRDefault="003C597D">
            <w:pPr>
              <w:pStyle w:val="TableParagraph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powierzchni </w:t>
            </w:r>
            <w:proofErr w:type="spellStart"/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>przekruszonej</w:t>
            </w:r>
            <w:proofErr w:type="spellEnd"/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 lub łamanych oraz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całkowicie zaokrąglonych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>ciągłym</w:t>
            </w:r>
          </w:p>
          <w:p w14:paraId="479A26ED" w14:textId="77777777" w:rsidR="00675E45" w:rsidRPr="00B847F1" w:rsidRDefault="003C597D">
            <w:pPr>
              <w:pStyle w:val="TableParagraph"/>
              <w:spacing w:before="1" w:line="190" w:lineRule="atLeast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uziarnieniu wg. PN-EN 933-5, kategoria nie niższa niż</w:t>
            </w:r>
          </w:p>
        </w:tc>
        <w:tc>
          <w:tcPr>
            <w:tcW w:w="1563" w:type="dxa"/>
          </w:tcPr>
          <w:p w14:paraId="7FD436DF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B4A14F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3413A059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6FFB54E4" w14:textId="77777777" w:rsidR="00675E45" w:rsidRPr="00B847F1" w:rsidRDefault="003C597D">
            <w:pPr>
              <w:pStyle w:val="TableParagraph"/>
              <w:ind w:left="127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B847F1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17F49183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C7F0A9C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0C6C91B" w14:textId="77777777" w:rsidR="00675E45" w:rsidRPr="00B847F1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751DE0C1" w14:textId="77777777" w:rsidR="00675E45" w:rsidRPr="00B847F1" w:rsidRDefault="003C597D" w:rsidP="000C6FD0">
            <w:pPr>
              <w:pStyle w:val="TableParagraph"/>
              <w:spacing w:before="1" w:line="235" w:lineRule="auto"/>
              <w:ind w:left="471" w:right="24" w:firstLine="36"/>
              <w:jc w:val="left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B847F1">
              <w:rPr>
                <w:rFonts w:ascii="Times New Roman" w:hAnsi="Times New Roman" w:cs="Times New Roman"/>
                <w:sz w:val="12"/>
              </w:rPr>
              <w:t xml:space="preserve">90/3 </w:t>
            </w:r>
          </w:p>
        </w:tc>
        <w:tc>
          <w:tcPr>
            <w:tcW w:w="1419" w:type="dxa"/>
          </w:tcPr>
          <w:p w14:paraId="1644450D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419BDC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A92E5D1" w14:textId="77777777" w:rsidR="00675E45" w:rsidRPr="00B847F1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7087714B" w14:textId="77777777" w:rsidR="00675E45" w:rsidRPr="00B847F1" w:rsidRDefault="003C597D">
            <w:pPr>
              <w:pStyle w:val="TableParagraph"/>
              <w:spacing w:before="1" w:line="235" w:lineRule="auto"/>
              <w:ind w:left="473" w:right="23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B847F1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B847F1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277" w:type="dxa"/>
          </w:tcPr>
          <w:p w14:paraId="17123984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1354CC1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64CE4CBF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96323E9" w14:textId="77777777" w:rsidR="00675E45" w:rsidRPr="00B847F1" w:rsidRDefault="003C597D">
            <w:pPr>
              <w:pStyle w:val="TableParagraph"/>
              <w:spacing w:before="146"/>
              <w:ind w:left="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B847F1" w14:paraId="79843C7F" w14:textId="77777777">
        <w:trPr>
          <w:trHeight w:val="1164"/>
        </w:trPr>
        <w:tc>
          <w:tcPr>
            <w:tcW w:w="922" w:type="dxa"/>
          </w:tcPr>
          <w:p w14:paraId="117B1BFC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AED5D7A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3F27DD5F" w14:textId="77777777" w:rsidR="00675E45" w:rsidRPr="00B847F1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77646D5C" w14:textId="77777777" w:rsidR="00675E45" w:rsidRPr="00B847F1" w:rsidRDefault="003C597D">
            <w:pPr>
              <w:pStyle w:val="TableParagraph"/>
              <w:ind w:left="68" w:right="240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Wymagania wobec jednorodności uziarnienia poszczególnych partii - porównanie z deklarowaną przez producenta wartością</w:t>
            </w:r>
          </w:p>
          <w:p w14:paraId="62C4592E" w14:textId="77777777" w:rsidR="00675E45" w:rsidRPr="00B847F1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(S)</w:t>
            </w:r>
          </w:p>
        </w:tc>
        <w:tc>
          <w:tcPr>
            <w:tcW w:w="1563" w:type="dxa"/>
          </w:tcPr>
          <w:p w14:paraId="219E362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D90DE25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49A71911" w14:textId="77777777" w:rsidR="00675E45" w:rsidRPr="00B847F1" w:rsidRDefault="003C597D">
            <w:pPr>
              <w:pStyle w:val="TableParagraph"/>
              <w:spacing w:before="1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wg. tablicy 2.2</w:t>
            </w:r>
          </w:p>
        </w:tc>
        <w:tc>
          <w:tcPr>
            <w:tcW w:w="1416" w:type="dxa"/>
          </w:tcPr>
          <w:p w14:paraId="2A798309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12A4AC4A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52725951" w14:textId="77777777" w:rsidR="00675E45" w:rsidRPr="00B847F1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wg. tablicy 2.4</w:t>
            </w:r>
          </w:p>
        </w:tc>
        <w:tc>
          <w:tcPr>
            <w:tcW w:w="1419" w:type="dxa"/>
          </w:tcPr>
          <w:p w14:paraId="07D94861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5BA5D72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499FBEB2" w14:textId="77777777" w:rsidR="00675E45" w:rsidRPr="00B847F1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10639C2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86AC781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13748E50" w14:textId="77777777" w:rsidR="00675E45" w:rsidRPr="00B847F1" w:rsidRDefault="003C597D">
            <w:pPr>
              <w:pStyle w:val="TableParagraph"/>
              <w:spacing w:before="1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B847F1" w14:paraId="42E0E0FB" w14:textId="77777777">
        <w:trPr>
          <w:trHeight w:val="777"/>
        </w:trPr>
        <w:tc>
          <w:tcPr>
            <w:tcW w:w="922" w:type="dxa"/>
          </w:tcPr>
          <w:p w14:paraId="6111BF22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0DE63E1" w14:textId="77777777" w:rsidR="00675E45" w:rsidRPr="00B847F1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6EAA711F" w14:textId="77777777" w:rsidR="00675E45" w:rsidRPr="00B847F1" w:rsidRDefault="003C597D">
            <w:pPr>
              <w:pStyle w:val="TableParagraph"/>
              <w:spacing w:before="2" w:line="190" w:lineRule="atLeast"/>
              <w:ind w:left="68" w:right="105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Wymagania wobec jednorodności uziarnienia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sitach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kontrolnych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–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różnice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>przesiewach</w:t>
            </w:r>
          </w:p>
        </w:tc>
        <w:tc>
          <w:tcPr>
            <w:tcW w:w="1563" w:type="dxa"/>
          </w:tcPr>
          <w:p w14:paraId="1BC2AFEC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16E3A0EB" w14:textId="77777777" w:rsidR="00675E45" w:rsidRPr="00B847F1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wg. tablicy 2.3</w:t>
            </w:r>
          </w:p>
        </w:tc>
        <w:tc>
          <w:tcPr>
            <w:tcW w:w="1416" w:type="dxa"/>
          </w:tcPr>
          <w:p w14:paraId="35A102FB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CFC2614" w14:textId="77777777" w:rsidR="00675E45" w:rsidRPr="00B847F1" w:rsidRDefault="003C597D">
            <w:pPr>
              <w:pStyle w:val="TableParagraph"/>
              <w:ind w:left="185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w. tablicy 2.5</w:t>
            </w:r>
          </w:p>
        </w:tc>
        <w:tc>
          <w:tcPr>
            <w:tcW w:w="1419" w:type="dxa"/>
          </w:tcPr>
          <w:p w14:paraId="704DD7BB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55A148C" w14:textId="77777777" w:rsidR="00675E45" w:rsidRPr="00B847F1" w:rsidRDefault="003C597D">
            <w:pPr>
              <w:pStyle w:val="TableParagraph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1BD32331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DF9CAAC" w14:textId="77777777" w:rsidR="00675E45" w:rsidRPr="00B847F1" w:rsidRDefault="003C597D">
            <w:pPr>
              <w:pStyle w:val="TableParagraph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B847F1" w14:paraId="4CEEA9A3" w14:textId="77777777">
        <w:trPr>
          <w:trHeight w:val="774"/>
        </w:trPr>
        <w:tc>
          <w:tcPr>
            <w:tcW w:w="922" w:type="dxa"/>
          </w:tcPr>
          <w:p w14:paraId="4823D560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21BD95B3" w14:textId="77777777" w:rsidR="00675E45" w:rsidRPr="00B847F1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0124B4FF" w14:textId="77777777" w:rsidR="00675E45" w:rsidRPr="00B847F1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5"/>
                <w:sz w:val="16"/>
              </w:rPr>
              <w:t xml:space="preserve">Wrażliwość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mróz;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wskaźnik piaskowy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SE4 wg PN-EN 933- </w:t>
            </w:r>
            <w:r w:rsidRPr="00B847F1">
              <w:rPr>
                <w:rFonts w:ascii="Times New Roman" w:hAnsi="Times New Roman" w:cs="Times New Roman"/>
                <w:sz w:val="16"/>
              </w:rPr>
              <w:t>8:</w:t>
            </w:r>
            <w:r w:rsidRPr="00B847F1">
              <w:rPr>
                <w:rFonts w:ascii="Times New Roman" w:hAnsi="Times New Roman" w:cs="Times New Roman"/>
                <w:spacing w:val="-10"/>
                <w:sz w:val="16"/>
              </w:rPr>
              <w:t xml:space="preserve">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>2015-07,</w:t>
            </w:r>
          </w:p>
          <w:p w14:paraId="78403A41" w14:textId="77777777" w:rsidR="00675E45" w:rsidRPr="00B847F1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co</w:t>
            </w:r>
            <w:r w:rsidRPr="00B847F1">
              <w:rPr>
                <w:rFonts w:ascii="Times New Roman" w:hAnsi="Times New Roman" w:cs="Times New Roman"/>
                <w:spacing w:val="-2"/>
                <w:sz w:val="16"/>
              </w:rPr>
              <w:t xml:space="preserve">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>najmniej</w:t>
            </w:r>
          </w:p>
        </w:tc>
        <w:tc>
          <w:tcPr>
            <w:tcW w:w="1563" w:type="dxa"/>
          </w:tcPr>
          <w:p w14:paraId="5307C27B" w14:textId="77777777" w:rsidR="00675E45" w:rsidRPr="00B847F1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6BBCB93B" w14:textId="77777777" w:rsidR="00675E45" w:rsidRPr="00B847F1" w:rsidRDefault="003C597D">
            <w:pPr>
              <w:pStyle w:val="TableParagraph"/>
              <w:ind w:left="131" w:right="122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40</w:t>
            </w:r>
          </w:p>
        </w:tc>
        <w:tc>
          <w:tcPr>
            <w:tcW w:w="1416" w:type="dxa"/>
          </w:tcPr>
          <w:p w14:paraId="421AF063" w14:textId="77777777" w:rsidR="00675E45" w:rsidRPr="00B847F1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1E84EBCB" w14:textId="77777777" w:rsidR="00675E45" w:rsidRPr="00B847F1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45</w:t>
            </w:r>
          </w:p>
        </w:tc>
        <w:tc>
          <w:tcPr>
            <w:tcW w:w="1419" w:type="dxa"/>
          </w:tcPr>
          <w:p w14:paraId="6C569ED0" w14:textId="77777777" w:rsidR="00675E45" w:rsidRPr="00B847F1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52178A1F" w14:textId="77777777" w:rsidR="00675E45" w:rsidRPr="00B847F1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35</w:t>
            </w:r>
          </w:p>
        </w:tc>
        <w:tc>
          <w:tcPr>
            <w:tcW w:w="1277" w:type="dxa"/>
          </w:tcPr>
          <w:p w14:paraId="6C1AAB24" w14:textId="77777777" w:rsidR="00675E45" w:rsidRPr="00B847F1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562462C9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B847F1" w14:paraId="002E5BCE" w14:textId="77777777">
        <w:trPr>
          <w:trHeight w:val="779"/>
        </w:trPr>
        <w:tc>
          <w:tcPr>
            <w:tcW w:w="922" w:type="dxa"/>
          </w:tcPr>
          <w:p w14:paraId="7AEEAC46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154065F" w14:textId="77777777" w:rsidR="00675E45" w:rsidRPr="00B847F1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7F85379C" w14:textId="77777777" w:rsidR="00675E45" w:rsidRPr="00B847F1" w:rsidRDefault="003C597D">
            <w:pPr>
              <w:pStyle w:val="TableParagraph"/>
              <w:spacing w:before="4" w:line="190" w:lineRule="atLeast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rozdrabnianie (dotyczy frakcji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1097-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1,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wyższa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>niż:</w:t>
            </w:r>
          </w:p>
        </w:tc>
        <w:tc>
          <w:tcPr>
            <w:tcW w:w="1563" w:type="dxa"/>
          </w:tcPr>
          <w:p w14:paraId="34B3585B" w14:textId="77777777" w:rsidR="00675E45" w:rsidRPr="00B847F1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F515820" w14:textId="77777777" w:rsidR="00675E45" w:rsidRPr="00B847F1" w:rsidRDefault="003C597D">
            <w:pPr>
              <w:pStyle w:val="TableParagraph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B847F1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</w:tcPr>
          <w:p w14:paraId="4EAE9EE3" w14:textId="77777777" w:rsidR="00675E45" w:rsidRPr="00B847F1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C124D73" w14:textId="77777777" w:rsidR="00675E45" w:rsidRPr="00B847F1" w:rsidRDefault="003C597D">
            <w:pPr>
              <w:pStyle w:val="TableParagraph"/>
              <w:ind w:left="92" w:right="83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B847F1">
              <w:rPr>
                <w:rFonts w:ascii="Times New Roman" w:hAnsi="Times New Roman" w:cs="Times New Roman"/>
                <w:sz w:val="12"/>
              </w:rPr>
              <w:t>35</w:t>
            </w:r>
          </w:p>
        </w:tc>
        <w:tc>
          <w:tcPr>
            <w:tcW w:w="1419" w:type="dxa"/>
          </w:tcPr>
          <w:p w14:paraId="0531E63C" w14:textId="77777777" w:rsidR="00675E45" w:rsidRPr="00B847F1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665A3AC6" w14:textId="77777777" w:rsidR="00675E45" w:rsidRPr="00B847F1" w:rsidRDefault="003C597D">
            <w:pPr>
              <w:pStyle w:val="TableParagraph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B847F1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277" w:type="dxa"/>
          </w:tcPr>
          <w:p w14:paraId="2E8DB9DD" w14:textId="77777777" w:rsidR="00675E45" w:rsidRPr="00B847F1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E201766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B847F1" w14:paraId="60B3115D" w14:textId="77777777">
        <w:trPr>
          <w:trHeight w:val="775"/>
        </w:trPr>
        <w:tc>
          <w:tcPr>
            <w:tcW w:w="922" w:type="dxa"/>
          </w:tcPr>
          <w:p w14:paraId="0D84A6B6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4FC426D" w14:textId="77777777" w:rsidR="00675E45" w:rsidRPr="00B847F1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C8D1B2E" w14:textId="77777777" w:rsidR="00675E45" w:rsidRPr="00B847F1" w:rsidRDefault="003C597D">
            <w:pPr>
              <w:pStyle w:val="TableParagraph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ścieranie (dotyczy frakcji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>1097-</w:t>
            </w:r>
          </w:p>
          <w:p w14:paraId="5C589FFB" w14:textId="77777777" w:rsidR="00675E45" w:rsidRPr="00B847F1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0"/>
              </w:rPr>
            </w:pPr>
            <w:r w:rsidRPr="00B847F1">
              <w:rPr>
                <w:rFonts w:ascii="Times New Roman" w:hAnsi="Times New Roman" w:cs="Times New Roman"/>
                <w:position w:val="1"/>
                <w:sz w:val="16"/>
              </w:rPr>
              <w:t>1, kategoria M</w:t>
            </w:r>
            <w:r w:rsidRPr="00B847F1">
              <w:rPr>
                <w:rFonts w:ascii="Times New Roman" w:hAnsi="Times New Roman" w:cs="Times New Roman"/>
                <w:sz w:val="10"/>
              </w:rPr>
              <w:t>DE</w:t>
            </w:r>
          </w:p>
        </w:tc>
        <w:tc>
          <w:tcPr>
            <w:tcW w:w="1563" w:type="dxa"/>
          </w:tcPr>
          <w:p w14:paraId="4EFE4C14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CB98AB0" w14:textId="77777777" w:rsidR="00675E45" w:rsidRPr="00B847F1" w:rsidRDefault="003C597D">
            <w:pPr>
              <w:pStyle w:val="TableParagraph"/>
              <w:spacing w:before="1"/>
              <w:ind w:left="133" w:right="119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450A393C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4428E96" w14:textId="77777777" w:rsidR="00675E45" w:rsidRPr="00B847F1" w:rsidRDefault="003C597D">
            <w:pPr>
              <w:pStyle w:val="TableParagraph"/>
              <w:spacing w:before="1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9" w:type="dxa"/>
          </w:tcPr>
          <w:p w14:paraId="7864D785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FAD1103" w14:textId="77777777" w:rsidR="00675E45" w:rsidRPr="00B847F1" w:rsidRDefault="003C597D">
            <w:pPr>
              <w:pStyle w:val="TableParagraph"/>
              <w:spacing w:before="1"/>
              <w:ind w:right="188"/>
              <w:jc w:val="righ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277" w:type="dxa"/>
          </w:tcPr>
          <w:p w14:paraId="3D727822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6B77743C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B847F1" w14:paraId="4A591264" w14:textId="77777777">
        <w:trPr>
          <w:trHeight w:val="777"/>
        </w:trPr>
        <w:tc>
          <w:tcPr>
            <w:tcW w:w="922" w:type="dxa"/>
          </w:tcPr>
          <w:p w14:paraId="50AE0875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F874B05" w14:textId="77777777" w:rsidR="00675E45" w:rsidRPr="00B847F1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455C27A" w14:textId="77777777" w:rsidR="00675E45" w:rsidRPr="00B847F1" w:rsidRDefault="003C597D">
            <w:pPr>
              <w:pStyle w:val="TableParagraph"/>
              <w:spacing w:before="2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Mrozoodporność (dotyczy frakcji kruszywa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8/16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>mieszanki)</w:t>
            </w:r>
          </w:p>
          <w:p w14:paraId="29129CFC" w14:textId="77777777" w:rsidR="00675E45" w:rsidRPr="00B847F1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wg PN-EN 1367-1</w:t>
            </w:r>
          </w:p>
        </w:tc>
        <w:tc>
          <w:tcPr>
            <w:tcW w:w="1563" w:type="dxa"/>
          </w:tcPr>
          <w:p w14:paraId="4A1D4125" w14:textId="77777777" w:rsidR="00675E45" w:rsidRPr="00B847F1" w:rsidRDefault="003C597D">
            <w:pPr>
              <w:pStyle w:val="TableParagraph"/>
              <w:spacing w:before="177" w:line="232" w:lineRule="auto"/>
              <w:ind w:left="574" w:hanging="209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B847F1">
              <w:rPr>
                <w:rFonts w:ascii="Times New Roman" w:hAnsi="Times New Roman" w:cs="Times New Roman"/>
                <w:sz w:val="12"/>
              </w:rPr>
              <w:t xml:space="preserve">deklarowana </w:t>
            </w:r>
            <w:r w:rsidRPr="00B847F1">
              <w:rPr>
                <w:rFonts w:ascii="Times New Roman" w:hAnsi="Times New Roman" w:cs="Times New Roman"/>
                <w:sz w:val="18"/>
              </w:rPr>
              <w:t>(≤7)</w:t>
            </w:r>
          </w:p>
        </w:tc>
        <w:tc>
          <w:tcPr>
            <w:tcW w:w="1416" w:type="dxa"/>
          </w:tcPr>
          <w:p w14:paraId="5F58FADC" w14:textId="77777777" w:rsidR="00675E45" w:rsidRPr="00B847F1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39CC2A1" w14:textId="77777777" w:rsidR="00675E45" w:rsidRPr="00B847F1" w:rsidRDefault="003C597D">
            <w:pPr>
              <w:pStyle w:val="TableParagraph"/>
              <w:ind w:left="93" w:right="8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B847F1">
              <w:rPr>
                <w:rFonts w:ascii="Times New Roman" w:hAnsi="Times New Roman" w:cs="Times New Roman"/>
                <w:sz w:val="12"/>
              </w:rPr>
              <w:t>4</w:t>
            </w:r>
          </w:p>
        </w:tc>
        <w:tc>
          <w:tcPr>
            <w:tcW w:w="1419" w:type="dxa"/>
          </w:tcPr>
          <w:p w14:paraId="5FE38C3A" w14:textId="77777777" w:rsidR="00675E45" w:rsidRPr="00B847F1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7878315" w14:textId="77777777" w:rsidR="00675E45" w:rsidRPr="00B847F1" w:rsidRDefault="003C597D">
            <w:pPr>
              <w:pStyle w:val="TableParagraph"/>
              <w:ind w:left="61" w:right="48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B847F1">
              <w:rPr>
                <w:rFonts w:ascii="Times New Roman" w:hAnsi="Times New Roman" w:cs="Times New Roman"/>
                <w:sz w:val="12"/>
              </w:rPr>
              <w:t>4</w:t>
            </w:r>
          </w:p>
        </w:tc>
        <w:tc>
          <w:tcPr>
            <w:tcW w:w="1277" w:type="dxa"/>
          </w:tcPr>
          <w:p w14:paraId="64BC99B0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260E5B5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B847F1" w14:paraId="40F35341" w14:textId="77777777">
        <w:trPr>
          <w:trHeight w:val="779"/>
        </w:trPr>
        <w:tc>
          <w:tcPr>
            <w:tcW w:w="922" w:type="dxa"/>
          </w:tcPr>
          <w:p w14:paraId="562364A9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26D99B89" w14:textId="77777777" w:rsidR="00675E45" w:rsidRPr="00B847F1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05309F14" w14:textId="77777777" w:rsidR="00675E45" w:rsidRPr="00B847F1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5"/>
                <w:sz w:val="16"/>
              </w:rPr>
              <w:t xml:space="preserve">Wartość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CBR po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zagęszczeniu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do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>wskaźnika zagęszczenia</w:t>
            </w:r>
          </w:p>
          <w:p w14:paraId="3553809B" w14:textId="77777777" w:rsidR="00675E45" w:rsidRPr="00B847F1" w:rsidRDefault="003C597D">
            <w:pPr>
              <w:pStyle w:val="TableParagraph"/>
              <w:spacing w:before="23" w:line="184" w:lineRule="exact"/>
              <w:ind w:left="68" w:right="210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position w:val="1"/>
                <w:sz w:val="16"/>
              </w:rPr>
              <w:t>I</w:t>
            </w:r>
            <w:r w:rsidRPr="00B847F1">
              <w:rPr>
                <w:rFonts w:ascii="Times New Roman" w:hAnsi="Times New Roman" w:cs="Times New Roman"/>
                <w:sz w:val="10"/>
              </w:rPr>
              <w:t>S</w:t>
            </w:r>
            <w:r w:rsidRPr="00B847F1">
              <w:rPr>
                <w:rFonts w:ascii="Times New Roman" w:hAnsi="Times New Roman" w:cs="Times New Roman"/>
                <w:position w:val="1"/>
                <w:sz w:val="16"/>
              </w:rPr>
              <w:t xml:space="preserve">=1,0 i moczeniu w wodzie </w:t>
            </w:r>
            <w:r w:rsidRPr="00B847F1">
              <w:rPr>
                <w:rFonts w:ascii="Times New Roman" w:hAnsi="Times New Roman" w:cs="Times New Roman"/>
                <w:sz w:val="16"/>
              </w:rPr>
              <w:t>96h, co najmniej</w:t>
            </w:r>
          </w:p>
        </w:tc>
        <w:tc>
          <w:tcPr>
            <w:tcW w:w="1563" w:type="dxa"/>
          </w:tcPr>
          <w:p w14:paraId="5F7998F1" w14:textId="77777777" w:rsidR="00675E45" w:rsidRPr="00B847F1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6ED3F33" w14:textId="77777777" w:rsidR="00675E45" w:rsidRPr="00B847F1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≥ 60</w:t>
            </w:r>
          </w:p>
        </w:tc>
        <w:tc>
          <w:tcPr>
            <w:tcW w:w="1416" w:type="dxa"/>
          </w:tcPr>
          <w:p w14:paraId="669E65B6" w14:textId="77777777" w:rsidR="00675E45" w:rsidRPr="00B847F1" w:rsidRDefault="003C597D">
            <w:pPr>
              <w:pStyle w:val="TableParagraph"/>
              <w:spacing w:before="171" w:line="219" w:lineRule="exact"/>
              <w:ind w:left="111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≥ 80</w:t>
            </w:r>
            <w:r w:rsidRPr="00B847F1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r w:rsidRPr="00B847F1">
              <w:rPr>
                <w:rFonts w:ascii="Times New Roman" w:hAnsi="Times New Roman" w:cs="Times New Roman"/>
                <w:spacing w:val="-4"/>
                <w:sz w:val="18"/>
              </w:rPr>
              <w:t>(KR3-7)</w:t>
            </w:r>
          </w:p>
          <w:p w14:paraId="65B0DD51" w14:textId="77777777" w:rsidR="00675E45" w:rsidRPr="00B847F1" w:rsidRDefault="003C597D">
            <w:pPr>
              <w:pStyle w:val="TableParagraph"/>
              <w:ind w:left="111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≥ 60</w:t>
            </w:r>
            <w:r w:rsidRPr="00B847F1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r w:rsidRPr="00B847F1">
              <w:rPr>
                <w:rFonts w:ascii="Times New Roman" w:hAnsi="Times New Roman" w:cs="Times New Roman"/>
                <w:spacing w:val="-4"/>
                <w:sz w:val="18"/>
              </w:rPr>
              <w:t>(KR1-2)</w:t>
            </w:r>
          </w:p>
        </w:tc>
        <w:tc>
          <w:tcPr>
            <w:tcW w:w="1419" w:type="dxa"/>
          </w:tcPr>
          <w:p w14:paraId="4D276356" w14:textId="77777777" w:rsidR="00675E45" w:rsidRPr="00B847F1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B1ABE31" w14:textId="77777777" w:rsidR="00675E45" w:rsidRPr="00B847F1" w:rsidRDefault="003C597D">
            <w:pPr>
              <w:pStyle w:val="TableParagraph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≥ 40</w:t>
            </w:r>
          </w:p>
        </w:tc>
        <w:tc>
          <w:tcPr>
            <w:tcW w:w="1277" w:type="dxa"/>
          </w:tcPr>
          <w:p w14:paraId="4BFF69D7" w14:textId="77777777" w:rsidR="00675E45" w:rsidRPr="00B847F1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08C49AE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B847F1" w14:paraId="4859B0B4" w14:textId="77777777">
        <w:trPr>
          <w:trHeight w:val="1358"/>
        </w:trPr>
        <w:tc>
          <w:tcPr>
            <w:tcW w:w="922" w:type="dxa"/>
          </w:tcPr>
          <w:p w14:paraId="51CDC38C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DD3B104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1D3ADA85" w14:textId="77777777" w:rsidR="00675E45" w:rsidRPr="00B847F1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75DDE1A7" w14:textId="77777777" w:rsidR="00675E45" w:rsidRPr="00B847F1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 xml:space="preserve">Wodoprzepuszczalność mieszanki w warstwie odsączającej po zagęszczeniu wg metody </w:t>
            </w:r>
            <w:proofErr w:type="spellStart"/>
            <w:r w:rsidRPr="00B847F1">
              <w:rPr>
                <w:rFonts w:ascii="Times New Roman" w:hAnsi="Times New Roman" w:cs="Times New Roman"/>
                <w:sz w:val="16"/>
              </w:rPr>
              <w:t>Proctora</w:t>
            </w:r>
            <w:proofErr w:type="spellEnd"/>
            <w:r w:rsidRPr="00B847F1">
              <w:rPr>
                <w:rFonts w:ascii="Times New Roman" w:hAnsi="Times New Roman" w:cs="Times New Roman"/>
                <w:sz w:val="16"/>
              </w:rPr>
              <w:t xml:space="preserve"> do wskaźnika zagęszczenia</w:t>
            </w:r>
          </w:p>
          <w:p w14:paraId="5C26AC7E" w14:textId="77777777" w:rsidR="00675E45" w:rsidRPr="00B847F1" w:rsidRDefault="003C597D">
            <w:pPr>
              <w:pStyle w:val="TableParagraph"/>
              <w:spacing w:before="22" w:line="18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>I</w:t>
            </w:r>
            <w:r w:rsidRPr="00B847F1">
              <w:rPr>
                <w:rFonts w:ascii="Times New Roman" w:hAnsi="Times New Roman" w:cs="Times New Roman"/>
                <w:spacing w:val="-3"/>
                <w:sz w:val="10"/>
              </w:rPr>
              <w:t>S</w:t>
            </w:r>
            <w:r w:rsidRPr="00B847F1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 xml:space="preserve">=1,0, </w:t>
            </w:r>
            <w:r w:rsidRPr="00B847F1">
              <w:rPr>
                <w:rFonts w:ascii="Times New Roman" w:hAnsi="Times New Roman" w:cs="Times New Roman"/>
                <w:spacing w:val="-4"/>
                <w:position w:val="1"/>
                <w:sz w:val="16"/>
              </w:rPr>
              <w:t xml:space="preserve">współczynnik filtracji,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co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najmniej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>cm/s</w:t>
            </w:r>
          </w:p>
        </w:tc>
        <w:tc>
          <w:tcPr>
            <w:tcW w:w="1563" w:type="dxa"/>
          </w:tcPr>
          <w:p w14:paraId="52B43C1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6772CBF2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3A06F195" w14:textId="77777777" w:rsidR="00675E45" w:rsidRPr="00B847F1" w:rsidRDefault="003C597D">
            <w:pPr>
              <w:pStyle w:val="TableParagraph"/>
              <w:spacing w:before="1"/>
              <w:ind w:left="133" w:right="121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416" w:type="dxa"/>
          </w:tcPr>
          <w:p w14:paraId="376EC5D5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FA85B04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68B86BBD" w14:textId="77777777" w:rsidR="00675E45" w:rsidRPr="00B847F1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419" w:type="dxa"/>
          </w:tcPr>
          <w:p w14:paraId="060A0FD9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B0EB7AC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0EA91209" w14:textId="77777777" w:rsidR="00675E45" w:rsidRPr="00B847F1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0725A0DD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998FD99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D45C315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33DCCC72" w14:textId="77777777" w:rsidR="00675E45" w:rsidRPr="00B847F1" w:rsidRDefault="00675E45">
      <w:pPr>
        <w:rPr>
          <w:rFonts w:ascii="Times New Roman" w:hAnsi="Times New Roman" w:cs="Times New Roman"/>
          <w:sz w:val="18"/>
        </w:rPr>
        <w:sectPr w:rsidR="00675E45" w:rsidRPr="00B847F1">
          <w:pgSz w:w="11910" w:h="16840"/>
          <w:pgMar w:top="800" w:right="880" w:bottom="880" w:left="920" w:header="570" w:footer="697" w:gutter="0"/>
          <w:cols w:space="708"/>
        </w:sectPr>
      </w:pPr>
    </w:p>
    <w:p w14:paraId="389C1033" w14:textId="77777777" w:rsidR="00675E45" w:rsidRPr="00B847F1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B847F1" w14:paraId="2C7BADB0" w14:textId="77777777">
        <w:trPr>
          <w:trHeight w:val="774"/>
        </w:trPr>
        <w:tc>
          <w:tcPr>
            <w:tcW w:w="922" w:type="dxa"/>
            <w:tcBorders>
              <w:bottom w:val="single" w:sz="6" w:space="0" w:color="000000"/>
            </w:tcBorders>
          </w:tcPr>
          <w:p w14:paraId="562645C0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8"/>
              </w:rPr>
            </w:pPr>
          </w:p>
        </w:tc>
        <w:tc>
          <w:tcPr>
            <w:tcW w:w="2550" w:type="dxa"/>
            <w:tcBorders>
              <w:bottom w:val="single" w:sz="6" w:space="0" w:color="000000"/>
            </w:tcBorders>
          </w:tcPr>
          <w:p w14:paraId="154EACB2" w14:textId="77777777" w:rsidR="00675E45" w:rsidRPr="00B847F1" w:rsidRDefault="003C597D">
            <w:pPr>
              <w:pStyle w:val="TableParagraph"/>
              <w:spacing w:before="2" w:line="190" w:lineRule="atLeast"/>
              <w:ind w:left="68" w:right="63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 xml:space="preserve">Zawartość wody w mieszance zagęszczanej,% (m/m), wilgotności optymalnej wg metody </w:t>
            </w:r>
            <w:proofErr w:type="spellStart"/>
            <w:r w:rsidRPr="00B847F1">
              <w:rPr>
                <w:rFonts w:ascii="Times New Roman" w:hAnsi="Times New Roman" w:cs="Times New Roman"/>
                <w:sz w:val="16"/>
              </w:rPr>
              <w:t>Proctora</w:t>
            </w:r>
            <w:proofErr w:type="spellEnd"/>
          </w:p>
        </w:tc>
        <w:tc>
          <w:tcPr>
            <w:tcW w:w="1563" w:type="dxa"/>
            <w:tcBorders>
              <w:bottom w:val="single" w:sz="6" w:space="0" w:color="000000"/>
            </w:tcBorders>
          </w:tcPr>
          <w:p w14:paraId="0643E942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6582C1D" w14:textId="77777777" w:rsidR="00675E45" w:rsidRPr="00B847F1" w:rsidRDefault="003C597D">
            <w:pPr>
              <w:pStyle w:val="TableParagraph"/>
              <w:ind w:left="385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2FA15C02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C537BC9" w14:textId="77777777" w:rsidR="00675E45" w:rsidRPr="00B847F1" w:rsidRDefault="003C597D">
            <w:pPr>
              <w:pStyle w:val="TableParagraph"/>
              <w:ind w:left="310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419" w:type="dxa"/>
            <w:tcBorders>
              <w:bottom w:val="single" w:sz="6" w:space="0" w:color="000000"/>
            </w:tcBorders>
          </w:tcPr>
          <w:p w14:paraId="09C0BDA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238EEF6" w14:textId="77777777" w:rsidR="00675E45" w:rsidRPr="00B847F1" w:rsidRDefault="003C597D">
            <w:pPr>
              <w:pStyle w:val="TableParagraph"/>
              <w:ind w:left="312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277" w:type="dxa"/>
            <w:tcBorders>
              <w:bottom w:val="single" w:sz="6" w:space="0" w:color="000000"/>
            </w:tcBorders>
          </w:tcPr>
          <w:p w14:paraId="1D3422C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4278DE6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1FC2F99A" w14:textId="77777777" w:rsidR="00675E45" w:rsidRPr="003C597D" w:rsidRDefault="003C597D">
      <w:pPr>
        <w:spacing w:before="1"/>
        <w:ind w:left="366" w:right="62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 xml:space="preserve">*) Badanie wskaźnika piaskowego SE4 wg PN-EN 933-8: 2015-07 należy wykonać na mieszance po pięciokrotnym zagęszczeniu metodą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wg PN-EN 13286-2.</w:t>
      </w:r>
    </w:p>
    <w:p w14:paraId="15EE596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14" w:name="_bookmark14"/>
      <w:bookmarkEnd w:id="14"/>
      <w:r w:rsidRPr="003C597D">
        <w:rPr>
          <w:rFonts w:ascii="Times New Roman" w:hAnsi="Times New Roman" w:cs="Times New Roman"/>
        </w:rPr>
        <w:t>Woda</w:t>
      </w:r>
    </w:p>
    <w:p w14:paraId="73E93ADB" w14:textId="77777777" w:rsidR="00675E45" w:rsidRPr="003C597D" w:rsidRDefault="003C597D">
      <w:pPr>
        <w:pStyle w:val="Tekstpodstawowy"/>
        <w:spacing w:before="11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zwilżania kruszywa stosuje się wodę spełniającą wymagania PN-EN 1008.</w:t>
      </w:r>
    </w:p>
    <w:p w14:paraId="5583CD5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15" w:name="_bookmark15"/>
      <w:bookmarkEnd w:id="15"/>
      <w:r w:rsidRPr="003C597D">
        <w:rPr>
          <w:rFonts w:ascii="Times New Roman" w:hAnsi="Times New Roman" w:cs="Times New Roman"/>
        </w:rPr>
        <w:t>Kontrola jakości materiałów w okresie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dostaw</w:t>
      </w:r>
    </w:p>
    <w:p w14:paraId="3C6A082E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Kontrola jakości materiałów polega na przeprowadzeniu badań cech fizycznych materiałów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reprezentatywnych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dla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partii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porównaniu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wyników z wymaganiami określonymi w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p.2.3.</w:t>
      </w:r>
    </w:p>
    <w:p w14:paraId="4AC8AAA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16" w:name="_bookmark16"/>
      <w:bookmarkEnd w:id="16"/>
      <w:r w:rsidRPr="003C597D">
        <w:rPr>
          <w:rFonts w:ascii="Times New Roman" w:hAnsi="Times New Roman" w:cs="Times New Roman"/>
        </w:rPr>
        <w:t>Dodatkowe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</w:p>
    <w:p w14:paraId="0F4859C9" w14:textId="77777777" w:rsidR="00675E45" w:rsidRPr="003C597D" w:rsidRDefault="003C597D">
      <w:pPr>
        <w:pStyle w:val="Tekstpodstawowy"/>
        <w:spacing w:before="35" w:line="278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Podbudowa wykonywana bezpośrednio na podłożu gruntowym powinna spełniać warunek szczelności warstwy (nieprzenikania cząstek):</w:t>
      </w:r>
    </w:p>
    <w:p w14:paraId="65A92A91" w14:textId="77777777" w:rsidR="00675E45" w:rsidRPr="003C597D" w:rsidRDefault="003C597D">
      <w:pPr>
        <w:spacing w:line="152" w:lineRule="exact"/>
        <w:ind w:left="527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w w:val="105"/>
          <w:position w:val="4"/>
          <w:sz w:val="20"/>
        </w:rPr>
        <w:t>𝐷</w:t>
      </w:r>
      <w:r w:rsidRPr="003C597D">
        <w:rPr>
          <w:rFonts w:ascii="Times New Roman" w:eastAsia="Times New Roman" w:hAnsi="Times New Roman" w:cs="Times New Roman"/>
          <w:w w:val="105"/>
          <w:sz w:val="14"/>
        </w:rPr>
        <w:t>15</w:t>
      </w:r>
    </w:p>
    <w:p w14:paraId="25D2DF82" w14:textId="77777777" w:rsidR="00675E45" w:rsidRPr="003C597D" w:rsidRDefault="00994313">
      <w:pPr>
        <w:pStyle w:val="Tekstpodstawowy"/>
        <w:spacing w:line="152" w:lineRule="exact"/>
        <w:ind w:left="903" w:right="572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15732224" behindDoc="0" locked="0" layoutInCell="1" allowOverlap="1" wp14:anchorId="45A40827" wp14:editId="40D98B8C">
                <wp:simplePos x="0" y="0"/>
                <wp:positionH relativeFrom="page">
                  <wp:posOffset>3577590</wp:posOffset>
                </wp:positionH>
                <wp:positionV relativeFrom="paragraph">
                  <wp:posOffset>59055</wp:posOffset>
                </wp:positionV>
                <wp:extent cx="186055" cy="7620"/>
                <wp:effectExtent l="0" t="0" r="0" b="0"/>
                <wp:wrapNone/>
                <wp:docPr id="3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05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38F11E" id="Rectangle 8" o:spid="_x0000_s1026" style="position:absolute;margin-left:281.7pt;margin-top:4.65pt;width:14.65pt;height:.6pt;z-index:157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" fillcolor="black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w w:val="125"/>
        </w:rPr>
        <w:t>≤ 5</w:t>
      </w:r>
    </w:p>
    <w:p w14:paraId="25D5481C" w14:textId="77777777" w:rsidR="00675E45" w:rsidRPr="003C597D" w:rsidRDefault="003C597D">
      <w:pPr>
        <w:spacing w:line="210" w:lineRule="exact"/>
        <w:ind w:left="533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position w:val="4"/>
          <w:sz w:val="20"/>
        </w:rPr>
        <w:t>𝑑</w:t>
      </w:r>
      <w:r w:rsidRPr="003C597D">
        <w:rPr>
          <w:rFonts w:ascii="Times New Roman" w:eastAsia="Times New Roman" w:hAnsi="Times New Roman" w:cs="Times New Roman"/>
          <w:sz w:val="14"/>
        </w:rPr>
        <w:t>85</w:t>
      </w:r>
    </w:p>
    <w:p w14:paraId="023C1166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55742482" w14:textId="77777777" w:rsidR="00675E45" w:rsidRPr="003C597D" w:rsidRDefault="003C597D">
      <w:pPr>
        <w:pStyle w:val="Tekstpodstawowy"/>
        <w:spacing w:before="10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którym:</w:t>
      </w:r>
    </w:p>
    <w:p w14:paraId="63A980BE" w14:textId="77777777" w:rsidR="00675E45" w:rsidRPr="003C597D" w:rsidRDefault="003C597D">
      <w:pPr>
        <w:pStyle w:val="Tekstpodstawowy"/>
        <w:spacing w:before="37" w:line="276" w:lineRule="auto"/>
        <w:ind w:right="144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D</w:t>
      </w:r>
      <w:r w:rsidRPr="003C597D">
        <w:rPr>
          <w:rFonts w:ascii="Times New Roman" w:hAnsi="Times New Roman" w:cs="Times New Roman"/>
          <w:sz w:val="13"/>
        </w:rPr>
        <w:t xml:space="preserve">15 </w:t>
      </w:r>
      <w:r w:rsidRPr="003C597D">
        <w:rPr>
          <w:rFonts w:ascii="Times New Roman" w:hAnsi="Times New Roman" w:cs="Times New Roman"/>
          <w:position w:val="1"/>
        </w:rPr>
        <w:t>– wymiar sita, przez które przechodzi 15% ziaren warstwy podbudowy, D</w:t>
      </w:r>
      <w:r w:rsidRPr="003C597D">
        <w:rPr>
          <w:rFonts w:ascii="Times New Roman" w:hAnsi="Times New Roman" w:cs="Times New Roman"/>
          <w:sz w:val="13"/>
        </w:rPr>
        <w:t xml:space="preserve">85 </w:t>
      </w:r>
      <w:r w:rsidRPr="003C597D">
        <w:rPr>
          <w:rFonts w:ascii="Times New Roman" w:hAnsi="Times New Roman" w:cs="Times New Roman"/>
          <w:position w:val="1"/>
        </w:rPr>
        <w:t>– wymiar sita, przez które przechodzi 85% ziaren gruntu podłoża.</w:t>
      </w:r>
    </w:p>
    <w:p w14:paraId="78BCF0FB" w14:textId="77777777" w:rsidR="00675E45" w:rsidRPr="003C597D" w:rsidRDefault="003C597D">
      <w:pPr>
        <w:pStyle w:val="Tekstpodstawowy"/>
        <w:spacing w:before="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Warunek ten zostaje automatycznie spełniony w przypadku zastosowania stabilizacji podłoża spoiwami hydraulicznymi lub przy zastosowaniu warstwy geowłókniny separującej.</w:t>
      </w:r>
    </w:p>
    <w:p w14:paraId="0375C5F9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17" w:name="_bookmark17"/>
      <w:bookmarkEnd w:id="17"/>
      <w:r w:rsidRPr="003C597D">
        <w:rPr>
          <w:rFonts w:ascii="Times New Roman" w:hAnsi="Times New Roman" w:cs="Times New Roman"/>
        </w:rPr>
        <w:t>SPRZĘT</w:t>
      </w:r>
    </w:p>
    <w:p w14:paraId="58388D7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18" w:name="_bookmark18"/>
      <w:bookmarkEnd w:id="18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sprzętu</w:t>
      </w:r>
    </w:p>
    <w:p w14:paraId="0C96F36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5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</w:t>
      </w:r>
      <w:r w:rsidR="005A1FDB">
        <w:rPr>
          <w:rFonts w:ascii="Times New Roman" w:hAnsi="Times New Roman" w:cs="Times New Roman"/>
          <w:sz w:val="20"/>
        </w:rPr>
        <w:t>otyczące sprzętu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3.</w:t>
      </w:r>
    </w:p>
    <w:p w14:paraId="1605927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19" w:name="_bookmark19"/>
      <w:bookmarkEnd w:id="19"/>
      <w:r w:rsidRPr="003C597D">
        <w:rPr>
          <w:rFonts w:ascii="Times New Roman" w:hAnsi="Times New Roman" w:cs="Times New Roman"/>
        </w:rPr>
        <w:t>Sprzęt do robót</w:t>
      </w:r>
    </w:p>
    <w:p w14:paraId="6ED087F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Sprzęt do wykonania podbudów powinien być dobrany przez Wykonawcę tak, aby zabezpieczył jakość zgodnie z Dokumentacją Projektową w ilości i rodzaju gwarantującym wykonanie robót zgodnie z harmonogramem i terminem zakończenia inwestycji.</w:t>
      </w:r>
    </w:p>
    <w:p w14:paraId="50FDEDEB" w14:textId="77777777" w:rsidR="00675E45" w:rsidRPr="003C597D" w:rsidRDefault="003C597D">
      <w:pPr>
        <w:pStyle w:val="Tekstpodstawowy"/>
        <w:spacing w:before="79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Mieszanka kruszywa dla warstwy z mieszanki niezwiązanej winna być rozkładana za pomocą urządzeń uniemożliwiających segregację. Na ciągu głównym należy podbudowę zasadniczą z mieszanki niezwiązanej rozkładać układarkami.</w:t>
      </w:r>
    </w:p>
    <w:p w14:paraId="389D37B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przystępujący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niezwiązanych powinien wykazać się możliwością korzystania z następującego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sprzętu:</w:t>
      </w:r>
    </w:p>
    <w:p w14:paraId="026E9404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82" w:line="276" w:lineRule="auto"/>
        <w:ind w:right="37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mieszarek stacjonarnych (zlokalizowanych w pobliżu palcu budowy) do wytwarzania mieszanki kruszyw, wyposażone w urządzenia dozujące wodę. Mieszarki powinny zapewnić wytworzenie jednorodnej mieszanki o wilgotności optymalnej. Wymaganie to jest zbędne w przypadku, gdy producent kruszywa gwarantuje   dostawy   jednorodnej   mieszanki   o   wymaganym   uziarnieniu    i odpowiedniej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wilgotności.</w:t>
      </w:r>
    </w:p>
    <w:p w14:paraId="67310397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układarek na ciągu głównym (obowiązkowo podbudowa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zasadnicza)</w:t>
      </w:r>
    </w:p>
    <w:p w14:paraId="5E63A327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115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równiarek lub układarek na pozostałych drogach (podbudowa pomocnicza i zasadnicza) i pozostałych warstwach (podbudowa pomocnicza) dla ciągów głównych.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Za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Inżyniera/Inspektora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Nadzoru/Zamawiającego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rozkładania mieszanki na drogach o ruchu mniejszym od KR3 można dopuścić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spycharki,</w:t>
      </w:r>
    </w:p>
    <w:p w14:paraId="2F770435" w14:textId="77777777" w:rsidR="00675E45" w:rsidRPr="003C597D" w:rsidRDefault="00675E45">
      <w:pPr>
        <w:spacing w:line="273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03E93475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walcy ogumionych i stalowych wibracyjnych lub statycznych 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zagęszczania,</w:t>
      </w:r>
    </w:p>
    <w:p w14:paraId="248E1FC2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15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 wibracyjnych lub ubijaków mechanicznych do zagęszczania w miejscach trudnodostępnych,</w:t>
      </w:r>
    </w:p>
    <w:p w14:paraId="7B65123D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  <w:tab w:val="left" w:pos="2425"/>
          <w:tab w:val="left" w:pos="3410"/>
          <w:tab w:val="left" w:pos="5436"/>
          <w:tab w:val="left" w:pos="6216"/>
          <w:tab w:val="left" w:pos="7482"/>
          <w:tab w:val="left" w:pos="8802"/>
        </w:tabs>
        <w:spacing w:before="82" w:line="273" w:lineRule="auto"/>
        <w:ind w:right="38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innego</w:t>
      </w:r>
      <w:r w:rsidRPr="003C597D">
        <w:rPr>
          <w:rFonts w:ascii="Times New Roman" w:hAnsi="Times New Roman" w:cs="Times New Roman"/>
          <w:sz w:val="20"/>
        </w:rPr>
        <w:tab/>
        <w:t>sprzętu</w:t>
      </w:r>
      <w:r w:rsidRPr="003C597D">
        <w:rPr>
          <w:rFonts w:ascii="Times New Roman" w:hAnsi="Times New Roman" w:cs="Times New Roman"/>
          <w:sz w:val="20"/>
        </w:rPr>
        <w:tab/>
        <w:t>zaakceptowanego</w:t>
      </w:r>
      <w:r w:rsidRPr="003C597D">
        <w:rPr>
          <w:rFonts w:ascii="Times New Roman" w:hAnsi="Times New Roman" w:cs="Times New Roman"/>
          <w:sz w:val="20"/>
        </w:rPr>
        <w:tab/>
        <w:t>przez</w:t>
      </w:r>
      <w:r w:rsidRPr="003C597D">
        <w:rPr>
          <w:rFonts w:ascii="Times New Roman" w:hAnsi="Times New Roman" w:cs="Times New Roman"/>
          <w:sz w:val="20"/>
        </w:rPr>
        <w:tab/>
        <w:t>Inżyniera/</w:t>
      </w:r>
      <w:r w:rsidRPr="003C597D">
        <w:rPr>
          <w:rFonts w:ascii="Times New Roman" w:hAnsi="Times New Roman" w:cs="Times New Roman"/>
          <w:sz w:val="20"/>
        </w:rPr>
        <w:tab/>
        <w:t>Inspektora</w:t>
      </w:r>
      <w:r w:rsidRPr="003C597D">
        <w:rPr>
          <w:rFonts w:ascii="Times New Roman" w:hAnsi="Times New Roman" w:cs="Times New Roman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Nadzoru/ </w:t>
      </w:r>
      <w:r w:rsidRPr="003C597D">
        <w:rPr>
          <w:rFonts w:ascii="Times New Roman" w:hAnsi="Times New Roman" w:cs="Times New Roman"/>
          <w:sz w:val="20"/>
        </w:rPr>
        <w:t>Zamawiającego.</w:t>
      </w:r>
    </w:p>
    <w:p w14:paraId="6F79BA46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3"/>
        <w:ind w:hanging="709"/>
        <w:rPr>
          <w:rFonts w:ascii="Times New Roman" w:hAnsi="Times New Roman" w:cs="Times New Roman"/>
        </w:rPr>
      </w:pPr>
      <w:bookmarkStart w:id="20" w:name="_bookmark20"/>
      <w:bookmarkEnd w:id="20"/>
      <w:r w:rsidRPr="003C597D">
        <w:rPr>
          <w:rFonts w:ascii="Times New Roman" w:hAnsi="Times New Roman" w:cs="Times New Roman"/>
        </w:rPr>
        <w:t>TRANSPORT</w:t>
      </w:r>
    </w:p>
    <w:p w14:paraId="2BEC030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21" w:name="_bookmark21"/>
      <w:bookmarkEnd w:id="21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transportu</w:t>
      </w:r>
    </w:p>
    <w:p w14:paraId="183DA15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Ogólne wymagania dotyczące transportu podano w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D-M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</w:t>
      </w:r>
    </w:p>
    <w:p w14:paraId="0F62CF5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22" w:name="_bookmark22"/>
      <w:bookmarkEnd w:id="22"/>
      <w:r w:rsidRPr="003C597D">
        <w:rPr>
          <w:rFonts w:ascii="Times New Roman" w:hAnsi="Times New Roman" w:cs="Times New Roman"/>
        </w:rPr>
        <w:t>Transport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</w:p>
    <w:p w14:paraId="5CB7E19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7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Wybór środków transportowych oraz metod transportu powinien być dostosowany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materiału, jego objętości, technologii odspajania i załadunku oraz do odległości transportu.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Wydajność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środków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ponadto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dostosowana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wydajności sprzętu stosowanego do wbudowania gruntu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materiału.</w:t>
      </w:r>
    </w:p>
    <w:p w14:paraId="15563A2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 powinien zapewnić minimalizację odległości transportowych przy zachowaniu wymagań projektowych.  Organizację transportu  należy przeprowadzić  z uwzględnieniem zmienności w dostępności dróg i powierzchni do prowadzenia transportu (przemieszczania materiałów do wykonania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nasypu).</w:t>
      </w:r>
    </w:p>
    <w:p w14:paraId="2802551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 organizacji transportu Wykonawca uwzględni: typowe warunki klimatyczne i pogodowe, wymagania wynikające z harmonogramu prac, ograniczenia dotyczące ładunku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czynniki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zewnętrzne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(instalacje,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konstrukcje,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dopuszczalne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obciążenia), wymagania ochrony środowiska oraz rodzaj maszyn stosowanych do załadunku, w przypadku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samochodów.</w:t>
      </w:r>
    </w:p>
    <w:p w14:paraId="7C86580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przestrzegać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ograniczeń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dotyczących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podanych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punkcie</w:t>
      </w:r>
    </w:p>
    <w:p w14:paraId="48EBB8C5" w14:textId="77777777" w:rsidR="00675E45" w:rsidRPr="003C597D" w:rsidRDefault="000C6FD0">
      <w:pPr>
        <w:pStyle w:val="Tekstpodstawowy"/>
        <w:spacing w:before="36" w:line="276" w:lineRule="auto"/>
        <w:ind w:right="38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5.7. ST</w:t>
      </w:r>
      <w:r w:rsidR="003C597D" w:rsidRPr="003C597D">
        <w:rPr>
          <w:rFonts w:ascii="Times New Roman" w:hAnsi="Times New Roman" w:cs="Times New Roman"/>
        </w:rPr>
        <w:t xml:space="preserve"> D-02.01.01. „Roboty ziemne. Wykonanie wykopów” i w punk</w:t>
      </w:r>
      <w:r>
        <w:rPr>
          <w:rFonts w:ascii="Times New Roman" w:hAnsi="Times New Roman" w:cs="Times New Roman"/>
        </w:rPr>
        <w:t>cie 5.16 ST</w:t>
      </w:r>
      <w:r w:rsidR="003C597D" w:rsidRPr="003C597D">
        <w:rPr>
          <w:rFonts w:ascii="Times New Roman" w:hAnsi="Times New Roman" w:cs="Times New Roman"/>
        </w:rPr>
        <w:t xml:space="preserve"> D-02.03.01. „Roboty ziemne. Wykonywanie nasypów”.</w:t>
      </w:r>
    </w:p>
    <w:p w14:paraId="161C284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9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Zwiększenie odległości transportu ponad odległości zatwierdzone nie może być podstawą roszczeń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Wykonawcy, </w:t>
      </w:r>
      <w:r w:rsidRPr="003C597D">
        <w:rPr>
          <w:rFonts w:ascii="Times New Roman" w:hAnsi="Times New Roman" w:cs="Times New Roman"/>
          <w:sz w:val="20"/>
        </w:rPr>
        <w:t>dotyczących dodatkowej zapłaty za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transport.</w:t>
      </w:r>
    </w:p>
    <w:p w14:paraId="5141BC9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Transport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wyładunek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niezmienność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składu mieszanki oraz nie powinien powodować segregacji składników oraz zanieczyszczenia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kruszywa może odbywać się samochodami samowyładowczymi w sposób zabezpieczający je przed segregacją ,zanieczyszczeniem, zmieszaniem z innymi materiałami, nadmiernym wysuszeniem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zawilgoceniem.</w:t>
      </w:r>
    </w:p>
    <w:p w14:paraId="61EC479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Materiały sypkie należy przewozić w sposób eliminujący możliwość wysypywania, pylenia oraz innego zanieczyszczenia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środowiska.</w:t>
      </w:r>
    </w:p>
    <w:p w14:paraId="408447A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pozostałych wyrobów powinien odbywać się zgodnie z wymaganiami norm przedmiotowych.</w:t>
      </w:r>
    </w:p>
    <w:p w14:paraId="2DBE7212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19"/>
        </w:rPr>
      </w:pPr>
    </w:p>
    <w:p w14:paraId="7E2AD52E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1"/>
        <w:ind w:hanging="709"/>
        <w:rPr>
          <w:rFonts w:ascii="Times New Roman" w:hAnsi="Times New Roman" w:cs="Times New Roman"/>
        </w:rPr>
      </w:pPr>
      <w:bookmarkStart w:id="23" w:name="_bookmark23"/>
      <w:bookmarkEnd w:id="23"/>
      <w:r w:rsidRPr="003C597D">
        <w:rPr>
          <w:rFonts w:ascii="Times New Roman" w:hAnsi="Times New Roman" w:cs="Times New Roman"/>
        </w:rPr>
        <w:t>WYKONANIE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4C41523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24" w:name="_bookmark24"/>
      <w:bookmarkEnd w:id="24"/>
      <w:r w:rsidRPr="003C597D">
        <w:rPr>
          <w:rFonts w:ascii="Times New Roman" w:hAnsi="Times New Roman" w:cs="Times New Roman"/>
        </w:rPr>
        <w:t>Ogólne zasady dotyczące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00FB5E8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zasady p</w:t>
      </w:r>
      <w:r w:rsidR="000C6FD0">
        <w:rPr>
          <w:rFonts w:ascii="Times New Roman" w:hAnsi="Times New Roman" w:cs="Times New Roman"/>
          <w:sz w:val="20"/>
        </w:rPr>
        <w:t>rowadzenia robót podano w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ogólne” punkt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5.</w:t>
      </w:r>
    </w:p>
    <w:p w14:paraId="4666E98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25" w:name="_bookmark25"/>
      <w:bookmarkEnd w:id="25"/>
      <w:r w:rsidRPr="003C597D">
        <w:rPr>
          <w:rFonts w:ascii="Times New Roman" w:hAnsi="Times New Roman" w:cs="Times New Roman"/>
        </w:rPr>
        <w:t>Zasady wykonywania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751A345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przedstawi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Inżynierowi/Zamawiającemu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Technologii i Organizacji Robót oraz Program Zapewnienia Jakości uwzględniający wszystkie warunki, w jakich będą wykonywane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roboty.</w:t>
      </w:r>
    </w:p>
    <w:p w14:paraId="0955DCEC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E0906F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Sposób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zgodny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 W przypadku braku wystarczających  danych  można korzystać z ustaleń podanych  w niniejszych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7B5C8179" w14:textId="77777777" w:rsidR="00675E45" w:rsidRPr="003C597D" w:rsidRDefault="003C597D">
      <w:pPr>
        <w:pStyle w:val="Tekstpodstawowy"/>
        <w:spacing w:line="242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Podstawowe czynności przy wykonaniu robót obejmują:</w:t>
      </w:r>
    </w:p>
    <w:p w14:paraId="26E0000F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7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7A6F1816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podłoża,</w:t>
      </w:r>
    </w:p>
    <w:p w14:paraId="12FBFFA1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wytwarzanie mieszanki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kruszywa,</w:t>
      </w:r>
    </w:p>
    <w:p w14:paraId="688A6BDF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odcinek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próbny,</w:t>
      </w:r>
    </w:p>
    <w:p w14:paraId="2159468B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wbudowanie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78F417FC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4749286A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wykonanej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warstwy,</w:t>
      </w:r>
    </w:p>
    <w:p w14:paraId="5CA04CBD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wykończeniowe.</w:t>
      </w:r>
    </w:p>
    <w:p w14:paraId="0CACCD8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4"/>
        <w:ind w:hanging="709"/>
        <w:rPr>
          <w:rFonts w:ascii="Times New Roman" w:hAnsi="Times New Roman" w:cs="Times New Roman"/>
        </w:rPr>
      </w:pPr>
      <w:bookmarkStart w:id="26" w:name="_bookmark26"/>
      <w:bookmarkEnd w:id="26"/>
      <w:r w:rsidRPr="003C597D">
        <w:rPr>
          <w:rFonts w:ascii="Times New Roman" w:hAnsi="Times New Roman" w:cs="Times New Roman"/>
        </w:rPr>
        <w:t>Roboty przygotowawcze</w:t>
      </w:r>
    </w:p>
    <w:p w14:paraId="5C553F8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8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należy, na podstawie d</w:t>
      </w:r>
      <w:r w:rsidR="000C6FD0">
        <w:rPr>
          <w:rFonts w:ascii="Times New Roman" w:hAnsi="Times New Roman" w:cs="Times New Roman"/>
          <w:sz w:val="20"/>
        </w:rPr>
        <w:t>okumentacji projektowej, ST</w:t>
      </w:r>
      <w:r w:rsidRPr="003C597D">
        <w:rPr>
          <w:rFonts w:ascii="Times New Roman" w:hAnsi="Times New Roman" w:cs="Times New Roman"/>
          <w:sz w:val="20"/>
        </w:rPr>
        <w:t xml:space="preserve"> lub wskazań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/Zamawiającego:</w:t>
      </w:r>
    </w:p>
    <w:p w14:paraId="4D72300C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1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ustalić lokalizację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30AA23B0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3" w:line="276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przeprowadzić obliczenia i pomiary niezbędne do szczegółowego wytyczenia robót oraz ustalenia danych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wysokościowych,</w:t>
      </w:r>
    </w:p>
    <w:p w14:paraId="0A27DCED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line="243" w:lineRule="exact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usunąć przeszkody utrudniające wykonanie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3653163D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wprowadzić oznakowanie drogi na okres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2C88E718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zgromadzić materiały i sprzęt potrzebne do rozpoczęcia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1B1661C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powinny być prowadzone w sposób umożliwiający wykonanie warstwy podbudowy zgodnie z Dokumentacją Projektową, z tolerancjami określonymi w niniejszej specyfikacji. Paliki lub szpilki do kontroli ukształtowania podbudowy powinny być wcześniej przygotowane, odpowiednio zamocowane i utrzymywane w czasie robót przez Wykonawcę. Powinny być one ustawione w osi drogi i w rzędach równoległych do osi drogi, lub w inny sposób zaakceptowany przez Inżyniera/ Inspektora Nadzoru /Zamawiającego. Rozmieszczenie palików lub szpilek powinno umożliwiać naciągnięcie sznurków lub linek do wytyczenia robót i nie powinno być rzadsze,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10m.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Jeżeli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stabilizowanego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mechanicznie będzie układana w prowadnicach, to po wytyczeniu podbudowy należy ustawić na podłożu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wyznaczały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ściśle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linie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krawędzi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układanej 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według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Projektowej.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odpowiadać grubości warstwy mieszanki kruszywa stabilizowanego mechanicznie, w stanie niezagęszczonym. Prowadnice powinny być ustawione stabilnie, w sposób wykluczający ich przesuwanie się pod wpływem oddziaływania maszyn użytych do wykonania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warstwy.</w:t>
      </w:r>
    </w:p>
    <w:p w14:paraId="44B10161" w14:textId="77777777" w:rsidR="00675E45" w:rsidRPr="003C597D" w:rsidRDefault="003C597D">
      <w:pPr>
        <w:pStyle w:val="Tekstpodstawowy"/>
        <w:spacing w:line="290" w:lineRule="auto"/>
        <w:ind w:right="388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</w:rPr>
        <w:t>Zamiennie można zastosować wytyczenie sytuacyjne i wysokościowe przez jednoznaczne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zdefiniowanie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pamięci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elektronicznej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maszyn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wyposażonych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system sterowania 3D wszystkich elementów geometrii 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z w:val="18"/>
        </w:rPr>
        <w:t>.</w:t>
      </w:r>
    </w:p>
    <w:p w14:paraId="558EBF07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6"/>
        <w:ind w:hanging="709"/>
        <w:rPr>
          <w:rFonts w:ascii="Times New Roman" w:hAnsi="Times New Roman" w:cs="Times New Roman"/>
        </w:rPr>
      </w:pPr>
      <w:bookmarkStart w:id="27" w:name="_bookmark27"/>
      <w:bookmarkEnd w:id="27"/>
      <w:r w:rsidRPr="003C597D">
        <w:rPr>
          <w:rFonts w:ascii="Times New Roman" w:hAnsi="Times New Roman" w:cs="Times New Roman"/>
        </w:rPr>
        <w:t>Przygotowanie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podłoża</w:t>
      </w:r>
    </w:p>
    <w:p w14:paraId="604352B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wykonaniem podbudowy podłoże należy oczyścić ze wszelkich zanieczyszczeń oraz sprawdzić jego cechy geometryczne i zagęszczenie. Wszelkie uszkodzenia lub powierzchnie wykazujące odchylenia od wymaganej równości, spadków poprzecznych lub rzędnych powinny być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naprawione.</w:t>
      </w:r>
    </w:p>
    <w:p w14:paraId="11CA561C" w14:textId="77777777" w:rsidR="00675E45" w:rsidRPr="003C597D" w:rsidRDefault="003C597D">
      <w:pPr>
        <w:pStyle w:val="Tekstpodstawowy"/>
        <w:spacing w:before="79" w:line="276" w:lineRule="auto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Podłoże pod podbudowę stanowi warstwa stabilizowana cementem lub warstwa </w:t>
      </w:r>
      <w:proofErr w:type="spellStart"/>
      <w:r w:rsidRPr="003C597D">
        <w:rPr>
          <w:rFonts w:ascii="Times New Roman" w:hAnsi="Times New Roman" w:cs="Times New Roman"/>
        </w:rPr>
        <w:t>mrozoochronna</w:t>
      </w:r>
      <w:proofErr w:type="spellEnd"/>
      <w:r w:rsidRPr="003C597D">
        <w:rPr>
          <w:rFonts w:ascii="Times New Roman" w:hAnsi="Times New Roman" w:cs="Times New Roman"/>
        </w:rPr>
        <w:t xml:space="preserve"> bądź też inna warstwa zgodnie z projektem.</w:t>
      </w:r>
    </w:p>
    <w:p w14:paraId="1A56392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Podbudowa powinna być wytyczona w sposób  umożliwiający jej wykonanie zgodnie  z</w:t>
      </w:r>
      <w:r w:rsidRPr="003C597D">
        <w:rPr>
          <w:rFonts w:ascii="Times New Roman" w:hAnsi="Times New Roman" w:cs="Times New Roman"/>
          <w:spacing w:val="4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 Projektową lub wg zaleceń Inżyniera/ Inspektora Nadzoru</w:t>
      </w:r>
    </w:p>
    <w:p w14:paraId="78DB63DB" w14:textId="77777777" w:rsidR="00675E45" w:rsidRPr="003C597D" w:rsidRDefault="003C597D">
      <w:pPr>
        <w:pStyle w:val="Tekstpodstawowy"/>
        <w:spacing w:before="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z tolerancjami </w:t>
      </w:r>
      <w:r w:rsidR="000C6FD0">
        <w:rPr>
          <w:rFonts w:ascii="Times New Roman" w:hAnsi="Times New Roman" w:cs="Times New Roman"/>
        </w:rPr>
        <w:t>określonymi w niniejszych ST</w:t>
      </w:r>
      <w:r w:rsidRPr="003C597D">
        <w:rPr>
          <w:rFonts w:ascii="Times New Roman" w:hAnsi="Times New Roman" w:cs="Times New Roman"/>
        </w:rPr>
        <w:t>.</w:t>
      </w:r>
    </w:p>
    <w:p w14:paraId="1392CED5" w14:textId="77777777" w:rsidR="00675E45" w:rsidRPr="003C597D" w:rsidRDefault="00675E45">
      <w:pPr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0215880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Podbudowę z kruszywa łamanego stabilizowanego mechanicznie należy układać na odpowiednio przygotowanej warst</w:t>
      </w:r>
      <w:r w:rsidR="000C6FD0">
        <w:rPr>
          <w:rFonts w:ascii="Times New Roman" w:hAnsi="Times New Roman" w:cs="Times New Roman"/>
          <w:sz w:val="20"/>
        </w:rPr>
        <w:t>wie, zgodnie z właściwymi ST</w:t>
      </w:r>
      <w:r w:rsidRPr="003C597D">
        <w:rPr>
          <w:rFonts w:ascii="Times New Roman" w:hAnsi="Times New Roman" w:cs="Times New Roman"/>
          <w:sz w:val="20"/>
        </w:rPr>
        <w:t>. Jeżeli podłoże wykazuje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jakiekolwiek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wady,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zaakceptowanych przez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/Zamawiającego.</w:t>
      </w:r>
    </w:p>
    <w:p w14:paraId="0F10A62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Dla pobocza nie jest wymagane wykonanie badań modułów odkształceń metodą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VSS.</w:t>
      </w:r>
    </w:p>
    <w:p w14:paraId="0CC1DFD7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4"/>
        <w:ind w:hanging="709"/>
        <w:rPr>
          <w:rFonts w:ascii="Times New Roman" w:hAnsi="Times New Roman" w:cs="Times New Roman"/>
        </w:rPr>
      </w:pPr>
      <w:bookmarkStart w:id="28" w:name="_bookmark28"/>
      <w:bookmarkEnd w:id="28"/>
      <w:r w:rsidRPr="003C597D">
        <w:rPr>
          <w:rFonts w:ascii="Times New Roman" w:hAnsi="Times New Roman" w:cs="Times New Roman"/>
        </w:rPr>
        <w:t>Wytwarzanie mieszanki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</w:p>
    <w:p w14:paraId="04B4E6C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przystąpieniem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terminie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uzgodnionym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Inżynierem/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Zamawiającym, Wykonawca dostarczy Inżynierowi/ Zamawiającemu do akceptacji projekt składu 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niezwiązanego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oraz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laboratoryjnych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poszczególnych składników i próbki materiałów pobrane w obecności Inżyniera/ Inspektora</w:t>
      </w:r>
      <w:r w:rsidRPr="003C597D">
        <w:rPr>
          <w:rFonts w:ascii="Times New Roman" w:hAnsi="Times New Roman" w:cs="Times New Roman"/>
          <w:spacing w:val="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2B06A941" w14:textId="77777777" w:rsidR="00675E45" w:rsidRPr="003C597D" w:rsidRDefault="003C597D">
      <w:pPr>
        <w:pStyle w:val="Tekstpodstawowy"/>
        <w:spacing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do wykonania badań kontrolnych. Projektowanie polega na doborze kruszywa do mieszanki oraz zawartości </w:t>
      </w:r>
      <w:r w:rsidRPr="003C597D">
        <w:rPr>
          <w:rFonts w:ascii="Times New Roman" w:hAnsi="Times New Roman" w:cs="Times New Roman"/>
          <w:spacing w:val="-4"/>
        </w:rPr>
        <w:t xml:space="preserve">wody. </w:t>
      </w:r>
      <w:r w:rsidRPr="003C597D">
        <w:rPr>
          <w:rFonts w:ascii="Times New Roman" w:hAnsi="Times New Roman" w:cs="Times New Roman"/>
        </w:rPr>
        <w:t>Procedura projektowania powinna być oparta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laboratoryjnych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i/lub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polowych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przeprowadzonych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samych składnikach,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takich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właściwościach,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jak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które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będą stosowane do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3997DC3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Mieszankę kruszywa o ściśle określonym uziarnieniu i wilgotności optymalnej należy wytwarzać w mieszarkach stacjonarnych gwarantujących otrzymanie jednorodnej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Ze </w:t>
      </w:r>
      <w:r w:rsidRPr="003C597D">
        <w:rPr>
          <w:rFonts w:ascii="Times New Roman" w:hAnsi="Times New Roman" w:cs="Times New Roman"/>
          <w:sz w:val="20"/>
        </w:rPr>
        <w:t>względu na konieczność zapewnienia jednorodności materiału nie dopuszcza się wytwarzania mieszanki przez mieszanie poszczególnych frakcji na drodze. Mieszankę kruszywa o ściśle określonym uziarnieniu i wilgotności optymalnej należy wytwarzać w mieszarkach, gwarantujących otrzymanie jednorodnej</w:t>
      </w:r>
      <w:r w:rsidRPr="003C597D">
        <w:rPr>
          <w:rFonts w:ascii="Times New Roman" w:hAnsi="Times New Roman" w:cs="Times New Roman"/>
          <w:spacing w:val="-5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mieszanki.</w:t>
      </w:r>
    </w:p>
    <w:p w14:paraId="11E8B76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Mieszarki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(wytwórnie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kruszywa)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stacjonarne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mobilne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 ciągłość produkcji zgodną z receptą laboratoryjną. Mieszanka po wyprodukowaniu powinna być od razu transportowana na miejsce wbudowania w sposób przeciwdziałający segregacji i nadmiernemu wysychaniu.</w:t>
      </w:r>
    </w:p>
    <w:p w14:paraId="27D18AF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29" w:name="_bookmark29"/>
      <w:bookmarkEnd w:id="29"/>
      <w:r w:rsidRPr="003C597D">
        <w:rPr>
          <w:rFonts w:ascii="Times New Roman" w:hAnsi="Times New Roman" w:cs="Times New Roman"/>
        </w:rPr>
        <w:t>Odcinek próbny</w:t>
      </w:r>
    </w:p>
    <w:p w14:paraId="2CCD12A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najmniej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dni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planowanym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rozpoczęciem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odcinek próbny w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celu:</w:t>
      </w:r>
    </w:p>
    <w:p w14:paraId="525254BB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79" w:line="273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stwierdzenia, czy sprzęt budowlany do mieszania, rozkładania i zagęszczania kruszywa jest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właściwy,</w:t>
      </w:r>
    </w:p>
    <w:p w14:paraId="3B897AA0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2" w:line="273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stanie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luźnym,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koniecznej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uzyskania wymaganej grubości warstwy po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zagęszczeniu,</w:t>
      </w:r>
    </w:p>
    <w:p w14:paraId="24322D29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 ilości warstwy koniecznych dla osiągnięcia wymaganego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zagęszczenia;</w:t>
      </w:r>
    </w:p>
    <w:p w14:paraId="33FB39FD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115" w:line="271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ustalenia liczby przejść sprzętu zagęszczającego, potrzebnej do uzyskania wymaganego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zagęszczenia.</w:t>
      </w:r>
    </w:p>
    <w:p w14:paraId="47EC6C5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 odcinku próbnym Wykonawca powinien użyć takich materiałów oraz sprzętu, jakie będą stosowane do wykonania warstwy na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budowie.</w:t>
      </w:r>
    </w:p>
    <w:p w14:paraId="540404E4" w14:textId="77777777" w:rsidR="00675E45" w:rsidRPr="003C597D" w:rsidRDefault="003C597D">
      <w:pPr>
        <w:pStyle w:val="Tekstpodstawowy"/>
        <w:spacing w:line="241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Powierzchnia odcinka próbnego powinna wynosić od 400 do 800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</w:rPr>
        <w:t>.</w:t>
      </w:r>
    </w:p>
    <w:p w14:paraId="393C71C6" w14:textId="77777777" w:rsidR="00675E45" w:rsidRPr="003C597D" w:rsidRDefault="003C597D">
      <w:pPr>
        <w:pStyle w:val="Tekstpodstawowy"/>
        <w:spacing w:before="38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Odcinek próbny powinien być zlokalizowany w miejscu wskazanym przez Inżyniera/ Inspektora Nadzoru /Zamawiającego.</w:t>
      </w:r>
    </w:p>
    <w:p w14:paraId="5EE595B0" w14:textId="77777777" w:rsidR="00675E45" w:rsidRPr="003C597D" w:rsidRDefault="003C597D">
      <w:pPr>
        <w:pStyle w:val="Tekstpodstawowy"/>
        <w:spacing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 wykonaniu odcinka próbnego Wykonawca umożliwi Inżynierowi/ Inspektorowi Nadzoru/ Zamawiającemu przeprowadzenie dodatkowych badań kontrolnych. Po akceptacji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Inżyniera/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Inspektora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Nadzoru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/Zamawiającego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Wykonawca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przystąpi do zasadniczych robót związanych z wykonaniem warstwy podbudowy z kruszywa niezwiązanego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hydraulicznie.</w:t>
      </w:r>
    </w:p>
    <w:p w14:paraId="28AC7C32" w14:textId="77777777" w:rsidR="00675E45" w:rsidRPr="003C597D" w:rsidRDefault="003C597D">
      <w:pPr>
        <w:pStyle w:val="Tekstpodstawowy"/>
        <w:spacing w:before="81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Wykonawca może przystąpić do wykonania warstwy po zaakceptowaniu odcinka próbnego przez Inżyniera/ Inspektora Nadzoru /Zamawiającego.</w:t>
      </w:r>
    </w:p>
    <w:p w14:paraId="7C255C48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4052395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30" w:name="_bookmark30"/>
      <w:bookmarkEnd w:id="30"/>
      <w:r w:rsidRPr="003C597D">
        <w:rPr>
          <w:rFonts w:ascii="Times New Roman" w:hAnsi="Times New Roman" w:cs="Times New Roman"/>
        </w:rPr>
        <w:lastRenderedPageBreak/>
        <w:t>Wbudowanie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</w:p>
    <w:p w14:paraId="2D6F33F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Rozpoczęcie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każdej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następnej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nastąpić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odbiorze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poprzedniej warstwy przez Inżyniera/ Inspektora Nadzoru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</w:t>
      </w:r>
    </w:p>
    <w:p w14:paraId="1E2A929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Mieszanka kruszywa niezwiązanego po wyprodukowaniu powinna być od razu transportowana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uległa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rozsegregowaniu i wysychaniu. Zaleca  się  w  tym  celu  korzystanie  z  transportu  samochodowego  z zabezpieczoną (przykrytą) skrzynią ładunkową. Mieszanka kruszywa powinna być rozkładana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zmechanizowaną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użyciu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zalecanej,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elektronicznie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sterowanej, rozkładarki,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zagęszczać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układaną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Rozkładana warstwa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jednakowej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grubość po zagęszczeniu była równa grubości projektowanej. Jeżeli układana konstrukcja składa się z więcej niż jednej warstwy kruszywa, to każda warstwa powinna być wyprofilowana i zagęszczona z zachowaniem wymaganych spadków i rzędnych wysokościowych.</w:t>
      </w:r>
    </w:p>
    <w:p w14:paraId="62471D6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Zawartość wody w mieszance zagęszczonej musi być zgodna z granicami podanymi</w:t>
      </w:r>
      <w:r w:rsidRPr="003C597D">
        <w:rPr>
          <w:rFonts w:ascii="Times New Roman" w:hAnsi="Times New Roman" w:cs="Times New Roman"/>
          <w:spacing w:val="-3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 tablicy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2.6.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Wilgotność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podczas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odpowiadać wilgotności optymalnej, określonej według próby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, wg PN-EN 13286-2 oraz PN-EN 1097-6. Mieszanka o większej wilgotności powinna zostać osuszona przez mieszanie i napowietrzanie. Jeżeli wilgotność mieszanki kruszywa jest niższa od wartości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podanej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tablicy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2.6,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zwilżona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ilością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wody i równomiernie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wymieszana.</w:t>
      </w:r>
    </w:p>
    <w:p w14:paraId="5D3FAAC5" w14:textId="77777777" w:rsidR="00675E45" w:rsidRPr="003C597D" w:rsidRDefault="003C597D">
      <w:pPr>
        <w:pStyle w:val="Tekstpodstawowy"/>
        <w:spacing w:before="81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Rozścieloną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mieszankę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sprofilować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równiarką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lub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ciężkim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szablonem, do spadków poprzecznych i pochyleń podłużnych ustalonych w dokumentacji projektowej.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czasie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profilowania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wyrównać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lokalne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wgłębienia.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miejscach, gdzie widoczna jest segregacja kruszywa należy przed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zagęszczeniem</w:t>
      </w:r>
    </w:p>
    <w:p w14:paraId="6E8723CD" w14:textId="77777777" w:rsidR="00675E45" w:rsidRPr="003C597D" w:rsidRDefault="003C597D">
      <w:pPr>
        <w:pStyle w:val="Tekstpodstawowy"/>
        <w:spacing w:before="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wymienić kruszywo na materiał o odpowiednich właściwościach.</w:t>
      </w:r>
    </w:p>
    <w:p w14:paraId="5175605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31" w:name="_bookmark31"/>
      <w:bookmarkEnd w:id="31"/>
      <w:r w:rsidRPr="003C597D">
        <w:rPr>
          <w:rFonts w:ascii="Times New Roman" w:hAnsi="Times New Roman" w:cs="Times New Roman"/>
        </w:rPr>
        <w:t>Zagęszczenie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</w:p>
    <w:p w14:paraId="1EFCCC2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4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Po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wyprofilowaniu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rozpocząć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zagęszczanie,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należy kontynuować aż do </w:t>
      </w:r>
      <w:r w:rsidR="000C6FD0">
        <w:rPr>
          <w:rFonts w:ascii="Times New Roman" w:hAnsi="Times New Roman" w:cs="Times New Roman"/>
          <w:sz w:val="20"/>
        </w:rPr>
        <w:t>osiągnięcia wymaganego w ST</w:t>
      </w:r>
      <w:r w:rsidRPr="003C597D">
        <w:rPr>
          <w:rFonts w:ascii="Times New Roman" w:hAnsi="Times New Roman" w:cs="Times New Roman"/>
          <w:sz w:val="20"/>
        </w:rPr>
        <w:t xml:space="preserve"> wskaźnika zagęszczenia. Warstwę kruszywa niezwiązanego należy zagęszczać walcami ogumionymi, walcami wibracyjnymi i gładkimi. Kruszywo o przewadze ziaren grubych zaleca się zagęszczać najpierw walcami ogumionymi, a następnie walcami wibracyjnymi. Kruszywo o przewadze ziaren drobnych zaleca się zagęszczać najpierw walcami ogumionymi, a następnie gładkimi. W miejscach trudno dostępnych należy stosować zagęszczarki płytowe, ubijaki mechaniczne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</w:t>
      </w:r>
    </w:p>
    <w:p w14:paraId="6331E8DC" w14:textId="77777777" w:rsidR="00675E45" w:rsidRPr="003C597D" w:rsidRDefault="003C597D">
      <w:pPr>
        <w:pStyle w:val="Tekstpodstawowy"/>
        <w:spacing w:before="83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Zagęszczanie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walcami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podbudowach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przekroju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daszkowym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powinno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rozpocząć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się od krawędzi i przesuwać się pasami podłużnymi w stronę osi jezdni. Zagęszczanie na podbudowach o jednostronnym spadku poprzecznym powinno rozpocząć się od</w:t>
      </w:r>
      <w:r w:rsidRPr="003C597D">
        <w:rPr>
          <w:rFonts w:ascii="Times New Roman" w:hAnsi="Times New Roman" w:cs="Times New Roman"/>
          <w:spacing w:val="-47"/>
        </w:rPr>
        <w:t xml:space="preserve"> </w:t>
      </w:r>
      <w:r w:rsidRPr="003C597D">
        <w:rPr>
          <w:rFonts w:ascii="Times New Roman" w:hAnsi="Times New Roman" w:cs="Times New Roman"/>
        </w:rPr>
        <w:t>dolnej krawędzi i przesuwać się pasami podłużnymi w stronę górnej krawędzi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0CBF2C3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Zagęszczenie powinno być równomierne na całej szerokości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warstwy. </w:t>
      </w:r>
      <w:r w:rsidRPr="003C597D">
        <w:rPr>
          <w:rFonts w:ascii="Times New Roman" w:hAnsi="Times New Roman" w:cs="Times New Roman"/>
          <w:sz w:val="20"/>
        </w:rPr>
        <w:t>Zaleca się, aby grubość zagęszczanej warstwy nie przekraczała przy walcach statycznych gładkich 15 cm, a przy walcach ogumionych lub wibracyjnych 20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1D0F3FB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podbudowy należy wykonywać warstwami przy zachowaniu wilgotności optymalnej. W ostatniej fazie zagęszczania należy sprawdzić profil szablonem. Zagęszczenie podbudowy powinno być równomierne na całej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szerokości.</w:t>
      </w:r>
    </w:p>
    <w:p w14:paraId="6D0B7F1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Wskaźnik zagęszczenia nie powinien być mniejszy od 1,03 (KR 5 -KR 7) oraz 1,00 dla pozostałych dróg. Zagęszczenie kontroluje się płytą VSS przez sprawdzenie modułu odkształcenia. Zagęszczenie podbudowy stabilizowanej mechanicznie należy uznać za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prawidłowe, gdy stosunek wtórnego modułu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>do pierwotnego modułu</w:t>
      </w:r>
      <w:r w:rsidRPr="003C597D">
        <w:rPr>
          <w:rFonts w:ascii="Times New Roman" w:hAnsi="Times New Roman" w:cs="Times New Roman"/>
          <w:spacing w:val="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odkształcenia</w:t>
      </w:r>
    </w:p>
    <w:p w14:paraId="6D172649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C24C0D2" w14:textId="77777777" w:rsidR="00675E45" w:rsidRPr="003C597D" w:rsidRDefault="003C597D">
      <w:pPr>
        <w:pStyle w:val="Tekstpodstawowy"/>
        <w:spacing w:before="182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lastRenderedPageBreak/>
        <w:t>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 xml:space="preserve">jest nie większy od 2,2 dla każdej warstwy konstrukcyjnej podbudowy. Wskaźnik </w:t>
      </w:r>
      <w:r w:rsidRPr="003C597D">
        <w:rPr>
          <w:rFonts w:ascii="Times New Roman" w:hAnsi="Times New Roman" w:cs="Times New Roman"/>
        </w:rPr>
        <w:t>zagęszczenia podbudowy powinien odpowiadać przyjętemu poziomowi wskaźnika nośności podbudowy wg tablicy 6.8.</w:t>
      </w:r>
    </w:p>
    <w:p w14:paraId="19060D5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2" w:name="_bookmark32"/>
      <w:bookmarkEnd w:id="32"/>
      <w:r w:rsidRPr="003C597D">
        <w:rPr>
          <w:rFonts w:ascii="Times New Roman" w:hAnsi="Times New Roman" w:cs="Times New Roman"/>
        </w:rPr>
        <w:t>Utrzymanie wykonanej warstwy</w:t>
      </w:r>
    </w:p>
    <w:p w14:paraId="183A55F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Warstwa po wykonaniu, a przed ułożeniem następnej warstwy powinna być utrzymywana w dobrym stanie. Jeżeli Wykonawca będzie wykorzystywał, gotową warstwę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obowiązany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wszelkie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uszkodzenia spowodowane przez ten ruch.</w:t>
      </w:r>
    </w:p>
    <w:p w14:paraId="10FFACC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33" w:name="_bookmark33"/>
      <w:bookmarkEnd w:id="33"/>
      <w:r w:rsidRPr="003C597D">
        <w:rPr>
          <w:rFonts w:ascii="Times New Roman" w:hAnsi="Times New Roman" w:cs="Times New Roman"/>
        </w:rPr>
        <w:t>Roboty wykończeniowe</w:t>
      </w:r>
    </w:p>
    <w:p w14:paraId="3B94514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35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 xml:space="preserve">Roboty wykończeniowe, zgodne z </w:t>
      </w:r>
      <w:r w:rsidR="000C6FD0">
        <w:rPr>
          <w:rFonts w:ascii="Times New Roman" w:hAnsi="Times New Roman" w:cs="Times New Roman"/>
          <w:sz w:val="20"/>
        </w:rPr>
        <w:t>dokumentacją projektową, ST</w:t>
      </w:r>
      <w:r w:rsidRPr="003C597D">
        <w:rPr>
          <w:rFonts w:ascii="Times New Roman" w:hAnsi="Times New Roman" w:cs="Times New Roman"/>
          <w:sz w:val="20"/>
        </w:rPr>
        <w:t xml:space="preserve"> lub wskazaniami Inżyniera/Inspektora Nadzoru/Zamawiającego dotyczą prac związanych z dostosowaniem wykonanych robót do istniejących warunków terenowych, takie</w:t>
      </w:r>
      <w:r w:rsidRPr="003C597D">
        <w:rPr>
          <w:rFonts w:ascii="Times New Roman" w:hAnsi="Times New Roman" w:cs="Times New Roman"/>
          <w:spacing w:val="-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jak:</w:t>
      </w:r>
    </w:p>
    <w:p w14:paraId="43FE8B06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odtworzenie przeszkód czasowo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usuniętych,</w:t>
      </w:r>
    </w:p>
    <w:p w14:paraId="17283F8C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6" w:line="273" w:lineRule="auto"/>
        <w:ind w:right="39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uzupełnienie zniszczonych w czasie robót istniejących elementów drogowych lub terenowych,</w:t>
      </w:r>
    </w:p>
    <w:p w14:paraId="7E1A9394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4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porządkujące otoczenie terenu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5C9C9E08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3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usunięcie oznakowania drogi wprowadzonego na okres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7F67901D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34" w:name="_bookmark34"/>
      <w:bookmarkEnd w:id="34"/>
      <w:r w:rsidRPr="003C597D">
        <w:rPr>
          <w:rFonts w:ascii="Times New Roman" w:hAnsi="Times New Roman" w:cs="Times New Roman"/>
        </w:rPr>
        <w:t>KONTROLA JAKOŚCI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4310A85D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35" w:name="_bookmark35"/>
      <w:bookmarkEnd w:id="35"/>
      <w:r w:rsidRPr="003C597D">
        <w:rPr>
          <w:rFonts w:ascii="Times New Roman" w:hAnsi="Times New Roman" w:cs="Times New Roman"/>
        </w:rPr>
        <w:t>Ogólne wymagania dotyczące kontroli jakości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7117CD2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wymagania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jakości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D-M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</w:t>
      </w:r>
    </w:p>
    <w:p w14:paraId="3925408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dzielą się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na:</w:t>
      </w:r>
    </w:p>
    <w:p w14:paraId="652A7235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5"/>
        <w:ind w:left="1499"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Wykonawcy (w ramach własnego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nadzoru),</w:t>
      </w:r>
    </w:p>
    <w:p w14:paraId="286C474D" w14:textId="77777777" w:rsidR="00675E45" w:rsidRPr="003C597D" w:rsidRDefault="00994313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8" w:line="276" w:lineRule="auto"/>
        <w:ind w:left="1499" w:right="980" w:hanging="425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485867520" behindDoc="1" locked="0" layoutInCell="1" allowOverlap="1" wp14:anchorId="74CB495B" wp14:editId="35CA1D8C">
                <wp:simplePos x="0" y="0"/>
                <wp:positionH relativeFrom="page">
                  <wp:posOffset>6391275</wp:posOffset>
                </wp:positionH>
                <wp:positionV relativeFrom="paragraph">
                  <wp:posOffset>377190</wp:posOffset>
                </wp:positionV>
                <wp:extent cx="45720" cy="155575"/>
                <wp:effectExtent l="0" t="0" r="0" b="0"/>
                <wp:wrapNone/>
                <wp:docPr id="33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155575"/>
                        </a:xfrm>
                        <a:prstGeom prst="rect">
                          <a:avLst/>
                        </a:prstGeom>
                        <a:solidFill>
                          <a:srgbClr val="D2D2D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A0C00" id="Rectangle 7" o:spid="_x0000_s1026" style="position:absolute;margin-left:503.25pt;margin-top:29.7pt;width:3.6pt;height:12.25pt;z-index:-174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" fillcolor="#d2d2d2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sz w:val="20"/>
        </w:rPr>
        <w:t>badania i pomiary kontrolne, wykonywane na zlecenie</w:t>
      </w:r>
      <w:r w:rsidR="003C597D" w:rsidRPr="003C597D">
        <w:rPr>
          <w:rFonts w:ascii="Times New Roman" w:hAnsi="Times New Roman" w:cs="Times New Roman"/>
          <w:spacing w:val="-43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Inżyniera/Inspektora Nadzoru/Zamawiającego przez Laboratorium</w:t>
      </w:r>
      <w:r w:rsidR="003C597D"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Zamawiającego.</w:t>
      </w:r>
    </w:p>
    <w:p w14:paraId="5CF82BF7" w14:textId="77777777" w:rsidR="00675E45" w:rsidRPr="003C597D" w:rsidRDefault="003C597D">
      <w:pPr>
        <w:pStyle w:val="Tekstpodstawowy"/>
        <w:spacing w:line="241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i pomiary kontrolne dzielą się na podstawowe, dodatkowe i arbitrażowe.</w:t>
      </w:r>
    </w:p>
    <w:p w14:paraId="37BB7826" w14:textId="77777777" w:rsidR="00675E45" w:rsidRPr="003C597D" w:rsidRDefault="003C597D">
      <w:pPr>
        <w:pStyle w:val="Tekstpodstawowy"/>
        <w:spacing w:before="158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uzasadnionych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przypadkach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ramach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pomiarów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kontrolnych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dopuszcza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się wykonanie badań i pomiarów kontrolnych dodatkowych lub badań i pomiarów arbitrażowych.</w:t>
      </w:r>
    </w:p>
    <w:p w14:paraId="2DFD2658" w14:textId="77777777" w:rsidR="00675E45" w:rsidRPr="003C597D" w:rsidRDefault="003C597D">
      <w:pPr>
        <w:pStyle w:val="Tekstpodstawowy"/>
        <w:spacing w:before="12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obejmują:</w:t>
      </w:r>
    </w:p>
    <w:p w14:paraId="63B4BDF5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5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pobranie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próbek,</w:t>
      </w:r>
    </w:p>
    <w:p w14:paraId="27E83E7E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zapakowanie próbek do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wysyłki,</w:t>
      </w:r>
    </w:p>
    <w:p w14:paraId="13B21D20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transport próbek z miejsca pobrania do placówki wykonującej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331414B1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246A8964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sprawozdanie z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badań.</w:t>
      </w:r>
    </w:p>
    <w:p w14:paraId="262598EC" w14:textId="77777777" w:rsidR="00675E45" w:rsidRPr="003C597D" w:rsidRDefault="003C597D">
      <w:pPr>
        <w:pStyle w:val="Tekstpodstawowy"/>
        <w:spacing w:before="15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Pomiary obejmują terenową weryfikację cech warstwy.</w:t>
      </w:r>
    </w:p>
    <w:p w14:paraId="0B68562D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 w:line="276" w:lineRule="auto"/>
        <w:ind w:right="382"/>
        <w:rPr>
          <w:rFonts w:ascii="Times New Roman" w:hAnsi="Times New Roman" w:cs="Times New Roman"/>
        </w:rPr>
      </w:pPr>
      <w:bookmarkStart w:id="36" w:name="_bookmark36"/>
      <w:bookmarkEnd w:id="36"/>
      <w:r w:rsidRPr="003C597D">
        <w:rPr>
          <w:rFonts w:ascii="Times New Roman" w:hAnsi="Times New Roman" w:cs="Times New Roman"/>
        </w:rPr>
        <w:t>Badania i pomiary Wykonawcy – zgodnie z D-M-00.00.00 „Wymagania ogólne”</w:t>
      </w:r>
    </w:p>
    <w:p w14:paraId="3CBEB7EB" w14:textId="77777777" w:rsidR="00675E45" w:rsidRPr="003C597D" w:rsidRDefault="003C597D">
      <w:pPr>
        <w:pStyle w:val="Tekstpodstawowy"/>
        <w:spacing w:before="1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Zakres badań i pomiarów Wykonawcy powinien być:</w:t>
      </w:r>
    </w:p>
    <w:p w14:paraId="7BA2755B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before="35" w:line="276" w:lineRule="auto"/>
        <w:ind w:right="38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nie mniejszy niż określony w Zakładowej Kontroli Produkcji dla dostarczanych na budowę materiałów i wyrobów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budowlanych,</w:t>
      </w:r>
    </w:p>
    <w:p w14:paraId="227D0CBC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line="276" w:lineRule="auto"/>
        <w:ind w:right="37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zakres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częstotliwość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określony w niniejszym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325E58B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37" w:name="_bookmark37"/>
      <w:bookmarkEnd w:id="37"/>
      <w:r w:rsidRPr="003C597D">
        <w:rPr>
          <w:rFonts w:ascii="Times New Roman" w:hAnsi="Times New Roman" w:cs="Times New Roman"/>
        </w:rPr>
        <w:t>Badania i pomiary kontrolne – zgodnie z D-M-00.00.00 „Wymagania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ogólne”</w:t>
      </w:r>
    </w:p>
    <w:p w14:paraId="687D7AAE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  <w:tab w:val="left" w:pos="2226"/>
          <w:tab w:val="left" w:pos="2542"/>
          <w:tab w:val="left" w:pos="3710"/>
          <w:tab w:val="left" w:pos="5044"/>
          <w:tab w:val="left" w:pos="6679"/>
          <w:tab w:val="left" w:pos="7810"/>
          <w:tab w:val="left" w:pos="8179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bookmarkStart w:id="38" w:name="_bookmark38"/>
      <w:bookmarkEnd w:id="38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z w:val="20"/>
        </w:rPr>
        <w:tab/>
        <w:t>i</w:t>
      </w:r>
      <w:r w:rsidRPr="003C597D">
        <w:rPr>
          <w:rFonts w:ascii="Times New Roman" w:hAnsi="Times New Roman" w:cs="Times New Roman"/>
          <w:b/>
          <w:sz w:val="20"/>
        </w:rPr>
        <w:tab/>
        <w:t>pomiary</w:t>
      </w:r>
      <w:r w:rsidRPr="003C597D">
        <w:rPr>
          <w:rFonts w:ascii="Times New Roman" w:hAnsi="Times New Roman" w:cs="Times New Roman"/>
          <w:b/>
          <w:sz w:val="20"/>
        </w:rPr>
        <w:tab/>
        <w:t>kontrolne</w:t>
      </w:r>
      <w:r w:rsidRPr="003C597D">
        <w:rPr>
          <w:rFonts w:ascii="Times New Roman" w:hAnsi="Times New Roman" w:cs="Times New Roman"/>
          <w:b/>
          <w:sz w:val="20"/>
        </w:rPr>
        <w:tab/>
        <w:t>dodatkowe–</w:t>
      </w:r>
      <w:r w:rsidRPr="003C597D">
        <w:rPr>
          <w:rFonts w:ascii="Times New Roman" w:hAnsi="Times New Roman" w:cs="Times New Roman"/>
          <w:b/>
          <w:sz w:val="20"/>
        </w:rPr>
        <w:tab/>
        <w:t>zgodnie</w:t>
      </w:r>
      <w:r w:rsidRPr="003C597D">
        <w:rPr>
          <w:rFonts w:ascii="Times New Roman" w:hAnsi="Times New Roman" w:cs="Times New Roman"/>
          <w:b/>
          <w:sz w:val="20"/>
        </w:rPr>
        <w:tab/>
        <w:t>z</w:t>
      </w:r>
      <w:r w:rsidRPr="003C597D">
        <w:rPr>
          <w:rFonts w:ascii="Times New Roman" w:hAnsi="Times New Roman" w:cs="Times New Roman"/>
          <w:b/>
          <w:sz w:val="20"/>
        </w:rPr>
        <w:tab/>
        <w:t>D-M-00.00.00</w:t>
      </w:r>
    </w:p>
    <w:p w14:paraId="30D85322" w14:textId="77777777" w:rsidR="00675E45" w:rsidRPr="003C597D" w:rsidRDefault="003C597D">
      <w:pPr>
        <w:spacing w:before="35"/>
        <w:ind w:left="1074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</w:t>
      </w:r>
      <w:r w:rsidRPr="003C597D">
        <w:rPr>
          <w:rFonts w:ascii="Times New Roman" w:hAnsi="Times New Roman" w:cs="Times New Roman"/>
          <w:b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ogólne”</w:t>
      </w:r>
    </w:p>
    <w:p w14:paraId="75FA04B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 w:line="276" w:lineRule="auto"/>
        <w:ind w:right="386"/>
        <w:rPr>
          <w:rFonts w:ascii="Times New Roman" w:hAnsi="Times New Roman" w:cs="Times New Roman"/>
        </w:rPr>
      </w:pPr>
      <w:bookmarkStart w:id="39" w:name="_bookmark39"/>
      <w:bookmarkEnd w:id="39"/>
      <w:r w:rsidRPr="003C597D">
        <w:rPr>
          <w:rFonts w:ascii="Times New Roman" w:hAnsi="Times New Roman" w:cs="Times New Roman"/>
        </w:rPr>
        <w:t>Badania i pomiary arbitrażowe – zgodnie z D-M-00.00.00 „Wymagania ogólne”</w:t>
      </w:r>
    </w:p>
    <w:p w14:paraId="139481C8" w14:textId="77777777" w:rsidR="00675E45" w:rsidRPr="003C597D" w:rsidRDefault="00675E45">
      <w:pPr>
        <w:spacing w:line="276" w:lineRule="auto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43439545" w14:textId="77777777" w:rsidR="00675E45" w:rsidRPr="003C597D" w:rsidRDefault="00994313">
      <w:pPr>
        <w:pStyle w:val="Tekstpodstawowy"/>
        <w:spacing w:line="28" w:lineRule="exact"/>
        <w:ind w:left="338"/>
        <w:rPr>
          <w:rFonts w:ascii="Times New Roman" w:hAnsi="Times New Roman" w:cs="Times New Roman"/>
          <w:sz w:val="2"/>
        </w:rPr>
      </w:pPr>
      <w:r>
        <w:rPr>
          <w:rFonts w:ascii="Times New Roman" w:hAnsi="Times New Roman" w:cs="Times New Roman"/>
          <w:noProof/>
          <w:sz w:val="2"/>
          <w:lang w:eastAsia="pl-PL"/>
        </w:rPr>
        <w:lastRenderedPageBreak/>
        <mc:AlternateContent>
          <mc:Choice Requires="wpg">
            <w:drawing>
              <wp:inline distT="0" distB="0" distL="0" distR="0" wp14:anchorId="25DC5682" wp14:editId="10EF7A1E">
                <wp:extent cx="5984240" cy="18415"/>
                <wp:effectExtent l="0" t="3810" r="0" b="0"/>
                <wp:docPr id="31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84240" cy="18415"/>
                          <a:chOff x="0" y="0"/>
                          <a:chExt cx="9424" cy="29"/>
                        </a:xfrm>
                      </wpg:grpSpPr>
                      <wps:wsp>
                        <wps:cNvPr id="3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24" cy="29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D25C2C9" id="Group 5" o:spid="_x0000_s1026" style="width:471.2pt;height:1.45pt;mso-position-horizontal-relative:char;mso-position-vertical-relative:line" coordsize="942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">
                <v:rect id="Rectangle 6" o:spid="_x0000_s1027" style="position:absolute;width:9424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</w:p>
    <w:p w14:paraId="12C25A13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8"/>
        </w:rPr>
      </w:pPr>
    </w:p>
    <w:p w14:paraId="450654DB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5"/>
        </w:tabs>
        <w:spacing w:before="100"/>
        <w:ind w:hanging="709"/>
        <w:jc w:val="both"/>
        <w:rPr>
          <w:rFonts w:ascii="Times New Roman" w:hAnsi="Times New Roman" w:cs="Times New Roman"/>
          <w:b/>
          <w:sz w:val="20"/>
        </w:rPr>
      </w:pPr>
      <w:bookmarkStart w:id="40" w:name="_bookmark40"/>
      <w:bookmarkEnd w:id="40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przed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przystąpieniem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do</w:t>
      </w:r>
      <w:r w:rsidRPr="003C597D">
        <w:rPr>
          <w:rFonts w:ascii="Times New Roman" w:hAnsi="Times New Roman" w:cs="Times New Roman"/>
          <w:b/>
          <w:spacing w:val="18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robót</w:t>
      </w:r>
      <w:r w:rsidRPr="003C597D">
        <w:rPr>
          <w:rFonts w:ascii="Times New Roman" w:hAnsi="Times New Roman" w:cs="Times New Roman"/>
          <w:b/>
          <w:spacing w:val="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zgodnie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</w:t>
      </w:r>
      <w:r w:rsidRPr="003C597D">
        <w:rPr>
          <w:rFonts w:ascii="Times New Roman" w:hAnsi="Times New Roman" w:cs="Times New Roman"/>
          <w:b/>
          <w:spacing w:val="2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D-M-00.00.00</w:t>
      </w:r>
    </w:p>
    <w:p w14:paraId="1EF23A1D" w14:textId="77777777" w:rsidR="00675E45" w:rsidRPr="003C597D" w:rsidRDefault="003C597D">
      <w:pPr>
        <w:spacing w:before="35"/>
        <w:ind w:left="1074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 ogólne”</w:t>
      </w:r>
    </w:p>
    <w:p w14:paraId="4DAC3B3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Wykonawca powinien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:</w:t>
      </w:r>
    </w:p>
    <w:p w14:paraId="63693853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114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przedstawić Inżynierowi/Inspektorowi Nadzoru do akceptacji źródła poboru mieszanki oraz wszystkich dodatkowych materiałów, dołączając wszystkie dokumenty potwierdzające jakość materiałów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składowych;</w:t>
      </w:r>
    </w:p>
    <w:p w14:paraId="56A2A596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uzyskać wymagane dokumenty, dopuszczające wyroby budowlane do obrotu       i powszechnego stosowania (np. stwierdzenie o oznakowaniu materiału znakiem CE lub znakiem budowlanym B, Certyfikat Zgodności ZKP/Stałości Właściwości Użytkowych, deklarację właściwości użytkowych,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KOT/EOT, </w:t>
      </w:r>
      <w:r w:rsidRPr="003C597D">
        <w:rPr>
          <w:rFonts w:ascii="Times New Roman" w:hAnsi="Times New Roman" w:cs="Times New Roman"/>
          <w:sz w:val="20"/>
        </w:rPr>
        <w:t xml:space="preserve">aprobatę techniczną, 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ew. </w:t>
      </w:r>
      <w:r w:rsidRPr="003C597D">
        <w:rPr>
          <w:rFonts w:ascii="Times New Roman" w:hAnsi="Times New Roman" w:cs="Times New Roman"/>
          <w:sz w:val="20"/>
        </w:rPr>
        <w:t>badania materiałów wykonane przez dostawców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itp.),</w:t>
      </w:r>
    </w:p>
    <w:p w14:paraId="38B758BD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8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opracować receptę laboratoryjną dla mieszanki kruszywa oraz przedstawić Inżynierowi/Inspektorowi Nadzoru wraz z wynikami badań 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zatwierdzenia;</w:t>
      </w:r>
    </w:p>
    <w:p w14:paraId="6CD41E0E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82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wykonać własne badania właściwości materiałów przeznaczonych do wykonania robót, określone przez Inżyniera/ Inspektora Nadzoru /Zamawiającego. Badania te powinny obejmować wszystkie właściwości kruszywa określone w pkt.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2091DF4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Wszystkie dokumenty oraz wyniki badań Wykonawca przedstawia Inżynierowi/ Inspektorowi Nadzoru do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akceptacji.</w:t>
      </w:r>
    </w:p>
    <w:p w14:paraId="173022C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Ważność wykonanych przez producenta mieszanki niezwiązanej pełnych badań materiałów wsadowych, w trakcie złożenia do akceptacji razem z receptą nie może przekroczyć pół roku od dnia wykonania tych badań. Dla tych właściwości mieszanki niezwiązanej, których producent nie deklaruje, gdyż w ramach prowadzonego systemu ZKP wg PN-EN 13242 nie jest wymagane albo wykonuje rzadziej niż co 0,5 roku Wykonawca powinien przedstawić wyniki badań własnych lub uzyskać od producenta dodatkowo. W sytuacji gdy mieszanka jest składana przez Wykonawcę badania należy przedstawić dla każdego materiału wsadowego oraz dla gotowej mieszanki niezwiązanej zgodnie z wymaganiami </w:t>
      </w:r>
      <w:proofErr w:type="spellStart"/>
      <w:r w:rsidRPr="003C597D">
        <w:rPr>
          <w:rFonts w:ascii="Times New Roman" w:hAnsi="Times New Roman" w:cs="Times New Roman"/>
          <w:sz w:val="20"/>
        </w:rPr>
        <w:t>wwiorb</w:t>
      </w:r>
      <w:proofErr w:type="spellEnd"/>
      <w:r w:rsidRPr="003C597D">
        <w:rPr>
          <w:rFonts w:ascii="Times New Roman" w:hAnsi="Times New Roman" w:cs="Times New Roman"/>
          <w:sz w:val="20"/>
        </w:rPr>
        <w:t>. Badania materiałów wsadowych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ramach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własnych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powtarzać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jeden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raz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rok.</w:t>
      </w:r>
    </w:p>
    <w:p w14:paraId="2CB300A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217"/>
        </w:tabs>
        <w:spacing w:before="80"/>
        <w:ind w:left="1216" w:hanging="709"/>
        <w:rPr>
          <w:rFonts w:ascii="Times New Roman" w:hAnsi="Times New Roman" w:cs="Times New Roman"/>
        </w:rPr>
      </w:pPr>
      <w:bookmarkStart w:id="41" w:name="_bookmark41"/>
      <w:bookmarkEnd w:id="41"/>
      <w:r w:rsidRPr="003C597D">
        <w:rPr>
          <w:rFonts w:ascii="Times New Roman" w:hAnsi="Times New Roman" w:cs="Times New Roman"/>
        </w:rPr>
        <w:t>Badania i pomiary w czasie realizacji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6A2D417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 w:hanging="567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>Wykonawca powinien wykonywać badania i pomiary z częstotliwością gwarantującą zachowanie wymagań dotyczących jakości robót, lecz nie rzadziej niż wskazano to w tablicy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6.7</w:t>
      </w:r>
    </w:p>
    <w:p w14:paraId="6535458C" w14:textId="77777777" w:rsidR="00675E45" w:rsidRPr="003C597D" w:rsidRDefault="003C597D">
      <w:pPr>
        <w:spacing w:before="120" w:line="242" w:lineRule="auto"/>
        <w:ind w:left="366" w:right="99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pacing w:val="-3"/>
          <w:sz w:val="18"/>
        </w:rPr>
        <w:t xml:space="preserve">Tablica 6.7.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Częstotliwość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oraz zakres badań przy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wykonywaniu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podbudowy </w:t>
      </w:r>
      <w:r w:rsidRPr="003C597D">
        <w:rPr>
          <w:rFonts w:ascii="Times New Roman" w:hAnsi="Times New Roman" w:cs="Times New Roman"/>
          <w:sz w:val="18"/>
        </w:rPr>
        <w:t xml:space="preserve">z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mieszanki kruszywa </w:t>
      </w:r>
      <w:r w:rsidRPr="003C597D">
        <w:rPr>
          <w:rFonts w:ascii="Times New Roman" w:hAnsi="Times New Roman" w:cs="Times New Roman"/>
          <w:spacing w:val="-3"/>
          <w:sz w:val="18"/>
        </w:rPr>
        <w:t>niezwiązanej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7"/>
        <w:gridCol w:w="4395"/>
        <w:gridCol w:w="1558"/>
        <w:gridCol w:w="2554"/>
      </w:tblGrid>
      <w:tr w:rsidR="00675E45" w:rsidRPr="003C597D" w14:paraId="656EB355" w14:textId="77777777">
        <w:trPr>
          <w:trHeight w:val="202"/>
        </w:trPr>
        <w:tc>
          <w:tcPr>
            <w:tcW w:w="497" w:type="dxa"/>
            <w:vMerge w:val="restart"/>
            <w:tcBorders>
              <w:bottom w:val="double" w:sz="2" w:space="0" w:color="000000"/>
              <w:right w:val="single" w:sz="4" w:space="0" w:color="000000"/>
            </w:tcBorders>
          </w:tcPr>
          <w:p w14:paraId="47BA0B7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7569485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5F8C864F" w14:textId="77777777" w:rsidR="00675E45" w:rsidRPr="003C597D" w:rsidRDefault="003C597D">
            <w:pPr>
              <w:pStyle w:val="TableParagraph"/>
              <w:spacing w:before="1"/>
              <w:ind w:left="11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Lp.</w:t>
            </w:r>
          </w:p>
        </w:tc>
        <w:tc>
          <w:tcPr>
            <w:tcW w:w="4395" w:type="dxa"/>
            <w:vMerge w:val="restart"/>
            <w:tcBorders>
              <w:left w:val="single" w:sz="4" w:space="0" w:color="000000"/>
              <w:bottom w:val="double" w:sz="2" w:space="0" w:color="000000"/>
            </w:tcBorders>
          </w:tcPr>
          <w:p w14:paraId="2D09764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F0BDCCF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6522C890" w14:textId="77777777" w:rsidR="00675E45" w:rsidRPr="003C597D" w:rsidRDefault="003C597D">
            <w:pPr>
              <w:pStyle w:val="TableParagraph"/>
              <w:spacing w:before="1"/>
              <w:ind w:left="110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Wyszczególnienie badań</w:t>
            </w:r>
          </w:p>
        </w:tc>
        <w:tc>
          <w:tcPr>
            <w:tcW w:w="4112" w:type="dxa"/>
            <w:gridSpan w:val="2"/>
          </w:tcPr>
          <w:p w14:paraId="02753494" w14:textId="77777777" w:rsidR="00675E45" w:rsidRPr="003C597D" w:rsidRDefault="003C597D">
            <w:pPr>
              <w:pStyle w:val="TableParagraph"/>
              <w:spacing w:line="183" w:lineRule="exact"/>
              <w:ind w:left="113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Częstotliwość badań</w:t>
            </w:r>
          </w:p>
        </w:tc>
      </w:tr>
      <w:tr w:rsidR="00675E45" w:rsidRPr="003C597D" w14:paraId="7F9F8CAA" w14:textId="77777777">
        <w:trPr>
          <w:trHeight w:val="1110"/>
        </w:trPr>
        <w:tc>
          <w:tcPr>
            <w:tcW w:w="497" w:type="dxa"/>
            <w:vMerge/>
            <w:tcBorders>
              <w:top w:val="nil"/>
              <w:bottom w:val="double" w:sz="2" w:space="0" w:color="000000"/>
              <w:right w:val="single" w:sz="4" w:space="0" w:color="000000"/>
            </w:tcBorders>
          </w:tcPr>
          <w:p w14:paraId="62E2AC1B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395" w:type="dxa"/>
            <w:vMerge/>
            <w:tcBorders>
              <w:top w:val="nil"/>
              <w:left w:val="single" w:sz="4" w:space="0" w:color="000000"/>
              <w:bottom w:val="double" w:sz="2" w:space="0" w:color="000000"/>
            </w:tcBorders>
          </w:tcPr>
          <w:p w14:paraId="2CF16BB1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58" w:type="dxa"/>
            <w:tcBorders>
              <w:bottom w:val="double" w:sz="2" w:space="0" w:color="000000"/>
            </w:tcBorders>
          </w:tcPr>
          <w:p w14:paraId="44BD1DA6" w14:textId="77777777" w:rsidR="00675E45" w:rsidRPr="003C597D" w:rsidRDefault="003C597D">
            <w:pPr>
              <w:pStyle w:val="TableParagraph"/>
              <w:spacing w:before="19" w:line="218" w:lineRule="exact"/>
              <w:ind w:left="73" w:right="58" w:firstLine="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Minimalna liczba badań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z w:val="18"/>
              </w:rPr>
              <w:t>dziennej działce roboczej</w:t>
            </w:r>
          </w:p>
        </w:tc>
        <w:tc>
          <w:tcPr>
            <w:tcW w:w="2554" w:type="dxa"/>
            <w:tcBorders>
              <w:bottom w:val="double" w:sz="2" w:space="0" w:color="000000"/>
            </w:tcBorders>
          </w:tcPr>
          <w:p w14:paraId="2627338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48F1CF03" w14:textId="77777777" w:rsidR="00675E45" w:rsidRPr="003C597D" w:rsidRDefault="003C597D">
            <w:pPr>
              <w:pStyle w:val="TableParagraph"/>
              <w:ind w:left="126" w:right="80" w:hanging="29"/>
              <w:jc w:val="both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Maksymalna powierzchnia podbudowy przypadająca na jedno badanie (m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2</w:t>
            </w:r>
            <w:r w:rsidRPr="003C597D">
              <w:rPr>
                <w:rFonts w:ascii="Times New Roman" w:hAnsi="Times New Roman" w:cs="Times New Roman"/>
                <w:sz w:val="18"/>
              </w:rPr>
              <w:t>)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1)</w:t>
            </w:r>
          </w:p>
        </w:tc>
      </w:tr>
      <w:tr w:rsidR="00675E45" w:rsidRPr="003C597D" w14:paraId="77E8F2DB" w14:textId="77777777">
        <w:trPr>
          <w:trHeight w:val="339"/>
        </w:trPr>
        <w:tc>
          <w:tcPr>
            <w:tcW w:w="497" w:type="dxa"/>
            <w:tcBorders>
              <w:top w:val="double" w:sz="2" w:space="0" w:color="000000"/>
            </w:tcBorders>
          </w:tcPr>
          <w:p w14:paraId="26E44926" w14:textId="77777777" w:rsidR="00675E45" w:rsidRPr="003C597D" w:rsidRDefault="003C597D">
            <w:pPr>
              <w:pStyle w:val="TableParagraph"/>
              <w:spacing w:before="56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4395" w:type="dxa"/>
            <w:tcBorders>
              <w:top w:val="double" w:sz="2" w:space="0" w:color="000000"/>
            </w:tcBorders>
          </w:tcPr>
          <w:p w14:paraId="1ED70628" w14:textId="77777777" w:rsidR="00675E45" w:rsidRPr="003C597D" w:rsidRDefault="003C597D">
            <w:pPr>
              <w:pStyle w:val="TableParagraph"/>
              <w:spacing w:before="56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Uziarnienie mieszanki</w:t>
            </w:r>
          </w:p>
        </w:tc>
        <w:tc>
          <w:tcPr>
            <w:tcW w:w="1558" w:type="dxa"/>
            <w:vMerge w:val="restart"/>
            <w:tcBorders>
              <w:top w:val="double" w:sz="2" w:space="0" w:color="000000"/>
            </w:tcBorders>
          </w:tcPr>
          <w:p w14:paraId="3A13EDB8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299386BC" w14:textId="77777777" w:rsidR="00675E45" w:rsidRPr="003C597D" w:rsidRDefault="003C597D">
            <w:pPr>
              <w:pStyle w:val="TableParagraph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2554" w:type="dxa"/>
            <w:vMerge w:val="restart"/>
            <w:tcBorders>
              <w:top w:val="double" w:sz="2" w:space="0" w:color="000000"/>
            </w:tcBorders>
          </w:tcPr>
          <w:p w14:paraId="1BA49A70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14C580C0" w14:textId="77777777" w:rsidR="00675E45" w:rsidRPr="003C597D" w:rsidRDefault="003C597D">
            <w:pPr>
              <w:pStyle w:val="TableParagraph"/>
              <w:spacing w:before="1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3000</w:t>
            </w:r>
          </w:p>
        </w:tc>
      </w:tr>
      <w:tr w:rsidR="00675E45" w:rsidRPr="003C597D" w14:paraId="0FD560DC" w14:textId="77777777">
        <w:trPr>
          <w:trHeight w:val="337"/>
        </w:trPr>
        <w:tc>
          <w:tcPr>
            <w:tcW w:w="497" w:type="dxa"/>
          </w:tcPr>
          <w:p w14:paraId="3EB9A2BC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4395" w:type="dxa"/>
          </w:tcPr>
          <w:p w14:paraId="72A4E4C7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Zawartość wody w mieszance</w:t>
            </w:r>
          </w:p>
        </w:tc>
        <w:tc>
          <w:tcPr>
            <w:tcW w:w="1558" w:type="dxa"/>
            <w:vMerge/>
            <w:tcBorders>
              <w:top w:val="nil"/>
            </w:tcBorders>
          </w:tcPr>
          <w:p w14:paraId="3AE9A85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4" w:type="dxa"/>
            <w:vMerge/>
            <w:tcBorders>
              <w:top w:val="nil"/>
            </w:tcBorders>
          </w:tcPr>
          <w:p w14:paraId="30ED0494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3483EA0D" w14:textId="77777777">
        <w:trPr>
          <w:trHeight w:val="337"/>
        </w:trPr>
        <w:tc>
          <w:tcPr>
            <w:tcW w:w="497" w:type="dxa"/>
          </w:tcPr>
          <w:p w14:paraId="07F18927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4395" w:type="dxa"/>
          </w:tcPr>
          <w:p w14:paraId="58275D9B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Zagęszczenie i nośność podbudowy</w:t>
            </w:r>
          </w:p>
        </w:tc>
        <w:tc>
          <w:tcPr>
            <w:tcW w:w="1558" w:type="dxa"/>
          </w:tcPr>
          <w:p w14:paraId="793EE53D" w14:textId="77777777" w:rsidR="00675E45" w:rsidRPr="003C597D" w:rsidRDefault="003C597D">
            <w:pPr>
              <w:pStyle w:val="TableParagraph"/>
              <w:spacing w:before="57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2554" w:type="dxa"/>
          </w:tcPr>
          <w:p w14:paraId="7CED3E82" w14:textId="77777777" w:rsidR="00675E45" w:rsidRPr="003C597D" w:rsidRDefault="003C597D">
            <w:pPr>
              <w:pStyle w:val="TableParagraph"/>
              <w:spacing w:before="57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6000</w:t>
            </w:r>
          </w:p>
        </w:tc>
      </w:tr>
      <w:tr w:rsidR="00675E45" w:rsidRPr="003C597D" w14:paraId="3A2F3D93" w14:textId="77777777">
        <w:trPr>
          <w:trHeight w:val="1216"/>
        </w:trPr>
        <w:tc>
          <w:tcPr>
            <w:tcW w:w="497" w:type="dxa"/>
          </w:tcPr>
          <w:p w14:paraId="43B6D30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7CBB439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3CCDDD60" w14:textId="77777777" w:rsidR="00675E45" w:rsidRPr="003C597D" w:rsidRDefault="003C597D">
            <w:pPr>
              <w:pStyle w:val="TableParagraph"/>
              <w:spacing w:before="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4395" w:type="dxa"/>
          </w:tcPr>
          <w:p w14:paraId="40B29094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1D615C67" w14:textId="77777777" w:rsidR="00675E45" w:rsidRPr="003C597D" w:rsidRDefault="003C597D">
            <w:pPr>
              <w:pStyle w:val="TableParagraph"/>
              <w:spacing w:before="1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Badanie właściwości innych niż uziarnienie mieszanki</w:t>
            </w:r>
          </w:p>
        </w:tc>
        <w:tc>
          <w:tcPr>
            <w:tcW w:w="4112" w:type="dxa"/>
            <w:gridSpan w:val="2"/>
          </w:tcPr>
          <w:p w14:paraId="3B229EB4" w14:textId="77777777" w:rsidR="00675E45" w:rsidRPr="003C597D" w:rsidRDefault="003C597D">
            <w:pPr>
              <w:pStyle w:val="TableParagraph"/>
              <w:spacing w:before="59"/>
              <w:ind w:left="69" w:right="16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przy zatwierdzeniu materiału i przy każdej istotnej zmianie jego właściwości, zmianie złoża, zmianie producenta oraz w razie wątpliwości co do jakości wbudowywanej mieszanki.</w:t>
            </w:r>
          </w:p>
        </w:tc>
      </w:tr>
    </w:tbl>
    <w:p w14:paraId="415A169B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 w:rsidSect="00976FDF">
          <w:headerReference w:type="default" r:id="rId17"/>
          <w:footerReference w:type="default" r:id="rId18"/>
          <w:pgSz w:w="11910" w:h="16840"/>
          <w:pgMar w:top="760" w:right="880" w:bottom="880" w:left="920" w:header="566" w:footer="697" w:gutter="0"/>
          <w:pgNumType w:start="23"/>
          <w:cols w:space="708"/>
        </w:sectPr>
      </w:pPr>
    </w:p>
    <w:p w14:paraId="382208D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/>
        <w:ind w:hanging="709"/>
        <w:jc w:val="both"/>
        <w:rPr>
          <w:rFonts w:ascii="Times New Roman" w:hAnsi="Times New Roman" w:cs="Times New Roman"/>
          <w:sz w:val="20"/>
        </w:rPr>
      </w:pPr>
      <w:bookmarkStart w:id="42" w:name="_bookmark42"/>
      <w:bookmarkEnd w:id="42"/>
      <w:r w:rsidRPr="003C597D">
        <w:rPr>
          <w:rFonts w:ascii="Times New Roman" w:hAnsi="Times New Roman" w:cs="Times New Roman"/>
          <w:sz w:val="20"/>
        </w:rPr>
        <w:lastRenderedPageBreak/>
        <w:t>Uziarnienie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0CBA9D84" w14:textId="77777777" w:rsidR="00675E45" w:rsidRPr="003C597D" w:rsidRDefault="003C597D">
      <w:pPr>
        <w:pStyle w:val="Tekstpodstawowy"/>
        <w:spacing w:before="35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Kontrola uziarnienia rozłożonego kruszywa powinna być przeprowadzana minimum 1 raz na każdej dziennej działce roboczej </w:t>
      </w:r>
      <w:r w:rsidRPr="003C597D">
        <w:rPr>
          <w:rFonts w:ascii="Times New Roman" w:hAnsi="Times New Roman" w:cs="Times New Roman"/>
          <w:spacing w:val="3"/>
        </w:rPr>
        <w:t xml:space="preserve">za </w:t>
      </w:r>
      <w:r w:rsidRPr="003C597D">
        <w:rPr>
          <w:rFonts w:ascii="Times New Roman" w:hAnsi="Times New Roman" w:cs="Times New Roman"/>
        </w:rPr>
        <w:t>pomocą analizy sitowej. Próbki należy pobierać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losowo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rozłożonej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warstwy,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jej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zagęszczeniem.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mieszanki powinno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mieścić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się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pomiędzy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odpowiednimi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krzywymi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granicznymi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wg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WT-4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2010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dla zaprojektowanego uziarnienia mieszanki kruszyw.</w:t>
      </w:r>
    </w:p>
    <w:p w14:paraId="6E39904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jc w:val="both"/>
        <w:rPr>
          <w:rFonts w:ascii="Times New Roman" w:hAnsi="Times New Roman" w:cs="Times New Roman"/>
          <w:sz w:val="20"/>
        </w:rPr>
      </w:pPr>
      <w:bookmarkStart w:id="43" w:name="_bookmark43"/>
      <w:bookmarkEnd w:id="43"/>
      <w:r w:rsidRPr="003C597D">
        <w:rPr>
          <w:rFonts w:ascii="Times New Roman" w:hAnsi="Times New Roman" w:cs="Times New Roman"/>
          <w:sz w:val="20"/>
        </w:rPr>
        <w:t>Zawartość wody w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mieszance</w:t>
      </w:r>
    </w:p>
    <w:p w14:paraId="31606D33" w14:textId="77777777" w:rsidR="00675E45" w:rsidRPr="003C597D" w:rsidRDefault="003C597D">
      <w:pPr>
        <w:pStyle w:val="Tekstpodstawowy"/>
        <w:spacing w:before="32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 w czasie wbudowania i zagęszczania badana według PN-EN 13286-2 powinna odpowiadać wymaganej w granicach określonych w WT-4 2010.</w:t>
      </w:r>
    </w:p>
    <w:p w14:paraId="5B4A17F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3"/>
        <w:ind w:hanging="709"/>
        <w:jc w:val="both"/>
        <w:rPr>
          <w:rFonts w:ascii="Times New Roman" w:hAnsi="Times New Roman" w:cs="Times New Roman"/>
          <w:sz w:val="20"/>
        </w:rPr>
      </w:pPr>
      <w:bookmarkStart w:id="44" w:name="_bookmark44"/>
      <w:bookmarkEnd w:id="44"/>
      <w:r w:rsidRPr="003C597D">
        <w:rPr>
          <w:rFonts w:ascii="Times New Roman" w:hAnsi="Times New Roman" w:cs="Times New Roman"/>
          <w:sz w:val="20"/>
        </w:rPr>
        <w:t>Zagęszczenie i nośność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</w:p>
    <w:p w14:paraId="448641C9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17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Kontrolę zagęszczenia i nośności podbudowy należy oprzeć na metodzie obciążeń płytowych za pomocą płyty VSS o średnicy 30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6D969ACD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5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Nośność podbudowy należy uznać za prawidłową, gdy wtórny moduł odkształcenia E2 oznaczony za pomocą płyty VSS jest nie mniejszy niż wymagana wartość, określona w </w:t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2014 lub KTKNS 2014, odpowiednia dla danej podbudowy i określona w Dokumentacji Projektowej.</w:t>
      </w:r>
    </w:p>
    <w:p w14:paraId="45BDA20F" w14:textId="77777777" w:rsidR="00675E45" w:rsidRPr="003C597D" w:rsidRDefault="003C597D">
      <w:pPr>
        <w:spacing w:before="80" w:after="35"/>
        <w:ind w:left="36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Tablica 6.8 </w:t>
      </w:r>
      <w:r w:rsidRPr="003C597D">
        <w:rPr>
          <w:rFonts w:ascii="Times New Roman" w:hAnsi="Times New Roman" w:cs="Times New Roman"/>
          <w:sz w:val="20"/>
        </w:rPr>
        <w:t>Wymagania dla nośności podbudowy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47"/>
        <w:gridCol w:w="1620"/>
        <w:gridCol w:w="1560"/>
        <w:gridCol w:w="1557"/>
      </w:tblGrid>
      <w:tr w:rsidR="00675E45" w:rsidRPr="003C597D" w14:paraId="1FEFF4ED" w14:textId="77777777">
        <w:trPr>
          <w:trHeight w:val="496"/>
        </w:trPr>
        <w:tc>
          <w:tcPr>
            <w:tcW w:w="4047" w:type="dxa"/>
          </w:tcPr>
          <w:p w14:paraId="16FEEF65" w14:textId="77777777" w:rsidR="00675E45" w:rsidRPr="003C597D" w:rsidRDefault="003C597D">
            <w:pPr>
              <w:pStyle w:val="TableParagraph"/>
              <w:spacing w:before="140"/>
              <w:ind w:left="1639" w:right="1634"/>
              <w:rPr>
                <w:rFonts w:ascii="Times New Roman" w:hAnsi="Times New Roman" w:cs="Times New Roman"/>
                <w:i/>
                <w:sz w:val="18"/>
              </w:rPr>
            </w:pPr>
            <w:r w:rsidRPr="003C597D">
              <w:rPr>
                <w:rFonts w:ascii="Times New Roman" w:hAnsi="Times New Roman" w:cs="Times New Roman"/>
                <w:i/>
                <w:sz w:val="18"/>
              </w:rPr>
              <w:t>Badanie</w:t>
            </w:r>
          </w:p>
        </w:tc>
        <w:tc>
          <w:tcPr>
            <w:tcW w:w="1620" w:type="dxa"/>
          </w:tcPr>
          <w:p w14:paraId="4D32B647" w14:textId="77777777" w:rsidR="00675E45" w:rsidRPr="003C597D" w:rsidRDefault="003C597D">
            <w:pPr>
              <w:pStyle w:val="TableParagraph"/>
              <w:spacing w:before="68" w:line="218" w:lineRule="exact"/>
              <w:ind w:left="306" w:right="18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KR1 ÷ KR2</w:t>
            </w:r>
          </w:p>
        </w:tc>
        <w:tc>
          <w:tcPr>
            <w:tcW w:w="1560" w:type="dxa"/>
          </w:tcPr>
          <w:p w14:paraId="2D87B1AA" w14:textId="77777777" w:rsidR="00675E45" w:rsidRPr="007D4493" w:rsidRDefault="003C597D">
            <w:pPr>
              <w:pStyle w:val="TableParagraph"/>
              <w:spacing w:before="68" w:line="218" w:lineRule="exact"/>
              <w:ind w:left="276" w:right="150" w:hanging="104"/>
              <w:jc w:val="left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drogi o ruchu KR3 ÷ KR4</w:t>
            </w:r>
          </w:p>
        </w:tc>
        <w:tc>
          <w:tcPr>
            <w:tcW w:w="1557" w:type="dxa"/>
          </w:tcPr>
          <w:p w14:paraId="49B78180" w14:textId="77777777" w:rsidR="00675E45" w:rsidRPr="003C597D" w:rsidRDefault="003C597D">
            <w:pPr>
              <w:pStyle w:val="TableParagraph"/>
              <w:spacing w:before="68" w:line="218" w:lineRule="exact"/>
              <w:ind w:left="276" w:right="147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KR5 ÷ KR7</w:t>
            </w:r>
          </w:p>
        </w:tc>
      </w:tr>
      <w:tr w:rsidR="00675E45" w:rsidRPr="003C597D" w14:paraId="66178716" w14:textId="77777777">
        <w:trPr>
          <w:trHeight w:val="430"/>
        </w:trPr>
        <w:tc>
          <w:tcPr>
            <w:tcW w:w="4047" w:type="dxa"/>
          </w:tcPr>
          <w:p w14:paraId="5393F160" w14:textId="77777777" w:rsidR="00675E45" w:rsidRPr="003C597D" w:rsidRDefault="003C597D">
            <w:pPr>
              <w:pStyle w:val="TableParagraph"/>
              <w:spacing w:before="3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zagęszczenia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s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zasadniczej i pomocniczej</w:t>
            </w:r>
          </w:p>
        </w:tc>
        <w:tc>
          <w:tcPr>
            <w:tcW w:w="1620" w:type="dxa"/>
          </w:tcPr>
          <w:p w14:paraId="6D9FE270" w14:textId="77777777" w:rsidR="00675E45" w:rsidRPr="003C597D" w:rsidRDefault="003C597D">
            <w:pPr>
              <w:pStyle w:val="TableParagraph"/>
              <w:spacing w:before="10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60" w:type="dxa"/>
          </w:tcPr>
          <w:p w14:paraId="29BED87A" w14:textId="77777777" w:rsidR="00675E45" w:rsidRPr="007D4493" w:rsidRDefault="003C597D">
            <w:pPr>
              <w:pStyle w:val="TableParagraph"/>
              <w:spacing w:before="104"/>
              <w:ind w:left="262" w:right="258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≥</w:t>
            </w:r>
            <w:r w:rsidRPr="007D4493">
              <w:rPr>
                <w:rFonts w:ascii="Times New Roman" w:hAnsi="Times New Roman" w:cs="Times New Roman"/>
                <w:b/>
                <w:bCs/>
                <w:spacing w:val="60"/>
                <w:sz w:val="18"/>
              </w:rPr>
              <w:t xml:space="preserve"> </w:t>
            </w: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1,00</w:t>
            </w:r>
          </w:p>
        </w:tc>
        <w:tc>
          <w:tcPr>
            <w:tcW w:w="1557" w:type="dxa"/>
          </w:tcPr>
          <w:p w14:paraId="1983887B" w14:textId="77777777" w:rsidR="00675E45" w:rsidRPr="003C597D" w:rsidRDefault="003C597D">
            <w:pPr>
              <w:pStyle w:val="TableParagraph"/>
              <w:spacing w:before="10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1,03</w:t>
            </w:r>
          </w:p>
        </w:tc>
      </w:tr>
      <w:tr w:rsidR="00675E45" w:rsidRPr="003C597D" w14:paraId="631A41F2" w14:textId="77777777">
        <w:trPr>
          <w:trHeight w:val="448"/>
        </w:trPr>
        <w:tc>
          <w:tcPr>
            <w:tcW w:w="4047" w:type="dxa"/>
          </w:tcPr>
          <w:p w14:paraId="2FA63DDF" w14:textId="77777777" w:rsidR="00675E45" w:rsidRPr="003C597D" w:rsidRDefault="003C597D">
            <w:pPr>
              <w:pStyle w:val="TableParagraph"/>
              <w:spacing w:before="4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odkształcenia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o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pomocniczej i zasadniczej</w:t>
            </w:r>
          </w:p>
        </w:tc>
        <w:tc>
          <w:tcPr>
            <w:tcW w:w="1620" w:type="dxa"/>
          </w:tcPr>
          <w:p w14:paraId="17A0568D" w14:textId="77777777" w:rsidR="00675E45" w:rsidRPr="003C597D" w:rsidRDefault="003C597D">
            <w:pPr>
              <w:pStyle w:val="TableParagraph"/>
              <w:spacing w:before="11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60" w:type="dxa"/>
          </w:tcPr>
          <w:p w14:paraId="7D251E16" w14:textId="77777777" w:rsidR="00675E45" w:rsidRPr="007D4493" w:rsidRDefault="003C597D">
            <w:pPr>
              <w:pStyle w:val="TableParagraph"/>
              <w:spacing w:before="114"/>
              <w:ind w:left="262" w:right="258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≤</w:t>
            </w:r>
            <w:r w:rsidRPr="007D4493">
              <w:rPr>
                <w:rFonts w:ascii="Times New Roman" w:hAnsi="Times New Roman" w:cs="Times New Roman"/>
                <w:b/>
                <w:bCs/>
                <w:spacing w:val="60"/>
                <w:sz w:val="18"/>
              </w:rPr>
              <w:t xml:space="preserve"> </w:t>
            </w: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2,20</w:t>
            </w:r>
          </w:p>
        </w:tc>
        <w:tc>
          <w:tcPr>
            <w:tcW w:w="1557" w:type="dxa"/>
          </w:tcPr>
          <w:p w14:paraId="14001B0B" w14:textId="77777777" w:rsidR="00675E45" w:rsidRPr="003C597D" w:rsidRDefault="003C597D">
            <w:pPr>
              <w:pStyle w:val="TableParagraph"/>
              <w:spacing w:before="11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</w:tr>
      <w:tr w:rsidR="00675E45" w:rsidRPr="003C597D" w14:paraId="3715D14C" w14:textId="77777777">
        <w:trPr>
          <w:trHeight w:val="453"/>
        </w:trPr>
        <w:tc>
          <w:tcPr>
            <w:tcW w:w="4047" w:type="dxa"/>
          </w:tcPr>
          <w:p w14:paraId="0160CFAA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zasadniczej</w:t>
            </w:r>
          </w:p>
        </w:tc>
        <w:tc>
          <w:tcPr>
            <w:tcW w:w="1620" w:type="dxa"/>
          </w:tcPr>
          <w:p w14:paraId="7A0B4BB3" w14:textId="77777777" w:rsidR="00675E45" w:rsidRPr="003C597D" w:rsidRDefault="003C597D">
            <w:pPr>
              <w:pStyle w:val="TableParagraph"/>
              <w:spacing w:before="119"/>
              <w:ind w:right="280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130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60" w:type="dxa"/>
          </w:tcPr>
          <w:p w14:paraId="1E6412E8" w14:textId="77777777" w:rsidR="00675E45" w:rsidRPr="007D4493" w:rsidRDefault="003C597D">
            <w:pPr>
              <w:pStyle w:val="TableParagraph"/>
              <w:spacing w:before="119"/>
              <w:ind w:left="262" w:right="262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 xml:space="preserve">≥ 160 </w:t>
            </w:r>
            <w:proofErr w:type="spellStart"/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MPa</w:t>
            </w:r>
            <w:proofErr w:type="spellEnd"/>
          </w:p>
        </w:tc>
        <w:tc>
          <w:tcPr>
            <w:tcW w:w="1557" w:type="dxa"/>
          </w:tcPr>
          <w:p w14:paraId="00361D7C" w14:textId="77777777" w:rsidR="00675E45" w:rsidRPr="003C597D" w:rsidRDefault="003C597D">
            <w:pPr>
              <w:pStyle w:val="TableParagraph"/>
              <w:spacing w:before="119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180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</w:tr>
      <w:tr w:rsidR="00675E45" w:rsidRPr="003C597D" w14:paraId="718AB445" w14:textId="77777777">
        <w:trPr>
          <w:trHeight w:val="455"/>
        </w:trPr>
        <w:tc>
          <w:tcPr>
            <w:tcW w:w="4047" w:type="dxa"/>
          </w:tcPr>
          <w:p w14:paraId="5B0B33BD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pomocniczej</w:t>
            </w:r>
          </w:p>
        </w:tc>
        <w:tc>
          <w:tcPr>
            <w:tcW w:w="1620" w:type="dxa"/>
          </w:tcPr>
          <w:p w14:paraId="57CCCDCC" w14:textId="77777777" w:rsidR="00675E45" w:rsidRPr="003C597D" w:rsidRDefault="003C597D">
            <w:pPr>
              <w:pStyle w:val="TableParagraph"/>
              <w:spacing w:before="121"/>
              <w:ind w:right="335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80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60" w:type="dxa"/>
          </w:tcPr>
          <w:p w14:paraId="66FFF9C7" w14:textId="77777777" w:rsidR="00675E45" w:rsidRPr="007D4493" w:rsidRDefault="003C597D">
            <w:pPr>
              <w:pStyle w:val="TableParagraph"/>
              <w:spacing w:before="121"/>
              <w:ind w:left="262" w:right="262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 xml:space="preserve">≥ 100 </w:t>
            </w:r>
            <w:proofErr w:type="spellStart"/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MPa</w:t>
            </w:r>
            <w:proofErr w:type="spellEnd"/>
          </w:p>
        </w:tc>
        <w:tc>
          <w:tcPr>
            <w:tcW w:w="1557" w:type="dxa"/>
          </w:tcPr>
          <w:p w14:paraId="051E2C00" w14:textId="77777777" w:rsidR="00675E45" w:rsidRPr="003C597D" w:rsidRDefault="003C597D">
            <w:pPr>
              <w:pStyle w:val="TableParagraph"/>
              <w:spacing w:before="121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120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</w:tr>
    </w:tbl>
    <w:p w14:paraId="7132A4B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EE5DED1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151" w:line="276" w:lineRule="auto"/>
        <w:ind w:left="1086" w:right="384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uznać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prawidłowe,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gdy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wskaźnik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odkształcenia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pacing w:val="-3"/>
          <w:sz w:val="20"/>
        </w:rPr>
        <w:t>Io</w:t>
      </w:r>
      <w:proofErr w:type="spellEnd"/>
      <w:r w:rsidRPr="003C597D">
        <w:rPr>
          <w:rFonts w:ascii="Times New Roman" w:hAnsi="Times New Roman" w:cs="Times New Roman"/>
          <w:spacing w:val="-3"/>
          <w:sz w:val="20"/>
        </w:rPr>
        <w:t>,</w:t>
      </w:r>
      <w:r w:rsidRPr="003C597D">
        <w:rPr>
          <w:rFonts w:ascii="Times New Roman" w:hAnsi="Times New Roman" w:cs="Times New Roman"/>
          <w:spacing w:val="-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określony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stosunkiem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wtórnego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0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do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pierwotnego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  <w:sz w:val="20"/>
        </w:rPr>
        <w:t>,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jest</w:t>
      </w:r>
      <w:r w:rsidRPr="003C597D">
        <w:rPr>
          <w:rFonts w:ascii="Times New Roman" w:hAnsi="Times New Roman" w:cs="Times New Roman"/>
          <w:spacing w:val="-14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nie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większy</w:t>
      </w:r>
      <w:r w:rsidRPr="003C597D">
        <w:rPr>
          <w:rFonts w:ascii="Times New Roman" w:hAnsi="Times New Roman" w:cs="Times New Roman"/>
          <w:sz w:val="20"/>
        </w:rPr>
        <w:t xml:space="preserve"> niż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2,2.</w:t>
      </w:r>
    </w:p>
    <w:p w14:paraId="13A1C5C8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0" w:line="273" w:lineRule="auto"/>
        <w:ind w:left="1086" w:right="385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warstwy podbudowy możemy sprawdzić zgodnie z metodą opisaną w załączniku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402D3291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4" w:line="276" w:lineRule="auto"/>
        <w:ind w:left="1086" w:right="386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Bieżące badania kontrolne nośności warstwy podbudowy Wykonawca może przeprowadzać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metodami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alternatywnymi,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np.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lekką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płytą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obciążeń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dynamicznych. Metodą referencyjną jest metoda obciążeń płytowych wg załącznika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20F9C543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1" w:line="276" w:lineRule="auto"/>
        <w:ind w:left="1086" w:right="381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Alternatywnie dopuszcza się kontrolę i ocenę nośności na powierzchni warstwy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materiału na podstawie oznaczenia wartości modułu dynamicznego E</w:t>
      </w:r>
      <w:proofErr w:type="spellStart"/>
      <w:r w:rsidRPr="003C597D">
        <w:rPr>
          <w:rFonts w:ascii="Times New Roman" w:hAnsi="Times New Roman" w:cs="Times New Roman"/>
          <w:sz w:val="13"/>
        </w:rPr>
        <w:t>vd</w:t>
      </w:r>
      <w:proofErr w:type="spellEnd"/>
      <w:r w:rsidRPr="003C597D">
        <w:rPr>
          <w:rFonts w:ascii="Times New Roman" w:hAnsi="Times New Roman" w:cs="Times New Roman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z</w:t>
      </w:r>
      <w:r w:rsidRPr="003C597D">
        <w:rPr>
          <w:rFonts w:ascii="Times New Roman" w:hAnsi="Times New Roman" w:cs="Times New Roman"/>
          <w:sz w:val="20"/>
        </w:rPr>
        <w:t xml:space="preserve"> zastosowaniem lekkiej płyty dynamicznej LPD. Dopuszczenie tej metody wymaga potwierdzenia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odcinku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próbnym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291153FD" w14:textId="77777777" w:rsidR="00675E45" w:rsidRPr="003C597D" w:rsidRDefault="003C597D">
      <w:pPr>
        <w:pStyle w:val="Tekstpodstawowy"/>
        <w:spacing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/Zamawiającego korelacji wartości wtórnego modułu odkształcenia 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, stanowiących kryterium akceptacji nośności, z wartościami modułu dynamicznego E</w:t>
      </w:r>
      <w:proofErr w:type="spellStart"/>
      <w:r w:rsidRPr="003C597D">
        <w:rPr>
          <w:rFonts w:ascii="Times New Roman" w:hAnsi="Times New Roman" w:cs="Times New Roman"/>
          <w:sz w:val="13"/>
        </w:rPr>
        <w:t>vd</w:t>
      </w:r>
      <w:proofErr w:type="spellEnd"/>
      <w:r w:rsidRPr="003C597D">
        <w:rPr>
          <w:rFonts w:ascii="Times New Roman" w:hAnsi="Times New Roman" w:cs="Times New Roman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w odniesieniu </w:t>
      </w:r>
      <w:r w:rsidRPr="003C597D">
        <w:rPr>
          <w:rFonts w:ascii="Times New Roman" w:hAnsi="Times New Roman" w:cs="Times New Roman"/>
        </w:rPr>
        <w:t>do gruntów i materiałów stosowanych w konkretnym przypadku i określonych z zastosowaniem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wybranego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typu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(konstrukcji)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LPD.W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stosowania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płyt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LPD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o różnych konstrukcjach korelację należy ustalić dla każdego typu urządzenia. Metodą referencyjną jest metoda obciążeń płytowych wg załącznika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Z1.</w:t>
      </w:r>
    </w:p>
    <w:p w14:paraId="18CFD0AD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 przypadku stosowania płyty LPD należy uwzględnić właściwe dla tej metody ograniczenia w zakresie jej stosowalności. Metody tej nie należy jednak wykorzystywać do badań odbiorowych </w:t>
      </w:r>
      <w:r w:rsidRPr="003C597D">
        <w:rPr>
          <w:rFonts w:ascii="Times New Roman" w:hAnsi="Times New Roman" w:cs="Times New Roman"/>
          <w:spacing w:val="-3"/>
          <w:sz w:val="20"/>
        </w:rPr>
        <w:t>warstwy.</w:t>
      </w:r>
    </w:p>
    <w:p w14:paraId="7785466D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 w:rsidSect="00976FDF">
          <w:headerReference w:type="default" r:id="rId19"/>
          <w:footerReference w:type="default" r:id="rId20"/>
          <w:pgSz w:w="11910" w:h="16840"/>
          <w:pgMar w:top="800" w:right="880" w:bottom="880" w:left="920" w:header="570" w:footer="697" w:gutter="0"/>
          <w:pgNumType w:start="24"/>
          <w:cols w:space="708"/>
        </w:sectPr>
      </w:pPr>
    </w:p>
    <w:p w14:paraId="4EEBABAC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83"/>
        <w:ind w:hanging="85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Wykonawca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zobowiązany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laboratorium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4225CADD" w14:textId="77777777" w:rsidR="00675E45" w:rsidRPr="003C597D" w:rsidRDefault="003C597D">
      <w:pPr>
        <w:pStyle w:val="Tekstpodstawowy"/>
        <w:spacing w:before="35" w:line="276" w:lineRule="auto"/>
        <w:ind w:left="1218"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/Zamawiającego na swój koszt pojazdy ciężarowe stanowiące przeciwwagę do oznaczania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modułu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nośności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obciążenie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płyta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statyczną (badanie aparatem VSS) w miejscu i terminie wyznaczonym przez Inżyniera/ Inspektora Nadzoru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3EE450E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bookmarkStart w:id="45" w:name="_bookmark45"/>
      <w:bookmarkEnd w:id="45"/>
      <w:r w:rsidRPr="003C597D">
        <w:rPr>
          <w:rFonts w:ascii="Times New Roman" w:hAnsi="Times New Roman" w:cs="Times New Roman"/>
          <w:sz w:val="20"/>
        </w:rPr>
        <w:t>Właściwości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</w:p>
    <w:p w14:paraId="5800BF34" w14:textId="77777777" w:rsidR="00675E45" w:rsidRPr="003C597D" w:rsidRDefault="003C597D">
      <w:pPr>
        <w:pStyle w:val="Tekstpodstawowy"/>
        <w:spacing w:before="117"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niż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badane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okresowe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 polecenie Inżyniera/ Inspektora Nadzoru /Zamawiającego oraz w razie wątpliwości co do jakości mieszanki. Próbki do badań powinny być pobierane losowo w obecności Inżyniera/ Inspektora Nadzoru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2FB40F7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46" w:name="_bookmark46"/>
      <w:bookmarkEnd w:id="46"/>
      <w:r w:rsidRPr="003C597D">
        <w:rPr>
          <w:rFonts w:ascii="Times New Roman" w:hAnsi="Times New Roman" w:cs="Times New Roman"/>
        </w:rPr>
        <w:t>Wymagania dotyczące cech geometrycznych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</w:p>
    <w:p w14:paraId="29C17549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22"/>
        </w:rPr>
      </w:pPr>
    </w:p>
    <w:p w14:paraId="7DBD486F" w14:textId="77777777" w:rsidR="00675E45" w:rsidRPr="003C597D" w:rsidRDefault="003C597D">
      <w:pPr>
        <w:pStyle w:val="Tekstpodstawowy"/>
        <w:spacing w:before="1"/>
        <w:ind w:left="366" w:right="9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Tablica 6.8 </w:t>
      </w:r>
      <w:r w:rsidRPr="003C597D">
        <w:rPr>
          <w:rFonts w:ascii="Times New Roman" w:hAnsi="Times New Roman" w:cs="Times New Roman"/>
        </w:rPr>
        <w:t>Częstotliwość oraz zakres pomiarów wykonanej podbudowy pomocniczej i zasadniczej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8"/>
        <w:gridCol w:w="2899"/>
        <w:gridCol w:w="5386"/>
      </w:tblGrid>
      <w:tr w:rsidR="00675E45" w:rsidRPr="003C597D" w14:paraId="1676734F" w14:textId="77777777">
        <w:trPr>
          <w:trHeight w:val="486"/>
        </w:trPr>
        <w:tc>
          <w:tcPr>
            <w:tcW w:w="638" w:type="dxa"/>
            <w:tcBorders>
              <w:bottom w:val="double" w:sz="2" w:space="0" w:color="000000"/>
            </w:tcBorders>
          </w:tcPr>
          <w:p w14:paraId="6190BF23" w14:textId="77777777" w:rsidR="00675E45" w:rsidRPr="003C597D" w:rsidRDefault="003C597D">
            <w:pPr>
              <w:pStyle w:val="TableParagraph"/>
              <w:spacing w:before="123"/>
              <w:ind w:left="150" w:right="12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Lp.</w:t>
            </w:r>
          </w:p>
        </w:tc>
        <w:tc>
          <w:tcPr>
            <w:tcW w:w="2899" w:type="dxa"/>
            <w:tcBorders>
              <w:bottom w:val="double" w:sz="2" w:space="0" w:color="000000"/>
            </w:tcBorders>
          </w:tcPr>
          <w:p w14:paraId="09018273" w14:textId="77777777" w:rsidR="00675E45" w:rsidRPr="003C597D" w:rsidRDefault="003C597D">
            <w:pPr>
              <w:pStyle w:val="TableParagraph"/>
              <w:spacing w:before="2" w:line="240" w:lineRule="atLeast"/>
              <w:ind w:left="960" w:hanging="78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Wyszczególnienie badań i pomiarów</w:t>
            </w:r>
          </w:p>
        </w:tc>
        <w:tc>
          <w:tcPr>
            <w:tcW w:w="5386" w:type="dxa"/>
            <w:tcBorders>
              <w:bottom w:val="double" w:sz="2" w:space="0" w:color="000000"/>
            </w:tcBorders>
          </w:tcPr>
          <w:p w14:paraId="19F63C5D" w14:textId="77777777" w:rsidR="00675E45" w:rsidRPr="003C597D" w:rsidRDefault="003C597D">
            <w:pPr>
              <w:pStyle w:val="TableParagraph"/>
              <w:spacing w:before="123"/>
              <w:ind w:left="96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Minimalna częstotliwość pomiarów</w:t>
            </w:r>
          </w:p>
        </w:tc>
      </w:tr>
      <w:tr w:rsidR="00675E45" w:rsidRPr="003C597D" w14:paraId="55968779" w14:textId="77777777">
        <w:trPr>
          <w:trHeight w:val="241"/>
        </w:trPr>
        <w:tc>
          <w:tcPr>
            <w:tcW w:w="638" w:type="dxa"/>
            <w:tcBorders>
              <w:top w:val="double" w:sz="2" w:space="0" w:color="000000"/>
            </w:tcBorders>
          </w:tcPr>
          <w:p w14:paraId="59326807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2899" w:type="dxa"/>
            <w:tcBorders>
              <w:top w:val="double" w:sz="2" w:space="0" w:color="000000"/>
            </w:tcBorders>
          </w:tcPr>
          <w:p w14:paraId="7DCDB592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Szerokość</w:t>
            </w:r>
          </w:p>
        </w:tc>
        <w:tc>
          <w:tcPr>
            <w:tcW w:w="5386" w:type="dxa"/>
            <w:tcBorders>
              <w:top w:val="double" w:sz="2" w:space="0" w:color="000000"/>
            </w:tcBorders>
          </w:tcPr>
          <w:p w14:paraId="57BBAADB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788C6D61" w14:textId="77777777">
        <w:trPr>
          <w:trHeight w:val="486"/>
        </w:trPr>
        <w:tc>
          <w:tcPr>
            <w:tcW w:w="638" w:type="dxa"/>
          </w:tcPr>
          <w:p w14:paraId="0AD806BA" w14:textId="77777777" w:rsidR="00675E45" w:rsidRPr="003C597D" w:rsidRDefault="003C597D">
            <w:pPr>
              <w:pStyle w:val="TableParagraph"/>
              <w:spacing w:before="2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2899" w:type="dxa"/>
          </w:tcPr>
          <w:p w14:paraId="1C86B1EA" w14:textId="77777777" w:rsidR="00675E45" w:rsidRPr="003C597D" w:rsidRDefault="003C597D">
            <w:pPr>
              <w:pStyle w:val="TableParagraph"/>
              <w:spacing w:before="2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podłużna</w:t>
            </w:r>
          </w:p>
        </w:tc>
        <w:tc>
          <w:tcPr>
            <w:tcW w:w="5386" w:type="dxa"/>
          </w:tcPr>
          <w:p w14:paraId="76641527" w14:textId="77777777" w:rsidR="00675E45" w:rsidRPr="003C597D" w:rsidRDefault="003C597D">
            <w:pPr>
              <w:pStyle w:val="TableParagraph"/>
              <w:spacing w:before="10" w:line="242" w:lineRule="exact"/>
              <w:ind w:left="70" w:right="5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 sposób ciągły na każdym pasie ruchu łatą długości 4m lub metodą równoważną</w:t>
            </w:r>
            <w:r w:rsidRPr="003C597D">
              <w:rPr>
                <w:rFonts w:ascii="Times New Roman" w:hAnsi="Times New Roman" w:cs="Times New Roman"/>
                <w:spacing w:val="-27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(</w:t>
            </w:r>
            <w:proofErr w:type="spellStart"/>
            <w:r w:rsidRPr="003C597D">
              <w:rPr>
                <w:rFonts w:ascii="Times New Roman" w:hAnsi="Times New Roman" w:cs="Times New Roman"/>
                <w:sz w:val="20"/>
              </w:rPr>
              <w:t>planografem</w:t>
            </w:r>
            <w:proofErr w:type="spellEnd"/>
            <w:r w:rsidRPr="003C597D">
              <w:rPr>
                <w:rFonts w:ascii="Times New Roman" w:hAnsi="Times New Roman" w:cs="Times New Roman"/>
                <w:sz w:val="20"/>
              </w:rPr>
              <w:t>)</w:t>
            </w:r>
          </w:p>
        </w:tc>
      </w:tr>
      <w:tr w:rsidR="00675E45" w:rsidRPr="003C597D" w14:paraId="2044BD50" w14:textId="77777777">
        <w:trPr>
          <w:trHeight w:val="237"/>
        </w:trPr>
        <w:tc>
          <w:tcPr>
            <w:tcW w:w="638" w:type="dxa"/>
          </w:tcPr>
          <w:p w14:paraId="3E4D17F3" w14:textId="77777777" w:rsidR="00675E45" w:rsidRPr="003C597D" w:rsidRDefault="003C597D">
            <w:pPr>
              <w:pStyle w:val="TableParagraph"/>
              <w:spacing w:line="217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2899" w:type="dxa"/>
          </w:tcPr>
          <w:p w14:paraId="2E9CACE8" w14:textId="77777777" w:rsidR="00675E45" w:rsidRPr="003C597D" w:rsidRDefault="003C597D">
            <w:pPr>
              <w:pStyle w:val="TableParagraph"/>
              <w:spacing w:line="217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poprzeczna</w:t>
            </w:r>
          </w:p>
        </w:tc>
        <w:tc>
          <w:tcPr>
            <w:tcW w:w="5386" w:type="dxa"/>
          </w:tcPr>
          <w:p w14:paraId="4BA1FBC6" w14:textId="77777777" w:rsidR="00675E45" w:rsidRPr="003C597D" w:rsidRDefault="003C597D">
            <w:pPr>
              <w:pStyle w:val="TableParagraph"/>
              <w:spacing w:line="217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 łatą długości 2m</w:t>
            </w:r>
          </w:p>
        </w:tc>
      </w:tr>
      <w:tr w:rsidR="00675E45" w:rsidRPr="003C597D" w14:paraId="03E70E99" w14:textId="77777777">
        <w:trPr>
          <w:trHeight w:val="241"/>
        </w:trPr>
        <w:tc>
          <w:tcPr>
            <w:tcW w:w="638" w:type="dxa"/>
          </w:tcPr>
          <w:p w14:paraId="081F6C80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2899" w:type="dxa"/>
          </w:tcPr>
          <w:p w14:paraId="38921416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Spadki poprzeczne*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57196290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3EA20146" w14:textId="77777777">
        <w:trPr>
          <w:trHeight w:val="486"/>
        </w:trPr>
        <w:tc>
          <w:tcPr>
            <w:tcW w:w="638" w:type="dxa"/>
          </w:tcPr>
          <w:p w14:paraId="5227C6B8" w14:textId="77777777" w:rsidR="00675E45" w:rsidRPr="003C597D" w:rsidRDefault="003C597D">
            <w:pPr>
              <w:pStyle w:val="TableParagraph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2899" w:type="dxa"/>
          </w:tcPr>
          <w:p w14:paraId="5AFF5117" w14:textId="77777777" w:rsidR="00675E45" w:rsidRPr="003C597D" w:rsidRDefault="003C597D">
            <w:pPr>
              <w:pStyle w:val="TableParagraph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Rzędne wysokościowe**)</w:t>
            </w:r>
          </w:p>
        </w:tc>
        <w:tc>
          <w:tcPr>
            <w:tcW w:w="5386" w:type="dxa"/>
          </w:tcPr>
          <w:p w14:paraId="0FD6CDCE" w14:textId="77777777" w:rsidR="00675E45" w:rsidRPr="003C597D" w:rsidRDefault="003C597D">
            <w:pPr>
              <w:pStyle w:val="TableParagraph"/>
              <w:spacing w:before="6" w:line="244" w:lineRule="exact"/>
              <w:ind w:left="70" w:right="9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dla każdej jezdni co 20m na odcinkach prostych i co 10m na łukach; w osi jezdni i na jej</w:t>
            </w:r>
            <w:r w:rsidRPr="003C597D">
              <w:rPr>
                <w:rFonts w:ascii="Times New Roman" w:hAnsi="Times New Roman" w:cs="Times New Roman"/>
                <w:spacing w:val="-24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krawędziach</w:t>
            </w:r>
          </w:p>
        </w:tc>
      </w:tr>
      <w:tr w:rsidR="00675E45" w:rsidRPr="003C597D" w14:paraId="0EFBFFB8" w14:textId="77777777">
        <w:trPr>
          <w:trHeight w:val="479"/>
        </w:trPr>
        <w:tc>
          <w:tcPr>
            <w:tcW w:w="638" w:type="dxa"/>
          </w:tcPr>
          <w:p w14:paraId="68179F10" w14:textId="77777777" w:rsidR="00675E45" w:rsidRPr="003C597D" w:rsidRDefault="003C597D">
            <w:pPr>
              <w:pStyle w:val="TableParagraph"/>
              <w:spacing w:line="236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</w:tc>
        <w:tc>
          <w:tcPr>
            <w:tcW w:w="2899" w:type="dxa"/>
          </w:tcPr>
          <w:p w14:paraId="6D3E1156" w14:textId="77777777" w:rsidR="00675E45" w:rsidRPr="003C597D" w:rsidRDefault="003C597D">
            <w:pPr>
              <w:pStyle w:val="TableParagraph"/>
              <w:spacing w:line="242" w:lineRule="exact"/>
              <w:ind w:left="69" w:right="695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Ukształtowanie osi w planie*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012BF8FF" w14:textId="77777777" w:rsidR="00675E45" w:rsidRPr="003C597D" w:rsidRDefault="003C597D">
            <w:pPr>
              <w:pStyle w:val="TableParagraph"/>
              <w:spacing w:line="236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162D9598" w14:textId="77777777">
        <w:trPr>
          <w:trHeight w:val="239"/>
        </w:trPr>
        <w:tc>
          <w:tcPr>
            <w:tcW w:w="638" w:type="dxa"/>
          </w:tcPr>
          <w:p w14:paraId="748DE858" w14:textId="77777777" w:rsidR="00675E45" w:rsidRPr="003C597D" w:rsidRDefault="003C597D">
            <w:pPr>
              <w:pStyle w:val="TableParagraph"/>
              <w:spacing w:line="219" w:lineRule="exact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2899" w:type="dxa"/>
          </w:tcPr>
          <w:p w14:paraId="03176DA6" w14:textId="77777777" w:rsidR="00675E45" w:rsidRPr="003C597D" w:rsidRDefault="003C597D">
            <w:pPr>
              <w:pStyle w:val="TableParagraph"/>
              <w:spacing w:line="219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Grubość</w:t>
            </w:r>
          </w:p>
        </w:tc>
        <w:tc>
          <w:tcPr>
            <w:tcW w:w="5386" w:type="dxa"/>
          </w:tcPr>
          <w:p w14:paraId="34D623F1" w14:textId="77777777" w:rsidR="00675E45" w:rsidRPr="003C597D" w:rsidRDefault="003C597D">
            <w:pPr>
              <w:pStyle w:val="TableParagraph"/>
              <w:spacing w:line="219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</w:tbl>
    <w:p w14:paraId="6DD0A5CF" w14:textId="77777777" w:rsidR="00675E45" w:rsidRPr="003C597D" w:rsidRDefault="003C597D">
      <w:pPr>
        <w:spacing w:before="120"/>
        <w:ind w:left="366" w:right="412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Dodatkowe pomiary spadków poprzecznych i ukształtowania osi w planie należy wykonać w punktach głównych łuków poziomych.</w:t>
      </w:r>
    </w:p>
    <w:p w14:paraId="7875DBE0" w14:textId="77777777" w:rsidR="00675E45" w:rsidRPr="003C597D" w:rsidRDefault="003C597D">
      <w:pPr>
        <w:spacing w:before="120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Przed przystąpieniem do robót Wykonawca przedstawi Inżynierowi/Inspektorowi Nadzoru/ Zamawiającemu do akceptacji propozycję miejsc pomiarowych.</w:t>
      </w:r>
    </w:p>
    <w:p w14:paraId="5C810CF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47" w:name="_bookmark47"/>
      <w:bookmarkEnd w:id="47"/>
      <w:r w:rsidRPr="003C597D">
        <w:rPr>
          <w:rFonts w:ascii="Times New Roman" w:hAnsi="Times New Roman" w:cs="Times New Roman"/>
        </w:rPr>
        <w:t>Dopuszczalne tolerancje dotyczące cech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geometrycznych</w:t>
      </w:r>
    </w:p>
    <w:p w14:paraId="5DDA8165" w14:textId="77777777" w:rsidR="00675E45" w:rsidRPr="003C597D" w:rsidRDefault="00675E45">
      <w:pPr>
        <w:pStyle w:val="Tekstpodstawowy"/>
        <w:spacing w:before="5"/>
        <w:ind w:left="0"/>
        <w:rPr>
          <w:rFonts w:ascii="Times New Roman" w:hAnsi="Times New Roman" w:cs="Times New Roman"/>
          <w:b/>
          <w:sz w:val="22"/>
        </w:rPr>
      </w:pPr>
    </w:p>
    <w:p w14:paraId="22A2E599" w14:textId="77777777" w:rsidR="00675E45" w:rsidRPr="003C597D" w:rsidRDefault="003C597D">
      <w:pPr>
        <w:pStyle w:val="Tekstpodstawowy"/>
        <w:spacing w:before="1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>Tablica 6.9</w:t>
      </w:r>
      <w:r w:rsidRPr="003C597D">
        <w:rPr>
          <w:rFonts w:ascii="Times New Roman" w:hAnsi="Times New Roman" w:cs="Times New Roman"/>
        </w:rPr>
        <w:t>. Dopuszczalne tolerancje dla wymaganych cech geometrycznych podbudowy zasadniczej i pomocniczej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3005"/>
        <w:gridCol w:w="5386"/>
      </w:tblGrid>
      <w:tr w:rsidR="00675E45" w:rsidRPr="003C597D" w14:paraId="4CF51123" w14:textId="77777777">
        <w:trPr>
          <w:trHeight w:val="217"/>
        </w:trPr>
        <w:tc>
          <w:tcPr>
            <w:tcW w:w="535" w:type="dxa"/>
          </w:tcPr>
          <w:p w14:paraId="5E4ED341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Lp</w:t>
            </w:r>
            <w:proofErr w:type="spellEnd"/>
          </w:p>
        </w:tc>
        <w:tc>
          <w:tcPr>
            <w:tcW w:w="3005" w:type="dxa"/>
          </w:tcPr>
          <w:p w14:paraId="110B590E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Cecha mierzona</w:t>
            </w:r>
          </w:p>
        </w:tc>
        <w:tc>
          <w:tcPr>
            <w:tcW w:w="5386" w:type="dxa"/>
          </w:tcPr>
          <w:p w14:paraId="7B642BE6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</w:t>
            </w:r>
          </w:p>
        </w:tc>
      </w:tr>
      <w:tr w:rsidR="00675E45" w:rsidRPr="003C597D" w14:paraId="796BB867" w14:textId="77777777">
        <w:trPr>
          <w:trHeight w:val="875"/>
        </w:trPr>
        <w:tc>
          <w:tcPr>
            <w:tcW w:w="535" w:type="dxa"/>
          </w:tcPr>
          <w:p w14:paraId="709F4BD8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3005" w:type="dxa"/>
          </w:tcPr>
          <w:p w14:paraId="2A2D9F65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Szerokość warstwy</w:t>
            </w:r>
          </w:p>
        </w:tc>
        <w:tc>
          <w:tcPr>
            <w:tcW w:w="5386" w:type="dxa"/>
          </w:tcPr>
          <w:p w14:paraId="3348BE55" w14:textId="77777777" w:rsidR="00675E45" w:rsidRPr="003C597D" w:rsidRDefault="003C597D">
            <w:pPr>
              <w:pStyle w:val="TableParagraph"/>
              <w:spacing w:before="1" w:line="242" w:lineRule="auto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 dla pojedynczego wyniku +10 cm, -5 cm od szerokości projektowanej.</w:t>
            </w:r>
          </w:p>
          <w:p w14:paraId="08BA9827" w14:textId="77777777" w:rsidR="00675E45" w:rsidRPr="003C597D" w:rsidRDefault="003C597D">
            <w:pPr>
              <w:pStyle w:val="TableParagraph"/>
              <w:spacing w:before="4"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Dla wartości średniej elementu podlegającego odbiorowi od 0,0 do +10,0 cm.</w:t>
            </w:r>
          </w:p>
        </w:tc>
      </w:tr>
      <w:tr w:rsidR="00675E45" w:rsidRPr="003C597D" w14:paraId="18E27C23" w14:textId="77777777">
        <w:trPr>
          <w:trHeight w:val="868"/>
        </w:trPr>
        <w:tc>
          <w:tcPr>
            <w:tcW w:w="535" w:type="dxa"/>
          </w:tcPr>
          <w:p w14:paraId="348E3603" w14:textId="77777777" w:rsidR="00675E45" w:rsidRPr="003C597D" w:rsidRDefault="003C597D">
            <w:pPr>
              <w:pStyle w:val="TableParagraph"/>
              <w:spacing w:line="213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3005" w:type="dxa"/>
          </w:tcPr>
          <w:p w14:paraId="4EBAEED3" w14:textId="77777777" w:rsidR="00675E45" w:rsidRPr="003C597D" w:rsidRDefault="003C597D">
            <w:pPr>
              <w:pStyle w:val="TableParagraph"/>
              <w:spacing w:line="213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podłużna</w:t>
            </w:r>
          </w:p>
        </w:tc>
        <w:tc>
          <w:tcPr>
            <w:tcW w:w="5386" w:type="dxa"/>
          </w:tcPr>
          <w:p w14:paraId="7468F768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ind w:left="108" w:right="9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1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79E83A0D" w14:textId="77777777" w:rsidR="00675E45" w:rsidRPr="003C597D" w:rsidRDefault="003C597D">
            <w:pPr>
              <w:pStyle w:val="TableParagraph"/>
              <w:spacing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5D080CDE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703011D9" w14:textId="77777777">
        <w:trPr>
          <w:trHeight w:val="876"/>
        </w:trPr>
        <w:tc>
          <w:tcPr>
            <w:tcW w:w="535" w:type="dxa"/>
          </w:tcPr>
          <w:p w14:paraId="43C11C3D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3005" w:type="dxa"/>
          </w:tcPr>
          <w:p w14:paraId="62651B9C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poprzeczna</w:t>
            </w:r>
          </w:p>
        </w:tc>
        <w:tc>
          <w:tcPr>
            <w:tcW w:w="5386" w:type="dxa"/>
          </w:tcPr>
          <w:p w14:paraId="5BE12C80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spacing w:before="1"/>
              <w:ind w:left="108" w:right="9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68751BDD" w14:textId="77777777" w:rsidR="00675E45" w:rsidRPr="003C597D" w:rsidRDefault="003C597D">
            <w:pPr>
              <w:pStyle w:val="TableParagraph"/>
              <w:spacing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6FBAE6AB" w14:textId="77777777" w:rsidR="00675E45" w:rsidRPr="003C597D" w:rsidRDefault="003C597D">
            <w:pPr>
              <w:pStyle w:val="TableParagraph"/>
              <w:spacing w:line="19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71036F47" w14:textId="77777777">
        <w:trPr>
          <w:trHeight w:val="217"/>
        </w:trPr>
        <w:tc>
          <w:tcPr>
            <w:tcW w:w="535" w:type="dxa"/>
          </w:tcPr>
          <w:p w14:paraId="7F29A90A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3005" w:type="dxa"/>
          </w:tcPr>
          <w:p w14:paraId="7C46E488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Spadki poprzeczne</w:t>
            </w:r>
          </w:p>
        </w:tc>
        <w:tc>
          <w:tcPr>
            <w:tcW w:w="5386" w:type="dxa"/>
          </w:tcPr>
          <w:p w14:paraId="46BA3802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±0,5% - podbudowa pomocnicza/zasadnicza</w:t>
            </w:r>
          </w:p>
        </w:tc>
      </w:tr>
      <w:tr w:rsidR="00675E45" w:rsidRPr="003C597D" w14:paraId="3B33ECBC" w14:textId="77777777">
        <w:trPr>
          <w:trHeight w:val="436"/>
        </w:trPr>
        <w:tc>
          <w:tcPr>
            <w:tcW w:w="535" w:type="dxa"/>
          </w:tcPr>
          <w:p w14:paraId="2BD0ECBB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</w:t>
            </w:r>
          </w:p>
        </w:tc>
        <w:tc>
          <w:tcPr>
            <w:tcW w:w="3005" w:type="dxa"/>
          </w:tcPr>
          <w:p w14:paraId="0916982E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Rzędne wysokościowe</w:t>
            </w:r>
          </w:p>
        </w:tc>
        <w:tc>
          <w:tcPr>
            <w:tcW w:w="5386" w:type="dxa"/>
          </w:tcPr>
          <w:p w14:paraId="42D8D2CF" w14:textId="77777777" w:rsidR="00675E45" w:rsidRPr="003C597D" w:rsidRDefault="003C597D">
            <w:pPr>
              <w:pStyle w:val="TableParagraph"/>
              <w:spacing w:before="1"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-2 cm / +1 cm – podbudowa pomocnicza</w:t>
            </w:r>
          </w:p>
          <w:p w14:paraId="131C2E96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-1 cm / +0 cm – podbudowa zasadnicza</w:t>
            </w:r>
          </w:p>
        </w:tc>
      </w:tr>
      <w:tr w:rsidR="00675E45" w:rsidRPr="003C597D" w14:paraId="18ECA26B" w14:textId="77777777">
        <w:trPr>
          <w:trHeight w:val="220"/>
        </w:trPr>
        <w:tc>
          <w:tcPr>
            <w:tcW w:w="535" w:type="dxa"/>
          </w:tcPr>
          <w:p w14:paraId="520DC3A2" w14:textId="77777777" w:rsidR="00675E45" w:rsidRPr="003C597D" w:rsidRDefault="003C597D">
            <w:pPr>
              <w:pStyle w:val="TableParagraph"/>
              <w:spacing w:before="3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</w:t>
            </w:r>
          </w:p>
        </w:tc>
        <w:tc>
          <w:tcPr>
            <w:tcW w:w="3005" w:type="dxa"/>
          </w:tcPr>
          <w:p w14:paraId="751707CC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Ukształtowanie osi w planie</w:t>
            </w:r>
          </w:p>
        </w:tc>
        <w:tc>
          <w:tcPr>
            <w:tcW w:w="5386" w:type="dxa"/>
          </w:tcPr>
          <w:p w14:paraId="0F93172C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±5cm - podbudowa pomocnicza/zasadnicza</w:t>
            </w:r>
          </w:p>
        </w:tc>
      </w:tr>
      <w:tr w:rsidR="00675E45" w:rsidRPr="003C597D" w14:paraId="6454411B" w14:textId="77777777">
        <w:trPr>
          <w:trHeight w:val="218"/>
        </w:trPr>
        <w:tc>
          <w:tcPr>
            <w:tcW w:w="535" w:type="dxa"/>
          </w:tcPr>
          <w:p w14:paraId="491F9586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3005" w:type="dxa"/>
          </w:tcPr>
          <w:p w14:paraId="5BB8076D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Grubość warstwy</w:t>
            </w:r>
          </w:p>
        </w:tc>
        <w:tc>
          <w:tcPr>
            <w:tcW w:w="5386" w:type="dxa"/>
          </w:tcPr>
          <w:p w14:paraId="3E01C0F5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±10% - podbudowa pomocnicza/zasadnicza</w:t>
            </w:r>
          </w:p>
        </w:tc>
      </w:tr>
    </w:tbl>
    <w:p w14:paraId="0F529B4D" w14:textId="77777777" w:rsidR="00675E45" w:rsidRPr="003C597D" w:rsidRDefault="00675E45">
      <w:pPr>
        <w:spacing w:line="197" w:lineRule="exact"/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6F1CA16D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48" w:name="_bookmark48"/>
      <w:bookmarkEnd w:id="48"/>
      <w:r w:rsidRPr="003C597D">
        <w:rPr>
          <w:rFonts w:ascii="Times New Roman" w:hAnsi="Times New Roman" w:cs="Times New Roman"/>
        </w:rPr>
        <w:lastRenderedPageBreak/>
        <w:t>OBMIAR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3869C53D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49" w:name="_bookmark49"/>
      <w:bookmarkEnd w:id="49"/>
      <w:r w:rsidRPr="003C597D">
        <w:rPr>
          <w:rFonts w:ascii="Times New Roman" w:hAnsi="Times New Roman" w:cs="Times New Roman"/>
        </w:rPr>
        <w:t>Ogólne zasady obmiaru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4CC08BB4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Ogólne zasa</w:t>
      </w:r>
      <w:r w:rsidR="003C0002">
        <w:rPr>
          <w:rFonts w:ascii="Times New Roman" w:hAnsi="Times New Roman" w:cs="Times New Roman"/>
        </w:rPr>
        <w:t>dy obmiaru robót podano w ST</w:t>
      </w:r>
      <w:r w:rsidRPr="003C597D">
        <w:rPr>
          <w:rFonts w:ascii="Times New Roman" w:hAnsi="Times New Roman" w:cs="Times New Roman"/>
        </w:rPr>
        <w:t xml:space="preserve"> D-M 00.00.00 "Wymagania Ogólne" punkt 7.</w:t>
      </w:r>
    </w:p>
    <w:p w14:paraId="11BC4A5E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50" w:name="_bookmark50"/>
      <w:bookmarkEnd w:id="50"/>
      <w:r w:rsidRPr="003C597D">
        <w:rPr>
          <w:rFonts w:ascii="Times New Roman" w:hAnsi="Times New Roman" w:cs="Times New Roman"/>
        </w:rPr>
        <w:t>Jednostka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obmiarowa</w:t>
      </w:r>
    </w:p>
    <w:p w14:paraId="7F7DA0AE" w14:textId="77777777" w:rsidR="00675E45" w:rsidRPr="003C597D" w:rsidRDefault="003C597D">
      <w:pPr>
        <w:pStyle w:val="Tekstpodstawowy"/>
        <w:spacing w:before="117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7.1.1. Jednostką obmiarową jest m</w:t>
      </w:r>
      <w:r w:rsidRPr="003C597D">
        <w:rPr>
          <w:rFonts w:ascii="Times New Roman" w:hAnsi="Times New Roman" w:cs="Times New Roman"/>
          <w:position w:val="7"/>
          <w:sz w:val="13"/>
        </w:rPr>
        <w:t xml:space="preserve">2 </w:t>
      </w:r>
      <w:r w:rsidRPr="003C597D">
        <w:rPr>
          <w:rFonts w:ascii="Times New Roman" w:hAnsi="Times New Roman" w:cs="Times New Roman"/>
        </w:rPr>
        <w:t>(metr kwadratowy) wykonanej warstwy.</w:t>
      </w:r>
    </w:p>
    <w:p w14:paraId="118A3DAE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5"/>
        </w:rPr>
      </w:pPr>
    </w:p>
    <w:p w14:paraId="7F6D0975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51" w:name="_bookmark51"/>
      <w:bookmarkEnd w:id="51"/>
      <w:r w:rsidRPr="003C597D">
        <w:rPr>
          <w:rFonts w:ascii="Times New Roman" w:hAnsi="Times New Roman" w:cs="Times New Roman"/>
        </w:rPr>
        <w:t>ODBIÓR ROBÓT</w:t>
      </w:r>
    </w:p>
    <w:p w14:paraId="1510D82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38"/>
        <w:ind w:left="1086" w:hanging="721"/>
        <w:rPr>
          <w:rFonts w:ascii="Times New Roman" w:hAnsi="Times New Roman" w:cs="Times New Roman"/>
        </w:rPr>
      </w:pPr>
      <w:bookmarkStart w:id="52" w:name="_bookmark52"/>
      <w:bookmarkEnd w:id="52"/>
      <w:r w:rsidRPr="003C597D">
        <w:rPr>
          <w:rFonts w:ascii="Times New Roman" w:hAnsi="Times New Roman" w:cs="Times New Roman"/>
        </w:rPr>
        <w:t>Ogólne zasady odbioru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423FF89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117" w:line="276" w:lineRule="auto"/>
        <w:ind w:left="1086" w:right="380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</w:t>
      </w:r>
      <w:r w:rsidR="003C0002">
        <w:rPr>
          <w:rFonts w:ascii="Times New Roman" w:hAnsi="Times New Roman" w:cs="Times New Roman"/>
          <w:sz w:val="20"/>
        </w:rPr>
        <w:t>dy odbioru robót podano w ST</w:t>
      </w:r>
      <w:r w:rsidRPr="003C597D">
        <w:rPr>
          <w:rFonts w:ascii="Times New Roman" w:hAnsi="Times New Roman" w:cs="Times New Roman"/>
          <w:sz w:val="20"/>
        </w:rPr>
        <w:t xml:space="preserve"> D-M 00.00.00 „Wymagania Ogólne” punkt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8.</w:t>
      </w:r>
    </w:p>
    <w:p w14:paraId="2B30EF8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81" w:line="276" w:lineRule="auto"/>
        <w:ind w:left="1086" w:right="379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 uznaje  się  za  wykonane  zgodnie  z  D</w:t>
      </w:r>
      <w:r w:rsidR="003C0002">
        <w:rPr>
          <w:rFonts w:ascii="Times New Roman" w:hAnsi="Times New Roman" w:cs="Times New Roman"/>
          <w:sz w:val="20"/>
        </w:rPr>
        <w:t>okumentacją  Projektową,  ST</w:t>
      </w:r>
      <w:r w:rsidRPr="003C597D">
        <w:rPr>
          <w:rFonts w:ascii="Times New Roman" w:hAnsi="Times New Roman" w:cs="Times New Roman"/>
          <w:sz w:val="20"/>
        </w:rPr>
        <w:t xml:space="preserve"> i wymaganiami Inżyniera/ Inspektora Nadzoru /Zamawiającego, jeżeli wszystkie pomiary i badania z zachowaniem tolerancji wg punktu 6 dały wyniki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pozytywne.</w:t>
      </w:r>
    </w:p>
    <w:p w14:paraId="0F62081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odbioru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ostatecznego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uwzględniane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 i pomiarów kontrolnych dodatkowych oraz badań i pomiarów arbitrażowych do wyznaczonych odcinków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częściowych.</w:t>
      </w:r>
    </w:p>
    <w:p w14:paraId="3EDDA32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120"/>
        <w:ind w:left="1086" w:hanging="721"/>
        <w:rPr>
          <w:rFonts w:ascii="Times New Roman" w:hAnsi="Times New Roman" w:cs="Times New Roman"/>
        </w:rPr>
      </w:pPr>
      <w:bookmarkStart w:id="53" w:name="_bookmark53"/>
      <w:bookmarkEnd w:id="53"/>
      <w:r w:rsidRPr="003C597D">
        <w:rPr>
          <w:rFonts w:ascii="Times New Roman" w:hAnsi="Times New Roman" w:cs="Times New Roman"/>
        </w:rPr>
        <w:t>Zasady postępowania z wadliwie wykonanymi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robotami</w:t>
      </w:r>
    </w:p>
    <w:p w14:paraId="57C9544E" w14:textId="77777777" w:rsidR="00675E45" w:rsidRPr="003C597D" w:rsidRDefault="003C597D">
      <w:pPr>
        <w:pStyle w:val="Tekstpodstawowy"/>
        <w:spacing w:before="15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wystąpią wyniki negatywne dla materiałów i robót (nie spełniaj</w:t>
      </w:r>
      <w:r w:rsidR="003C0002">
        <w:rPr>
          <w:rFonts w:ascii="Times New Roman" w:hAnsi="Times New Roman" w:cs="Times New Roman"/>
        </w:rPr>
        <w:t>ące wymagań określonych w ST</w:t>
      </w:r>
      <w:r w:rsidRPr="003C597D">
        <w:rPr>
          <w:rFonts w:ascii="Times New Roman" w:hAnsi="Times New Roman" w:cs="Times New Roman"/>
        </w:rPr>
        <w:t>), to Inżynier/Inspektor Nadzoru/Zamawiający wydaje Wykonawcy polecenie przedstawienia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programu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naprawczego,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chyba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że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wniosek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jednej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stron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kontraktu zostaną wykonane badania lub pomiary arbitrażowe (zgodn</w:t>
      </w:r>
      <w:r w:rsidR="003C0002">
        <w:rPr>
          <w:rFonts w:ascii="Times New Roman" w:hAnsi="Times New Roman" w:cs="Times New Roman"/>
        </w:rPr>
        <w:t>ie z pkt. 6.5 niniejszego ST</w:t>
      </w:r>
      <w:r w:rsidRPr="003C597D">
        <w:rPr>
          <w:rFonts w:ascii="Times New Roman" w:hAnsi="Times New Roman" w:cs="Times New Roman"/>
        </w:rPr>
        <w:t>), a ich wyniki będą pozytywne. Wykonawca w programie tym jest zobowiązany dokonać oceny wpływu na trwałość, przedstawić sposób naprawienia wady lub wnioskować o zredukowanie ceny kontraktowej naliczenie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potrąceń.</w:t>
      </w:r>
    </w:p>
    <w:p w14:paraId="61B40A34" w14:textId="77777777" w:rsidR="00675E45" w:rsidRPr="003C597D" w:rsidRDefault="003C597D">
      <w:pPr>
        <w:pStyle w:val="Tekstpodstawowy"/>
        <w:spacing w:before="120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 zastosowanie programu naprawczego wyraża zgodę Inżynier/Inspektor Nadzoru/Zamawiający.</w:t>
      </w:r>
    </w:p>
    <w:p w14:paraId="52F84CDF" w14:textId="77777777" w:rsidR="00675E45" w:rsidRPr="003C597D" w:rsidRDefault="003C597D">
      <w:pPr>
        <w:pStyle w:val="Tekstpodstawowy"/>
        <w:spacing w:before="11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braku zgody Inżyniera/Inspektora Nadzoru/Zamawiającego na zastosowanie programu naprawczego wszystkie materiały i roboty nie spełniające wymagań podanyc</w:t>
      </w:r>
      <w:r w:rsidR="00414175">
        <w:rPr>
          <w:rFonts w:ascii="Times New Roman" w:hAnsi="Times New Roman" w:cs="Times New Roman"/>
        </w:rPr>
        <w:t>h w odpowiednich punktach ST</w:t>
      </w:r>
      <w:r w:rsidRPr="003C597D">
        <w:rPr>
          <w:rFonts w:ascii="Times New Roman" w:hAnsi="Times New Roman" w:cs="Times New Roman"/>
        </w:rPr>
        <w:t xml:space="preserve"> zostaną odrzucone. Wykonawca wymieni materiały na właściwe i wykona prawidłowo roboty na własny koszt.</w:t>
      </w:r>
    </w:p>
    <w:p w14:paraId="1AA9FB01" w14:textId="77777777" w:rsidR="00675E45" w:rsidRPr="003C597D" w:rsidRDefault="003C597D">
      <w:pPr>
        <w:pStyle w:val="Tekstpodstawowy"/>
        <w:spacing w:before="122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wymiana materiałów niespełniających wymagań lub wadliwie wykonane roboty spowodowują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szkodę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innych,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prawidłowo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wykonanych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robotach,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to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również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roboty powinny być ponownie wykonane przez Wykonawcę na jego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koszt.</w:t>
      </w:r>
    </w:p>
    <w:p w14:paraId="060F0FBC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20"/>
        <w:ind w:hanging="709"/>
        <w:rPr>
          <w:rFonts w:ascii="Times New Roman" w:hAnsi="Times New Roman" w:cs="Times New Roman"/>
        </w:rPr>
      </w:pPr>
      <w:bookmarkStart w:id="54" w:name="_bookmark54"/>
      <w:bookmarkEnd w:id="54"/>
      <w:r w:rsidRPr="003C597D">
        <w:rPr>
          <w:rFonts w:ascii="Times New Roman" w:hAnsi="Times New Roman" w:cs="Times New Roman"/>
        </w:rPr>
        <w:t>PODSTAWA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</w:p>
    <w:p w14:paraId="0ADB65E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55" w:name="_bookmark55"/>
      <w:bookmarkEnd w:id="55"/>
      <w:r w:rsidRPr="003C597D">
        <w:rPr>
          <w:rFonts w:ascii="Times New Roman" w:hAnsi="Times New Roman" w:cs="Times New Roman"/>
        </w:rPr>
        <w:t>Ogólne ustalenia dotyczące podstawy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</w:p>
    <w:p w14:paraId="1DE046A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58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4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ustalenia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4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podstawy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płatności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4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49"/>
          <w:sz w:val="20"/>
        </w:rPr>
        <w:t xml:space="preserve"> </w:t>
      </w:r>
      <w:r w:rsidR="00414175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>D-M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</w:t>
      </w:r>
    </w:p>
    <w:p w14:paraId="40023274" w14:textId="77777777" w:rsidR="00675E45" w:rsidRPr="003C597D" w:rsidRDefault="003C597D">
      <w:pPr>
        <w:pStyle w:val="Tekstpodstawowy"/>
        <w:spacing w:before="3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„Wymagania Ogólne” w punkcie 9.</w:t>
      </w:r>
    </w:p>
    <w:p w14:paraId="2F566D2D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  <w:sz w:val="20"/>
        </w:rPr>
      </w:pPr>
      <w:bookmarkStart w:id="56" w:name="_bookmark56"/>
      <w:bookmarkEnd w:id="56"/>
      <w:r w:rsidRPr="003C597D">
        <w:rPr>
          <w:rFonts w:ascii="Times New Roman" w:hAnsi="Times New Roman" w:cs="Times New Roman"/>
          <w:b/>
          <w:sz w:val="20"/>
        </w:rPr>
        <w:t xml:space="preserve">Cena jednostki obmiarowej </w:t>
      </w:r>
      <w:r w:rsidRPr="003C597D">
        <w:rPr>
          <w:rFonts w:ascii="Times New Roman" w:hAnsi="Times New Roman" w:cs="Times New Roman"/>
          <w:sz w:val="20"/>
        </w:rPr>
        <w:t>(1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  <w:sz w:val="20"/>
        </w:rPr>
        <w:t>)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obejmuje:</w:t>
      </w:r>
    </w:p>
    <w:p w14:paraId="21A71371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37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i roboty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21A1A374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oznakowanie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510864F8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materiałów 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4A16510A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 mieszanki z kruszywa, zgodnie z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receptą,</w:t>
      </w:r>
    </w:p>
    <w:p w14:paraId="552FC965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mieszanki na miejsce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wbudowania,</w:t>
      </w:r>
    </w:p>
    <w:p w14:paraId="254DFC9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rozłożenie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3BDFD89D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1585DBE0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warstwy w czasie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4B50D5E0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 wymaganych pomiarów i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badań,</w:t>
      </w:r>
    </w:p>
    <w:p w14:paraId="7729C05F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uporządkowanie terenu robót i jego otoczenia,</w:t>
      </w:r>
    </w:p>
    <w:p w14:paraId="17C60017" w14:textId="77777777" w:rsidR="00675E45" w:rsidRPr="003C597D" w:rsidRDefault="00675E45">
      <w:pPr>
        <w:spacing w:line="244" w:lineRule="exact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1FE245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183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wykończeniowe,</w:t>
      </w:r>
    </w:p>
    <w:p w14:paraId="2DC4B0A4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odwiezienie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6DB93C4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ind w:right="65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</w:rPr>
        <w:t>zawiera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wszelkie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czynności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prawidłowym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wykonaniem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zgodnie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 wymaganiami niniejszych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="00414175">
        <w:rPr>
          <w:rFonts w:ascii="Times New Roman" w:hAnsi="Times New Roman" w:cs="Times New Roman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764B1CB4" w14:textId="77777777" w:rsidR="00675E45" w:rsidRPr="003C597D" w:rsidRDefault="003C597D">
      <w:pPr>
        <w:pStyle w:val="Tekstpodstawowy"/>
        <w:ind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Wszystkie roboty powinny być wykonane według wymagań </w:t>
      </w:r>
      <w:r w:rsidR="00414175">
        <w:rPr>
          <w:rFonts w:ascii="Times New Roman" w:hAnsi="Times New Roman" w:cs="Times New Roman"/>
        </w:rPr>
        <w:t>dokumentacji projektowej, ST</w:t>
      </w:r>
      <w:r w:rsidRPr="003C597D">
        <w:rPr>
          <w:rFonts w:ascii="Times New Roman" w:hAnsi="Times New Roman" w:cs="Times New Roman"/>
        </w:rPr>
        <w:t>, specyfikacji technicznej i postanowień Inżyniera/ Inspektora Nadzoru /Zamawiającego.</w:t>
      </w:r>
    </w:p>
    <w:p w14:paraId="3A991137" w14:textId="77777777" w:rsidR="00675E45" w:rsidRPr="003C597D" w:rsidRDefault="00675E45">
      <w:pPr>
        <w:pStyle w:val="Tekstpodstawowy"/>
        <w:spacing w:before="9"/>
        <w:ind w:left="0"/>
        <w:rPr>
          <w:rFonts w:ascii="Times New Roman" w:hAnsi="Times New Roman" w:cs="Times New Roman"/>
          <w:sz w:val="19"/>
        </w:rPr>
      </w:pPr>
    </w:p>
    <w:p w14:paraId="1D362D2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934"/>
        </w:tabs>
        <w:ind w:left="933" w:hanging="815"/>
        <w:rPr>
          <w:rFonts w:ascii="Times New Roman" w:hAnsi="Times New Roman" w:cs="Times New Roman"/>
        </w:rPr>
      </w:pPr>
      <w:bookmarkStart w:id="57" w:name="_bookmark57"/>
      <w:bookmarkEnd w:id="57"/>
      <w:r w:rsidRPr="003C597D">
        <w:rPr>
          <w:rFonts w:ascii="Times New Roman" w:hAnsi="Times New Roman" w:cs="Times New Roman"/>
        </w:rPr>
        <w:t>Sposób rozliczenia robót tymczasowych i prac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towarzyszących</w:t>
      </w:r>
    </w:p>
    <w:p w14:paraId="426EA6D4" w14:textId="77777777" w:rsidR="00675E45" w:rsidRPr="003C597D" w:rsidRDefault="003C597D">
      <w:pPr>
        <w:pStyle w:val="Tekstpodstawowy"/>
        <w:spacing w:before="120"/>
        <w:ind w:left="93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Cena wykonania robó</w:t>
      </w:r>
      <w:r w:rsidR="00414175">
        <w:rPr>
          <w:rFonts w:ascii="Times New Roman" w:hAnsi="Times New Roman" w:cs="Times New Roman"/>
        </w:rPr>
        <w:t>t określonych niniejszymi ST</w:t>
      </w:r>
      <w:r w:rsidRPr="003C597D">
        <w:rPr>
          <w:rFonts w:ascii="Times New Roman" w:hAnsi="Times New Roman" w:cs="Times New Roman"/>
        </w:rPr>
        <w:t xml:space="preserve"> obejmuje:</w:t>
      </w:r>
    </w:p>
    <w:p w14:paraId="2A02EA4F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39" w:line="237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tymczasowe, które są potrzebne do wykonania robót podstawowych, ale nie są przekazywane Inżynierowi/Zamawiającemu i są usuwane po wykonaniu robót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podstawowych,</w:t>
      </w:r>
    </w:p>
    <w:p w14:paraId="4CE3A3A1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6" w:line="237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prace towarzyszące, które są niezbędne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wykonania robót podstawowych, niezaliczane do robót tymczasowych, jak geodezyjne wytyczenie robót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itd.</w:t>
      </w:r>
    </w:p>
    <w:p w14:paraId="5409238A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  <w:sz w:val="23"/>
        </w:rPr>
      </w:pPr>
    </w:p>
    <w:p w14:paraId="7DA54CFB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58" w:name="_bookmark58"/>
      <w:bookmarkEnd w:id="58"/>
      <w:r w:rsidRPr="003C597D">
        <w:rPr>
          <w:rFonts w:ascii="Times New Roman" w:hAnsi="Times New Roman" w:cs="Times New Roman"/>
        </w:rPr>
        <w:t>PRZEPISY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</w:p>
    <w:p w14:paraId="49872FF2" w14:textId="77777777" w:rsidR="00675E45" w:rsidRPr="003C597D" w:rsidRDefault="003C597D">
      <w:pPr>
        <w:pStyle w:val="Nagwek1"/>
        <w:spacing w:before="36"/>
        <w:ind w:left="366" w:firstLine="0"/>
        <w:jc w:val="lef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10.1 </w:t>
      </w:r>
      <w:bookmarkStart w:id="59" w:name="_bookmark59"/>
      <w:bookmarkEnd w:id="59"/>
      <w:r w:rsidRPr="003C597D">
        <w:rPr>
          <w:rFonts w:ascii="Times New Roman" w:hAnsi="Times New Roman" w:cs="Times New Roman"/>
        </w:rPr>
        <w:t>Normy</w:t>
      </w:r>
    </w:p>
    <w:p w14:paraId="62472D0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before="35" w:line="278" w:lineRule="auto"/>
        <w:ind w:right="387" w:hanging="212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13242</w:t>
      </w:r>
      <w:r w:rsidRPr="003C597D">
        <w:rPr>
          <w:rFonts w:ascii="Times New Roman" w:hAnsi="Times New Roman" w:cs="Times New Roman"/>
          <w:sz w:val="20"/>
        </w:rPr>
        <w:tab/>
        <w:t>Kruszywa do niezwiązanych i hydraulicznie związanych materiałów stosowanych w obiektach drogowych i budownictwie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drogowym</w:t>
      </w:r>
    </w:p>
    <w:p w14:paraId="5F967440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line="238" w:lineRule="exact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13285</w:t>
      </w:r>
      <w:r w:rsidRPr="003C597D">
        <w:rPr>
          <w:rFonts w:ascii="Times New Roman" w:hAnsi="Times New Roman" w:cs="Times New Roman"/>
          <w:sz w:val="20"/>
        </w:rPr>
        <w:tab/>
        <w:t>Mieszanki niezwiązane. Wymagania.</w:t>
      </w:r>
    </w:p>
    <w:p w14:paraId="29F6A2E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8" w:line="276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1008      Woda zarobowa do betonu. Specyfikacja pobierania próbek, badanie     i ocena przydatności wody zarobowej do betonu, w tym wody odzyskanej z procesów produkcji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betonu</w:t>
      </w:r>
    </w:p>
    <w:p w14:paraId="75D34D3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933-1 Badanie geometrycznych właściwości kruszyw. Część 1: Oznaczenie składu ziarnowego –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przesiewowa.</w:t>
      </w:r>
    </w:p>
    <w:p w14:paraId="4646B2D0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933-3 Badanie geometrycznych właściwości kruszyw. Część 2: Oznaczenie kształtu ziaren za pomocą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płaskości.</w:t>
      </w:r>
    </w:p>
    <w:p w14:paraId="2146C26F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933-4 Badanie geometrycznych właściwości kruszyw. Część 4: Oznaczenie kształtu ziaren- Wskaźnik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kształtu.</w:t>
      </w:r>
    </w:p>
    <w:p w14:paraId="329DF33E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PN-EN 933-5 Badanie geometrycznych właściwości kruszyw. Część 5: Oznaczenie procentowej zawartości </w:t>
      </w:r>
      <w:proofErr w:type="spellStart"/>
      <w:r w:rsidRPr="003C597D">
        <w:rPr>
          <w:rFonts w:ascii="Times New Roman" w:hAnsi="Times New Roman" w:cs="Times New Roman"/>
          <w:sz w:val="20"/>
        </w:rPr>
        <w:t>ziarn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 powierzchniach powstałych w wyniku </w:t>
      </w:r>
      <w:proofErr w:type="spellStart"/>
      <w:r w:rsidRPr="003C597D">
        <w:rPr>
          <w:rFonts w:ascii="Times New Roman" w:hAnsi="Times New Roman" w:cs="Times New Roman"/>
          <w:sz w:val="20"/>
        </w:rPr>
        <w:t>przekruszenia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lub łamania kruszyw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grubych.</w:t>
      </w:r>
    </w:p>
    <w:p w14:paraId="70895FF9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933-8 Badanie geometrycznych właściwości kruszyw. Część  8:  Ocena zawartości drobnych cząstek - Badania wskaźnika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piaskowego.</w:t>
      </w:r>
    </w:p>
    <w:p w14:paraId="6133B41D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9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933-9 Badanie geometrycznych właściwości kruszyw. Część  9:  Ocena zawartości drobnych cząstek- Badania błękitem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metylenowym.</w:t>
      </w:r>
    </w:p>
    <w:p w14:paraId="1791A2A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1097-2 Badania mechanicznych i fizycznych właściwości kruszyw. Część 2: Metody oznaczania odporności na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rozdrobnienie.</w:t>
      </w:r>
    </w:p>
    <w:p w14:paraId="491A1D56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PN-EN 1097-6 Badania mechanicznych i fizycznych właściwości kruszyw- Część 6: Oznaczanie gęstości </w:t>
      </w:r>
      <w:proofErr w:type="spellStart"/>
      <w:r w:rsidRPr="003C597D">
        <w:rPr>
          <w:rFonts w:ascii="Times New Roman" w:hAnsi="Times New Roman" w:cs="Times New Roman"/>
          <w:sz w:val="20"/>
        </w:rPr>
        <w:t>ziarn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i nasiąkliwości.</w:t>
      </w:r>
    </w:p>
    <w:p w14:paraId="09E45452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1367-1 Badanie właściwości cieplnych i odporności kruszyw na działanie czynników atmosferycznych – Część 1: Oznaczenie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mrozoodporności.</w:t>
      </w:r>
    </w:p>
    <w:p w14:paraId="17838CBB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5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1367-3 Badanie właściwości cieplnych i odporności kruszyw na działanie czynników atmosferycznych – Część 3: Badanie bazaltowej zgorzeli słonecznej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gotowania.</w:t>
      </w:r>
    </w:p>
    <w:p w14:paraId="2CBAAB97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13286-1 Mieszanki mineralne niezwiązane i związane spoiwem hydraulicznym- Część 1: Metody badań dla ustalonej laboratoryjnie referencyjnej gęstości i wilgotności - Wprowadzenie i wymagania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ogólne.</w:t>
      </w:r>
    </w:p>
    <w:p w14:paraId="1055888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13286-2 Mieszanki mineralne niezwiązane i związane spoiwem hydraulicznym- Część 1: Metody badań dla ustalonej laboratoryjnie referencyjnej gęstości i wilgotności- Zagęszczanie aparatem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.</w:t>
      </w:r>
    </w:p>
    <w:p w14:paraId="3C63D0F4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5C53EAAB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183" w:line="276" w:lineRule="auto"/>
        <w:ind w:right="381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PN-EN 13286-47Mieszanki mineralne niezwiązane i związane spoiwem hydraulicznym - Część 47: Metody badań dla określenia nośności, kalifornijski wskaźnik nośności CBR, natychmiastowy wskaźnik nośności i pęcznienia liniowego.</w:t>
      </w:r>
    </w:p>
    <w:p w14:paraId="1A5E8DA5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BN-77/8931-12 Drogi samochodowe. Oznaczenie wskaźnika zagęszczenia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gruntu.</w:t>
      </w:r>
    </w:p>
    <w:p w14:paraId="386CBF85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6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BN-8931-04 Drogi samochodowe. Pomiar równości nawierzchni </w:t>
      </w:r>
      <w:proofErr w:type="spellStart"/>
      <w:r w:rsidRPr="003C597D">
        <w:rPr>
          <w:rFonts w:ascii="Times New Roman" w:hAnsi="Times New Roman" w:cs="Times New Roman"/>
          <w:sz w:val="20"/>
        </w:rPr>
        <w:t>planografem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i</w:t>
      </w:r>
      <w:r w:rsidRPr="003C597D">
        <w:rPr>
          <w:rFonts w:ascii="Times New Roman" w:hAnsi="Times New Roman" w:cs="Times New Roman"/>
          <w:spacing w:val="-3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łatą.</w:t>
      </w:r>
    </w:p>
    <w:p w14:paraId="3EFC1D3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6"/>
        </w:rPr>
      </w:pPr>
    </w:p>
    <w:p w14:paraId="68F9C741" w14:textId="77777777" w:rsidR="00675E45" w:rsidRPr="003C597D" w:rsidRDefault="003C597D">
      <w:pPr>
        <w:pStyle w:val="Nagwek1"/>
        <w:spacing w:after="39"/>
        <w:ind w:left="366" w:firstLine="0"/>
        <w:rPr>
          <w:rFonts w:ascii="Times New Roman" w:hAnsi="Times New Roman" w:cs="Times New Roman"/>
        </w:rPr>
      </w:pPr>
      <w:bookmarkStart w:id="60" w:name="_bookmark60"/>
      <w:bookmarkEnd w:id="60"/>
      <w:r w:rsidRPr="003C597D">
        <w:rPr>
          <w:rFonts w:ascii="Times New Roman" w:hAnsi="Times New Roman" w:cs="Times New Roman"/>
        </w:rPr>
        <w:t>10.</w:t>
      </w:r>
      <w:r w:rsidR="00CA7D3F">
        <w:rPr>
          <w:rFonts w:ascii="Times New Roman" w:hAnsi="Times New Roman" w:cs="Times New Roman"/>
        </w:rPr>
        <w:t>2</w:t>
      </w:r>
      <w:r w:rsidRPr="003C597D">
        <w:rPr>
          <w:rFonts w:ascii="Times New Roman" w:hAnsi="Times New Roman" w:cs="Times New Roman"/>
        </w:rPr>
        <w:t>. Inne dokumenty</w:t>
      </w:r>
    </w:p>
    <w:tbl>
      <w:tblPr>
        <w:tblStyle w:val="TableNormal"/>
        <w:tblW w:w="0" w:type="auto"/>
        <w:tblInd w:w="174" w:type="dxa"/>
        <w:tblLayout w:type="fixed"/>
        <w:tblLook w:val="01E0" w:firstRow="1" w:lastRow="1" w:firstColumn="1" w:lastColumn="1" w:noHBand="0" w:noVBand="0"/>
      </w:tblPr>
      <w:tblGrid>
        <w:gridCol w:w="740"/>
        <w:gridCol w:w="9061"/>
      </w:tblGrid>
      <w:tr w:rsidR="00675E45" w:rsidRPr="003C597D" w14:paraId="69B427B8" w14:textId="77777777">
        <w:trPr>
          <w:trHeight w:val="242"/>
        </w:trPr>
        <w:tc>
          <w:tcPr>
            <w:tcW w:w="740" w:type="dxa"/>
          </w:tcPr>
          <w:p w14:paraId="515E079E" w14:textId="77777777" w:rsidR="00675E45" w:rsidRPr="003C597D" w:rsidRDefault="003C597D">
            <w:pPr>
              <w:pStyle w:val="TableParagraph"/>
              <w:spacing w:line="222" w:lineRule="exact"/>
              <w:ind w:left="179" w:right="109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L.p.</w:t>
            </w:r>
          </w:p>
        </w:tc>
        <w:tc>
          <w:tcPr>
            <w:tcW w:w="9061" w:type="dxa"/>
          </w:tcPr>
          <w:p w14:paraId="1F570DAB" w14:textId="77777777" w:rsidR="00675E45" w:rsidRPr="003C597D" w:rsidRDefault="003C597D">
            <w:pPr>
              <w:pStyle w:val="TableParagraph"/>
              <w:spacing w:line="222" w:lineRule="exact"/>
              <w:ind w:left="4188" w:right="4262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Tytuł</w:t>
            </w:r>
          </w:p>
        </w:tc>
      </w:tr>
      <w:tr w:rsidR="00675E45" w:rsidRPr="003C597D" w14:paraId="488D6BFD" w14:textId="77777777">
        <w:trPr>
          <w:trHeight w:val="484"/>
        </w:trPr>
        <w:tc>
          <w:tcPr>
            <w:tcW w:w="740" w:type="dxa"/>
          </w:tcPr>
          <w:p w14:paraId="3F64AC70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9061" w:type="dxa"/>
          </w:tcPr>
          <w:p w14:paraId="1438226D" w14:textId="77777777" w:rsidR="00675E45" w:rsidRPr="003C597D" w:rsidRDefault="003C597D">
            <w:pPr>
              <w:pStyle w:val="TableParagraph"/>
              <w:spacing w:before="7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„Instrukcja Badań Podłoża Gruntowego Budowli Drogowych i Mostowych – Część 2. Załącznik” GDDP, Warszawa 1998r.</w:t>
            </w:r>
          </w:p>
        </w:tc>
      </w:tr>
      <w:tr w:rsidR="00675E45" w:rsidRPr="003C597D" w14:paraId="0742F320" w14:textId="77777777">
        <w:trPr>
          <w:trHeight w:val="481"/>
        </w:trPr>
        <w:tc>
          <w:tcPr>
            <w:tcW w:w="740" w:type="dxa"/>
          </w:tcPr>
          <w:p w14:paraId="7474B22E" w14:textId="77777777" w:rsidR="00675E45" w:rsidRPr="003C597D" w:rsidRDefault="003C597D">
            <w:pPr>
              <w:pStyle w:val="TableParagraph"/>
              <w:spacing w:line="236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9061" w:type="dxa"/>
          </w:tcPr>
          <w:p w14:paraId="3BE496C8" w14:textId="77777777" w:rsidR="00675E45" w:rsidRPr="003C597D" w:rsidRDefault="003C597D">
            <w:pPr>
              <w:pStyle w:val="TableParagraph"/>
              <w:spacing w:line="236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Katalog typowych konstrukcji nawierzchni podatnych i półsztywnych</w:t>
            </w:r>
            <w:r w:rsidRPr="003C597D">
              <w:rPr>
                <w:rFonts w:ascii="Times New Roman" w:hAnsi="Times New Roman" w:cs="Times New Roman"/>
                <w:spacing w:val="6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Politechnika</w:t>
            </w:r>
          </w:p>
          <w:p w14:paraId="4B794B1A" w14:textId="77777777" w:rsidR="00675E45" w:rsidRPr="003C597D" w:rsidRDefault="003C597D">
            <w:pPr>
              <w:pStyle w:val="TableParagraph"/>
              <w:spacing w:before="1" w:line="223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Gdańska 2014 r.</w:t>
            </w:r>
          </w:p>
        </w:tc>
      </w:tr>
      <w:tr w:rsidR="00675E45" w:rsidRPr="003C597D" w14:paraId="67E58CD0" w14:textId="77777777">
        <w:trPr>
          <w:trHeight w:val="728"/>
        </w:trPr>
        <w:tc>
          <w:tcPr>
            <w:tcW w:w="740" w:type="dxa"/>
          </w:tcPr>
          <w:p w14:paraId="2E75BB76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9061" w:type="dxa"/>
          </w:tcPr>
          <w:p w14:paraId="75A5777A" w14:textId="77777777" w:rsidR="00675E45" w:rsidRPr="003C597D" w:rsidRDefault="003C597D">
            <w:pPr>
              <w:pStyle w:val="TableParagraph"/>
              <w:spacing w:before="7" w:line="242" w:lineRule="exact"/>
              <w:ind w:left="129" w:right="212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Rozporządzenie Ministra Transportu i Gospodarki Morskiej w sprawie warunków technicznych, jakim powinny odpowiadać drogi publiczne i ich usytuowanie. Dz. U. Nr 43 z dnia 14 maja 1999 r z późniejszymi zmianami.</w:t>
            </w:r>
          </w:p>
        </w:tc>
      </w:tr>
      <w:tr w:rsidR="00675E45" w:rsidRPr="003C597D" w14:paraId="6318C066" w14:textId="77777777">
        <w:trPr>
          <w:trHeight w:val="725"/>
        </w:trPr>
        <w:tc>
          <w:tcPr>
            <w:tcW w:w="740" w:type="dxa"/>
          </w:tcPr>
          <w:p w14:paraId="6C57ED63" w14:textId="77777777" w:rsidR="00675E45" w:rsidRPr="003C597D" w:rsidRDefault="003C597D">
            <w:pPr>
              <w:pStyle w:val="TableParagraph"/>
              <w:spacing w:line="240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9061" w:type="dxa"/>
          </w:tcPr>
          <w:p w14:paraId="043AE967" w14:textId="77777777" w:rsidR="00675E45" w:rsidRPr="003C597D" w:rsidRDefault="003C597D">
            <w:pPr>
              <w:pStyle w:val="TableParagraph"/>
              <w:spacing w:before="4" w:line="242" w:lineRule="exact"/>
              <w:ind w:left="129" w:right="201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WT-4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2010.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Mieszanki niezwiązane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dróg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krajowych.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Wymagania techniczne.</w:t>
            </w:r>
            <w:r w:rsidRPr="003C597D">
              <w:rPr>
                <w:rFonts w:ascii="Times New Roman" w:hAnsi="Times New Roman" w:cs="Times New Roman"/>
                <w:spacing w:val="-5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Załącznik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3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do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Zarządzenia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102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Generalnego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Dyrektora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Dróg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>Krajowych</w:t>
            </w:r>
            <w:r w:rsidRPr="003C597D">
              <w:rPr>
                <w:rFonts w:ascii="Times New Roman" w:hAnsi="Times New Roman" w:cs="Times New Roman"/>
                <w:spacing w:val="-12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i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Autostrad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z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19 listopada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>2010r.</w:t>
            </w:r>
          </w:p>
        </w:tc>
      </w:tr>
      <w:tr w:rsidR="00675E45" w:rsidRPr="003C597D" w14:paraId="55C3B6CC" w14:textId="77777777">
        <w:trPr>
          <w:trHeight w:val="481"/>
        </w:trPr>
        <w:tc>
          <w:tcPr>
            <w:tcW w:w="740" w:type="dxa"/>
          </w:tcPr>
          <w:p w14:paraId="4799FACC" w14:textId="77777777" w:rsidR="00675E45" w:rsidRPr="003C597D" w:rsidRDefault="003C597D">
            <w:pPr>
              <w:pStyle w:val="TableParagraph"/>
              <w:spacing w:line="239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9061" w:type="dxa"/>
          </w:tcPr>
          <w:p w14:paraId="7937339B" w14:textId="77777777" w:rsidR="00675E45" w:rsidRPr="003C597D" w:rsidRDefault="003C597D">
            <w:pPr>
              <w:pStyle w:val="TableParagraph"/>
              <w:spacing w:before="3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Załącznik B3 do KPRNPP-2014 Procedura wykonania badania modułu odkształcenia warstw konstrukcyjnych podatnych i podłoża przez obciążenie płytą VSS.</w:t>
            </w:r>
          </w:p>
        </w:tc>
      </w:tr>
      <w:tr w:rsidR="00675E45" w:rsidRPr="003C597D" w14:paraId="45A30807" w14:textId="77777777">
        <w:trPr>
          <w:trHeight w:val="724"/>
        </w:trPr>
        <w:tc>
          <w:tcPr>
            <w:tcW w:w="740" w:type="dxa"/>
          </w:tcPr>
          <w:p w14:paraId="504882C1" w14:textId="77777777" w:rsidR="00675E45" w:rsidRPr="003C597D" w:rsidRDefault="003C597D">
            <w:pPr>
              <w:pStyle w:val="TableParagraph"/>
              <w:spacing w:line="237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  <w:p w14:paraId="08CD0D5E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3D868E2A" w14:textId="77777777" w:rsidR="00675E45" w:rsidRPr="003C597D" w:rsidRDefault="00675E45">
            <w:pPr>
              <w:pStyle w:val="TableParagraph"/>
              <w:spacing w:line="223" w:lineRule="exact"/>
              <w:ind w:left="74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061" w:type="dxa"/>
          </w:tcPr>
          <w:p w14:paraId="6E08B1E1" w14:textId="77777777" w:rsidR="00675E45" w:rsidRPr="003C597D" w:rsidRDefault="003C597D">
            <w:pPr>
              <w:pStyle w:val="TableParagraph"/>
              <w:spacing w:line="237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Projekt RID I/6 Wykorzystanie materiałów pochodzących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recyklingu Zadanie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6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Załącznik</w:t>
            </w:r>
          </w:p>
          <w:p w14:paraId="5E9CEFA9" w14:textId="77777777" w:rsidR="00675E45" w:rsidRPr="003C597D" w:rsidRDefault="003C597D">
            <w:pPr>
              <w:pStyle w:val="TableParagraph"/>
              <w:spacing w:before="5" w:line="244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9.6 „Wytyczne wykorzystania materiałów pochodzących z recyklingu nawierzchni  betonowych”, Warszawa 2019 r.</w:t>
            </w:r>
          </w:p>
        </w:tc>
      </w:tr>
    </w:tbl>
    <w:p w14:paraId="1A77C205" w14:textId="77777777" w:rsidR="00675E45" w:rsidRPr="003C597D" w:rsidRDefault="00675E45">
      <w:pPr>
        <w:spacing w:line="244" w:lineRule="exact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F5B0C9C" w14:textId="77777777" w:rsidR="00675E45" w:rsidRPr="003C597D" w:rsidRDefault="003C597D">
      <w:pPr>
        <w:spacing w:before="127"/>
        <w:ind w:left="903" w:right="916"/>
        <w:jc w:val="center"/>
        <w:rPr>
          <w:rFonts w:ascii="Times New Roman" w:hAnsi="Times New Roman" w:cs="Times New Roman"/>
          <w:b/>
          <w:sz w:val="27"/>
        </w:rPr>
      </w:pPr>
      <w:r w:rsidRPr="003C597D">
        <w:rPr>
          <w:rFonts w:ascii="Times New Roman" w:hAnsi="Times New Roman" w:cs="Times New Roman"/>
          <w:b/>
          <w:sz w:val="27"/>
        </w:rPr>
        <w:lastRenderedPageBreak/>
        <w:t>Załącznik nr Z1</w:t>
      </w:r>
    </w:p>
    <w:p w14:paraId="62FFB1DC" w14:textId="77777777" w:rsidR="00675E45" w:rsidRPr="003C597D" w:rsidRDefault="003C597D">
      <w:pPr>
        <w:pStyle w:val="Nagwek1"/>
        <w:spacing w:before="179" w:line="336" w:lineRule="auto"/>
        <w:ind w:left="366" w:firstLine="0"/>
        <w:jc w:val="lef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Procedura wykonania badania modułu odkształcenia warstw konstrukcyjnych podatnych przez obciążenie płytą VSS</w:t>
      </w:r>
    </w:p>
    <w:p w14:paraId="06572210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19"/>
        </w:rPr>
      </w:pPr>
    </w:p>
    <w:p w14:paraId="57C26AD2" w14:textId="77777777" w:rsidR="00675E45" w:rsidRPr="003C597D" w:rsidRDefault="003C597D">
      <w:pPr>
        <w:pStyle w:val="Akapitzlist"/>
        <w:numPr>
          <w:ilvl w:val="0"/>
          <w:numId w:val="3"/>
        </w:numPr>
        <w:tabs>
          <w:tab w:val="left" w:pos="816"/>
        </w:tabs>
        <w:spacing w:before="1"/>
        <w:ind w:hanging="450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Cel metody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badawczej</w:t>
      </w:r>
    </w:p>
    <w:p w14:paraId="5888DE2B" w14:textId="77777777" w:rsidR="00675E45" w:rsidRPr="003C597D" w:rsidRDefault="003C597D">
      <w:pPr>
        <w:pStyle w:val="Tekstpodstawowy"/>
        <w:spacing w:before="213" w:line="288" w:lineRule="auto"/>
        <w:ind w:left="386"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Metoda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badawcza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stosowana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jest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określania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modułów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odkształcenia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spacing w:val="11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0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2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oraz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 odkształcenia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warstw konstrukcyjnych</w:t>
      </w:r>
      <w:r w:rsidRPr="003C597D">
        <w:rPr>
          <w:rFonts w:ascii="Times New Roman" w:hAnsi="Times New Roman" w:cs="Times New Roman"/>
          <w:spacing w:val="-2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podatnych.</w:t>
      </w:r>
    </w:p>
    <w:p w14:paraId="15BFF655" w14:textId="77777777" w:rsidR="00675E45" w:rsidRPr="003C597D" w:rsidRDefault="003C597D">
      <w:pPr>
        <w:pStyle w:val="Tekstpodstawowy"/>
        <w:spacing w:before="65" w:line="288" w:lineRule="auto"/>
        <w:ind w:left="38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Metodę badania stosuje się do warstw podłoża gruntowego (naturalnego oraz nasypowego), podłoża ulepszonego spoiwami hydraulicznymi, warstw z mieszanek niezwiązanych. Metoda ma zastosowanie przy badaniu warstw z gruntów drobno i gruboziarnistych, mieszanek niezwiązanych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uziarnieniu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63mm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oraz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gruntów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ulepszonych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spoiwami.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Metody nie stosuje się dla warstw konstrukcji nawierzchni z gruntów lub kruszyw związanych hydraulicznie po rozpoczęciu procesu wiązania (warstwy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sztywne).</w:t>
      </w:r>
    </w:p>
    <w:p w14:paraId="0059E523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6"/>
        </w:tabs>
        <w:spacing w:before="52"/>
        <w:ind w:hanging="45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Badane cechy -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definicje</w:t>
      </w:r>
    </w:p>
    <w:p w14:paraId="13B8236B" w14:textId="77777777" w:rsidR="00675E45" w:rsidRPr="003C597D" w:rsidRDefault="003C597D">
      <w:pPr>
        <w:pStyle w:val="Tekstpodstawowy"/>
        <w:spacing w:before="214" w:line="288" w:lineRule="auto"/>
        <w:ind w:left="386"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Moduł odkształcenia - iloraz przyrostu obciążenia jednostkowego </w:t>
      </w:r>
      <w:proofErr w:type="spellStart"/>
      <w:r w:rsidRPr="003C597D">
        <w:rPr>
          <w:rFonts w:ascii="Times New Roman" w:hAnsi="Times New Roman" w:cs="Times New Roman"/>
        </w:rPr>
        <w:t>Δp</w:t>
      </w:r>
      <w:proofErr w:type="spellEnd"/>
      <w:r w:rsidRPr="003C597D">
        <w:rPr>
          <w:rFonts w:ascii="Times New Roman" w:hAnsi="Times New Roman" w:cs="Times New Roman"/>
        </w:rPr>
        <w:t xml:space="preserve"> do przyrostu odkształcenia </w:t>
      </w: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badanej warstwy w ustalonym zakresie obciążeń pomnożony przez 0,75 średnicy płyty obciążającej D.</w:t>
      </w:r>
    </w:p>
    <w:p w14:paraId="1A338017" w14:textId="77777777" w:rsidR="00675E45" w:rsidRPr="003C597D" w:rsidRDefault="003C597D">
      <w:pPr>
        <w:pStyle w:val="Tekstpodstawowy"/>
        <w:spacing w:before="63"/>
        <w:ind w:lef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modułu odkształcenia wyznacza się ze wzoru (1.1):</w:t>
      </w:r>
    </w:p>
    <w:p w14:paraId="44C5A763" w14:textId="77777777" w:rsidR="00675E45" w:rsidRPr="003C597D" w:rsidRDefault="003C597D">
      <w:pPr>
        <w:pStyle w:val="Tekstpodstawowy"/>
        <w:spacing w:before="10"/>
        <w:ind w:left="0"/>
        <w:rPr>
          <w:rFonts w:ascii="Times New Roman" w:hAnsi="Times New Roman" w:cs="Times New Roman"/>
          <w:sz w:val="13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0" behindDoc="0" locked="0" layoutInCell="1" allowOverlap="1" wp14:anchorId="4E2C8FEA" wp14:editId="1E99D4A2">
            <wp:simplePos x="0" y="0"/>
            <wp:positionH relativeFrom="page">
              <wp:posOffset>2637893</wp:posOffset>
            </wp:positionH>
            <wp:positionV relativeFrom="paragraph">
              <wp:posOffset>131648</wp:posOffset>
            </wp:positionV>
            <wp:extent cx="2298072" cy="457200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8072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B3535D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34"/>
        </w:rPr>
      </w:pPr>
    </w:p>
    <w:p w14:paraId="1392175D" w14:textId="77777777" w:rsidR="00675E45" w:rsidRPr="003C597D" w:rsidRDefault="003C597D">
      <w:pPr>
        <w:pStyle w:val="Tekstpodstawowy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gdzie:</w:t>
      </w:r>
    </w:p>
    <w:p w14:paraId="669718EF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pierwotny i wtórny moduł odkształcenia,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4DA473F9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Δp</w:t>
      </w:r>
      <w:proofErr w:type="spellEnd"/>
      <w:r w:rsidRPr="003C597D">
        <w:rPr>
          <w:rFonts w:ascii="Times New Roman" w:hAnsi="Times New Roman" w:cs="Times New Roman"/>
        </w:rPr>
        <w:t xml:space="preserve"> - przyrost obciążenia przy pierwszym (powtórnym) obciążeniu, [</w:t>
      </w:r>
      <w:proofErr w:type="spellStart"/>
      <w:r w:rsidRPr="003C597D">
        <w:rPr>
          <w:rFonts w:ascii="Times New Roman" w:hAnsi="Times New Roman" w:cs="Times New Roman"/>
        </w:rPr>
        <w:t>MPa</w:t>
      </w:r>
      <w:proofErr w:type="spellEnd"/>
      <w:r w:rsidRPr="003C597D">
        <w:rPr>
          <w:rFonts w:ascii="Times New Roman" w:hAnsi="Times New Roman" w:cs="Times New Roman"/>
        </w:rPr>
        <w:t>]</w:t>
      </w:r>
    </w:p>
    <w:p w14:paraId="3901E78E" w14:textId="77777777" w:rsidR="00675E45" w:rsidRPr="003C597D" w:rsidRDefault="003C597D">
      <w:pPr>
        <w:pStyle w:val="Tekstpodstawowy"/>
        <w:spacing w:before="35" w:line="278" w:lineRule="auto"/>
        <w:ind w:left="386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– przyrost </w:t>
      </w:r>
      <w:proofErr w:type="spellStart"/>
      <w:r w:rsidRPr="003C597D">
        <w:rPr>
          <w:rFonts w:ascii="Times New Roman" w:hAnsi="Times New Roman" w:cs="Times New Roman"/>
        </w:rPr>
        <w:t>osiadań</w:t>
      </w:r>
      <w:proofErr w:type="spellEnd"/>
      <w:r w:rsidRPr="003C597D">
        <w:rPr>
          <w:rFonts w:ascii="Times New Roman" w:hAnsi="Times New Roman" w:cs="Times New Roman"/>
        </w:rPr>
        <w:t xml:space="preserve"> odpowiadający przyjętemu zakresowi obciążeń przy pierwszym (powtórnym), [mm]</w:t>
      </w:r>
    </w:p>
    <w:p w14:paraId="191D1319" w14:textId="77777777" w:rsidR="00675E45" w:rsidRPr="003C597D" w:rsidRDefault="003C597D">
      <w:pPr>
        <w:pStyle w:val="Tekstpodstawowy"/>
        <w:spacing w:line="278" w:lineRule="auto"/>
        <w:ind w:left="390" w:right="4110" w:hanging="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p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obciążenia przyjętego zakresu obciążeń,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 xml:space="preserve">] </w:t>
      </w:r>
      <w:r w:rsidRPr="003C597D">
        <w:rPr>
          <w:rFonts w:ascii="Times New Roman" w:hAnsi="Times New Roman" w:cs="Times New Roman"/>
        </w:rPr>
        <w:t>D - średnica płyty [mm]</w:t>
      </w:r>
    </w:p>
    <w:p w14:paraId="0B7257C3" w14:textId="77777777" w:rsidR="00675E45" w:rsidRPr="003C597D" w:rsidRDefault="003C597D">
      <w:pPr>
        <w:pStyle w:val="Tekstpodstawowy"/>
        <w:spacing w:before="111" w:line="278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Pierwotny moduł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pierwszym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3C9D97BA" w14:textId="77777777" w:rsidR="00675E45" w:rsidRPr="003C597D" w:rsidRDefault="003C597D">
      <w:pPr>
        <w:pStyle w:val="Tekstpodstawowy"/>
        <w:spacing w:before="115" w:line="276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Wtórny moduł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powtórnym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04D283C7" w14:textId="77777777" w:rsidR="00675E45" w:rsidRPr="003C597D" w:rsidRDefault="003C597D">
      <w:pPr>
        <w:pStyle w:val="Tekstpodstawowy"/>
        <w:spacing w:before="120" w:line="276" w:lineRule="auto"/>
        <w:ind w:left="390"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Wskaźnik odkształcenia I</w:t>
      </w:r>
      <w:r w:rsidRPr="003C597D">
        <w:rPr>
          <w:rFonts w:ascii="Times New Roman" w:hAnsi="Times New Roman" w:cs="Times New Roman"/>
          <w:sz w:val="13"/>
        </w:rPr>
        <w:t xml:space="preserve">0 </w:t>
      </w:r>
      <w:r w:rsidRPr="003C597D">
        <w:rPr>
          <w:rFonts w:ascii="Times New Roman" w:hAnsi="Times New Roman" w:cs="Times New Roman"/>
          <w:position w:val="1"/>
        </w:rPr>
        <w:t>- stosunek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do pierwotnego modułu odkształcenia 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.</w:t>
      </w:r>
    </w:p>
    <w:p w14:paraId="1B162E87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5"/>
          <w:tab w:val="left" w:pos="816"/>
        </w:tabs>
        <w:spacing w:line="234" w:lineRule="exact"/>
        <w:ind w:hanging="45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Aparatura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badawcza</w:t>
      </w:r>
    </w:p>
    <w:p w14:paraId="3D03C497" w14:textId="77777777" w:rsidR="00675E45" w:rsidRPr="003C597D" w:rsidRDefault="003C597D">
      <w:pPr>
        <w:pStyle w:val="Tekstpodstawowy"/>
        <w:spacing w:before="151" w:line="288" w:lineRule="auto"/>
        <w:ind w:left="386" w:right="140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Przykładowa aparatura do oznaczania modułu odkształcenia przedstawiona jest</w:t>
      </w:r>
      <w:r w:rsidRPr="003C597D">
        <w:rPr>
          <w:rFonts w:ascii="Times New Roman" w:hAnsi="Times New Roman" w:cs="Times New Roman"/>
          <w:spacing w:val="-34"/>
        </w:rPr>
        <w:t xml:space="preserve"> </w:t>
      </w:r>
      <w:r w:rsidRPr="003C597D">
        <w:rPr>
          <w:rFonts w:ascii="Times New Roman" w:hAnsi="Times New Roman" w:cs="Times New Roman"/>
        </w:rPr>
        <w:t>na rysunku nr 1.1, 1.2. W skład jej wchodzą:</w:t>
      </w:r>
    </w:p>
    <w:p w14:paraId="54999CA3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9" w:line="268" w:lineRule="auto"/>
        <w:ind w:right="380" w:firstLine="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 1) mm (1) z prętami do mocowania czujnika (2) do zainstalowania uchwytów (3) czujników oraz górnym pierścieniem usztywniającym (4) - w przypadku zestawu z trzema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czujnikami,</w:t>
      </w:r>
    </w:p>
    <w:p w14:paraId="241AF38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4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±1) mm (1), centralny uchwyt do mocowania czujnika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(3)</w:t>
      </w:r>
    </w:p>
    <w:p w14:paraId="38FC70FC" w14:textId="77777777" w:rsidR="00675E45" w:rsidRPr="003C597D" w:rsidRDefault="003C597D">
      <w:pPr>
        <w:pStyle w:val="Tekstpodstawowy"/>
        <w:spacing w:before="24" w:line="276" w:lineRule="auto"/>
        <w:ind w:left="36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- w przypadku zestawu z jednym czujnikiem, (preferowane jest użycie zestawu z 3 czujnikami) – vide pkt 4.2. ostatni akapit.</w:t>
      </w:r>
    </w:p>
    <w:p w14:paraId="47873436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ramię pompy (5), pompa (6) z manometrem (7) o skali z działką elementarną 0,01</w:t>
      </w:r>
      <w:r w:rsidRPr="003C597D">
        <w:rPr>
          <w:rFonts w:ascii="Times New Roman" w:hAnsi="Times New Roman" w:cs="Times New Roman"/>
          <w:spacing w:val="-50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28EACC1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1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przegub sferyczny (8) łączący siłownik (12) z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przeciwwagą,</w:t>
      </w:r>
    </w:p>
    <w:p w14:paraId="52A46B57" w14:textId="77777777" w:rsidR="00675E45" w:rsidRPr="003C597D" w:rsidRDefault="00675E45">
      <w:pPr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08B6D26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3" w:line="259" w:lineRule="auto"/>
        <w:ind w:right="466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czujnik zegarowy (9) lub inny (np. elektroniczny z wyświetlaczem cyfrowym) o zakresie pomiarowym do 10 mm z działką elementarną 0,01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68B2A58A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przedłużacz (10) do wstawiania pomiędzy siłownik (12) a</w:t>
      </w:r>
      <w:r w:rsidRPr="003C597D">
        <w:rPr>
          <w:rFonts w:ascii="Times New Roman" w:hAnsi="Times New Roman" w:cs="Times New Roman"/>
          <w:spacing w:val="-3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28857D1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22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statyw (11) stanowiący poziom odniesienia pomiarów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przemieszczenia.</w:t>
      </w:r>
    </w:p>
    <w:p w14:paraId="241CD30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0D81D5E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4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1" behindDoc="0" locked="0" layoutInCell="1" allowOverlap="1" wp14:anchorId="0E7F0F6A" wp14:editId="3B7F10B4">
            <wp:simplePos x="0" y="0"/>
            <wp:positionH relativeFrom="page">
              <wp:posOffset>1086485</wp:posOffset>
            </wp:positionH>
            <wp:positionV relativeFrom="paragraph">
              <wp:posOffset>214821</wp:posOffset>
            </wp:positionV>
            <wp:extent cx="5798052" cy="2993136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8052" cy="2993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EB5B9D" w14:textId="77777777" w:rsidR="00675E45" w:rsidRPr="003C597D" w:rsidRDefault="003C597D">
      <w:pPr>
        <w:spacing w:before="24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1.1. Aparatura VSS z trzypunktowym pomiarem przemieszczenia płyty</w:t>
      </w:r>
    </w:p>
    <w:p w14:paraId="4926864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5FA3AEA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BB31D24" w14:textId="77777777" w:rsidR="00675E45" w:rsidRPr="003C597D" w:rsidRDefault="003C597D">
      <w:pPr>
        <w:pStyle w:val="Tekstpodstawowy"/>
        <w:spacing w:before="4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2" behindDoc="0" locked="0" layoutInCell="1" allowOverlap="1" wp14:anchorId="14B08FE7" wp14:editId="548D4178">
            <wp:simplePos x="0" y="0"/>
            <wp:positionH relativeFrom="page">
              <wp:posOffset>2208529</wp:posOffset>
            </wp:positionH>
            <wp:positionV relativeFrom="paragraph">
              <wp:posOffset>189552</wp:posOffset>
            </wp:positionV>
            <wp:extent cx="3147996" cy="306324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7996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71CAC4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7"/>
        </w:rPr>
      </w:pPr>
    </w:p>
    <w:p w14:paraId="757C8F20" w14:textId="77777777" w:rsidR="00675E45" w:rsidRPr="003C597D" w:rsidRDefault="003C597D">
      <w:pPr>
        <w:spacing w:before="1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1.2 Aparatura VSS z jednopunktowym pomiarem przemieszczenia płyty</w:t>
      </w:r>
    </w:p>
    <w:p w14:paraId="468BBB3B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99AA2F8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1012"/>
          <w:tab w:val="left" w:pos="1013"/>
        </w:tabs>
        <w:spacing w:before="66"/>
        <w:ind w:left="1012" w:hanging="65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Metoda badania i wykonanie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</w:p>
    <w:p w14:paraId="3C6AEA72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12"/>
          <w:tab w:val="left" w:pos="1013"/>
        </w:tabs>
        <w:spacing w:before="203"/>
        <w:ind w:hanging="657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Metoda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badania</w:t>
      </w:r>
    </w:p>
    <w:p w14:paraId="6CB0F60C" w14:textId="77777777" w:rsidR="00675E45" w:rsidRPr="003C597D" w:rsidRDefault="00675E45">
      <w:pPr>
        <w:pStyle w:val="Tekstpodstawowy"/>
        <w:spacing w:before="11"/>
        <w:ind w:left="0"/>
        <w:rPr>
          <w:rFonts w:ascii="Times New Roman" w:hAnsi="Times New Roman" w:cs="Times New Roman"/>
          <w:b/>
          <w:sz w:val="22"/>
        </w:rPr>
      </w:pPr>
    </w:p>
    <w:p w14:paraId="5BDC1402" w14:textId="77777777" w:rsidR="00675E45" w:rsidRPr="003C597D" w:rsidRDefault="003C597D">
      <w:pPr>
        <w:pStyle w:val="Tekstpodstawowy"/>
        <w:spacing w:line="288" w:lineRule="auto"/>
        <w:ind w:left="375" w:right="95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Badanie polega na pomiarze przemieszczeń pionowych (</w:t>
      </w:r>
      <w:proofErr w:type="spellStart"/>
      <w:r w:rsidRPr="003C597D">
        <w:rPr>
          <w:rFonts w:ascii="Times New Roman" w:hAnsi="Times New Roman" w:cs="Times New Roman"/>
        </w:rPr>
        <w:t>osiadań</w:t>
      </w:r>
      <w:proofErr w:type="spellEnd"/>
      <w:r w:rsidRPr="003C597D">
        <w:rPr>
          <w:rFonts w:ascii="Times New Roman" w:hAnsi="Times New Roman" w:cs="Times New Roman"/>
        </w:rPr>
        <w:t>) badanej warstwy pod wpływem nacisku statycznego wywieranego za pomocą stalowej okrągłej płyty o średnicy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D=300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mm.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Nacisk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płytę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wywierany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za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pośrednictwem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zmiany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ciśnienia oleju w pompie hydraulicznej poprzez przemieszczanie tłoczyska wywołany ruchem dźwignika.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Dźwignik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oparty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przeciwwagę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(najczęściej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samochód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ciężarowy,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ciężki walec drogowy) o odpowiedniej masie. Pomiar modułu odkształcenia</w:t>
      </w:r>
      <w:r w:rsidRPr="003C597D">
        <w:rPr>
          <w:rFonts w:ascii="Times New Roman" w:hAnsi="Times New Roman" w:cs="Times New Roman"/>
          <w:spacing w:val="62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</w:p>
    <w:p w14:paraId="24F86F10" w14:textId="77777777" w:rsidR="00675E45" w:rsidRPr="003C597D" w:rsidRDefault="003C597D">
      <w:pPr>
        <w:pStyle w:val="Tekstpodstawowy"/>
        <w:spacing w:before="9" w:line="235" w:lineRule="exact"/>
        <w:ind w:left="37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przeprowadzić gdy temperatura badanej warstwy jest większa od 0</w:t>
      </w:r>
      <w:r w:rsidRPr="003C597D">
        <w:rPr>
          <w:rFonts w:ascii="Times New Roman" w:hAnsi="Times New Roman" w:cs="Times New Roman"/>
          <w:position w:val="7"/>
          <w:sz w:val="13"/>
        </w:rPr>
        <w:t>o</w:t>
      </w:r>
      <w:r w:rsidRPr="003C597D">
        <w:rPr>
          <w:rFonts w:ascii="Times New Roman" w:hAnsi="Times New Roman" w:cs="Times New Roman"/>
        </w:rPr>
        <w:t>C.</w:t>
      </w:r>
    </w:p>
    <w:p w14:paraId="69C98696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13"/>
        </w:tabs>
        <w:spacing w:line="257" w:lineRule="exact"/>
        <w:ind w:hanging="65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Przygotowanie zestawu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badawczego</w:t>
      </w:r>
    </w:p>
    <w:p w14:paraId="733D1729" w14:textId="77777777" w:rsidR="00675E45" w:rsidRPr="003C597D" w:rsidRDefault="00675E45">
      <w:pPr>
        <w:pStyle w:val="Tekstpodstawowy"/>
        <w:spacing w:before="6"/>
        <w:ind w:left="0"/>
        <w:rPr>
          <w:rFonts w:ascii="Times New Roman" w:hAnsi="Times New Roman" w:cs="Times New Roman"/>
          <w:b/>
          <w:sz w:val="22"/>
        </w:rPr>
      </w:pPr>
    </w:p>
    <w:p w14:paraId="09AE649A" w14:textId="77777777" w:rsidR="00675E45" w:rsidRPr="003C597D" w:rsidRDefault="003C597D">
      <w:pPr>
        <w:pStyle w:val="Tekstpodstawowy"/>
        <w:spacing w:line="288" w:lineRule="auto"/>
        <w:ind w:left="375" w:right="56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celu przygotowania aparatury do wykonania badania należy przeprowadzić następujące czynności:</w:t>
      </w:r>
    </w:p>
    <w:p w14:paraId="0256203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3" w:line="280" w:lineRule="auto"/>
        <w:ind w:left="784" w:right="55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płytę na wyrównanej powierzchni badanej warstwy (w przypadku nierównej powierzchni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przeznaczone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wyrównać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cienką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warstwą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drobnego suchego piasku),</w:t>
      </w:r>
    </w:p>
    <w:p w14:paraId="3D1EC7A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9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dociskając rękoma, wykonać kilkakrotny obrót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płyty,</w:t>
      </w:r>
    </w:p>
    <w:p w14:paraId="60DD49AC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46" w:line="273" w:lineRule="auto"/>
        <w:ind w:left="784" w:right="55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statyw tak, aby punkty podparcia były w jak największej odległości od płyty i jak najdalej od kół pojazdu stanowiącego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246048B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6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zamontować dźwignik oraz przedłużacz,</w:t>
      </w:r>
    </w:p>
    <w:p w14:paraId="1CD175C9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60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czujniki zamocować w uchwytach opierając je na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stelażu.</w:t>
      </w:r>
    </w:p>
    <w:p w14:paraId="2AA05E70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79"/>
          <w:tab w:val="left" w:pos="1080"/>
        </w:tabs>
        <w:spacing w:before="136"/>
        <w:ind w:left="1079" w:hanging="724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Oznaczenie dla podbudowy pomocniczej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</w:p>
    <w:p w14:paraId="6553ADED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22"/>
        </w:rPr>
      </w:pPr>
    </w:p>
    <w:p w14:paraId="564442A0" w14:textId="77777777" w:rsidR="00675E45" w:rsidRPr="003C597D" w:rsidRDefault="003C597D">
      <w:pPr>
        <w:pStyle w:val="Akapitzlist"/>
        <w:numPr>
          <w:ilvl w:val="2"/>
          <w:numId w:val="3"/>
        </w:numPr>
        <w:tabs>
          <w:tab w:val="left" w:pos="1092"/>
        </w:tabs>
        <w:ind w:hanging="712"/>
        <w:rPr>
          <w:rFonts w:ascii="Times New Roman" w:hAnsi="Times New Roman" w:cs="Times New Roman"/>
          <w:b/>
          <w:sz w:val="13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Oznaczenie pierwotnego modułu odkształcenia</w:t>
      </w:r>
      <w:r w:rsidRPr="003C597D">
        <w:rPr>
          <w:rFonts w:ascii="Times New Roman" w:hAnsi="Times New Roman" w:cs="Times New Roman"/>
          <w:b/>
          <w:spacing w:val="-7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pacing w:val="2"/>
          <w:position w:val="1"/>
          <w:sz w:val="20"/>
        </w:rPr>
        <w:t>E</w:t>
      </w:r>
      <w:r w:rsidRPr="003C597D">
        <w:rPr>
          <w:rFonts w:ascii="Times New Roman" w:hAnsi="Times New Roman" w:cs="Times New Roman"/>
          <w:b/>
          <w:spacing w:val="2"/>
          <w:sz w:val="13"/>
        </w:rPr>
        <w:t>1</w:t>
      </w:r>
    </w:p>
    <w:p w14:paraId="13BCD2B0" w14:textId="77777777" w:rsidR="00675E45" w:rsidRPr="003C597D" w:rsidRDefault="003C597D">
      <w:pPr>
        <w:pStyle w:val="Tekstpodstawowy"/>
        <w:spacing w:before="191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 celu określenia wartości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należy ustawić aparaturę</w:t>
      </w:r>
      <w:r w:rsidRPr="003C597D">
        <w:rPr>
          <w:rFonts w:ascii="Times New Roman" w:hAnsi="Times New Roman" w:cs="Times New Roman"/>
        </w:rPr>
        <w:t xml:space="preserve"> badawczą na stanowisku, a następnie wykonać następujące czynności:</w:t>
      </w:r>
    </w:p>
    <w:p w14:paraId="4DEB664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61" w:line="273" w:lineRule="auto"/>
        <w:ind w:left="784" w:right="31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ruchem dźwigni pompy tłoczącej doprowadzić ciśnienie w układzie hydraulicznym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 xml:space="preserve">osiągnięcia nacisku na badaną warstwę do wartości 0,02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(obciążenie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wstępne),</w:t>
      </w:r>
    </w:p>
    <w:p w14:paraId="5ABEADE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2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wskazania na czujnikach pomiarowych na poziomie 0,00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6022F632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49" w:line="273" w:lineRule="auto"/>
        <w:ind w:left="784" w:right="31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384BD699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3" w:lineRule="auto"/>
        <w:ind w:left="784" w:right="32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utrzymywać stałą wartość zadanego ciśnienia poprzez powolne ruchy dźwigni pompy (regulację ciśnienia należy prowadzić w zależności od zaistniałej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potrzeby),</w:t>
      </w:r>
    </w:p>
    <w:p w14:paraId="50747DC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8" w:lineRule="auto"/>
        <w:ind w:left="784" w:right="31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 2 min wykonać odczyty wskazań przemieszczeń płyty obciążającej przy stałym zadanym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ciśnieniu,</w:t>
      </w:r>
    </w:p>
    <w:p w14:paraId="200A1F1A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5" w:line="280" w:lineRule="auto"/>
        <w:ind w:left="784" w:right="85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 stwierdzeniu, że kolejne dwa odczyty wartości przemieszczeń wykonane w odstępach 2 min nie różnią się od siebie więcej niż 0,05 mm należy przejść do następnego stopnia obciążenia, większego od poprzedniego o 0,05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3F57D9D3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1" w:line="273" w:lineRule="auto"/>
        <w:ind w:left="784" w:right="31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każdy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wskazań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obciążającej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zadanym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stopniu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 należy zanotować w karcie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284C420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1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końcowe obciążenia badanej warstwy należy doprowadzić do 0,45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108DE03C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0" w:line="280" w:lineRule="auto"/>
        <w:ind w:left="784" w:right="31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przeprowadzić odciążenie badanej warstwy stopniami po 0,1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do 0,00 </w:t>
      </w:r>
      <w:proofErr w:type="spellStart"/>
      <w:r w:rsidRPr="003C597D">
        <w:rPr>
          <w:rFonts w:ascii="Times New Roman" w:hAnsi="Times New Roman" w:cs="Times New Roman"/>
          <w:spacing w:val="3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 równoczesnym zapisywaniem kolejnych wskazań czujników co 2 min i z odczekaniem 5 min przed ostatnim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odczytem.</w:t>
      </w:r>
    </w:p>
    <w:p w14:paraId="2DE02189" w14:textId="77777777" w:rsidR="00675E45" w:rsidRPr="003C597D" w:rsidRDefault="00675E45">
      <w:pPr>
        <w:spacing w:line="280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headerReference w:type="default" r:id="rId24"/>
          <w:footerReference w:type="default" r:id="rId25"/>
          <w:pgSz w:w="11910" w:h="16840"/>
          <w:pgMar w:top="1020" w:right="877" w:bottom="280" w:left="920" w:header="0" w:footer="0" w:gutter="0"/>
          <w:cols w:space="708"/>
        </w:sectPr>
      </w:pPr>
    </w:p>
    <w:p w14:paraId="0A73400B" w14:textId="77777777" w:rsidR="00675E45" w:rsidRPr="003C597D" w:rsidRDefault="003C597D">
      <w:pPr>
        <w:tabs>
          <w:tab w:val="left" w:pos="3988"/>
        </w:tabs>
        <w:spacing w:before="77" w:after="15"/>
        <w:ind w:left="35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lastRenderedPageBreak/>
        <w:t>D-04.04.02</w:t>
      </w:r>
      <w:r w:rsidRPr="003C597D">
        <w:rPr>
          <w:rFonts w:ascii="Times New Roman" w:hAnsi="Times New Roman" w:cs="Times New Roman"/>
          <w:spacing w:val="-6"/>
          <w:sz w:val="16"/>
        </w:rPr>
        <w:t xml:space="preserve"> </w:t>
      </w:r>
      <w:r w:rsidR="00976FDF">
        <w:rPr>
          <w:rFonts w:ascii="Times New Roman" w:hAnsi="Times New Roman" w:cs="Times New Roman"/>
          <w:sz w:val="16"/>
        </w:rPr>
        <w:t xml:space="preserve">                         </w:t>
      </w:r>
      <w:r w:rsidRPr="003C597D">
        <w:rPr>
          <w:rFonts w:ascii="Times New Roman" w:hAnsi="Times New Roman" w:cs="Times New Roman"/>
          <w:sz w:val="16"/>
        </w:rPr>
        <w:tab/>
        <w:t>PODBUDOWA</w:t>
      </w:r>
      <w:r w:rsidRPr="003C597D">
        <w:rPr>
          <w:rFonts w:ascii="Times New Roman" w:hAnsi="Times New Roman" w:cs="Times New Roman"/>
          <w:spacing w:val="-13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POMOCNICZA</w:t>
      </w:r>
      <w:r w:rsidRPr="003C597D">
        <w:rPr>
          <w:rFonts w:ascii="Times New Roman" w:hAnsi="Times New Roman" w:cs="Times New Roman"/>
          <w:spacing w:val="-16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I</w:t>
      </w:r>
      <w:r w:rsidRPr="003C597D">
        <w:rPr>
          <w:rFonts w:ascii="Times New Roman" w:hAnsi="Times New Roman" w:cs="Times New Roman"/>
          <w:spacing w:val="-14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ZASADNICZA</w:t>
      </w:r>
      <w:r w:rsidRPr="003C597D">
        <w:rPr>
          <w:rFonts w:ascii="Times New Roman" w:hAnsi="Times New Roman" w:cs="Times New Roman"/>
          <w:spacing w:val="-13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Z</w:t>
      </w:r>
      <w:r w:rsidRPr="003C597D">
        <w:rPr>
          <w:rFonts w:ascii="Times New Roman" w:hAnsi="Times New Roman" w:cs="Times New Roman"/>
          <w:spacing w:val="-16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MIESZANKI</w:t>
      </w:r>
      <w:r w:rsidRPr="003C597D">
        <w:rPr>
          <w:rFonts w:ascii="Times New Roman" w:hAnsi="Times New Roman" w:cs="Times New Roman"/>
          <w:spacing w:val="-14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NIEZWIĄZANEJ</w:t>
      </w:r>
    </w:p>
    <w:p w14:paraId="026C8D1D" w14:textId="77777777" w:rsidR="00675E45" w:rsidRPr="003C597D" w:rsidRDefault="00994313">
      <w:pPr>
        <w:pStyle w:val="Tekstpodstawowy"/>
        <w:spacing w:line="28" w:lineRule="exact"/>
        <w:ind w:left="328"/>
        <w:rPr>
          <w:rFonts w:ascii="Times New Roman" w:hAnsi="Times New Roman" w:cs="Times New Roman"/>
          <w:sz w:val="2"/>
        </w:rPr>
      </w:pPr>
      <w:r>
        <w:rPr>
          <w:rFonts w:ascii="Times New Roman" w:hAnsi="Times New Roman" w:cs="Times New Roman"/>
          <w:noProof/>
          <w:sz w:val="2"/>
          <w:lang w:eastAsia="pl-PL"/>
        </w:rPr>
        <mc:AlternateContent>
          <mc:Choice Requires="wpg">
            <w:drawing>
              <wp:inline distT="0" distB="0" distL="0" distR="0" wp14:anchorId="4A158D68" wp14:editId="37DEAF71">
                <wp:extent cx="6071870" cy="18415"/>
                <wp:effectExtent l="0" t="0" r="0" b="4445"/>
                <wp:docPr id="29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1870" cy="18415"/>
                          <a:chOff x="0" y="0"/>
                          <a:chExt cx="9562" cy="29"/>
                        </a:xfrm>
                      </wpg:grpSpPr>
                      <wps:wsp>
                        <wps:cNvPr id="30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562" cy="29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2B55B55" id="Group 3" o:spid="_x0000_s1026" style="width:478.1pt;height:1.45pt;mso-position-horizontal-relative:char;mso-position-vertical-relative:line" coordsize="9562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">
                <v:rect id="Rectangle 4" o:spid="_x0000_s1027" style="position:absolute;width:9562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" fillcolor="black" stroked="f"/>
                <w10:anchorlock/>
              </v:group>
            </w:pict>
          </mc:Fallback>
        </mc:AlternateContent>
      </w:r>
    </w:p>
    <w:p w14:paraId="196E3DF8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0"/>
        </w:rPr>
      </w:pPr>
    </w:p>
    <w:p w14:paraId="354C21EC" w14:textId="77777777" w:rsidR="00675E45" w:rsidRPr="003C597D" w:rsidRDefault="003C597D">
      <w:pPr>
        <w:pStyle w:val="Nagwek1"/>
        <w:numPr>
          <w:ilvl w:val="2"/>
          <w:numId w:val="3"/>
        </w:numPr>
        <w:tabs>
          <w:tab w:val="left" w:pos="1092"/>
        </w:tabs>
        <w:spacing w:before="99"/>
        <w:ind w:hanging="717"/>
        <w:rPr>
          <w:rFonts w:ascii="Times New Roman" w:hAnsi="Times New Roman" w:cs="Times New Roman"/>
          <w:sz w:val="13"/>
        </w:rPr>
      </w:pPr>
      <w:r w:rsidRPr="003C597D">
        <w:rPr>
          <w:rFonts w:ascii="Times New Roman" w:hAnsi="Times New Roman" w:cs="Times New Roman"/>
          <w:position w:val="1"/>
        </w:rPr>
        <w:t>Oznaczenie wtórnego modułu odkształcenia</w:t>
      </w:r>
      <w:r w:rsidRPr="003C597D">
        <w:rPr>
          <w:rFonts w:ascii="Times New Roman" w:hAnsi="Times New Roman" w:cs="Times New Roman"/>
          <w:spacing w:val="-3"/>
          <w:position w:val="1"/>
        </w:rPr>
        <w:t xml:space="preserve"> </w:t>
      </w:r>
      <w:r w:rsidRPr="003C597D">
        <w:rPr>
          <w:rFonts w:ascii="Times New Roman" w:hAnsi="Times New Roman" w:cs="Times New Roman"/>
          <w:spacing w:val="2"/>
          <w:position w:val="1"/>
        </w:rPr>
        <w:t>E</w:t>
      </w:r>
      <w:r w:rsidRPr="003C597D">
        <w:rPr>
          <w:rFonts w:ascii="Times New Roman" w:hAnsi="Times New Roman" w:cs="Times New Roman"/>
          <w:spacing w:val="2"/>
          <w:sz w:val="13"/>
        </w:rPr>
        <w:t>2</w:t>
      </w:r>
    </w:p>
    <w:p w14:paraId="44BE2883" w14:textId="77777777" w:rsidR="00675E45" w:rsidRPr="003C597D" w:rsidRDefault="003C597D">
      <w:pPr>
        <w:pStyle w:val="Tekstpodstawowy"/>
        <w:spacing w:before="158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Oznaczenie wartości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należy wykonać po całkowitym </w:t>
      </w:r>
      <w:r w:rsidRPr="003C597D">
        <w:rPr>
          <w:rFonts w:ascii="Times New Roman" w:hAnsi="Times New Roman" w:cs="Times New Roman"/>
        </w:rPr>
        <w:t>odciążeniu badanej warstwy:</w:t>
      </w:r>
    </w:p>
    <w:p w14:paraId="4E24F1E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73" w:lineRule="auto"/>
        <w:ind w:left="784" w:right="95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pozostawić bez zmian wskazania czujników określających przemieszczenie płyty obciążającej,</w:t>
      </w:r>
    </w:p>
    <w:p w14:paraId="7A60C2E4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8" w:line="278" w:lineRule="auto"/>
        <w:ind w:left="784" w:right="47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6D21A9D3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03" w:lineRule="exact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prowadzić dalsze badanie zgodnie z punktem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4.3.1</w:t>
      </w:r>
    </w:p>
    <w:p w14:paraId="3F7CED60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798"/>
          <w:tab w:val="left" w:pos="799"/>
        </w:tabs>
        <w:spacing w:before="74"/>
        <w:ind w:left="798" w:hanging="44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Wyniki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</w:p>
    <w:p w14:paraId="36AB611B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24"/>
          <w:tab w:val="left" w:pos="1025"/>
        </w:tabs>
        <w:spacing w:before="86"/>
        <w:ind w:left="1024" w:hanging="66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Określenie wartości modułów odkształcenia</w:t>
      </w:r>
    </w:p>
    <w:p w14:paraId="67B90B7E" w14:textId="77777777" w:rsidR="00675E45" w:rsidRPr="003C597D" w:rsidRDefault="003C597D">
      <w:pPr>
        <w:spacing w:before="148" w:line="290" w:lineRule="auto"/>
        <w:ind w:left="375" w:right="340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position w:val="1"/>
          <w:sz w:val="20"/>
        </w:rPr>
        <w:t>Wartość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  <w:sz w:val="20"/>
        </w:rPr>
        <w:t>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obliczyć </w:t>
      </w:r>
      <w:r w:rsidRPr="003C597D">
        <w:rPr>
          <w:rFonts w:ascii="Times New Roman" w:hAnsi="Times New Roman" w:cs="Times New Roman"/>
          <w:sz w:val="20"/>
        </w:rPr>
        <w:t xml:space="preserve">należy zgodnie z zależnością (1.1) przyjmując </w:t>
      </w:r>
      <w:r w:rsidRPr="003C597D">
        <w:rPr>
          <w:rFonts w:ascii="Times New Roman" w:hAnsi="Times New Roman" w:cs="Times New Roman"/>
          <w:b/>
          <w:sz w:val="20"/>
        </w:rPr>
        <w:t>dla podbudowy pomocniczej i zasadniczej:</w:t>
      </w:r>
    </w:p>
    <w:p w14:paraId="40FAD3F0" w14:textId="77777777" w:rsidR="00675E45" w:rsidRPr="003C597D" w:rsidRDefault="003C597D">
      <w:pPr>
        <w:pStyle w:val="Tekstpodstawowy"/>
        <w:spacing w:before="100"/>
        <w:ind w:left="375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  <w:position w:val="1"/>
        </w:rPr>
        <w:t>Δp</w:t>
      </w:r>
      <w:proofErr w:type="spellEnd"/>
      <w:r w:rsidRPr="003C597D">
        <w:rPr>
          <w:rFonts w:ascii="Times New Roman" w:hAnsi="Times New Roman" w:cs="Times New Roman"/>
          <w:position w:val="1"/>
        </w:rPr>
        <w:t>= p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-p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przyrost obciążenia w zakresie 0,25^0.35,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71A17EFE" w14:textId="77777777" w:rsidR="00675E45" w:rsidRPr="003C597D" w:rsidRDefault="003C597D">
      <w:pPr>
        <w:pStyle w:val="Tekstpodstawowy"/>
        <w:spacing w:before="175" w:line="412" w:lineRule="auto"/>
        <w:ind w:left="375" w:right="2823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- przemieszczenie odpowiadające przyjętemu zakresowi obciążeń </w:t>
      </w:r>
      <w:r w:rsidRPr="003C597D">
        <w:rPr>
          <w:rFonts w:ascii="Times New Roman" w:hAnsi="Times New Roman" w:cs="Times New Roman"/>
          <w:position w:val="1"/>
        </w:rPr>
        <w:t>(</w:t>
      </w:r>
      <w:proofErr w:type="spellStart"/>
      <w:r w:rsidRPr="003C597D">
        <w:rPr>
          <w:rFonts w:ascii="Times New Roman" w:hAnsi="Times New Roman" w:cs="Times New Roman"/>
          <w:position w:val="1"/>
        </w:rPr>
        <w:t>Δs</w:t>
      </w:r>
      <w:proofErr w:type="spellEnd"/>
      <w:r w:rsidRPr="003C597D">
        <w:rPr>
          <w:rFonts w:ascii="Times New Roman" w:hAnsi="Times New Roman" w:cs="Times New Roman"/>
          <w:position w:val="1"/>
        </w:rPr>
        <w:t>=s</w:t>
      </w:r>
      <w:r w:rsidRPr="003C597D">
        <w:rPr>
          <w:rFonts w:ascii="Times New Roman" w:hAnsi="Times New Roman" w:cs="Times New Roman"/>
          <w:sz w:val="13"/>
        </w:rPr>
        <w:t>0</w:t>
      </w:r>
      <w:r w:rsidRPr="003C597D">
        <w:rPr>
          <w:rFonts w:ascii="Times New Roman" w:hAnsi="Times New Roman" w:cs="Times New Roman"/>
          <w:position w:val="1"/>
        </w:rPr>
        <w:t>,</w:t>
      </w:r>
      <w:r w:rsidRPr="003C597D">
        <w:rPr>
          <w:rFonts w:ascii="Times New Roman" w:hAnsi="Times New Roman" w:cs="Times New Roman"/>
          <w:sz w:val="13"/>
        </w:rPr>
        <w:t xml:space="preserve">35 </w:t>
      </w:r>
      <w:r w:rsidRPr="003C597D">
        <w:rPr>
          <w:rFonts w:ascii="Times New Roman" w:hAnsi="Times New Roman" w:cs="Times New Roman"/>
          <w:position w:val="1"/>
        </w:rPr>
        <w:t>- s</w:t>
      </w:r>
      <w:r w:rsidRPr="003C597D">
        <w:rPr>
          <w:rFonts w:ascii="Times New Roman" w:hAnsi="Times New Roman" w:cs="Times New Roman"/>
          <w:sz w:val="13"/>
        </w:rPr>
        <w:t>0,25</w:t>
      </w:r>
      <w:r w:rsidRPr="003C597D">
        <w:rPr>
          <w:rFonts w:ascii="Times New Roman" w:hAnsi="Times New Roman" w:cs="Times New Roman"/>
          <w:position w:val="1"/>
        </w:rPr>
        <w:t xml:space="preserve">), [mm], przy końcowym obciążeniu 0,45 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,</w:t>
      </w:r>
    </w:p>
    <w:p w14:paraId="5B91CA30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24"/>
          <w:tab w:val="left" w:pos="1025"/>
        </w:tabs>
        <w:spacing w:line="218" w:lineRule="exact"/>
        <w:ind w:left="1024" w:hanging="66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Obliczenie wartości wskaźnika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</w:p>
    <w:p w14:paraId="03066D48" w14:textId="77777777" w:rsidR="00675E45" w:rsidRPr="003C597D" w:rsidRDefault="003C597D">
      <w:pPr>
        <w:pStyle w:val="Tekstpodstawowy"/>
        <w:spacing w:before="86"/>
        <w:ind w:left="3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wskaźnika odkształcenia oblicza się wg wzoru (1.2):</w:t>
      </w:r>
    </w:p>
    <w:p w14:paraId="289B0E77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</w:rPr>
      </w:pPr>
    </w:p>
    <w:p w14:paraId="5F86C49F" w14:textId="77777777" w:rsidR="00675E45" w:rsidRPr="003C597D" w:rsidRDefault="003C597D">
      <w:pPr>
        <w:tabs>
          <w:tab w:val="left" w:pos="4003"/>
        </w:tabs>
        <w:ind w:left="2193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I</w:t>
      </w:r>
      <w:r w:rsidRPr="003C597D">
        <w:rPr>
          <w:rFonts w:ascii="Times New Roman" w:hAnsi="Times New Roman" w:cs="Times New Roman"/>
          <w:b/>
          <w:sz w:val="13"/>
        </w:rPr>
        <w:t>o</w:t>
      </w:r>
      <w:r w:rsidRPr="003C597D">
        <w:rPr>
          <w:rFonts w:ascii="Times New Roman" w:hAnsi="Times New Roman" w:cs="Times New Roman"/>
          <w:b/>
          <w:position w:val="1"/>
          <w:sz w:val="20"/>
        </w:rPr>
        <w:t>=E</w:t>
      </w:r>
      <w:r w:rsidRPr="003C597D">
        <w:rPr>
          <w:rFonts w:ascii="Times New Roman" w:hAnsi="Times New Roman" w:cs="Times New Roman"/>
          <w:b/>
          <w:sz w:val="13"/>
        </w:rPr>
        <w:t>2</w:t>
      </w:r>
      <w:r w:rsidRPr="003C597D">
        <w:rPr>
          <w:rFonts w:ascii="Times New Roman" w:hAnsi="Times New Roman" w:cs="Times New Roman"/>
          <w:b/>
          <w:position w:val="1"/>
          <w:sz w:val="20"/>
        </w:rPr>
        <w:t>/E</w:t>
      </w:r>
      <w:r w:rsidRPr="003C597D">
        <w:rPr>
          <w:rFonts w:ascii="Times New Roman" w:hAnsi="Times New Roman" w:cs="Times New Roman"/>
          <w:b/>
          <w:sz w:val="13"/>
        </w:rPr>
        <w:t>1</w:t>
      </w:r>
      <w:r w:rsidRPr="003C597D">
        <w:rPr>
          <w:rFonts w:ascii="Times New Roman" w:hAnsi="Times New Roman" w:cs="Times New Roman"/>
          <w:b/>
          <w:sz w:val="13"/>
        </w:rPr>
        <w:tab/>
      </w:r>
      <w:r w:rsidRPr="003C597D">
        <w:rPr>
          <w:rFonts w:ascii="Times New Roman" w:hAnsi="Times New Roman" w:cs="Times New Roman"/>
          <w:b/>
          <w:position w:val="1"/>
          <w:sz w:val="20"/>
        </w:rPr>
        <w:t>(1.2)</w:t>
      </w:r>
    </w:p>
    <w:p w14:paraId="5031ECFD" w14:textId="77777777" w:rsidR="00675E45" w:rsidRPr="003C597D" w:rsidRDefault="003C597D">
      <w:pPr>
        <w:pStyle w:val="Tekstpodstawowy"/>
        <w:spacing w:before="162" w:line="276" w:lineRule="auto"/>
        <w:ind w:left="1067" w:right="3834" w:hanging="6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gdzie: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- wskaźnik odkształcenia - liczba niemianowana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wtórny moduł odkształcenia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265D8EF6" w14:textId="77777777" w:rsidR="00675E45" w:rsidRPr="003C597D" w:rsidRDefault="003C597D">
      <w:pPr>
        <w:pStyle w:val="Tekstpodstawowy"/>
        <w:ind w:left="106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pierwotny moduł odkształcenia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6E42402B" w14:textId="77777777" w:rsidR="00675E45" w:rsidRPr="003C597D" w:rsidRDefault="003C597D">
      <w:pPr>
        <w:pStyle w:val="Tekstpodstawowy"/>
        <w:spacing w:before="161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Wynik badania należy podać z dokładnością do 1 cyfry znaczącej po przecinku.</w:t>
      </w:r>
    </w:p>
    <w:p w14:paraId="7EA4926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A92538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A9AA26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95627A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93B4B3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2C257C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4AD2C8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2911CD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40C5C1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934CA9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94D21E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F1B72D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B11719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740166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0A972F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FAC7B5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704C45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CED5AF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8C72D8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C2BCED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7AC07A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DAF0FF9" w14:textId="77777777" w:rsidR="00675E45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004B007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7EE1DE05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3A0F7228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7D9B4A9C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498A39F5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56DE4C70" w14:textId="77777777" w:rsidR="00976FDF" w:rsidRPr="003C597D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292735C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04641D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258EAA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82F448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8643DB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8A17EEE" w14:textId="77777777" w:rsidR="00675E45" w:rsidRPr="003C597D" w:rsidRDefault="00994313">
      <w:pPr>
        <w:pStyle w:val="Tekstpodstawowy"/>
        <w:spacing w:before="3"/>
        <w:ind w:left="0"/>
        <w:rPr>
          <w:rFonts w:ascii="Times New Roman" w:hAnsi="Times New Roman" w:cs="Times New Roman"/>
          <w:sz w:val="27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0" distR="0" simplePos="0" relativeHeight="487595008" behindDoc="1" locked="0" layoutInCell="1" allowOverlap="1" wp14:anchorId="74FD41A9" wp14:editId="32CCF8C4">
                <wp:simplePos x="0" y="0"/>
                <wp:positionH relativeFrom="page">
                  <wp:posOffset>792480</wp:posOffset>
                </wp:positionH>
                <wp:positionV relativeFrom="paragraph">
                  <wp:posOffset>235585</wp:posOffset>
                </wp:positionV>
                <wp:extent cx="6068060" cy="18415"/>
                <wp:effectExtent l="0" t="0" r="0" b="0"/>
                <wp:wrapTopAndBottom/>
                <wp:docPr id="28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68060" cy="1841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636BC" id="Rectangle 2" o:spid="_x0000_s1026" style="position:absolute;margin-left:62.4pt;margin-top:18.55pt;width:477.8pt;height:1.45pt;z-index:-15721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668F79A7" w14:textId="77777777" w:rsidR="00976FDF" w:rsidRDefault="00976FDF" w:rsidP="00976FDF">
      <w:pPr>
        <w:spacing w:before="21" w:line="242" w:lineRule="auto"/>
        <w:ind w:left="2107" w:right="7" w:hanging="2088"/>
        <w:jc w:val="center"/>
        <w:rPr>
          <w:i/>
          <w:sz w:val="16"/>
        </w:rPr>
      </w:pPr>
      <w:r w:rsidRPr="00EB5A0F">
        <w:rPr>
          <w:i/>
          <w:sz w:val="16"/>
        </w:rPr>
        <w:t>Remontu DW 647 Dęby – gr. województwa od km 0+000 do km 11+178</w:t>
      </w:r>
    </w:p>
    <w:p w14:paraId="293AEBF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i/>
          <w:sz w:val="16"/>
        </w:rPr>
      </w:pPr>
    </w:p>
    <w:p w14:paraId="547C071A" w14:textId="77777777" w:rsidR="00675E45" w:rsidRPr="003C597D" w:rsidRDefault="00976FDF">
      <w:pPr>
        <w:ind w:left="613" w:right="512"/>
        <w:jc w:val="center"/>
        <w:rPr>
          <w:rFonts w:ascii="Times New Roman" w:hAnsi="Times New Roman" w:cs="Times New Roman"/>
          <w:sz w:val="16"/>
        </w:rPr>
      </w:pPr>
      <w:r>
        <w:rPr>
          <w:rFonts w:ascii="Times New Roman" w:hAnsi="Times New Roman" w:cs="Times New Roman"/>
          <w:sz w:val="16"/>
        </w:rPr>
        <w:t>Strona 32</w:t>
      </w:r>
      <w:r w:rsidR="003C597D" w:rsidRPr="003C597D">
        <w:rPr>
          <w:rFonts w:ascii="Times New Roman" w:hAnsi="Times New Roman" w:cs="Times New Roman"/>
          <w:sz w:val="16"/>
        </w:rPr>
        <w:t xml:space="preserve"> z 33</w:t>
      </w:r>
    </w:p>
    <w:sectPr w:rsidR="00675E45" w:rsidRPr="003C597D">
      <w:headerReference w:type="default" r:id="rId26"/>
      <w:footerReference w:type="default" r:id="rId27"/>
      <w:pgSz w:w="11910" w:h="16840"/>
      <w:pgMar w:top="420" w:right="877" w:bottom="0" w:left="92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DF3F1A" w14:textId="77777777" w:rsidR="000871CD" w:rsidRDefault="000871CD">
      <w:r>
        <w:separator/>
      </w:r>
    </w:p>
  </w:endnote>
  <w:endnote w:type="continuationSeparator" w:id="0">
    <w:p w14:paraId="16B9C098" w14:textId="77777777" w:rsidR="000871CD" w:rsidRDefault="000871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rlito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5AE437" w14:textId="605BF7E4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5984" behindDoc="1" locked="0" layoutInCell="1" allowOverlap="1" wp14:anchorId="48100E95" wp14:editId="2B0C459E">
              <wp:simplePos x="0" y="0"/>
              <wp:positionH relativeFrom="page">
                <wp:posOffset>3398293</wp:posOffset>
              </wp:positionH>
              <wp:positionV relativeFrom="page">
                <wp:posOffset>10351827</wp:posOffset>
              </wp:positionV>
              <wp:extent cx="784860" cy="163773"/>
              <wp:effectExtent l="0" t="0" r="15240" b="8255"/>
              <wp:wrapNone/>
              <wp:docPr id="2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6377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4316DEE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96E47">
                            <w:rPr>
                              <w:noProof/>
                              <w:sz w:val="16"/>
                            </w:rP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100E95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28" type="#_x0000_t202" style="position:absolute;margin-left:267.6pt;margin-top:815.1pt;width:61.8pt;height:12.9pt;z-index:-174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" filled="f" stroked="f">
              <v:textbox inset="0,0,0,0">
                <w:txbxContent>
                  <w:p w14:paraId="44316DEE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96E47">
                      <w:rPr>
                        <w:noProof/>
                        <w:sz w:val="16"/>
                      </w:rPr>
                      <w:t>4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EA4226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8544" behindDoc="1" locked="0" layoutInCell="1" allowOverlap="1" wp14:anchorId="4D396582" wp14:editId="2DF81BDF">
              <wp:simplePos x="0" y="0"/>
              <wp:positionH relativeFrom="page">
                <wp:posOffset>3398293</wp:posOffset>
              </wp:positionH>
              <wp:positionV relativeFrom="page">
                <wp:posOffset>10290412</wp:posOffset>
              </wp:positionV>
              <wp:extent cx="784860" cy="170597"/>
              <wp:effectExtent l="0" t="0" r="15240" b="127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7059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31CA2E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396582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1" type="#_x0000_t202" style="position:absolute;margin-left:267.6pt;margin-top:810.25pt;width:61.8pt;height:13.45pt;z-index:-174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" filled="f" stroked="f">
              <v:textbox inset="0,0,0,0">
                <w:txbxContent>
                  <w:p w14:paraId="4631CA2E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23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7520" behindDoc="1" locked="0" layoutInCell="1" allowOverlap="1" wp14:anchorId="22520637" wp14:editId="3FC53B68">
              <wp:simplePos x="0" y="0"/>
              <wp:positionH relativeFrom="page">
                <wp:posOffset>798830</wp:posOffset>
              </wp:positionH>
              <wp:positionV relativeFrom="page">
                <wp:posOffset>10071735</wp:posOffset>
              </wp:positionV>
              <wp:extent cx="5981065" cy="18415"/>
              <wp:effectExtent l="0" t="0" r="0" b="0"/>
              <wp:wrapNone/>
              <wp:docPr id="18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1065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25CBC22" id="Rectangle 9" o:spid="_x0000_s1026" style="position:absolute;margin-left:62.9pt;margin-top:793.05pt;width:470.95pt;height:1.45pt;z-index:-174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8032" behindDoc="1" locked="0" layoutInCell="1" allowOverlap="1" wp14:anchorId="0C84CCF1" wp14:editId="5DB6E9F4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16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6B6D88" w14:textId="77777777" w:rsidR="000871CD" w:rsidRDefault="000871CD" w:rsidP="00414175">
                          <w:pPr>
                            <w:spacing w:before="21" w:line="242" w:lineRule="auto"/>
                            <w:ind w:left="2107" w:right="7" w:hanging="2088"/>
                            <w:jc w:val="center"/>
                            <w:rPr>
                              <w:i/>
                              <w:sz w:val="16"/>
                            </w:rPr>
                          </w:pPr>
                          <w:r w:rsidRPr="00EB5A0F">
                            <w:rPr>
                              <w:i/>
                              <w:sz w:val="16"/>
                            </w:rPr>
                            <w:t>Remontu DW 647 Dęby – gr. województwa od km 0+000 do km 11+178</w:t>
                          </w:r>
                        </w:p>
                        <w:p w14:paraId="1E55FF1B" w14:textId="77777777" w:rsidR="000871CD" w:rsidRDefault="000871CD">
                          <w:pPr>
                            <w:spacing w:before="21" w:line="242" w:lineRule="auto"/>
                            <w:ind w:left="2107" w:right="7" w:hanging="2088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C84CCF1" id="Text Box 8" o:spid="_x0000_s1032" type="#_x0000_t202" style="position:absolute;margin-left:73.4pt;margin-top:793.6pt;width:449.7pt;height:21.65pt;z-index:-174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" filled="f" stroked="f">
              <v:textbox inset="0,0,0,0">
                <w:txbxContent>
                  <w:p w14:paraId="726B6D88" w14:textId="77777777" w:rsidR="000871CD" w:rsidRDefault="000871CD" w:rsidP="00414175">
                    <w:pPr>
                      <w:spacing w:before="21" w:line="242" w:lineRule="auto"/>
                      <w:ind w:left="2107" w:right="7" w:hanging="2088"/>
                      <w:jc w:val="center"/>
                      <w:rPr>
                        <w:i/>
                        <w:sz w:val="16"/>
                      </w:rPr>
                    </w:pPr>
                    <w:r w:rsidRPr="00EB5A0F">
                      <w:rPr>
                        <w:i/>
                        <w:sz w:val="16"/>
                      </w:rPr>
                      <w:t>Remontu DW 647 Dęby – gr. województwa od km 0+000 do km 11+178</w:t>
                    </w:r>
                  </w:p>
                  <w:p w14:paraId="1E55FF1B" w14:textId="77777777" w:rsidR="000871CD" w:rsidRDefault="000871CD">
                    <w:pPr>
                      <w:spacing w:before="21" w:line="242" w:lineRule="auto"/>
                      <w:ind w:left="2107" w:right="7" w:hanging="2088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05BDB3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616" behindDoc="1" locked="0" layoutInCell="1" allowOverlap="1" wp14:anchorId="1A16F602" wp14:editId="7DE85A01">
              <wp:simplePos x="0" y="0"/>
              <wp:positionH relativeFrom="page">
                <wp:posOffset>3398293</wp:posOffset>
              </wp:positionH>
              <wp:positionV relativeFrom="page">
                <wp:posOffset>10317707</wp:posOffset>
              </wp:positionV>
              <wp:extent cx="784860" cy="143302"/>
              <wp:effectExtent l="0" t="0" r="15240" b="952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4330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44E74D3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30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16F60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5" type="#_x0000_t202" style="position:absolute;margin-left:267.6pt;margin-top:812.4pt;width:61.8pt;height:11.3pt;z-index:-174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" filled="f" stroked="f">
              <v:textbox inset="0,0,0,0">
                <w:txbxContent>
                  <w:p w14:paraId="244E74D3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30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0592" behindDoc="1" locked="0" layoutInCell="1" allowOverlap="1" wp14:anchorId="55D1C9CE" wp14:editId="6C37BDF9">
              <wp:simplePos x="0" y="0"/>
              <wp:positionH relativeFrom="page">
                <wp:posOffset>798830</wp:posOffset>
              </wp:positionH>
              <wp:positionV relativeFrom="page">
                <wp:posOffset>10071735</wp:posOffset>
              </wp:positionV>
              <wp:extent cx="5981065" cy="18415"/>
              <wp:effectExtent l="0" t="0" r="0" b="0"/>
              <wp:wrapNone/>
              <wp:docPr id="6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1065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4E30A1F" id="Rectangle 3" o:spid="_x0000_s1026" style="position:absolute;margin-left:62.9pt;margin-top:793.05pt;width:470.95pt;height:1.45pt;z-index:-1744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104" behindDoc="1" locked="0" layoutInCell="1" allowOverlap="1" wp14:anchorId="317FE701" wp14:editId="12CDDA6C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DEB043" w14:textId="77777777" w:rsidR="000871CD" w:rsidRDefault="000871CD" w:rsidP="00414175">
                          <w:pPr>
                            <w:spacing w:before="21" w:line="242" w:lineRule="auto"/>
                            <w:ind w:left="2107" w:right="7" w:hanging="2088"/>
                            <w:jc w:val="center"/>
                            <w:rPr>
                              <w:i/>
                              <w:sz w:val="16"/>
                            </w:rPr>
                          </w:pPr>
                          <w:r w:rsidRPr="00EB5A0F">
                            <w:rPr>
                              <w:i/>
                              <w:sz w:val="16"/>
                            </w:rPr>
                            <w:t>Remontu DW 647 Dęby – gr. województwa od km 0+000 do km 11+178</w:t>
                          </w:r>
                        </w:p>
                        <w:p w14:paraId="791CAC04" w14:textId="77777777" w:rsidR="000871CD" w:rsidRDefault="000871CD">
                          <w:pPr>
                            <w:spacing w:before="21" w:line="242" w:lineRule="auto"/>
                            <w:ind w:left="2107" w:right="7" w:hanging="2088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17FE701" id="Text Box 2" o:spid="_x0000_s1036" type="#_x0000_t202" style="position:absolute;margin-left:73.4pt;margin-top:793.6pt;width:449.7pt;height:21.65pt;z-index:-174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" filled="f" stroked="f">
              <v:textbox inset="0,0,0,0">
                <w:txbxContent>
                  <w:p w14:paraId="0BDEB043" w14:textId="77777777" w:rsidR="000871CD" w:rsidRDefault="000871CD" w:rsidP="00414175">
                    <w:pPr>
                      <w:spacing w:before="21" w:line="242" w:lineRule="auto"/>
                      <w:ind w:left="2107" w:right="7" w:hanging="2088"/>
                      <w:jc w:val="center"/>
                      <w:rPr>
                        <w:i/>
                        <w:sz w:val="16"/>
                      </w:rPr>
                    </w:pPr>
                    <w:r w:rsidRPr="00EB5A0F">
                      <w:rPr>
                        <w:i/>
                        <w:sz w:val="16"/>
                      </w:rPr>
                      <w:t>Remontu DW 647 Dęby – gr. województwa od km 0+000 do km 11+178</w:t>
                    </w:r>
                  </w:p>
                  <w:p w14:paraId="791CAC04" w14:textId="77777777" w:rsidR="000871CD" w:rsidRDefault="000871CD">
                    <w:pPr>
                      <w:spacing w:before="21" w:line="242" w:lineRule="auto"/>
                      <w:ind w:left="2107" w:right="7" w:hanging="2088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31EFC2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6F339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704127" w14:textId="77777777" w:rsidR="000871CD" w:rsidRDefault="000871CD">
      <w:r>
        <w:separator/>
      </w:r>
    </w:p>
  </w:footnote>
  <w:footnote w:type="continuationSeparator" w:id="0">
    <w:p w14:paraId="51BE9CD7" w14:textId="77777777" w:rsidR="000871CD" w:rsidRDefault="000871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CCC42D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3424" behindDoc="1" locked="0" layoutInCell="1" allowOverlap="1" wp14:anchorId="348541C5" wp14:editId="7738FC54">
              <wp:simplePos x="0" y="0"/>
              <wp:positionH relativeFrom="page">
                <wp:posOffset>798830</wp:posOffset>
              </wp:positionH>
              <wp:positionV relativeFrom="page">
                <wp:posOffset>496570</wp:posOffset>
              </wp:positionV>
              <wp:extent cx="5984240" cy="18415"/>
              <wp:effectExtent l="0" t="0" r="0" b="0"/>
              <wp:wrapNone/>
              <wp:docPr id="27" name="Rectangl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4240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B4D4ECD" id="Rectangle 17" o:spid="_x0000_s1026" style="position:absolute;margin-left:62.9pt;margin-top:39.1pt;width:471.2pt;height:1.45pt;z-index:-1745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3936" behindDoc="1" locked="0" layoutInCell="1" allowOverlap="1" wp14:anchorId="60351395" wp14:editId="6F3D18B6">
              <wp:simplePos x="0" y="0"/>
              <wp:positionH relativeFrom="page">
                <wp:posOffset>804545</wp:posOffset>
              </wp:positionH>
              <wp:positionV relativeFrom="page">
                <wp:posOffset>349250</wp:posOffset>
              </wp:positionV>
              <wp:extent cx="1343025" cy="149860"/>
              <wp:effectExtent l="0" t="0" r="0" b="0"/>
              <wp:wrapNone/>
              <wp:docPr id="2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E411887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D-04.04.02</w:t>
                          </w:r>
                        </w:p>
                        <w:p w14:paraId="2256F532" w14:textId="77777777" w:rsidR="000871CD" w:rsidRDefault="000871CD" w:rsidP="00EB5A0F">
                          <w:pPr>
                            <w:spacing w:before="21"/>
                            <w:rPr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351395"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26" type="#_x0000_t202" style="position:absolute;margin-left:63.35pt;margin-top:27.5pt;width:105.75pt;height:11.8pt;z-index:-174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" filled="f" stroked="f">
              <v:textbox inset="0,0,0,0">
                <w:txbxContent>
                  <w:p w14:paraId="7E411887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D-04.04.02</w:t>
                    </w:r>
                  </w:p>
                  <w:p w14:paraId="2256F532" w14:textId="77777777" w:rsidR="000871CD" w:rsidRDefault="000871CD" w:rsidP="00EB5A0F">
                    <w:pPr>
                      <w:spacing w:before="21"/>
                      <w:rPr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4448" behindDoc="1" locked="0" layoutInCell="1" allowOverlap="1" wp14:anchorId="15E9F94D" wp14:editId="4C0DCA20">
              <wp:simplePos x="0" y="0"/>
              <wp:positionH relativeFrom="page">
                <wp:posOffset>3014345</wp:posOffset>
              </wp:positionH>
              <wp:positionV relativeFrom="page">
                <wp:posOffset>349250</wp:posOffset>
              </wp:positionV>
              <wp:extent cx="3764915" cy="149860"/>
              <wp:effectExtent l="0" t="0" r="0" b="0"/>
              <wp:wrapNone/>
              <wp:docPr id="2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6491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9AD5D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3"/>
                              <w:sz w:val="16"/>
                            </w:rPr>
                            <w:t xml:space="preserve">PODBUDOWA </w:t>
                          </w:r>
                          <w:r>
                            <w:rPr>
                              <w:sz w:val="16"/>
                            </w:rPr>
                            <w:t xml:space="preserve">POMOCNICZA I 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ZASADNICZA </w:t>
                          </w:r>
                          <w:r>
                            <w:rPr>
                              <w:sz w:val="16"/>
                            </w:rPr>
                            <w:t>Z MIESZANKI NIEZWIĄZANEJ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5E9F94D" id="Text Box 15" o:spid="_x0000_s1027" type="#_x0000_t202" style="position:absolute;margin-left:237.35pt;margin-top:27.5pt;width:296.45pt;height:11.8pt;z-index:-1745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" filled="f" stroked="f">
              <v:textbox inset="0,0,0,0">
                <w:txbxContent>
                  <w:p w14:paraId="67D9AD5D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pacing w:val="-3"/>
                        <w:sz w:val="16"/>
                      </w:rPr>
                      <w:t xml:space="preserve">PODBUDOWA </w:t>
                    </w:r>
                    <w:r>
                      <w:rPr>
                        <w:sz w:val="16"/>
                      </w:rPr>
                      <w:t xml:space="preserve">POMOCNICZA I </w:t>
                    </w:r>
                    <w:r>
                      <w:rPr>
                        <w:spacing w:val="-3"/>
                        <w:sz w:val="16"/>
                      </w:rPr>
                      <w:t xml:space="preserve">ZASADNICZA </w:t>
                    </w:r>
                    <w:r>
                      <w:rPr>
                        <w:sz w:val="16"/>
                      </w:rPr>
                      <w:t>Z MIESZANKI NIEZWIĄZANEJ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41FEE5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6496" behindDoc="1" locked="0" layoutInCell="1" allowOverlap="1" wp14:anchorId="1CFAC18B" wp14:editId="5ADFAEDD">
              <wp:simplePos x="0" y="0"/>
              <wp:positionH relativeFrom="page">
                <wp:posOffset>804545</wp:posOffset>
              </wp:positionH>
              <wp:positionV relativeFrom="page">
                <wp:posOffset>349250</wp:posOffset>
              </wp:positionV>
              <wp:extent cx="1343025" cy="149860"/>
              <wp:effectExtent l="0" t="0" r="0" b="0"/>
              <wp:wrapNone/>
              <wp:docPr id="21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5CEAB6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</w:rPr>
                            <w:t>WWiORB</w:t>
                          </w:r>
                          <w:proofErr w:type="spellEnd"/>
                          <w:r>
                            <w:rPr>
                              <w:sz w:val="16"/>
                            </w:rPr>
                            <w:t xml:space="preserve"> D-04.04.02 v03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FAC18B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9" type="#_x0000_t202" style="position:absolute;margin-left:63.35pt;margin-top:27.5pt;width:105.75pt;height:11.8pt;z-index:-1744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" filled="f" stroked="f">
              <v:textbox inset="0,0,0,0">
                <w:txbxContent>
                  <w:p w14:paraId="5A5CEAB6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proofErr w:type="spellStart"/>
                    <w:r>
                      <w:rPr>
                        <w:sz w:val="16"/>
                      </w:rPr>
                      <w:t>WWiORB</w:t>
                    </w:r>
                    <w:proofErr w:type="spellEnd"/>
                    <w:r>
                      <w:rPr>
                        <w:sz w:val="16"/>
                      </w:rPr>
                      <w:t xml:space="preserve"> D-04.04.02 v03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7008" behindDoc="1" locked="0" layoutInCell="1" allowOverlap="1" wp14:anchorId="5244308F" wp14:editId="1D07BF0F">
              <wp:simplePos x="0" y="0"/>
              <wp:positionH relativeFrom="page">
                <wp:posOffset>3014345</wp:posOffset>
              </wp:positionH>
              <wp:positionV relativeFrom="page">
                <wp:posOffset>349250</wp:posOffset>
              </wp:positionV>
              <wp:extent cx="3764915" cy="149860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6491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ACB351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3"/>
                              <w:sz w:val="16"/>
                            </w:rPr>
                            <w:t xml:space="preserve">PODBUDOWA </w:t>
                          </w:r>
                          <w:r>
                            <w:rPr>
                              <w:sz w:val="16"/>
                            </w:rPr>
                            <w:t xml:space="preserve">POMOCNICZA I 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ZASADNICZA </w:t>
                          </w:r>
                          <w:r>
                            <w:rPr>
                              <w:sz w:val="16"/>
                            </w:rPr>
                            <w:t>Z MIESZANKI NIEZWIĄZANEJ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244308F" id="Text Box 10" o:spid="_x0000_s1030" type="#_x0000_t202" style="position:absolute;margin-left:237.35pt;margin-top:27.5pt;width:296.45pt;height:11.8pt;z-index:-174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" filled="f" stroked="f">
              <v:textbox inset="0,0,0,0">
                <w:txbxContent>
                  <w:p w14:paraId="10ACB351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pacing w:val="-3"/>
                        <w:sz w:val="16"/>
                      </w:rPr>
                      <w:t xml:space="preserve">PODBUDOWA </w:t>
                    </w:r>
                    <w:r>
                      <w:rPr>
                        <w:sz w:val="16"/>
                      </w:rPr>
                      <w:t xml:space="preserve">POMOCNICZA I </w:t>
                    </w:r>
                    <w:r>
                      <w:rPr>
                        <w:spacing w:val="-3"/>
                        <w:sz w:val="16"/>
                      </w:rPr>
                      <w:t xml:space="preserve">ZASADNICZA </w:t>
                    </w:r>
                    <w:r>
                      <w:rPr>
                        <w:sz w:val="16"/>
                      </w:rPr>
                      <w:t>Z MIESZANKI NIEZWIĄZANEJ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AA826F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9056" behindDoc="1" locked="0" layoutInCell="1" allowOverlap="1" wp14:anchorId="4D3A1C84" wp14:editId="4964DCDA">
              <wp:simplePos x="0" y="0"/>
              <wp:positionH relativeFrom="page">
                <wp:posOffset>798830</wp:posOffset>
              </wp:positionH>
              <wp:positionV relativeFrom="page">
                <wp:posOffset>496570</wp:posOffset>
              </wp:positionV>
              <wp:extent cx="5984240" cy="18415"/>
              <wp:effectExtent l="0" t="0" r="0" b="0"/>
              <wp:wrapNone/>
              <wp:docPr id="12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4240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A9CD6D" id="Rectangle 6" o:spid="_x0000_s1026" style="position:absolute;margin-left:62.9pt;margin-top:39.1pt;width:471.2pt;height:1.45pt;z-index:-174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9568" behindDoc="1" locked="0" layoutInCell="1" allowOverlap="1" wp14:anchorId="3D797C6D" wp14:editId="78A72448">
              <wp:simplePos x="0" y="0"/>
              <wp:positionH relativeFrom="page">
                <wp:posOffset>804545</wp:posOffset>
              </wp:positionH>
              <wp:positionV relativeFrom="page">
                <wp:posOffset>349250</wp:posOffset>
              </wp:positionV>
              <wp:extent cx="1343025" cy="149860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432EAC" w14:textId="77777777" w:rsidR="000871CD" w:rsidRDefault="000871CD" w:rsidP="00414175">
                          <w:pPr>
                            <w:spacing w:before="21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D-04.04.02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D797C6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3" type="#_x0000_t202" style="position:absolute;margin-left:63.35pt;margin-top:27.5pt;width:105.75pt;height:11.8pt;z-index:-1744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" filled="f" stroked="f">
              <v:textbox inset="0,0,0,0">
                <w:txbxContent>
                  <w:p w14:paraId="00432EAC" w14:textId="77777777" w:rsidR="000871CD" w:rsidRDefault="000871CD" w:rsidP="00414175">
                    <w:pPr>
                      <w:spacing w:before="21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D-04.04.02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0080" behindDoc="1" locked="0" layoutInCell="1" allowOverlap="1" wp14:anchorId="3F27D152" wp14:editId="759617AB">
              <wp:simplePos x="0" y="0"/>
              <wp:positionH relativeFrom="page">
                <wp:posOffset>3014345</wp:posOffset>
              </wp:positionH>
              <wp:positionV relativeFrom="page">
                <wp:posOffset>349250</wp:posOffset>
              </wp:positionV>
              <wp:extent cx="3764915" cy="14986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6491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D97667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3"/>
                              <w:sz w:val="16"/>
                            </w:rPr>
                            <w:t xml:space="preserve">PODBUDOWA </w:t>
                          </w:r>
                          <w:r>
                            <w:rPr>
                              <w:sz w:val="16"/>
                            </w:rPr>
                            <w:t xml:space="preserve">POMOCNICZA I 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ZASADNICZA </w:t>
                          </w:r>
                          <w:r>
                            <w:rPr>
                              <w:sz w:val="16"/>
                            </w:rPr>
                            <w:t>Z MIESZANKI NIEZWIĄZANEJ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F27D152" id="Text Box 4" o:spid="_x0000_s1034" type="#_x0000_t202" style="position:absolute;margin-left:237.35pt;margin-top:27.5pt;width:296.45pt;height:11.8pt;z-index:-174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" filled="f" stroked="f">
              <v:textbox inset="0,0,0,0">
                <w:txbxContent>
                  <w:p w14:paraId="4ED97667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pacing w:val="-3"/>
                        <w:sz w:val="16"/>
                      </w:rPr>
                      <w:t xml:space="preserve">PODBUDOWA </w:t>
                    </w:r>
                    <w:r>
                      <w:rPr>
                        <w:sz w:val="16"/>
                      </w:rPr>
                      <w:t xml:space="preserve">POMOCNICZA I </w:t>
                    </w:r>
                    <w:r>
                      <w:rPr>
                        <w:spacing w:val="-3"/>
                        <w:sz w:val="16"/>
                      </w:rPr>
                      <w:t xml:space="preserve">ZASADNICZA </w:t>
                    </w:r>
                    <w:r>
                      <w:rPr>
                        <w:sz w:val="16"/>
                      </w:rPr>
                      <w:t>Z MIESZANKI NIEZWIĄZANEJ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321466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2E7629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D4702E"/>
    <w:multiLevelType w:val="hybridMultilevel"/>
    <w:tmpl w:val="C518AA68"/>
    <w:lvl w:ilvl="0" w:tplc="CC6CC4BE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268E820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C58293E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471A023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301E6D8E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558C3294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D75CA4EC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7944C72A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4AD2F17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03F75653"/>
    <w:multiLevelType w:val="multilevel"/>
    <w:tmpl w:val="4C806210"/>
    <w:lvl w:ilvl="0">
      <w:start w:val="1"/>
      <w:numFmt w:val="decimal"/>
      <w:lvlText w:val="%1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start w:val="2"/>
      <w:numFmt w:val="decimal"/>
      <w:lvlText w:val="%1.%2.%3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2" w15:restartNumberingAfterBreak="0">
    <w:nsid w:val="0F2815FC"/>
    <w:multiLevelType w:val="hybridMultilevel"/>
    <w:tmpl w:val="426A694A"/>
    <w:lvl w:ilvl="0" w:tplc="D79064BC">
      <w:start w:val="1"/>
      <w:numFmt w:val="decimal"/>
      <w:lvlText w:val="%1."/>
      <w:lvlJc w:val="left"/>
      <w:pPr>
        <w:ind w:left="2493" w:hanging="42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14F452E2">
      <w:numFmt w:val="bullet"/>
      <w:lvlText w:val="•"/>
      <w:lvlJc w:val="left"/>
      <w:pPr>
        <w:ind w:left="3260" w:hanging="428"/>
      </w:pPr>
      <w:rPr>
        <w:rFonts w:hint="default"/>
        <w:lang w:val="pl-PL" w:eastAsia="en-US" w:bidi="ar-SA"/>
      </w:rPr>
    </w:lvl>
    <w:lvl w:ilvl="2" w:tplc="192C0EDC">
      <w:numFmt w:val="bullet"/>
      <w:lvlText w:val="•"/>
      <w:lvlJc w:val="left"/>
      <w:pPr>
        <w:ind w:left="4021" w:hanging="428"/>
      </w:pPr>
      <w:rPr>
        <w:rFonts w:hint="default"/>
        <w:lang w:val="pl-PL" w:eastAsia="en-US" w:bidi="ar-SA"/>
      </w:rPr>
    </w:lvl>
    <w:lvl w:ilvl="3" w:tplc="490CB742">
      <w:numFmt w:val="bullet"/>
      <w:lvlText w:val="•"/>
      <w:lvlJc w:val="left"/>
      <w:pPr>
        <w:ind w:left="4782" w:hanging="428"/>
      </w:pPr>
      <w:rPr>
        <w:rFonts w:hint="default"/>
        <w:lang w:val="pl-PL" w:eastAsia="en-US" w:bidi="ar-SA"/>
      </w:rPr>
    </w:lvl>
    <w:lvl w:ilvl="4" w:tplc="CC823502">
      <w:numFmt w:val="bullet"/>
      <w:lvlText w:val="•"/>
      <w:lvlJc w:val="left"/>
      <w:pPr>
        <w:ind w:left="5543" w:hanging="428"/>
      </w:pPr>
      <w:rPr>
        <w:rFonts w:hint="default"/>
        <w:lang w:val="pl-PL" w:eastAsia="en-US" w:bidi="ar-SA"/>
      </w:rPr>
    </w:lvl>
    <w:lvl w:ilvl="5" w:tplc="17BCDD58">
      <w:numFmt w:val="bullet"/>
      <w:lvlText w:val="•"/>
      <w:lvlJc w:val="left"/>
      <w:pPr>
        <w:ind w:left="6304" w:hanging="428"/>
      </w:pPr>
      <w:rPr>
        <w:rFonts w:hint="default"/>
        <w:lang w:val="pl-PL" w:eastAsia="en-US" w:bidi="ar-SA"/>
      </w:rPr>
    </w:lvl>
    <w:lvl w:ilvl="6" w:tplc="0B7A825A">
      <w:numFmt w:val="bullet"/>
      <w:lvlText w:val="•"/>
      <w:lvlJc w:val="left"/>
      <w:pPr>
        <w:ind w:left="7065" w:hanging="428"/>
      </w:pPr>
      <w:rPr>
        <w:rFonts w:hint="default"/>
        <w:lang w:val="pl-PL" w:eastAsia="en-US" w:bidi="ar-SA"/>
      </w:rPr>
    </w:lvl>
    <w:lvl w:ilvl="7" w:tplc="20EED3F2">
      <w:numFmt w:val="bullet"/>
      <w:lvlText w:val="•"/>
      <w:lvlJc w:val="left"/>
      <w:pPr>
        <w:ind w:left="7826" w:hanging="428"/>
      </w:pPr>
      <w:rPr>
        <w:rFonts w:hint="default"/>
        <w:lang w:val="pl-PL" w:eastAsia="en-US" w:bidi="ar-SA"/>
      </w:rPr>
    </w:lvl>
    <w:lvl w:ilvl="8" w:tplc="9790EA4E">
      <w:numFmt w:val="bullet"/>
      <w:lvlText w:val="•"/>
      <w:lvlJc w:val="left"/>
      <w:pPr>
        <w:ind w:left="8587" w:hanging="428"/>
      </w:pPr>
      <w:rPr>
        <w:rFonts w:hint="default"/>
        <w:lang w:val="pl-PL" w:eastAsia="en-US" w:bidi="ar-SA"/>
      </w:rPr>
    </w:lvl>
  </w:abstractNum>
  <w:abstractNum w:abstractNumId="3" w15:restartNumberingAfterBreak="0">
    <w:nsid w:val="1817559A"/>
    <w:multiLevelType w:val="hybridMultilevel"/>
    <w:tmpl w:val="686C7A94"/>
    <w:lvl w:ilvl="0" w:tplc="F30EE852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FB8456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DE48FE1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3FD05ADE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8320C9E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B02489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4AE47202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1C30A2DA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27729B4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4" w15:restartNumberingAfterBreak="0">
    <w:nsid w:val="1C6A3FF0"/>
    <w:multiLevelType w:val="hybridMultilevel"/>
    <w:tmpl w:val="15B629BA"/>
    <w:lvl w:ilvl="0" w:tplc="4B185966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056674B4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8A822D04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69D80D6A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D80A8AAA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3EAF9A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57F0FB4A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FB34B2AC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15164210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5" w15:restartNumberingAfterBreak="0">
    <w:nsid w:val="200C1FCA"/>
    <w:multiLevelType w:val="hybridMultilevel"/>
    <w:tmpl w:val="8E2E030A"/>
    <w:lvl w:ilvl="0" w:tplc="F34E9868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AE2BD9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561C0BD4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29DAE8E2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BC5A65E0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9C866B5C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47D8BAF8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55121402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E312AA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6" w15:restartNumberingAfterBreak="0">
    <w:nsid w:val="228D37C7"/>
    <w:multiLevelType w:val="hybridMultilevel"/>
    <w:tmpl w:val="24482718"/>
    <w:lvl w:ilvl="0" w:tplc="23303FB8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6721D56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E89C671C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F5544A82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E98E092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F02ECD00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EF7638CC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6A442E98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F33E131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7" w15:restartNumberingAfterBreak="0">
    <w:nsid w:val="23471249"/>
    <w:multiLevelType w:val="hybridMultilevel"/>
    <w:tmpl w:val="7AC6A526"/>
    <w:lvl w:ilvl="0" w:tplc="1248D7CE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AF2E2C1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69E849EE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B2785760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9474CC4A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E7A42ABA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90EAF9C6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B8E26DFC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C0DAE1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8" w15:restartNumberingAfterBreak="0">
    <w:nsid w:val="28557B43"/>
    <w:multiLevelType w:val="multilevel"/>
    <w:tmpl w:val="66B00B88"/>
    <w:lvl w:ilvl="0">
      <w:start w:val="7"/>
      <w:numFmt w:val="decimal"/>
      <w:lvlText w:val="%1"/>
      <w:lvlJc w:val="left"/>
      <w:pPr>
        <w:ind w:left="1218" w:hanging="632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997" w:hanging="632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9" w15:restartNumberingAfterBreak="0">
    <w:nsid w:val="307404C6"/>
    <w:multiLevelType w:val="multilevel"/>
    <w:tmpl w:val="AD645408"/>
    <w:lvl w:ilvl="0">
      <w:start w:val="1"/>
      <w:numFmt w:val="decimal"/>
      <w:lvlText w:val="%1.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76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74" w:hanging="708"/>
      </w:pPr>
      <w:rPr>
        <w:rFonts w:hint="default"/>
        <w:b/>
        <w:w w:val="9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56" w:hanging="70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3652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728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804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88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56" w:hanging="708"/>
      </w:pPr>
      <w:rPr>
        <w:rFonts w:hint="default"/>
        <w:lang w:val="pl-PL" w:eastAsia="en-US" w:bidi="ar-SA"/>
      </w:rPr>
    </w:lvl>
  </w:abstractNum>
  <w:abstractNum w:abstractNumId="10" w15:restartNumberingAfterBreak="0">
    <w:nsid w:val="35274C95"/>
    <w:multiLevelType w:val="hybridMultilevel"/>
    <w:tmpl w:val="45DC5CAC"/>
    <w:lvl w:ilvl="0" w:tplc="AD30B6DC">
      <w:start w:val="1"/>
      <w:numFmt w:val="lowerLetter"/>
      <w:lvlText w:val="%1)"/>
      <w:lvlJc w:val="left"/>
      <w:pPr>
        <w:ind w:left="1499" w:hanging="425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8482CD12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C344A978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025CC310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2AA2C5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FF2954E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66E0259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7ECA69E0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440C0C8A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1" w15:restartNumberingAfterBreak="0">
    <w:nsid w:val="4450681F"/>
    <w:multiLevelType w:val="hybridMultilevel"/>
    <w:tmpl w:val="658890BA"/>
    <w:lvl w:ilvl="0" w:tplc="9552DF6C">
      <w:numFmt w:val="bullet"/>
      <w:lvlText w:val="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7122304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D820BECE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765C3818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71DC8E56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135AD156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718A4F44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35DEF75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93EAE892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2" w15:restartNumberingAfterBreak="0">
    <w:nsid w:val="4647668D"/>
    <w:multiLevelType w:val="hybridMultilevel"/>
    <w:tmpl w:val="0906739A"/>
    <w:lvl w:ilvl="0" w:tplc="51384784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D220DD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1254654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C4DA56C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46E4F834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85DCAD7A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96967576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8A24E70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AF249A0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52BD50EF"/>
    <w:multiLevelType w:val="hybridMultilevel"/>
    <w:tmpl w:val="55201D12"/>
    <w:lvl w:ilvl="0" w:tplc="B142C308">
      <w:numFmt w:val="bullet"/>
      <w:lvlText w:val=""/>
      <w:lvlJc w:val="left"/>
      <w:pPr>
        <w:ind w:left="1360" w:hanging="286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976A4E42">
      <w:numFmt w:val="bullet"/>
      <w:lvlText w:val="•"/>
      <w:lvlJc w:val="left"/>
      <w:pPr>
        <w:ind w:left="2234" w:hanging="286"/>
      </w:pPr>
      <w:rPr>
        <w:rFonts w:hint="default"/>
        <w:lang w:val="pl-PL" w:eastAsia="en-US" w:bidi="ar-SA"/>
      </w:rPr>
    </w:lvl>
    <w:lvl w:ilvl="2" w:tplc="D0F839CE">
      <w:numFmt w:val="bullet"/>
      <w:lvlText w:val="•"/>
      <w:lvlJc w:val="left"/>
      <w:pPr>
        <w:ind w:left="3109" w:hanging="286"/>
      </w:pPr>
      <w:rPr>
        <w:rFonts w:hint="default"/>
        <w:lang w:val="pl-PL" w:eastAsia="en-US" w:bidi="ar-SA"/>
      </w:rPr>
    </w:lvl>
    <w:lvl w:ilvl="3" w:tplc="19925200">
      <w:numFmt w:val="bullet"/>
      <w:lvlText w:val="•"/>
      <w:lvlJc w:val="left"/>
      <w:pPr>
        <w:ind w:left="3984" w:hanging="286"/>
      </w:pPr>
      <w:rPr>
        <w:rFonts w:hint="default"/>
        <w:lang w:val="pl-PL" w:eastAsia="en-US" w:bidi="ar-SA"/>
      </w:rPr>
    </w:lvl>
    <w:lvl w:ilvl="4" w:tplc="650CF9EE">
      <w:numFmt w:val="bullet"/>
      <w:lvlText w:val="•"/>
      <w:lvlJc w:val="left"/>
      <w:pPr>
        <w:ind w:left="4859" w:hanging="286"/>
      </w:pPr>
      <w:rPr>
        <w:rFonts w:hint="default"/>
        <w:lang w:val="pl-PL" w:eastAsia="en-US" w:bidi="ar-SA"/>
      </w:rPr>
    </w:lvl>
    <w:lvl w:ilvl="5" w:tplc="E0F499C4">
      <w:numFmt w:val="bullet"/>
      <w:lvlText w:val="•"/>
      <w:lvlJc w:val="left"/>
      <w:pPr>
        <w:ind w:left="5734" w:hanging="286"/>
      </w:pPr>
      <w:rPr>
        <w:rFonts w:hint="default"/>
        <w:lang w:val="pl-PL" w:eastAsia="en-US" w:bidi="ar-SA"/>
      </w:rPr>
    </w:lvl>
    <w:lvl w:ilvl="6" w:tplc="729A0CDC">
      <w:numFmt w:val="bullet"/>
      <w:lvlText w:val="•"/>
      <w:lvlJc w:val="left"/>
      <w:pPr>
        <w:ind w:left="6609" w:hanging="286"/>
      </w:pPr>
      <w:rPr>
        <w:rFonts w:hint="default"/>
        <w:lang w:val="pl-PL" w:eastAsia="en-US" w:bidi="ar-SA"/>
      </w:rPr>
    </w:lvl>
    <w:lvl w:ilvl="7" w:tplc="C3E25094">
      <w:numFmt w:val="bullet"/>
      <w:lvlText w:val="•"/>
      <w:lvlJc w:val="left"/>
      <w:pPr>
        <w:ind w:left="7484" w:hanging="286"/>
      </w:pPr>
      <w:rPr>
        <w:rFonts w:hint="default"/>
        <w:lang w:val="pl-PL" w:eastAsia="en-US" w:bidi="ar-SA"/>
      </w:rPr>
    </w:lvl>
    <w:lvl w:ilvl="8" w:tplc="B5EA7A2C">
      <w:numFmt w:val="bullet"/>
      <w:lvlText w:val="•"/>
      <w:lvlJc w:val="left"/>
      <w:pPr>
        <w:ind w:left="8359" w:hanging="286"/>
      </w:pPr>
      <w:rPr>
        <w:rFonts w:hint="default"/>
        <w:lang w:val="pl-PL" w:eastAsia="en-US" w:bidi="ar-SA"/>
      </w:rPr>
    </w:lvl>
  </w:abstractNum>
  <w:abstractNum w:abstractNumId="14" w15:restartNumberingAfterBreak="0">
    <w:nsid w:val="5DA6744B"/>
    <w:multiLevelType w:val="hybridMultilevel"/>
    <w:tmpl w:val="6E38EAC0"/>
    <w:lvl w:ilvl="0" w:tplc="83CEFDFC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7164B82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40428CD0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A8E470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3AB0CA4A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1EB208EE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DE9A77A2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23BC42D0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76807328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abstractNum w:abstractNumId="15" w15:restartNumberingAfterBreak="0">
    <w:nsid w:val="5F1201C8"/>
    <w:multiLevelType w:val="hybridMultilevel"/>
    <w:tmpl w:val="29F4FA24"/>
    <w:lvl w:ilvl="0" w:tplc="C226E2A6">
      <w:numFmt w:val="bullet"/>
      <w:lvlText w:val="•"/>
      <w:lvlJc w:val="left"/>
      <w:pPr>
        <w:ind w:left="366" w:hanging="428"/>
      </w:pPr>
      <w:rPr>
        <w:rFonts w:ascii="Carlito" w:eastAsia="Carlito" w:hAnsi="Carlito" w:cs="Carlito" w:hint="default"/>
        <w:w w:val="100"/>
        <w:sz w:val="21"/>
        <w:szCs w:val="21"/>
        <w:lang w:val="pl-PL" w:eastAsia="en-US" w:bidi="ar-SA"/>
      </w:rPr>
    </w:lvl>
    <w:lvl w:ilvl="1" w:tplc="93849B40">
      <w:numFmt w:val="bullet"/>
      <w:lvlText w:val="•"/>
      <w:lvlJc w:val="left"/>
      <w:pPr>
        <w:ind w:left="1334" w:hanging="428"/>
      </w:pPr>
      <w:rPr>
        <w:rFonts w:hint="default"/>
        <w:lang w:val="pl-PL" w:eastAsia="en-US" w:bidi="ar-SA"/>
      </w:rPr>
    </w:lvl>
    <w:lvl w:ilvl="2" w:tplc="6C56A880">
      <w:numFmt w:val="bullet"/>
      <w:lvlText w:val="•"/>
      <w:lvlJc w:val="left"/>
      <w:pPr>
        <w:ind w:left="2309" w:hanging="428"/>
      </w:pPr>
      <w:rPr>
        <w:rFonts w:hint="default"/>
        <w:lang w:val="pl-PL" w:eastAsia="en-US" w:bidi="ar-SA"/>
      </w:rPr>
    </w:lvl>
    <w:lvl w:ilvl="3" w:tplc="C310E020">
      <w:numFmt w:val="bullet"/>
      <w:lvlText w:val="•"/>
      <w:lvlJc w:val="left"/>
      <w:pPr>
        <w:ind w:left="3284" w:hanging="428"/>
      </w:pPr>
      <w:rPr>
        <w:rFonts w:hint="default"/>
        <w:lang w:val="pl-PL" w:eastAsia="en-US" w:bidi="ar-SA"/>
      </w:rPr>
    </w:lvl>
    <w:lvl w:ilvl="4" w:tplc="D0421862">
      <w:numFmt w:val="bullet"/>
      <w:lvlText w:val="•"/>
      <w:lvlJc w:val="left"/>
      <w:pPr>
        <w:ind w:left="4259" w:hanging="428"/>
      </w:pPr>
      <w:rPr>
        <w:rFonts w:hint="default"/>
        <w:lang w:val="pl-PL" w:eastAsia="en-US" w:bidi="ar-SA"/>
      </w:rPr>
    </w:lvl>
    <w:lvl w:ilvl="5" w:tplc="BA7E0120">
      <w:numFmt w:val="bullet"/>
      <w:lvlText w:val="•"/>
      <w:lvlJc w:val="left"/>
      <w:pPr>
        <w:ind w:left="5234" w:hanging="428"/>
      </w:pPr>
      <w:rPr>
        <w:rFonts w:hint="default"/>
        <w:lang w:val="pl-PL" w:eastAsia="en-US" w:bidi="ar-SA"/>
      </w:rPr>
    </w:lvl>
    <w:lvl w:ilvl="6" w:tplc="83BA0232">
      <w:numFmt w:val="bullet"/>
      <w:lvlText w:val="•"/>
      <w:lvlJc w:val="left"/>
      <w:pPr>
        <w:ind w:left="6209" w:hanging="428"/>
      </w:pPr>
      <w:rPr>
        <w:rFonts w:hint="default"/>
        <w:lang w:val="pl-PL" w:eastAsia="en-US" w:bidi="ar-SA"/>
      </w:rPr>
    </w:lvl>
    <w:lvl w:ilvl="7" w:tplc="8174AF2E">
      <w:numFmt w:val="bullet"/>
      <w:lvlText w:val="•"/>
      <w:lvlJc w:val="left"/>
      <w:pPr>
        <w:ind w:left="7184" w:hanging="428"/>
      </w:pPr>
      <w:rPr>
        <w:rFonts w:hint="default"/>
        <w:lang w:val="pl-PL" w:eastAsia="en-US" w:bidi="ar-SA"/>
      </w:rPr>
    </w:lvl>
    <w:lvl w:ilvl="8" w:tplc="E87ED182">
      <w:numFmt w:val="bullet"/>
      <w:lvlText w:val="•"/>
      <w:lvlJc w:val="left"/>
      <w:pPr>
        <w:ind w:left="8159" w:hanging="428"/>
      </w:pPr>
      <w:rPr>
        <w:rFonts w:hint="default"/>
        <w:lang w:val="pl-PL" w:eastAsia="en-US" w:bidi="ar-SA"/>
      </w:rPr>
    </w:lvl>
  </w:abstractNum>
  <w:abstractNum w:abstractNumId="16" w15:restartNumberingAfterBreak="0">
    <w:nsid w:val="6EF32C29"/>
    <w:multiLevelType w:val="multilevel"/>
    <w:tmpl w:val="35D6A7F2"/>
    <w:lvl w:ilvl="0">
      <w:start w:val="7"/>
      <w:numFmt w:val="decimal"/>
      <w:lvlText w:val="%1"/>
      <w:lvlJc w:val="left"/>
      <w:pPr>
        <w:ind w:left="1074" w:hanging="708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885" w:hanging="708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788" w:hanging="708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691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94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497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0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03" w:hanging="708"/>
      </w:pPr>
      <w:rPr>
        <w:rFonts w:hint="default"/>
        <w:lang w:val="pl-PL" w:eastAsia="en-US" w:bidi="ar-SA"/>
      </w:rPr>
    </w:lvl>
  </w:abstractNum>
  <w:abstractNum w:abstractNumId="17" w15:restartNumberingAfterBreak="0">
    <w:nsid w:val="71466B37"/>
    <w:multiLevelType w:val="hybridMultilevel"/>
    <w:tmpl w:val="E230CA94"/>
    <w:lvl w:ilvl="0" w:tplc="1C9842CA">
      <w:numFmt w:val="bullet"/>
      <w:lvlText w:val="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89E0023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3DB46E3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A378E504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7338B94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44E8CCB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28FA4B5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D92AA8DE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D1CC1CA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8" w15:restartNumberingAfterBreak="0">
    <w:nsid w:val="7D4E60EC"/>
    <w:multiLevelType w:val="multilevel"/>
    <w:tmpl w:val="637ABA1C"/>
    <w:lvl w:ilvl="0">
      <w:start w:val="6"/>
      <w:numFmt w:val="decimal"/>
      <w:lvlText w:val="%1"/>
      <w:lvlJc w:val="left"/>
      <w:pPr>
        <w:ind w:left="1218" w:hanging="852"/>
      </w:pPr>
      <w:rPr>
        <w:rFonts w:hint="default"/>
        <w:lang w:val="pl-PL" w:eastAsia="en-US" w:bidi="ar-SA"/>
      </w:rPr>
    </w:lvl>
    <w:lvl w:ilvl="1">
      <w:start w:val="7"/>
      <w:numFmt w:val="decimal"/>
      <w:lvlText w:val="%1.%2"/>
      <w:lvlJc w:val="left"/>
      <w:pPr>
        <w:ind w:left="1218" w:hanging="852"/>
      </w:pPr>
      <w:rPr>
        <w:rFonts w:hint="default"/>
        <w:lang w:val="pl-PL" w:eastAsia="en-US" w:bidi="ar-SA"/>
      </w:rPr>
    </w:lvl>
    <w:lvl w:ilvl="2">
      <w:start w:val="4"/>
      <w:numFmt w:val="decimal"/>
      <w:lvlText w:val="%1.%2.%3"/>
      <w:lvlJc w:val="left"/>
      <w:pPr>
        <w:ind w:left="1218" w:hanging="852"/>
      </w:pPr>
      <w:rPr>
        <w:rFonts w:hint="default"/>
        <w:lang w:val="pl-PL" w:eastAsia="en-US" w:bidi="ar-SA"/>
      </w:rPr>
    </w:lvl>
    <w:lvl w:ilvl="3">
      <w:start w:val="1"/>
      <w:numFmt w:val="decimal"/>
      <w:lvlText w:val="%1.%2.%3.%4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4775" w:hanging="85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85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85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85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852"/>
      </w:pPr>
      <w:rPr>
        <w:rFonts w:hint="default"/>
        <w:lang w:val="pl-PL" w:eastAsia="en-US" w:bidi="ar-SA"/>
      </w:rPr>
    </w:lvl>
  </w:abstractNum>
  <w:abstractNum w:abstractNumId="19" w15:restartNumberingAfterBreak="0">
    <w:nsid w:val="7E5F4930"/>
    <w:multiLevelType w:val="multilevel"/>
    <w:tmpl w:val="32AA27FE"/>
    <w:lvl w:ilvl="0">
      <w:start w:val="1"/>
      <w:numFmt w:val="decimal"/>
      <w:lvlText w:val="%1."/>
      <w:lvlJc w:val="left"/>
      <w:pPr>
        <w:ind w:left="815" w:hanging="449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012" w:hanging="656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91" w:hanging="711"/>
      </w:pPr>
      <w:rPr>
        <w:rFonts w:ascii="Verdana" w:eastAsia="Verdana" w:hAnsi="Verdana" w:cs="Verdana" w:hint="default"/>
        <w:b/>
        <w:bCs/>
        <w:w w:val="99"/>
        <w:position w:val="1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2226" w:hanging="71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352" w:hanging="71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478" w:hanging="71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604" w:hanging="71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730" w:hanging="71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856" w:hanging="711"/>
      </w:pPr>
      <w:rPr>
        <w:rFonts w:hint="default"/>
        <w:lang w:val="pl-PL" w:eastAsia="en-US" w:bidi="ar-SA"/>
      </w:rPr>
    </w:lvl>
  </w:abstractNum>
  <w:abstractNum w:abstractNumId="20" w15:restartNumberingAfterBreak="0">
    <w:nsid w:val="7F0239D9"/>
    <w:multiLevelType w:val="hybridMultilevel"/>
    <w:tmpl w:val="012893DA"/>
    <w:lvl w:ilvl="0" w:tplc="9B1852F4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BFD835A4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3614280A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021A94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070A853E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33FCC57A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684A68FC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F39EB76E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6E6221D6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num w:numId="1" w16cid:durableId="1376933477">
    <w:abstractNumId w:val="0"/>
  </w:num>
  <w:num w:numId="2" w16cid:durableId="724527654">
    <w:abstractNumId w:val="15"/>
  </w:num>
  <w:num w:numId="3" w16cid:durableId="1373074143">
    <w:abstractNumId w:val="19"/>
  </w:num>
  <w:num w:numId="4" w16cid:durableId="53358453">
    <w:abstractNumId w:val="2"/>
  </w:num>
  <w:num w:numId="5" w16cid:durableId="1619722990">
    <w:abstractNumId w:val="3"/>
  </w:num>
  <w:num w:numId="6" w16cid:durableId="94906529">
    <w:abstractNumId w:val="4"/>
  </w:num>
  <w:num w:numId="7" w16cid:durableId="2147231911">
    <w:abstractNumId w:val="16"/>
  </w:num>
  <w:num w:numId="8" w16cid:durableId="1039551256">
    <w:abstractNumId w:val="18"/>
  </w:num>
  <w:num w:numId="9" w16cid:durableId="69472075">
    <w:abstractNumId w:val="17"/>
  </w:num>
  <w:num w:numId="10" w16cid:durableId="83260457">
    <w:abstractNumId w:val="11"/>
  </w:num>
  <w:num w:numId="11" w16cid:durableId="564028853">
    <w:abstractNumId w:val="13"/>
  </w:num>
  <w:num w:numId="12" w16cid:durableId="1715887212">
    <w:abstractNumId w:val="6"/>
  </w:num>
  <w:num w:numId="13" w16cid:durableId="1283413941">
    <w:abstractNumId w:val="14"/>
  </w:num>
  <w:num w:numId="14" w16cid:durableId="1081760083">
    <w:abstractNumId w:val="7"/>
  </w:num>
  <w:num w:numId="15" w16cid:durableId="330523845">
    <w:abstractNumId w:val="5"/>
  </w:num>
  <w:num w:numId="16" w16cid:durableId="1753090358">
    <w:abstractNumId w:val="20"/>
  </w:num>
  <w:num w:numId="17" w16cid:durableId="1696732379">
    <w:abstractNumId w:val="10"/>
  </w:num>
  <w:num w:numId="18" w16cid:durableId="388726109">
    <w:abstractNumId w:val="12"/>
  </w:num>
  <w:num w:numId="19" w16cid:durableId="792215082">
    <w:abstractNumId w:val="9"/>
  </w:num>
  <w:num w:numId="20" w16cid:durableId="813184304">
    <w:abstractNumId w:val="8"/>
  </w:num>
  <w:num w:numId="21" w16cid:durableId="138301525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E45"/>
    <w:rsid w:val="00017E6A"/>
    <w:rsid w:val="000871CD"/>
    <w:rsid w:val="000C6FD0"/>
    <w:rsid w:val="00131799"/>
    <w:rsid w:val="002920A7"/>
    <w:rsid w:val="003C0002"/>
    <w:rsid w:val="003C597D"/>
    <w:rsid w:val="00414175"/>
    <w:rsid w:val="005A1FDB"/>
    <w:rsid w:val="00675E45"/>
    <w:rsid w:val="006D3D52"/>
    <w:rsid w:val="006F143D"/>
    <w:rsid w:val="007D4493"/>
    <w:rsid w:val="00976FDF"/>
    <w:rsid w:val="00994313"/>
    <w:rsid w:val="00B01D8F"/>
    <w:rsid w:val="00B847F1"/>
    <w:rsid w:val="00BF2EA1"/>
    <w:rsid w:val="00C96E47"/>
    <w:rsid w:val="00CA6D7A"/>
    <w:rsid w:val="00CA7D3F"/>
    <w:rsid w:val="00EB5A0F"/>
    <w:rsid w:val="00EC65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02C5F042"/>
  <w15:docId w15:val="{7C1BBD35-B60E-4263-AD41-67273AFEE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Verdana" w:eastAsia="Verdana" w:hAnsi="Verdana" w:cs="Verdana"/>
      <w:lang w:val="pl-PL"/>
    </w:rPr>
  </w:style>
  <w:style w:type="paragraph" w:styleId="Nagwek1">
    <w:name w:val="heading 1"/>
    <w:basedOn w:val="Normalny"/>
    <w:uiPriority w:val="1"/>
    <w:qFormat/>
    <w:pPr>
      <w:ind w:left="1074" w:hanging="709"/>
      <w:jc w:val="both"/>
      <w:outlineLvl w:val="0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pistreci1">
    <w:name w:val="toc 1"/>
    <w:basedOn w:val="Normalny"/>
    <w:uiPriority w:val="1"/>
    <w:qFormat/>
    <w:pPr>
      <w:spacing w:before="155"/>
      <w:ind w:left="1218" w:hanging="853"/>
    </w:pPr>
    <w:rPr>
      <w:sz w:val="20"/>
      <w:szCs w:val="20"/>
    </w:rPr>
  </w:style>
  <w:style w:type="paragraph" w:styleId="Spistreci2">
    <w:name w:val="toc 2"/>
    <w:basedOn w:val="Normalny"/>
    <w:uiPriority w:val="1"/>
    <w:qFormat/>
    <w:pPr>
      <w:spacing w:before="155"/>
      <w:ind w:left="1218" w:hanging="632"/>
    </w:pPr>
    <w:rPr>
      <w:sz w:val="20"/>
      <w:szCs w:val="20"/>
    </w:rPr>
  </w:style>
  <w:style w:type="paragraph" w:styleId="Tekstpodstawowy">
    <w:name w:val="Body Text"/>
    <w:basedOn w:val="Normalny"/>
    <w:link w:val="TekstpodstawowyZnak"/>
    <w:uiPriority w:val="1"/>
    <w:qFormat/>
    <w:pPr>
      <w:ind w:left="1074"/>
    </w:pPr>
    <w:rPr>
      <w:sz w:val="20"/>
      <w:szCs w:val="20"/>
    </w:rPr>
  </w:style>
  <w:style w:type="paragraph" w:styleId="Akapitzlist">
    <w:name w:val="List Paragraph"/>
    <w:basedOn w:val="Normalny"/>
    <w:uiPriority w:val="1"/>
    <w:qFormat/>
    <w:pPr>
      <w:ind w:left="1074" w:hanging="709"/>
    </w:pPr>
  </w:style>
  <w:style w:type="paragraph" w:customStyle="1" w:styleId="TableParagraph">
    <w:name w:val="Table Paragraph"/>
    <w:basedOn w:val="Normalny"/>
    <w:uiPriority w:val="1"/>
    <w:qFormat/>
    <w:pPr>
      <w:jc w:val="center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EB5A0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5A0F"/>
    <w:rPr>
      <w:rFonts w:ascii="Tahoma" w:eastAsia="Verdana" w:hAnsi="Tahoma" w:cs="Tahoma"/>
      <w:sz w:val="16"/>
      <w:szCs w:val="16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B5A0F"/>
    <w:rPr>
      <w:rFonts w:ascii="Verdana" w:eastAsia="Verdana" w:hAnsi="Verdana" w:cs="Verdana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B5A0F"/>
    <w:rPr>
      <w:rFonts w:ascii="Verdana" w:eastAsia="Verdana" w:hAnsi="Verdana" w:cs="Verdana"/>
      <w:lang w:val="pl-PL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B847F1"/>
    <w:rPr>
      <w:rFonts w:ascii="Verdana" w:eastAsia="Verdana" w:hAnsi="Verdana" w:cs="Verdana"/>
      <w:sz w:val="20"/>
      <w:szCs w:val="2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06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0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26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eader" Target="header2.xml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3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23558A-69DF-4700-8206-94E2AC4160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32</Pages>
  <Words>9999</Words>
  <Characters>60000</Characters>
  <Application>Microsoft Office Word</Application>
  <DocSecurity>0</DocSecurity>
  <Lines>500</Lines>
  <Paragraphs>139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69860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Skamra Joanna</dc:creator>
  <cp:lastModifiedBy>MZDW Przemysław Król</cp:lastModifiedBy>
  <cp:revision>4</cp:revision>
  <cp:lastPrinted>2021-10-13T07:57:00Z</cp:lastPrinted>
  <dcterms:created xsi:type="dcterms:W3CDTF">2023-04-07T06:26:00Z</dcterms:created>
  <dcterms:modified xsi:type="dcterms:W3CDTF">2025-01-02T07:38:00Z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2021-10-11T00:00:00Z</vt:filetime>
  </property>
</Properties>
</file>