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383" w:rsidRDefault="00950383" w:rsidP="00950383">
      <w:pPr>
        <w:spacing w:line="320" w:lineRule="auto"/>
        <w:ind w:left="0" w:firstLine="0"/>
        <w:jc w:val="right"/>
      </w:pPr>
      <w:r>
        <w:t>Załącznik nr 4.1 do umowy</w:t>
      </w:r>
    </w:p>
    <w:p w:rsidR="00950383" w:rsidRDefault="00950383" w:rsidP="00950383">
      <w:pPr>
        <w:spacing w:line="320" w:lineRule="auto"/>
        <w:ind w:left="0" w:firstLine="0"/>
        <w:jc w:val="right"/>
      </w:pPr>
      <w:r>
        <w:t>Załącznik 6.1 do zaproszenia</w:t>
      </w:r>
      <w:bookmarkStart w:id="0" w:name="_GoBack"/>
      <w:bookmarkEnd w:id="0"/>
    </w:p>
    <w:p w:rsidR="00950383" w:rsidRDefault="00995744" w:rsidP="00950383">
      <w:pPr>
        <w:spacing w:line="320" w:lineRule="auto"/>
        <w:ind w:left="4330" w:firstLine="2864"/>
        <w:rPr>
          <w:b w:val="0"/>
          <w:sz w:val="24"/>
        </w:rPr>
      </w:pPr>
      <w:r>
        <w:t xml:space="preserve">ZESTAWIENIE ZBIORCZE                                                                                                                              </w:t>
      </w:r>
    </w:p>
    <w:p w:rsidR="002F54B3" w:rsidRDefault="00995744" w:rsidP="00950383">
      <w:pPr>
        <w:spacing w:line="320" w:lineRule="auto"/>
      </w:pPr>
      <w:r>
        <w:t>zamierzeń w zakresie  przeprowadzenia pomiarów eksploatacyjnych instalacji, urządzeń elektrycznych</w:t>
      </w:r>
    </w:p>
    <w:p w:rsidR="002F54B3" w:rsidRDefault="00950383" w:rsidP="00950383">
      <w:pPr>
        <w:tabs>
          <w:tab w:val="center" w:pos="7943"/>
        </w:tabs>
        <w:ind w:left="-15" w:firstLine="0"/>
      </w:pPr>
      <w:r>
        <w:t xml:space="preserve">                                                                                                         </w:t>
      </w:r>
      <w:r w:rsidR="00995744">
        <w:t>i  piorunochronnych w obiektach budowlanych administrowanych przez 24WOG Giżycko 2025 rok</w:t>
      </w:r>
    </w:p>
    <w:tbl>
      <w:tblPr>
        <w:tblStyle w:val="TableGrid"/>
        <w:tblW w:w="15180" w:type="dxa"/>
        <w:tblInd w:w="-70" w:type="dxa"/>
        <w:tblCellMar>
          <w:top w:w="11" w:type="dxa"/>
          <w:left w:w="7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994"/>
        <w:gridCol w:w="794"/>
        <w:gridCol w:w="2129"/>
        <w:gridCol w:w="709"/>
        <w:gridCol w:w="689"/>
        <w:gridCol w:w="710"/>
        <w:gridCol w:w="497"/>
        <w:gridCol w:w="994"/>
        <w:gridCol w:w="686"/>
        <w:gridCol w:w="588"/>
        <w:gridCol w:w="708"/>
        <w:gridCol w:w="708"/>
        <w:gridCol w:w="852"/>
        <w:gridCol w:w="708"/>
        <w:gridCol w:w="569"/>
        <w:gridCol w:w="708"/>
        <w:gridCol w:w="689"/>
        <w:gridCol w:w="811"/>
      </w:tblGrid>
      <w:tr w:rsidR="002F54B3">
        <w:trPr>
          <w:trHeight w:val="566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101" w:firstLine="0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7" w:firstLine="0"/>
              <w:jc w:val="center"/>
            </w:pPr>
            <w:r>
              <w:rPr>
                <w:sz w:val="20"/>
              </w:rPr>
              <w:t xml:space="preserve">SOI 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22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JW. </w:t>
            </w:r>
          </w:p>
          <w:p w:rsidR="002F54B3" w:rsidRDefault="00995744">
            <w:pPr>
              <w:ind w:left="0" w:right="22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spacing w:after="22"/>
              <w:ind w:left="0" w:right="17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2F54B3" w:rsidRDefault="00995744">
            <w:pPr>
              <w:ind w:left="73" w:right="93" w:firstLine="0"/>
              <w:jc w:val="center"/>
            </w:pPr>
            <w:r>
              <w:rPr>
                <w:sz w:val="20"/>
              </w:rPr>
              <w:t xml:space="preserve">Użytkownik Garnizon </w:t>
            </w:r>
          </w:p>
        </w:tc>
        <w:tc>
          <w:tcPr>
            <w:tcW w:w="2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61" w:right="155" w:firstLine="0"/>
              <w:jc w:val="center"/>
            </w:pPr>
            <w:r>
              <w:t xml:space="preserve">Szybkie samoczynne  </w:t>
            </w:r>
            <w:r>
              <w:t xml:space="preserve">wyłączenie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397" w:right="429" w:firstLine="0"/>
              <w:jc w:val="center"/>
            </w:pPr>
            <w:r>
              <w:t xml:space="preserve">Rezystancja Izolacji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firstLine="0"/>
              <w:jc w:val="center"/>
            </w:pPr>
            <w:r>
              <w:t xml:space="preserve">Rezystancja uziemienia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24" w:right="112" w:firstLine="0"/>
              <w:jc w:val="center"/>
            </w:pPr>
            <w:r>
              <w:t xml:space="preserve">Ciągłość  połączeń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0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6444" cy="449199"/>
                      <wp:effectExtent l="0" t="0" r="0" b="0"/>
                      <wp:docPr id="21284" name="Group 212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444" cy="449199"/>
                                <a:chOff x="0" y="0"/>
                                <a:chExt cx="236444" cy="449199"/>
                              </a:xfrm>
                            </wpg:grpSpPr>
                            <wps:wsp>
                              <wps:cNvPr id="60" name="Rectangle 60"/>
                              <wps:cNvSpPr/>
                              <wps:spPr>
                                <a:xfrm rot="-5399999">
                                  <a:off x="-64030" y="129677"/>
                                  <a:ext cx="278397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Data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1" name="Rectangle 61"/>
                              <wps:cNvSpPr/>
                              <wps:spPr>
                                <a:xfrm rot="-5399999">
                                  <a:off x="58192" y="43112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2" name="Rectangle 62"/>
                              <wps:cNvSpPr/>
                              <wps:spPr>
                                <a:xfrm rot="-5399999">
                                  <a:off x="-84150" y="93936"/>
                                  <a:ext cx="56019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nast. bad.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3" name="Rectangle 63"/>
                              <wps:cNvSpPr/>
                              <wps:spPr>
                                <a:xfrm rot="-5399999">
                                  <a:off x="175054" y="-74569"/>
                                  <a:ext cx="38005" cy="1682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1284" style="width:18.6176pt;height:35.37pt;mso-position-horizontal-relative:char;mso-position-vertical-relative:line" coordsize="2364,4491">
                      <v:rect id="Rectangle 60" style="position:absolute;width:2783;height:1503;left:-640;top:129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Data</w:t>
                              </w:r>
                            </w:p>
                          </w:txbxContent>
                        </v:textbox>
                      </v:rect>
                      <v:rect id="Rectangle 61" style="position:absolute;width:339;height:1503;left:581;top:43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2" style="position:absolute;width:5601;height:1503;left:-841;top:93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nast. bad.</w:t>
                              </w:r>
                            </w:p>
                          </w:txbxContent>
                        </v:textbox>
                      </v:rect>
                      <v:rect id="Rectangle 63" style="position:absolute;width:380;height:1682;left:1750;top:-74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firstLine="0"/>
              <w:jc w:val="center"/>
            </w:pPr>
            <w:r>
              <w:t>Pomiar zespołu prądotwórczego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68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0641" cy="864451"/>
                      <wp:effectExtent l="0" t="0" r="0" b="0"/>
                      <wp:docPr id="21298" name="Group 212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0641" cy="864451"/>
                                <a:chOff x="0" y="0"/>
                                <a:chExt cx="260641" cy="864451"/>
                              </a:xfrm>
                            </wpg:grpSpPr>
                            <wps:wsp>
                              <wps:cNvPr id="68" name="Rectangle 68"/>
                              <wps:cNvSpPr/>
                              <wps:spPr>
                                <a:xfrm rot="-5399999">
                                  <a:off x="-490716" y="205449"/>
                                  <a:ext cx="1149720" cy="1682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Badania ochrony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" name="Rectangle 69"/>
                              <wps:cNvSpPr/>
                              <wps:spPr>
                                <a:xfrm rot="-5399999">
                                  <a:off x="-119987" y="277474"/>
                                  <a:ext cx="676485" cy="1682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katodowej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" name="Rectangle 70"/>
                              <wps:cNvSpPr/>
                              <wps:spPr>
                                <a:xfrm rot="-5399999">
                                  <a:off x="199252" y="89222"/>
                                  <a:ext cx="38005" cy="1682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1298" style="width:20.5229pt;height:68.067pt;mso-position-horizontal-relative:char;mso-position-vertical-relative:line" coordsize="2606,8644">
                      <v:rect id="Rectangle 68" style="position:absolute;width:11497;height:1682;left:-4907;top:205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8"/>
                                </w:rPr>
                                <w:t xml:space="preserve">Badania ochrony </w:t>
                              </w:r>
                            </w:p>
                          </w:txbxContent>
                        </v:textbox>
                      </v:rect>
                      <v:rect id="Rectangle 69" style="position:absolute;width:6764;height:1682;left:-1199;top:277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8"/>
                                </w:rPr>
                                <w:t xml:space="preserve">katodowej</w:t>
                              </w:r>
                            </w:p>
                          </w:txbxContent>
                        </v:textbox>
                      </v:rect>
                      <v:rect id="Rectangle 70" style="position:absolute;width:380;height:1682;left:1992;top:89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2F54B3">
        <w:trPr>
          <w:trHeight w:val="9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  <w:tc>
          <w:tcPr>
            <w:tcW w:w="2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firstLine="0"/>
              <w:jc w:val="center"/>
            </w:pPr>
            <w:r>
              <w:rPr>
                <w:sz w:val="18"/>
              </w:rPr>
              <w:t>Ilość pkt. pomiarowych  szt.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0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3430" cy="446151"/>
                      <wp:effectExtent l="0" t="0" r="0" b="0"/>
                      <wp:docPr id="21319" name="Group 213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3430" cy="446151"/>
                                <a:chOff x="0" y="0"/>
                                <a:chExt cx="233430" cy="446151"/>
                              </a:xfrm>
                            </wpg:grpSpPr>
                            <wps:wsp>
                              <wps:cNvPr id="112" name="Rectangle 112"/>
                              <wps:cNvSpPr/>
                              <wps:spPr>
                                <a:xfrm rot="-5399999">
                                  <a:off x="-81414" y="109246"/>
                                  <a:ext cx="313164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Data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3" name="Rectangle 113"/>
                              <wps:cNvSpPr/>
                              <wps:spPr>
                                <a:xfrm rot="-5399999">
                                  <a:off x="58192" y="14156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" name="Rectangle 114"/>
                              <wps:cNvSpPr/>
                              <wps:spPr>
                                <a:xfrm rot="-5399999">
                                  <a:off x="74698" y="250119"/>
                                  <a:ext cx="24173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nast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" name="Rectangle 115"/>
                              <wps:cNvSpPr/>
                              <wps:spPr>
                                <a:xfrm rot="-5399999">
                                  <a:off x="35926" y="29991"/>
                                  <a:ext cx="319274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. bad.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6" name="Rectangle 116"/>
                              <wps:cNvSpPr/>
                              <wps:spPr>
                                <a:xfrm rot="-5399999">
                                  <a:off x="178588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1319" style="width:18.3803pt;height:35.13pt;mso-position-horizontal-relative:char;mso-position-vertical-relative:line" coordsize="2334,4461">
                      <v:rect id="Rectangle 112" style="position:absolute;width:3131;height:1503;left:-814;top:109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Data </w:t>
                              </w:r>
                            </w:p>
                          </w:txbxContent>
                        </v:textbox>
                      </v:rect>
                      <v:rect id="Rectangle 113" style="position:absolute;width:339;height:1503;left:581;top:14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4" style="position:absolute;width:2417;height:1503;left:746;top:250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nast</w:t>
                              </w:r>
                            </w:p>
                          </w:txbxContent>
                        </v:textbox>
                      </v:rect>
                      <v:rect id="Rectangle 115" style="position:absolute;width:3192;height:1503;left:359;top:29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. bad.</w:t>
                              </w:r>
                            </w:p>
                          </w:txbxContent>
                        </v:textbox>
                      </v:rect>
                      <v:rect id="Rectangle 116" style="position:absolute;width:339;height:1503;left:1785;top:-6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18"/>
              </w:rPr>
              <w:t xml:space="preserve">3-faz </w:t>
            </w:r>
          </w:p>
          <w:p w:rsidR="002F54B3" w:rsidRDefault="00995744">
            <w:pPr>
              <w:ind w:left="0" w:firstLine="0"/>
              <w:jc w:val="center"/>
            </w:pPr>
            <w:r>
              <w:rPr>
                <w:sz w:val="18"/>
              </w:rPr>
              <w:t>Jeden pomiar na złącze</w:t>
            </w:r>
            <w:r>
              <w:t xml:space="preserve">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spacing w:after="2"/>
              <w:ind w:left="0" w:right="29" w:firstLine="0"/>
              <w:jc w:val="center"/>
            </w:pPr>
            <w:r>
              <w:t xml:space="preserve"> </w:t>
            </w:r>
          </w:p>
          <w:p w:rsidR="002F54B3" w:rsidRDefault="00995744">
            <w:pPr>
              <w:ind w:left="0" w:right="69" w:firstLine="0"/>
              <w:jc w:val="center"/>
            </w:pPr>
            <w:r>
              <w:rPr>
                <w:sz w:val="18"/>
              </w:rPr>
              <w:t>1-faz</w:t>
            </w:r>
            <w:r>
              <w:t xml:space="preserve">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78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3430" cy="446151"/>
                      <wp:effectExtent l="0" t="0" r="0" b="0"/>
                      <wp:docPr id="21351" name="Group 213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3430" cy="446151"/>
                                <a:chOff x="0" y="0"/>
                                <a:chExt cx="233430" cy="446151"/>
                              </a:xfrm>
                            </wpg:grpSpPr>
                            <wps:wsp>
                              <wps:cNvPr id="129" name="Rectangle 129"/>
                              <wps:cNvSpPr/>
                              <wps:spPr>
                                <a:xfrm rot="-5399999">
                                  <a:off x="-64030" y="126629"/>
                                  <a:ext cx="278397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Data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0" name="Rectangle 130"/>
                              <wps:cNvSpPr/>
                              <wps:spPr>
                                <a:xfrm rot="-5399999">
                                  <a:off x="58192" y="40064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1" name="Rectangle 131"/>
                              <wps:cNvSpPr/>
                              <wps:spPr>
                                <a:xfrm rot="-5399999">
                                  <a:off x="-84531" y="90889"/>
                                  <a:ext cx="56019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nast. bad.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2" name="Rectangle 132"/>
                              <wps:cNvSpPr/>
                              <wps:spPr>
                                <a:xfrm rot="-5399999">
                                  <a:off x="178588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1351" style="width:18.3803pt;height:35.13pt;mso-position-horizontal-relative:char;mso-position-vertical-relative:line" coordsize="2334,4461">
                      <v:rect id="Rectangle 129" style="position:absolute;width:2783;height:1503;left:-640;top:12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Data</w:t>
                              </w:r>
                            </w:p>
                          </w:txbxContent>
                        </v:textbox>
                      </v:rect>
                      <v:rect id="Rectangle 130" style="position:absolute;width:339;height:1503;left:581;top:40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1" style="position:absolute;width:5601;height:1503;left:-845;top:90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nast. bad.</w:t>
                              </w:r>
                            </w:p>
                          </w:txbxContent>
                        </v:textbox>
                      </v:rect>
                      <v:rect id="Rectangle 132" style="position:absolute;width:339;height:1503;left:1785;top:-6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spacing w:after="38"/>
              <w:ind w:left="0" w:firstLine="0"/>
            </w:pPr>
            <w:r>
              <w:t xml:space="preserve"> </w:t>
            </w:r>
          </w:p>
          <w:p w:rsidR="002F54B3" w:rsidRDefault="00995744">
            <w:pPr>
              <w:ind w:left="0" w:right="72" w:firstLine="0"/>
              <w:jc w:val="center"/>
            </w:pPr>
            <w:r>
              <w:rPr>
                <w:sz w:val="18"/>
              </w:rPr>
              <w:t xml:space="preserve">Ilość punktów pomiarowych </w:t>
            </w:r>
          </w:p>
          <w:p w:rsidR="002F54B3" w:rsidRDefault="00995744">
            <w:pPr>
              <w:ind w:left="0" w:right="70" w:firstLine="0"/>
              <w:jc w:val="center"/>
            </w:pPr>
            <w:r>
              <w:rPr>
                <w:sz w:val="18"/>
              </w:rPr>
              <w:t>szt.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27" w:firstLine="0"/>
              <w:jc w:val="center"/>
            </w:pPr>
            <w:r>
              <w:t xml:space="preserve">Ilość zespoł. w szt.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3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1906" cy="446151"/>
                      <wp:effectExtent l="0" t="0" r="0" b="0"/>
                      <wp:docPr id="21387" name="Group 213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1906" cy="446151"/>
                                <a:chOff x="0" y="0"/>
                                <a:chExt cx="231906" cy="446151"/>
                              </a:xfrm>
                            </wpg:grpSpPr>
                            <wps:wsp>
                              <wps:cNvPr id="142" name="Rectangle 142"/>
                              <wps:cNvSpPr/>
                              <wps:spPr>
                                <a:xfrm rot="-5399999">
                                  <a:off x="-64030" y="126629"/>
                                  <a:ext cx="278396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Data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3" name="Rectangle 143"/>
                              <wps:cNvSpPr/>
                              <wps:spPr>
                                <a:xfrm rot="-5399999">
                                  <a:off x="58192" y="40064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" name="Rectangle 144"/>
                              <wps:cNvSpPr/>
                              <wps:spPr>
                                <a:xfrm rot="-5399999">
                                  <a:off x="-86054" y="90889"/>
                                  <a:ext cx="560190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nast. bad.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5" name="Rectangle 145"/>
                              <wps:cNvSpPr/>
                              <wps:spPr>
                                <a:xfrm rot="-5399999">
                                  <a:off x="177064" y="-66614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F54B3" w:rsidRDefault="00995744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1387" style="width:18.2603pt;height:35.13pt;mso-position-horizontal-relative:char;mso-position-vertical-relative:line" coordsize="2319,4461">
                      <v:rect id="Rectangle 142" style="position:absolute;width:2783;height:1503;left:-640;top:12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Data</w:t>
                              </w:r>
                            </w:p>
                          </w:txbxContent>
                        </v:textbox>
                      </v:rect>
                      <v:rect id="Rectangle 143" style="position:absolute;width:339;height:1503;left:581;top:40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4" style="position:absolute;width:5601;height:1503;left:-860;top:90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nast. bad.</w:t>
                              </w:r>
                            </w:p>
                          </w:txbxContent>
                        </v:textbox>
                      </v:rect>
                      <v:rect id="Rectangle 145" style="position:absolute;width:339;height:1503;left:1770;top:-6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</w:tr>
      <w:tr w:rsidR="002F54B3">
        <w:trPr>
          <w:trHeight w:val="2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2F54B3">
            <w:pPr>
              <w:spacing w:after="160"/>
              <w:ind w:lef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firstLine="0"/>
            </w:pPr>
            <w:r>
              <w:t xml:space="preserve">    Pier.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t xml:space="preserve">Nast.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2" w:firstLine="0"/>
            </w:pPr>
            <w:r>
              <w:t xml:space="preserve">       FI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firstLine="0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firstLine="0"/>
            </w:pPr>
            <w:r>
              <w:t xml:space="preserve">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9" w:firstLine="0"/>
              <w:jc w:val="center"/>
            </w:pPr>
            <w:r>
              <w:t xml:space="preserve">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7" w:firstLine="0"/>
              <w:jc w:val="center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t xml:space="preserve">Pier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t xml:space="preserve">Nast.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5" w:firstLine="0"/>
              <w:jc w:val="center"/>
            </w:pPr>
            <w:r>
              <w:t xml:space="preserve">Pier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t xml:space="preserve">Nast.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32" w:firstLine="0"/>
              <w:jc w:val="center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32" w:firstLine="0"/>
              <w:jc w:val="center"/>
            </w:pPr>
            <w: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7" w:firstLine="0"/>
              <w:jc w:val="center"/>
            </w:pPr>
            <w:r>
              <w:t xml:space="preserve">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5" w:firstLine="0"/>
              <w:jc w:val="center"/>
            </w:pPr>
            <w:r>
              <w:t xml:space="preserve"> </w:t>
            </w:r>
          </w:p>
        </w:tc>
      </w:tr>
      <w:tr w:rsidR="002F54B3">
        <w:trPr>
          <w:trHeight w:val="19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t xml:space="preserve">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3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t xml:space="preserve">5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6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t xml:space="preserve">7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8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t xml:space="preserve">9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t xml:space="preserve">10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12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t xml:space="preserve">13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14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15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t xml:space="preserve">16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17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18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t xml:space="preserve">19 </w:t>
            </w:r>
          </w:p>
        </w:tc>
      </w:tr>
      <w:tr w:rsidR="002F54B3">
        <w:trPr>
          <w:trHeight w:val="38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tabs>
                <w:tab w:val="center" w:pos="215"/>
                <w:tab w:val="center" w:pos="511"/>
              </w:tabs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>1.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</w:rPr>
              <w:tab/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Giżycko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3797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2" w:right="33" w:firstLine="0"/>
              <w:jc w:val="center"/>
            </w:pPr>
            <w:r>
              <w:t xml:space="preserve">Giżycko ul. Wojska Polskiego 21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84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14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19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51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24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tabs>
                <w:tab w:val="center" w:pos="215"/>
                <w:tab w:val="center" w:pos="511"/>
              </w:tabs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>2.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</w:rPr>
              <w:tab/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Giżycko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3797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t xml:space="preserve">Giżycko ul. 1 Maja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121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6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21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24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tabs>
                <w:tab w:val="center" w:pos="215"/>
                <w:tab w:val="center" w:pos="511"/>
              </w:tabs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>3.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</w:rPr>
              <w:tab/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Giżycko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4352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36" w:firstLine="0"/>
            </w:pPr>
            <w:r>
              <w:t xml:space="preserve">Giżycko ul. Nowowiejska 20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272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31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6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44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26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24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tabs>
                <w:tab w:val="center" w:pos="215"/>
                <w:tab w:val="center" w:pos="511"/>
              </w:tabs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>4.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</w:rPr>
              <w:tab/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Giżycko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4222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t xml:space="preserve">Giżycko ul. Moniuszki 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103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6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81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60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24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tabs>
                <w:tab w:val="center" w:pos="215"/>
                <w:tab w:val="center" w:pos="511"/>
              </w:tabs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>5.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</w:rPr>
              <w:tab/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Giżycko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2031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t xml:space="preserve">Brożówka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73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6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24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tabs>
                <w:tab w:val="center" w:pos="215"/>
                <w:tab w:val="center" w:pos="511"/>
              </w:tabs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>6.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</w:rPr>
              <w:tab/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Giżycko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3797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t xml:space="preserve">Strzelnica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190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6" w:firstLine="0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24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tabs>
                <w:tab w:val="center" w:pos="215"/>
                <w:tab w:val="center" w:pos="511"/>
              </w:tabs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>7.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</w:rPr>
              <w:tab/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Giżycko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3797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t xml:space="preserve"> Kościół Plebania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196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6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25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tabs>
                <w:tab w:val="center" w:pos="215"/>
                <w:tab w:val="center" w:pos="511"/>
              </w:tabs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>8.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</w:rPr>
              <w:tab/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Giżycko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3797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t xml:space="preserve">Pierkunowo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15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6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2" w:firstLine="0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38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tabs>
                <w:tab w:val="center" w:pos="215"/>
                <w:tab w:val="center" w:pos="511"/>
              </w:tabs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>9.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</w:rPr>
              <w:tab/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4226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t xml:space="preserve">Szeroki Bór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14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449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20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26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48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897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34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174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37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10.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1460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t xml:space="preserve">Orzysz ul. W. Polskiego 33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807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123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50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35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138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28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40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11.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2098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1" w:firstLine="0"/>
              <w:jc w:val="center"/>
            </w:pPr>
            <w:r>
              <w:t xml:space="preserve">Bemowo Piskie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66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526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100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130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354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60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44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12.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2098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35" w:firstLine="0"/>
              <w:jc w:val="center"/>
            </w:pPr>
            <w:r>
              <w:t xml:space="preserve">Bemowo Piskie              Strzelnica Piechoty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58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355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66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30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164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37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13.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2098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35" w:firstLine="0"/>
              <w:jc w:val="center"/>
            </w:pPr>
            <w:r>
              <w:t xml:space="preserve">Bemowo Piskie              Strzelnica Gaudynek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118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379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14.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2098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35" w:firstLine="0"/>
              <w:jc w:val="center"/>
            </w:pPr>
            <w:r>
              <w:t xml:space="preserve">Bemowo Piskie              Strzelnica PCO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44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48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6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37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15.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2098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549" w:firstLine="0"/>
              <w:jc w:val="right"/>
            </w:pPr>
            <w:r>
              <w:t xml:space="preserve">Bemowo Piskie              </w:t>
            </w:r>
          </w:p>
          <w:p w:rsidR="002F54B3" w:rsidRDefault="00995744">
            <w:pPr>
              <w:ind w:left="0" w:right="69" w:firstLine="0"/>
              <w:jc w:val="center"/>
            </w:pPr>
            <w:r>
              <w:t xml:space="preserve">PST Wierzbiny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71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38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16.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2098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spacing w:after="15"/>
              <w:ind w:left="0" w:right="549" w:firstLine="0"/>
              <w:jc w:val="right"/>
            </w:pPr>
            <w:r>
              <w:t xml:space="preserve">Bemowo Piskie              </w:t>
            </w:r>
          </w:p>
          <w:p w:rsidR="002F54B3" w:rsidRDefault="00995744">
            <w:pPr>
              <w:ind w:left="0" w:right="66" w:firstLine="0"/>
              <w:jc w:val="center"/>
            </w:pPr>
            <w:r>
              <w:t xml:space="preserve">Strzelnica Czołgowa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437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60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39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75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85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40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17.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2098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1" w:firstLine="0"/>
              <w:jc w:val="center"/>
            </w:pPr>
            <w:r>
              <w:t xml:space="preserve">WDW Orzysz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310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22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6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40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40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lastRenderedPageBreak/>
              <w:t>18.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t xml:space="preserve">Bemowo </w:t>
            </w:r>
          </w:p>
          <w:p w:rsidR="002F54B3" w:rsidRDefault="00995744">
            <w:pPr>
              <w:ind w:left="0" w:right="76" w:firstLine="0"/>
              <w:jc w:val="center"/>
            </w:pPr>
            <w:r>
              <w:t xml:space="preserve">Piskie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4352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70" w:firstLine="0"/>
              <w:jc w:val="center"/>
            </w:pPr>
            <w:r>
              <w:t xml:space="preserve">GZ Skład Bemowo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213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24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189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111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375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106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26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19.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t xml:space="preserve">Gołdap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4808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7" w:firstLine="0"/>
              <w:jc w:val="center"/>
            </w:pPr>
            <w:r>
              <w:t xml:space="preserve">Gołdap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28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651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38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35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458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28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179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34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40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20.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26" w:firstLine="0"/>
            </w:pPr>
            <w:r>
              <w:t xml:space="preserve">Węgorzewo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2568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7" w:firstLine="0"/>
              <w:jc w:val="center"/>
            </w:pPr>
            <w:r>
              <w:t xml:space="preserve">Węgorzewo ul. Bema 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9" w:firstLine="0"/>
              <w:jc w:val="center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74" w:firstLine="0"/>
            </w:pPr>
            <w:r>
              <w:rPr>
                <w:sz w:val="20"/>
              </w:rPr>
              <w:t xml:space="preserve">2722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214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404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72" w:firstLine="0"/>
            </w:pPr>
            <w:r>
              <w:rPr>
                <w:sz w:val="20"/>
              </w:rPr>
              <w:t xml:space="preserve">1344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85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39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40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212" w:firstLine="0"/>
              <w:jc w:val="right"/>
            </w:pPr>
            <w:r>
              <w:rPr>
                <w:b w:val="0"/>
              </w:rPr>
              <w:t>21.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24" w:firstLine="0"/>
            </w:pPr>
            <w:r>
              <w:t xml:space="preserve">Węgorzewo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4B3" w:rsidRDefault="00995744">
            <w:pPr>
              <w:ind w:left="0" w:right="68" w:firstLine="0"/>
              <w:jc w:val="center"/>
            </w:pPr>
            <w:r>
              <w:t xml:space="preserve">2568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firstLine="0"/>
              <w:jc w:val="center"/>
            </w:pPr>
            <w:r>
              <w:t>Węgorzewo obiekty szkoleniowe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4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212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sz w:val="20"/>
              </w:rPr>
              <w:t xml:space="preserve">43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16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59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4" w:firstLine="0"/>
              <w:jc w:val="center"/>
            </w:pPr>
            <w:r>
              <w:rPr>
                <w:sz w:val="20"/>
              </w:rPr>
              <w:t xml:space="preserve">91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14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0"/>
              </w:rPr>
              <w:t xml:space="preserve">52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2F54B3">
        <w:trPr>
          <w:trHeight w:val="26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70" w:firstLine="0"/>
            </w:pPr>
            <w:r>
              <w:rPr>
                <w:sz w:val="20"/>
              </w:rPr>
              <w:t xml:space="preserve">24WOG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3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0"/>
              </w:rPr>
              <w:t xml:space="preserve">RAZEM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18" w:firstLine="0"/>
            </w:pPr>
            <w:r>
              <w:rPr>
                <w:sz w:val="22"/>
              </w:rPr>
              <w:t xml:space="preserve">338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55" w:firstLine="0"/>
            </w:pPr>
            <w:r>
              <w:rPr>
                <w:sz w:val="22"/>
              </w:rPr>
              <w:t xml:space="preserve">7969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20" w:firstLine="0"/>
            </w:pPr>
            <w:r>
              <w:rPr>
                <w:sz w:val="22"/>
              </w:rPr>
              <w:t xml:space="preserve">829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22"/>
              </w:rPr>
              <w:t xml:space="preserve">1013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53" w:firstLine="0"/>
            </w:pPr>
            <w:r>
              <w:rPr>
                <w:sz w:val="22"/>
              </w:rPr>
              <w:t xml:space="preserve">2561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18" w:firstLine="0"/>
            </w:pPr>
            <w:r>
              <w:rPr>
                <w:sz w:val="22"/>
              </w:rPr>
              <w:t xml:space="preserve">237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67" w:firstLine="0"/>
            </w:pPr>
            <w:r>
              <w:rPr>
                <w:sz w:val="22"/>
              </w:rPr>
              <w:t xml:space="preserve">2193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7" w:firstLine="0"/>
              <w:jc w:val="center"/>
            </w:pPr>
            <w:r>
              <w:rPr>
                <w:sz w:val="22"/>
              </w:rPr>
              <w:t xml:space="preserve">171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118" w:firstLine="0"/>
            </w:pPr>
            <w:r>
              <w:rPr>
                <w:sz w:val="22"/>
              </w:rPr>
              <w:t xml:space="preserve">698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1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70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4B3" w:rsidRDefault="00995744">
            <w:pPr>
              <w:ind w:left="0" w:right="68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</w:tr>
    </w:tbl>
    <w:p w:rsidR="00995744" w:rsidRDefault="00995744"/>
    <w:sectPr w:rsidR="00995744">
      <w:pgSz w:w="16838" w:h="11906" w:orient="landscape"/>
      <w:pgMar w:top="1440" w:right="527" w:bottom="656" w:left="56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744" w:rsidRDefault="00995744" w:rsidP="00950383">
      <w:pPr>
        <w:spacing w:line="240" w:lineRule="auto"/>
      </w:pPr>
      <w:r>
        <w:separator/>
      </w:r>
    </w:p>
  </w:endnote>
  <w:endnote w:type="continuationSeparator" w:id="0">
    <w:p w:rsidR="00995744" w:rsidRDefault="00995744" w:rsidP="009503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744" w:rsidRDefault="00995744" w:rsidP="00950383">
      <w:pPr>
        <w:spacing w:line="240" w:lineRule="auto"/>
      </w:pPr>
      <w:r>
        <w:separator/>
      </w:r>
    </w:p>
  </w:footnote>
  <w:footnote w:type="continuationSeparator" w:id="0">
    <w:p w:rsidR="00995744" w:rsidRDefault="00995744" w:rsidP="0095038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4B3"/>
    <w:rsid w:val="002F54B3"/>
    <w:rsid w:val="00950383"/>
    <w:rsid w:val="0099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7BF8B"/>
  <w15:docId w15:val="{1C2294DA-B82C-440C-BF81-B06ED3AA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4340" w:hanging="10"/>
    </w:pPr>
    <w:rPr>
      <w:rFonts w:ascii="Times New Roman" w:eastAsia="Times New Roman" w:hAnsi="Times New Roman" w:cs="Times New Roman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5038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383"/>
    <w:rPr>
      <w:rFonts w:ascii="Times New Roman" w:eastAsia="Times New Roman" w:hAnsi="Times New Roman" w:cs="Times New Roman"/>
      <w:b/>
      <w:color w:val="000000"/>
      <w:sz w:val="16"/>
    </w:rPr>
  </w:style>
  <w:style w:type="paragraph" w:styleId="Stopka">
    <w:name w:val="footer"/>
    <w:basedOn w:val="Normalny"/>
    <w:link w:val="StopkaZnak"/>
    <w:uiPriority w:val="99"/>
    <w:unhideWhenUsed/>
    <w:rsid w:val="0095038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383"/>
    <w:rPr>
      <w:rFonts w:ascii="Times New Roman" w:eastAsia="Times New Roman" w:hAnsi="Times New Roman" w:cs="Times New Roman"/>
      <w:b/>
      <w:color w:val="000000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3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383"/>
    <w:rPr>
      <w:rFonts w:ascii="Segoe UI" w:eastAsia="Times New Roman" w:hAnsi="Segoe UI" w:cs="Segoe UI"/>
      <w:b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3D86D8-2847-434D-9D9F-06EBB45634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</vt:lpstr>
    </vt:vector>
  </TitlesOfParts>
  <Company>Resort Obrony Narodowej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</dc:title>
  <dc:subject/>
  <dc:creator>G˘rski</dc:creator>
  <cp:keywords/>
  <cp:lastModifiedBy>Gil Agnieszka</cp:lastModifiedBy>
  <cp:revision>2</cp:revision>
  <cp:lastPrinted>2025-03-25T08:14:00Z</cp:lastPrinted>
  <dcterms:created xsi:type="dcterms:W3CDTF">2025-03-25T08:14:00Z</dcterms:created>
  <dcterms:modified xsi:type="dcterms:W3CDTF">2025-03-25T08:14:00Z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632f50ba-a811-400c-bdc5-7c69ba36484c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OEecGSOeG3mH42zg5tEjSP5fHKjG6TRv</vt:lpwstr>
  </property>
</Properties>
</file>