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Default="00512EFE" w:rsidP="00BF37AC">
      <w:pPr>
        <w:spacing w:after="65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Formularz ofertowy</w:t>
      </w:r>
      <w:r w:rsidR="004002EE">
        <w:rPr>
          <w:rFonts w:ascii="Arial" w:hAnsi="Arial" w:cs="Arial"/>
          <w:b/>
          <w:sz w:val="24"/>
        </w:rPr>
        <w:t xml:space="preserve"> </w:t>
      </w:r>
    </w:p>
    <w:p w:rsidR="00512EFE" w:rsidRDefault="00512EFE" w:rsidP="00BF37AC">
      <w:pPr>
        <w:spacing w:after="65"/>
        <w:jc w:val="center"/>
        <w:rPr>
          <w:rFonts w:ascii="Arial" w:hAnsi="Arial" w:cs="Arial"/>
          <w:b/>
          <w:sz w:val="24"/>
        </w:rPr>
      </w:pPr>
    </w:p>
    <w:p w:rsidR="00512EFE" w:rsidRPr="00512EFE" w:rsidRDefault="00512EFE" w:rsidP="00512EFE">
      <w:pPr>
        <w:rPr>
          <w:rFonts w:ascii="Times New Roman" w:hAnsi="Times New Roman" w:cs="Times New Roman"/>
          <w:sz w:val="24"/>
          <w:szCs w:val="24"/>
        </w:rPr>
      </w:pPr>
      <w:r w:rsidRPr="00512EFE">
        <w:rPr>
          <w:rFonts w:ascii="Times New Roman" w:hAnsi="Times New Roman" w:cs="Times New Roman"/>
          <w:sz w:val="24"/>
          <w:szCs w:val="24"/>
        </w:rPr>
        <w:t>Renowacja kontenerów mieszkalnych 20 stopowych 1 CC ( 13 sztuk</w:t>
      </w:r>
      <w:r w:rsidR="00A67F89">
        <w:rPr>
          <w:rFonts w:ascii="Times New Roman" w:hAnsi="Times New Roman" w:cs="Times New Roman"/>
          <w:sz w:val="24"/>
          <w:szCs w:val="24"/>
        </w:rPr>
        <w:t xml:space="preserve">- ul. </w:t>
      </w:r>
      <w:r w:rsidRPr="00512EFE">
        <w:rPr>
          <w:rFonts w:ascii="Times New Roman" w:hAnsi="Times New Roman" w:cs="Times New Roman"/>
          <w:sz w:val="24"/>
          <w:szCs w:val="24"/>
        </w:rPr>
        <w:t>Trzmielowicka 28, 54-008  Wrocław)</w:t>
      </w:r>
    </w:p>
    <w:p w:rsidR="00512EFE" w:rsidRPr="00512EFE" w:rsidRDefault="00512EFE" w:rsidP="00512EFE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2EFE">
        <w:rPr>
          <w:rFonts w:ascii="Times New Roman" w:hAnsi="Times New Roman" w:cs="Times New Roman"/>
          <w:b/>
          <w:i/>
          <w:sz w:val="24"/>
          <w:szCs w:val="24"/>
        </w:rPr>
        <w:t>Należy  przeprowadzić wizję lokalną.</w:t>
      </w:r>
    </w:p>
    <w:p w:rsidR="00512EFE" w:rsidRPr="00512EFE" w:rsidRDefault="00512EFE" w:rsidP="00512EFE">
      <w:pPr>
        <w:spacing w:after="0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12EFE">
        <w:rPr>
          <w:rFonts w:ascii="Times New Roman" w:hAnsi="Times New Roman" w:cs="Times New Roman"/>
          <w:b/>
          <w:i/>
          <w:sz w:val="24"/>
          <w:szCs w:val="24"/>
        </w:rPr>
        <w:t>Koszt dokonania wizji lokalnej ponosi Wykonawca. Termin dokonania wizji lokalnej należy uzgadniać z Kierownikiem SOI 3  tel. 261-669-798</w:t>
      </w:r>
      <w:r w:rsidR="00A67F89">
        <w:rPr>
          <w:rFonts w:ascii="Times New Roman" w:hAnsi="Times New Roman" w:cs="Times New Roman"/>
          <w:b/>
          <w:i/>
          <w:sz w:val="24"/>
          <w:szCs w:val="24"/>
        </w:rPr>
        <w:t>, 690-114-540</w:t>
      </w:r>
    </w:p>
    <w:p w:rsidR="00512EFE" w:rsidRPr="00512EFE" w:rsidRDefault="00512EFE" w:rsidP="00512EF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2EFE">
        <w:rPr>
          <w:rFonts w:ascii="Times New Roman" w:hAnsi="Times New Roman" w:cs="Times New Roman"/>
          <w:b/>
          <w:sz w:val="24"/>
          <w:szCs w:val="24"/>
        </w:rPr>
        <w:t xml:space="preserve">Wycena musi zawierać wyszczególnione elementy prac z podziałem na kontenery. </w:t>
      </w:r>
    </w:p>
    <w:p w:rsidR="00512EFE" w:rsidRPr="001E59FB" w:rsidRDefault="00512EFE" w:rsidP="00BF37AC">
      <w:pPr>
        <w:spacing w:after="65"/>
        <w:jc w:val="center"/>
        <w:rPr>
          <w:rFonts w:ascii="Arial" w:hAnsi="Arial" w:cs="Arial"/>
        </w:rPr>
      </w:pP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193A01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193A01">
              <w:rPr>
                <w:rFonts w:ascii="Arial" w:hAnsi="Arial" w:cs="Arial"/>
                <w:b/>
                <w:sz w:val="16"/>
              </w:rPr>
              <w:t xml:space="preserve"> </w:t>
            </w:r>
            <w:r w:rsidR="00512EFE" w:rsidRPr="00A67F89">
              <w:rPr>
                <w:rFonts w:ascii="Arial" w:hAnsi="Arial" w:cs="Arial"/>
                <w:b/>
                <w:sz w:val="16"/>
                <w:szCs w:val="16"/>
              </w:rPr>
              <w:t xml:space="preserve">usługę </w:t>
            </w:r>
            <w:r w:rsidR="00A67F89" w:rsidRPr="00A67F89">
              <w:rPr>
                <w:rFonts w:ascii="Arial" w:hAnsi="Arial" w:cs="Arial"/>
                <w:b/>
                <w:sz w:val="16"/>
                <w:szCs w:val="16"/>
              </w:rPr>
              <w:t>Renowacja kontenerów mieszkalnych</w:t>
            </w:r>
            <w:r w:rsidR="007B507C" w:rsidRPr="00A67F89">
              <w:rPr>
                <w:rFonts w:ascii="Arial" w:hAnsi="Arial" w:cs="Arial"/>
                <w:b/>
                <w:sz w:val="16"/>
                <w:szCs w:val="16"/>
              </w:rPr>
              <w:t>, odpowiadając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193A01" w:rsidRDefault="00193A01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193A01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457924" w:rsidRDefault="007B507C" w:rsidP="00457924">
            <w:pPr>
              <w:spacing w:after="0"/>
              <w:jc w:val="center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</w:tc>
      </w:tr>
    </w:tbl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A67F89" w:rsidRDefault="00A67F89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CC1" w:rsidRDefault="00033CC1" w:rsidP="00C34A74">
      <w:pPr>
        <w:spacing w:after="0" w:line="240" w:lineRule="auto"/>
      </w:pPr>
      <w:r>
        <w:separator/>
      </w:r>
    </w:p>
  </w:endnote>
  <w:endnote w:type="continuationSeparator" w:id="0">
    <w:p w:rsidR="00033CC1" w:rsidRDefault="00033CC1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67F8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67F8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A67F89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A67F89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CC1" w:rsidRDefault="00033CC1" w:rsidP="00C34A74">
      <w:pPr>
        <w:spacing w:after="0" w:line="240" w:lineRule="auto"/>
      </w:pPr>
      <w:r>
        <w:separator/>
      </w:r>
    </w:p>
  </w:footnote>
  <w:footnote w:type="continuationSeparator" w:id="0">
    <w:p w:rsidR="00033CC1" w:rsidRDefault="00033CC1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924" w:rsidRPr="00457924" w:rsidRDefault="00457924" w:rsidP="00457924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33CC1"/>
    <w:rsid w:val="0004496E"/>
    <w:rsid w:val="000D697C"/>
    <w:rsid w:val="0012156E"/>
    <w:rsid w:val="00137EE0"/>
    <w:rsid w:val="00193A01"/>
    <w:rsid w:val="001C39D1"/>
    <w:rsid w:val="001C5393"/>
    <w:rsid w:val="001E59FB"/>
    <w:rsid w:val="00312FD0"/>
    <w:rsid w:val="00321DC8"/>
    <w:rsid w:val="00371AEB"/>
    <w:rsid w:val="003E5984"/>
    <w:rsid w:val="004002EE"/>
    <w:rsid w:val="00442F60"/>
    <w:rsid w:val="00457924"/>
    <w:rsid w:val="004F3FA7"/>
    <w:rsid w:val="00503AFE"/>
    <w:rsid w:val="0051060F"/>
    <w:rsid w:val="00512EFE"/>
    <w:rsid w:val="00523ACB"/>
    <w:rsid w:val="00547739"/>
    <w:rsid w:val="005607DC"/>
    <w:rsid w:val="00561A39"/>
    <w:rsid w:val="0056494E"/>
    <w:rsid w:val="0059409D"/>
    <w:rsid w:val="00596C3F"/>
    <w:rsid w:val="005C32DA"/>
    <w:rsid w:val="006127F4"/>
    <w:rsid w:val="00637E21"/>
    <w:rsid w:val="00687BE4"/>
    <w:rsid w:val="00690B95"/>
    <w:rsid w:val="006952C2"/>
    <w:rsid w:val="00714F8A"/>
    <w:rsid w:val="00715D7C"/>
    <w:rsid w:val="00792A74"/>
    <w:rsid w:val="007932A7"/>
    <w:rsid w:val="007B507C"/>
    <w:rsid w:val="007E7040"/>
    <w:rsid w:val="00890D00"/>
    <w:rsid w:val="008C049A"/>
    <w:rsid w:val="008C503A"/>
    <w:rsid w:val="00955B13"/>
    <w:rsid w:val="0096164E"/>
    <w:rsid w:val="009974EA"/>
    <w:rsid w:val="00A67F89"/>
    <w:rsid w:val="00B056B8"/>
    <w:rsid w:val="00B75907"/>
    <w:rsid w:val="00BD291A"/>
    <w:rsid w:val="00BF37AC"/>
    <w:rsid w:val="00C34A74"/>
    <w:rsid w:val="00C50CFD"/>
    <w:rsid w:val="00C867BB"/>
    <w:rsid w:val="00D46530"/>
    <w:rsid w:val="00DB35C7"/>
    <w:rsid w:val="00DF256E"/>
    <w:rsid w:val="00E64E7A"/>
    <w:rsid w:val="00E7230D"/>
    <w:rsid w:val="00EA3F37"/>
    <w:rsid w:val="00EB5A45"/>
    <w:rsid w:val="00EC1C02"/>
    <w:rsid w:val="00F24E67"/>
    <w:rsid w:val="00F81965"/>
    <w:rsid w:val="00FD13C6"/>
    <w:rsid w:val="00FE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67B5F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5BF86-999D-41B1-BBB4-187AE7A9196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6E044D7-2175-45E3-B2C7-79D73E0B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1066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3</cp:revision>
  <cp:lastPrinted>2021-11-26T06:43:00Z</cp:lastPrinted>
  <dcterms:created xsi:type="dcterms:W3CDTF">2025-04-02T10:23:00Z</dcterms:created>
  <dcterms:modified xsi:type="dcterms:W3CDTF">2025-04-02T10:27:00Z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94266e4d-9a66-4cd2-b7f1-cd1917b7036c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</Properties>
</file>