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D8" w:rsidRDefault="00DE61D8">
      <w:pPr>
        <w:ind w:left="426" w:hanging="426"/>
        <w:jc w:val="center"/>
        <w:rPr>
          <w:b/>
          <w:sz w:val="24"/>
          <w:szCs w:val="24"/>
        </w:rPr>
      </w:pPr>
      <w:bookmarkStart w:id="0" w:name="_GoBack"/>
      <w:bookmarkEnd w:id="0"/>
    </w:p>
    <w:p w:rsidR="00DE61D8" w:rsidRDefault="007A4F39">
      <w:pPr>
        <w:ind w:left="426" w:hanging="426"/>
        <w:jc w:val="center"/>
        <w:rPr>
          <w:sz w:val="24"/>
          <w:szCs w:val="24"/>
        </w:rPr>
      </w:pPr>
      <w:r>
        <w:rPr>
          <w:b/>
          <w:sz w:val="24"/>
          <w:szCs w:val="24"/>
        </w:rPr>
        <w:t>Umowa sprzedaży nr  …..…. /2025</w:t>
      </w:r>
    </w:p>
    <w:p w:rsidR="00DE61D8" w:rsidRDefault="00DE61D8">
      <w:pPr>
        <w:ind w:left="426" w:hanging="426"/>
        <w:jc w:val="both"/>
        <w:rPr>
          <w:sz w:val="24"/>
          <w:szCs w:val="24"/>
        </w:rPr>
      </w:pPr>
    </w:p>
    <w:p w:rsidR="00DE61D8" w:rsidRDefault="007A4F39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>Zawarta w  dniu ………………w Słupsku, pomiędzy:</w:t>
      </w:r>
    </w:p>
    <w:p w:rsidR="00DE61D8" w:rsidRDefault="007A4F3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Skarbem Państwa – Szkołą Policji w Słupsku </w:t>
      </w:r>
      <w:r>
        <w:rPr>
          <w:sz w:val="24"/>
          <w:szCs w:val="24"/>
          <w:lang w:eastAsia="zh-CN"/>
        </w:rPr>
        <w:t>z siedzibą: 76-200 Słupsk ul. Kilińskiego 42, NIP: 8390008774, REGON: 770702958</w:t>
      </w:r>
    </w:p>
    <w:p w:rsidR="00DE61D8" w:rsidRDefault="007A4F39">
      <w:pPr>
        <w:rPr>
          <w:sz w:val="24"/>
          <w:szCs w:val="24"/>
        </w:rPr>
      </w:pPr>
      <w:r>
        <w:rPr>
          <w:sz w:val="24"/>
          <w:szCs w:val="24"/>
        </w:rPr>
        <w:t xml:space="preserve">reprezentowanym przez: </w:t>
      </w:r>
    </w:p>
    <w:p w:rsidR="00DE61D8" w:rsidRDefault="007A4F3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………………………………………………………………………………………………….…..</w:t>
      </w:r>
    </w:p>
    <w:p w:rsidR="00DE61D8" w:rsidRDefault="007A4F39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zwanym dalej </w:t>
      </w:r>
      <w:r>
        <w:rPr>
          <w:b/>
          <w:sz w:val="24"/>
          <w:szCs w:val="24"/>
        </w:rPr>
        <w:t>Zamawiającym,</w:t>
      </w:r>
    </w:p>
    <w:p w:rsidR="00DE61D8" w:rsidRDefault="007A4F39">
      <w:pP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:rsidR="00DE61D8" w:rsidRDefault="007A4F39">
      <w:pPr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…………………………………………………………………………………………………..</w:t>
      </w:r>
    </w:p>
    <w:p w:rsidR="00DE61D8" w:rsidRDefault="007A4F39">
      <w:p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zwanym dalej </w:t>
      </w:r>
      <w:r>
        <w:rPr>
          <w:b/>
          <w:color w:val="000000"/>
          <w:sz w:val="24"/>
          <w:szCs w:val="24"/>
        </w:rPr>
        <w:t>Wykonawcą,</w:t>
      </w:r>
    </w:p>
    <w:p w:rsidR="00DE61D8" w:rsidRDefault="00DE61D8">
      <w:pPr>
        <w:jc w:val="both"/>
        <w:rPr>
          <w:sz w:val="24"/>
          <w:szCs w:val="24"/>
        </w:rPr>
      </w:pPr>
    </w:p>
    <w:p w:rsidR="00DE61D8" w:rsidRDefault="007A4F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łącznie zwanymi w treści umowy </w:t>
      </w:r>
      <w:r>
        <w:rPr>
          <w:b/>
          <w:sz w:val="24"/>
          <w:szCs w:val="24"/>
        </w:rPr>
        <w:t>Stronami</w:t>
      </w:r>
    </w:p>
    <w:p w:rsidR="00DE61D8" w:rsidRDefault="00DE61D8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</w:p>
    <w:p w:rsidR="00DE61D8" w:rsidRDefault="007A4F39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§ 1 </w:t>
      </w:r>
    </w:p>
    <w:p w:rsidR="00DE61D8" w:rsidRDefault="007A4F39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Przedmiot umowy</w:t>
      </w:r>
    </w:p>
    <w:p w:rsidR="00DE61D8" w:rsidRDefault="00DE61D8">
      <w:pPr>
        <w:pStyle w:val="Tekstpodstawowywcity21"/>
        <w:ind w:left="426" w:hanging="426"/>
        <w:jc w:val="center"/>
        <w:rPr>
          <w:rFonts w:cs="Times New Roman"/>
          <w:b/>
          <w:szCs w:val="24"/>
        </w:rPr>
      </w:pP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Przedmiotem umowy jest sprzedaż i dostarczenie przez Wyko</w:t>
      </w:r>
      <w:r>
        <w:rPr>
          <w:color w:val="000000"/>
          <w:sz w:val="24"/>
          <w:szCs w:val="24"/>
        </w:rPr>
        <w:t xml:space="preserve">nawcę </w:t>
      </w:r>
      <w:r>
        <w:rPr>
          <w:sz w:val="24"/>
          <w:szCs w:val="24"/>
        </w:rPr>
        <w:t>15 szt. przełączników sieciowych (switchy)  określonych w opisie przedmiotu zamówienia stanowiącym Załącznik nr 1 do umowy.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Oferta złożona przez Wykonawcę powinna spełniać wymogi zawarte w opisie przedmiotu zamówienia.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zobowiązuje się wykon</w:t>
      </w:r>
      <w:r>
        <w:rPr>
          <w:color w:val="000000"/>
          <w:sz w:val="24"/>
          <w:szCs w:val="24"/>
        </w:rPr>
        <w:t>ać Umowę przy zachowaniu należytej staranności uwzględniając zawodowy charakter prowadzonej działalności, zgodnie z zasadami wiedzy i stosowanymi normami technicznymi.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gwarantuje, że Przedmiot umowy, jest kompletny, wolny od wad fizycznych i praw</w:t>
      </w:r>
      <w:r>
        <w:rPr>
          <w:color w:val="000000"/>
          <w:sz w:val="24"/>
          <w:szCs w:val="24"/>
        </w:rPr>
        <w:t>nych, w stosunku do Przedmiotu umowy nie toczy się żadne postępowanie, nie jest on obciążony zastawem rejestrowym ani zastawem skarbowym ani żadnymi innymi ograniczonymi prawami rzeczowymi.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gwarantuje, iż dostarczone przełączniki wraz z </w:t>
      </w:r>
      <w:r>
        <w:rPr>
          <w:color w:val="000000"/>
          <w:sz w:val="24"/>
          <w:szCs w:val="24"/>
        </w:rPr>
        <w:t>zainstalowanym oprogramowaniem pochodzą z legalnego źródła.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oświadcza oraz gwarantuje, iż:</w:t>
      </w:r>
    </w:p>
    <w:p w:rsidR="00DE61D8" w:rsidRDefault="007A4F39">
      <w:pPr>
        <w:pStyle w:val="Akapitzlist"/>
        <w:numPr>
          <w:ilvl w:val="0"/>
          <w:numId w:val="11"/>
        </w:num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sprzęt i oprogramowanie są zgodne z Umową i realizują wszystkie funkcjonalności opisane w Załączniku nr 1 do Umowy;</w:t>
      </w:r>
    </w:p>
    <w:p w:rsidR="00DE61D8" w:rsidRDefault="007A4F39">
      <w:pPr>
        <w:pStyle w:val="Akapitzlist"/>
        <w:numPr>
          <w:ilvl w:val="0"/>
          <w:numId w:val="11"/>
        </w:num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posiada uprawnienia do dysponowania opr</w:t>
      </w:r>
      <w:r>
        <w:rPr>
          <w:color w:val="000000"/>
          <w:sz w:val="24"/>
          <w:szCs w:val="24"/>
        </w:rPr>
        <w:t>ogramowaniem zgodnie z Umową i jej  celem;</w:t>
      </w:r>
    </w:p>
    <w:p w:rsidR="00DE61D8" w:rsidRDefault="007A4F39">
      <w:pPr>
        <w:pStyle w:val="Akapitzlist"/>
        <w:numPr>
          <w:ilvl w:val="0"/>
          <w:numId w:val="11"/>
        </w:num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zainstalowane oprogramowanie na sprzęcie oraz korzystanie z niego przez Zamawiającego nie naruszy praw własności intelektualnej osób trzecich, w tym praw autorskich, patentów ani praw do baz danych;</w:t>
      </w:r>
    </w:p>
    <w:p w:rsidR="00DE61D8" w:rsidRDefault="007A4F39">
      <w:pPr>
        <w:pStyle w:val="Akapitzlist"/>
        <w:numPr>
          <w:ilvl w:val="0"/>
          <w:numId w:val="11"/>
        </w:num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umow</w:t>
      </w:r>
      <w:r>
        <w:rPr>
          <w:color w:val="000000"/>
          <w:sz w:val="24"/>
          <w:szCs w:val="24"/>
        </w:rPr>
        <w:t>y będzie pochodził z autoryzowanego kanału sprzedaży producenta sprzętu na rynek Unii Europejskiej. Będzie on sprzętem nowym, nie starszym niż 12 miesięcy licząc od daty jego produkcji, nie będzie sprzętem odnowionym – refurbished, oraz nie będzie sprzętem</w:t>
      </w:r>
      <w:r>
        <w:rPr>
          <w:color w:val="000000"/>
          <w:sz w:val="24"/>
          <w:szCs w:val="24"/>
        </w:rPr>
        <w:t xml:space="preserve"> pochodzącym z recyklingu;</w:t>
      </w:r>
    </w:p>
    <w:p w:rsidR="00DE61D8" w:rsidRDefault="007A4F39">
      <w:pPr>
        <w:pStyle w:val="Akapitzlist"/>
        <w:numPr>
          <w:ilvl w:val="0"/>
          <w:numId w:val="11"/>
        </w:num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umowy będzie posiadał wymagany pakiet usług gwarancyjnych producenta kierowany do użytkowników z obszaru Rzeczypospolitej Polskiej;</w:t>
      </w:r>
    </w:p>
    <w:p w:rsidR="00DE61D8" w:rsidRDefault="007A4F39">
      <w:pPr>
        <w:pStyle w:val="Akapitzlist"/>
        <w:numPr>
          <w:ilvl w:val="0"/>
          <w:numId w:val="11"/>
        </w:numPr>
        <w:ind w:left="709" w:hanging="2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Urządzenia w dniu składania ofert nie będą przeznaczone przez producenta do wycofania z</w:t>
      </w:r>
      <w:r>
        <w:rPr>
          <w:color w:val="000000"/>
          <w:sz w:val="24"/>
          <w:szCs w:val="24"/>
        </w:rPr>
        <w:t xml:space="preserve"> produkcji lub sprzedaży (End Of Life, End Of Sale).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Oferowany sprzęt winien odpowiadać normom CE i być odpowiednio oznakowany.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razie stwierdzenia złej jakości dostarczonego sprzętu lub dostarczenia sprzętu innego niż określony w załączniku nr 1 do ninie</w:t>
      </w:r>
      <w:r>
        <w:rPr>
          <w:color w:val="000000"/>
          <w:sz w:val="24"/>
          <w:szCs w:val="24"/>
        </w:rPr>
        <w:t>jszej umowy Zamawiający może odmówić jego odbioru i żądać dostarczenia, w ciągu siedmiu dni, właściwego i dobrej jakości sprzętu na koszt i ryzyko Wykonawcy.</w:t>
      </w:r>
    </w:p>
    <w:p w:rsidR="00DE61D8" w:rsidRDefault="007A4F39">
      <w:pPr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Ryzyko utraty lub zniszczenia przedmiotu umowy przechodzi na Zamawiającego z chwilą dokonania odbi</w:t>
      </w:r>
      <w:r>
        <w:rPr>
          <w:color w:val="000000"/>
          <w:sz w:val="24"/>
          <w:szCs w:val="24"/>
        </w:rPr>
        <w:t>oru przedmiotu umowy, potwierdzonego protokołem odbioru.</w:t>
      </w:r>
    </w:p>
    <w:p w:rsidR="00DE61D8" w:rsidRDefault="007A4F39">
      <w:pPr>
        <w:pStyle w:val="Akapitzlist"/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Wykonawca zobowiązany jest do dostarczenia na własny koszt i ryzyko przedmiotu zamówienia.</w:t>
      </w:r>
    </w:p>
    <w:p w:rsidR="00DE61D8" w:rsidRDefault="007A4F39">
      <w:pPr>
        <w:pStyle w:val="Akapitzlist"/>
        <w:numPr>
          <w:ilvl w:val="0"/>
          <w:numId w:val="2"/>
        </w:numPr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Wszystkie koszty związane z realizacją zamówienia spoczywają na Wykonawcy.</w:t>
      </w: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7A4F39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DE61D8" w:rsidRDefault="007A4F39">
      <w:pPr>
        <w:ind w:left="426" w:hanging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Termin i miejsce wykonania </w:t>
      </w:r>
      <w:r>
        <w:rPr>
          <w:b/>
          <w:bCs/>
          <w:sz w:val="24"/>
          <w:szCs w:val="24"/>
        </w:rPr>
        <w:t>umowy</w:t>
      </w:r>
    </w:p>
    <w:p w:rsidR="00DE61D8" w:rsidRDefault="00DE61D8">
      <w:pPr>
        <w:ind w:left="426" w:hanging="426"/>
        <w:jc w:val="center"/>
        <w:rPr>
          <w:b/>
          <w:bCs/>
          <w:sz w:val="24"/>
          <w:szCs w:val="24"/>
        </w:rPr>
      </w:pPr>
    </w:p>
    <w:p w:rsidR="00DE61D8" w:rsidRDefault="007A4F39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Wykonawca zobowiązany jest dostarczyć oraz przekazać przedmiot umowy w stanie gotowym do użytku w terminie do 14 dni kalendarzowych od daty podpisania umowy. </w:t>
      </w:r>
    </w:p>
    <w:p w:rsidR="00DE61D8" w:rsidRDefault="007A4F39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Miejscem wykonania umowy jest Szkoła Policji w Słupsku.</w:t>
      </w:r>
    </w:p>
    <w:p w:rsidR="00DE61D8" w:rsidRDefault="007A4F39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 datę wykonania uważa się datę </w:t>
      </w:r>
      <w:r>
        <w:rPr>
          <w:bCs/>
          <w:sz w:val="24"/>
          <w:szCs w:val="24"/>
        </w:rPr>
        <w:t>przekazania przedmiotu umowy Zamawiającemu potwierdzoną podpisanym bez zastrzeżeń protokołem odbioru.</w:t>
      </w:r>
    </w:p>
    <w:p w:rsidR="00DE61D8" w:rsidRDefault="007A4F39">
      <w:pPr>
        <w:pStyle w:val="Akapitzlist"/>
        <w:numPr>
          <w:ilvl w:val="0"/>
          <w:numId w:val="6"/>
        </w:num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Odbioru przedmiotu umowy dokonuje przedstawiciel Zamawiającego w miejscu wykonania umowy. Wzór protokołu odbioru, zwierający minimum informacji niezbędnyc</w:t>
      </w:r>
      <w:r>
        <w:rPr>
          <w:bCs/>
          <w:sz w:val="24"/>
          <w:szCs w:val="24"/>
        </w:rPr>
        <w:t>h do odbioru, określa załącznik nr 2 do niniejszej umowy.</w:t>
      </w:r>
    </w:p>
    <w:p w:rsidR="00DE61D8" w:rsidRDefault="00DE61D8">
      <w:pPr>
        <w:pStyle w:val="Akapitzlist"/>
        <w:ind w:left="426"/>
        <w:jc w:val="both"/>
        <w:rPr>
          <w:b/>
          <w:sz w:val="24"/>
          <w:szCs w:val="24"/>
        </w:rPr>
      </w:pPr>
    </w:p>
    <w:p w:rsidR="00DE61D8" w:rsidRDefault="007A4F39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DE61D8" w:rsidRDefault="007A4F39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Nadzór nad wykonywaniem umowy</w:t>
      </w:r>
    </w:p>
    <w:p w:rsidR="00DE61D8" w:rsidRDefault="00DE61D8">
      <w:pPr>
        <w:ind w:left="426" w:hanging="426"/>
        <w:jc w:val="center"/>
        <w:rPr>
          <w:b/>
          <w:sz w:val="24"/>
          <w:szCs w:val="24"/>
        </w:rPr>
      </w:pPr>
    </w:p>
    <w:p w:rsidR="00DE61D8" w:rsidRDefault="007A4F39">
      <w:pPr>
        <w:numPr>
          <w:ilvl w:val="0"/>
          <w:numId w:val="3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Wykonawca wyznacza ze swojej Strony osobę upoważnioną za nadzór nad realizacją umowy: ……………, tel. ……………… e-mail: ………………..</w:t>
      </w:r>
    </w:p>
    <w:p w:rsidR="00DE61D8" w:rsidRDefault="007A4F39">
      <w:pPr>
        <w:pStyle w:val="Punktowanie"/>
        <w:numPr>
          <w:ilvl w:val="0"/>
          <w:numId w:val="3"/>
        </w:numPr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Osobami wyznaczonymi przez Zamawiającego</w:t>
      </w:r>
      <w:r>
        <w:rPr>
          <w:rFonts w:ascii="Times New Roman" w:hAnsi="Times New Roman"/>
          <w:sz w:val="24"/>
          <w:szCs w:val="24"/>
        </w:rPr>
        <w:t xml:space="preserve"> do kontaktów z Wykonawcą oraz podpisywania protokołów odbioru przedmiotu umowy są:</w:t>
      </w:r>
    </w:p>
    <w:p w:rsidR="00DE61D8" w:rsidRDefault="00DE61D8">
      <w:pPr>
        <w:pStyle w:val="Punktowanie"/>
        <w:ind w:left="426" w:hanging="426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26"/>
        <w:gridCol w:w="1710"/>
        <w:gridCol w:w="4252"/>
      </w:tblGrid>
      <w:tr w:rsidR="00DE61D8">
        <w:tc>
          <w:tcPr>
            <w:tcW w:w="2826" w:type="dxa"/>
            <w:shd w:val="clear" w:color="auto" w:fill="auto"/>
            <w:vAlign w:val="center"/>
          </w:tcPr>
          <w:p w:rsidR="00DE61D8" w:rsidRDefault="007A4F39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Imię, nazwisko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E61D8" w:rsidRDefault="007A4F39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E61D8" w:rsidRDefault="007A4F39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DE61D8">
        <w:tc>
          <w:tcPr>
            <w:tcW w:w="2826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</w:rPr>
            </w:pPr>
          </w:p>
        </w:tc>
      </w:tr>
      <w:tr w:rsidR="00DE61D8">
        <w:tc>
          <w:tcPr>
            <w:tcW w:w="2826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0"/>
              <w:rPr>
                <w:rFonts w:ascii="Times New Roman" w:hAnsi="Times New Roman"/>
              </w:rPr>
            </w:pPr>
          </w:p>
        </w:tc>
      </w:tr>
      <w:tr w:rsidR="00DE61D8">
        <w:tc>
          <w:tcPr>
            <w:tcW w:w="2826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E61D8" w:rsidRDefault="00DE61D8">
            <w:pPr>
              <w:pStyle w:val="Punktowanie"/>
              <w:ind w:left="426" w:hanging="426"/>
              <w:jc w:val="center"/>
              <w:rPr>
                <w:rFonts w:ascii="Times New Roman" w:hAnsi="Times New Roman"/>
              </w:rPr>
            </w:pPr>
          </w:p>
        </w:tc>
      </w:tr>
    </w:tbl>
    <w:p w:rsidR="00DE61D8" w:rsidRDefault="00DE61D8">
      <w:pPr>
        <w:ind w:left="426" w:hanging="426"/>
        <w:jc w:val="both"/>
        <w:rPr>
          <w:sz w:val="24"/>
          <w:szCs w:val="24"/>
        </w:rPr>
      </w:pPr>
    </w:p>
    <w:p w:rsidR="00DE61D8" w:rsidRDefault="007A4F39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DE61D8" w:rsidRDefault="007A4F39">
      <w:pPr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Wynagrodzenie</w:t>
      </w:r>
    </w:p>
    <w:p w:rsidR="00DE61D8" w:rsidRDefault="00DE61D8">
      <w:pPr>
        <w:ind w:left="426" w:hanging="426"/>
        <w:jc w:val="center"/>
        <w:rPr>
          <w:b/>
          <w:sz w:val="24"/>
          <w:szCs w:val="24"/>
        </w:rPr>
      </w:pPr>
    </w:p>
    <w:p w:rsidR="00DE61D8" w:rsidRDefault="007A4F39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 realizację przedmiotu umowy zgodnie z opisem przedmiotu zamówienia, stanowiącym załącznik nr 1 do niniejszej</w:t>
      </w:r>
      <w:r>
        <w:rPr>
          <w:sz w:val="24"/>
          <w:szCs w:val="24"/>
        </w:rPr>
        <w:t xml:space="preserve"> umowy, Zamawiający zapłaci Wykonawcy cenę w wysokości: ………………..zł (słownie zł: …………………….    …/100 zł) brutto.</w:t>
      </w:r>
    </w:p>
    <w:p w:rsidR="00DE61D8" w:rsidRDefault="007A4F39">
      <w:pPr>
        <w:pStyle w:val="Akapitzlist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Kwota określona w ust. 1 zawiera wszystkie koszty związane z realizacją niniejszej umowy.</w:t>
      </w:r>
    </w:p>
    <w:p w:rsidR="00DE61D8" w:rsidRDefault="007A4F39">
      <w:pPr>
        <w:tabs>
          <w:tab w:val="left" w:pos="142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 Podstawą do wystawienia faktury, będzie podpisany </w:t>
      </w:r>
      <w:r>
        <w:rPr>
          <w:sz w:val="24"/>
          <w:szCs w:val="24"/>
        </w:rPr>
        <w:t xml:space="preserve">bez uwag przez osoby wymienione </w:t>
      </w:r>
      <w:r>
        <w:rPr>
          <w:sz w:val="24"/>
          <w:szCs w:val="24"/>
        </w:rPr>
        <w:br/>
        <w:t>w § 3 ust.2 protokół odbioru stanowiący załącznik nr 2.</w:t>
      </w:r>
    </w:p>
    <w:p w:rsidR="00DE61D8" w:rsidRDefault="007A4F3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7A4F39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7A4F39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płatności</w:t>
      </w:r>
    </w:p>
    <w:p w:rsidR="00DE61D8" w:rsidRDefault="00DE61D8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Podstawą zapłaty za wykonanie przedmiotu umowy będzie faktura wystawiona przez Wykonawcę Zamawiającemu, po dostawie i odbiorze dokonanym </w:t>
      </w:r>
      <w:r>
        <w:rPr>
          <w:sz w:val="24"/>
          <w:szCs w:val="24"/>
        </w:rPr>
        <w:t>na podstawie protokołu odbioru.</w:t>
      </w:r>
    </w:p>
    <w:p w:rsidR="00DE61D8" w:rsidRDefault="007A4F3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Zamawiający obowiązany jest do zapłaty wynagrodzenia, przelewem na konto Wykonawcy podane w fakturze, w terminie do 30 dni licząc od dnia otrzymania przez Zamawiającego prawidłowo wystawionej faktury.</w:t>
      </w:r>
    </w:p>
    <w:p w:rsidR="00DE61D8" w:rsidRDefault="007A4F3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termin zapłaty uznaj</w:t>
      </w:r>
      <w:r>
        <w:rPr>
          <w:sz w:val="24"/>
          <w:szCs w:val="24"/>
        </w:rPr>
        <w:t>e się dzień, w którym Zamawiający polecił swemu bankowi przelać na rachunek Wykonawcy kwotę wynikającą z wystawionej faktury, zgodną z § 4 ust. 1.</w:t>
      </w:r>
    </w:p>
    <w:p w:rsidR="00DE61D8" w:rsidRDefault="007A4F39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Od faktury niezapłaconej w terminie określonym w ust. 2 Wykonawcy przysługują odsetki ustawowe.</w:t>
      </w:r>
    </w:p>
    <w:p w:rsidR="00DE61D8" w:rsidRDefault="007A4F39">
      <w:pPr>
        <w:pStyle w:val="Akapitzlist"/>
        <w:numPr>
          <w:ilvl w:val="0"/>
          <w:numId w:val="17"/>
        </w:numPr>
        <w:tabs>
          <w:tab w:val="left" w:pos="426"/>
        </w:tabs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Zamawiający </w:t>
      </w:r>
      <w:r>
        <w:rPr>
          <w:sz w:val="24"/>
          <w:szCs w:val="24"/>
        </w:rPr>
        <w:t>nie dopuszcza możliwości przelewu wierzytelności Wykonawcy z tytułu realizacji niniejszej umowy na osoby trzecie.</w:t>
      </w: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sz w:val="24"/>
          <w:szCs w:val="24"/>
        </w:rPr>
      </w:pPr>
    </w:p>
    <w:p w:rsidR="00DE61D8" w:rsidRDefault="007A4F39">
      <w:pPr>
        <w:tabs>
          <w:tab w:val="left" w:pos="426"/>
        </w:tabs>
        <w:ind w:left="426" w:hanging="426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DE61D8" w:rsidRDefault="007A4F39">
      <w:pPr>
        <w:tabs>
          <w:tab w:val="left" w:pos="426"/>
        </w:tabs>
        <w:ind w:left="426" w:hanging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Odstąpienie od umowy</w:t>
      </w:r>
    </w:p>
    <w:p w:rsidR="00DE61D8" w:rsidRDefault="00DE61D8">
      <w:pPr>
        <w:tabs>
          <w:tab w:val="left" w:pos="426"/>
        </w:tabs>
        <w:ind w:left="426" w:hanging="426"/>
        <w:jc w:val="center"/>
        <w:rPr>
          <w:b/>
          <w:bCs/>
          <w:sz w:val="24"/>
          <w:szCs w:val="24"/>
        </w:rPr>
      </w:pPr>
    </w:p>
    <w:p w:rsidR="00DE61D8" w:rsidRDefault="007A4F39">
      <w:pPr>
        <w:numPr>
          <w:ilvl w:val="0"/>
          <w:numId w:val="8"/>
        </w:numPr>
        <w:spacing w:after="44"/>
        <w:ind w:left="426" w:right="172" w:hanging="426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>Zamawiający ma prawo odstąpić od umowy ze skutkiem natychmiastowym, żądając zapłaty kar umownych, jeżeli Wykonawca:</w:t>
      </w:r>
      <w:r>
        <w:rPr>
          <w:rFonts w:eastAsia="Calibri"/>
          <w:color w:val="000000"/>
          <w:sz w:val="24"/>
          <w:szCs w:val="22"/>
        </w:rPr>
        <w:t xml:space="preserve"> </w:t>
      </w:r>
    </w:p>
    <w:p w:rsidR="00DE61D8" w:rsidRDefault="007A4F39">
      <w:pPr>
        <w:numPr>
          <w:ilvl w:val="1"/>
          <w:numId w:val="8"/>
        </w:numPr>
        <w:spacing w:after="44"/>
        <w:ind w:left="851" w:right="172" w:hanging="284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 xml:space="preserve">pomimo wezwania go, w formie pisemnej pod rygorem nieważności i wyznaczenia dodatkowego terminu nie krótszego niż 7 dni, nie dochowuje terminów umownych, </w:t>
      </w:r>
    </w:p>
    <w:p w:rsidR="00DE61D8" w:rsidRDefault="007A4F39">
      <w:pPr>
        <w:numPr>
          <w:ilvl w:val="1"/>
          <w:numId w:val="8"/>
        </w:numPr>
        <w:spacing w:after="44"/>
        <w:ind w:left="851" w:right="172" w:hanging="284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 xml:space="preserve">dwukrotnie bezzasadnie odmówił uznania reklamacji zgłoszonej przez Zamawiającego, </w:t>
      </w:r>
    </w:p>
    <w:p w:rsidR="00DE61D8" w:rsidRDefault="007A4F39">
      <w:pPr>
        <w:numPr>
          <w:ilvl w:val="1"/>
          <w:numId w:val="8"/>
        </w:numPr>
        <w:spacing w:after="44"/>
        <w:ind w:left="851" w:right="172" w:hanging="284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>naruszył w sposó</w:t>
      </w:r>
      <w:r>
        <w:rPr>
          <w:rFonts w:eastAsia="Calibri"/>
          <w:color w:val="000000"/>
          <w:sz w:val="24"/>
          <w:szCs w:val="22"/>
        </w:rPr>
        <w:t xml:space="preserve">b istotny inne warunki umowy.  </w:t>
      </w:r>
    </w:p>
    <w:p w:rsidR="00DE61D8" w:rsidRDefault="007A4F39">
      <w:pPr>
        <w:numPr>
          <w:ilvl w:val="0"/>
          <w:numId w:val="8"/>
        </w:numPr>
        <w:spacing w:after="44"/>
        <w:ind w:left="426" w:right="172" w:hanging="426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>Z uprawnienia, o którym mowa w ust. 1 Zamawiający ma prawo skorzystać w terminie  14 dni od daty powzięcia wiadomości o powstaniu przesłanki do odstąpienia od umowy.</w:t>
      </w:r>
    </w:p>
    <w:p w:rsidR="00DE61D8" w:rsidRDefault="007A4F39">
      <w:pPr>
        <w:numPr>
          <w:ilvl w:val="0"/>
          <w:numId w:val="8"/>
        </w:numPr>
        <w:spacing w:after="44"/>
        <w:ind w:left="426" w:right="172" w:hanging="426"/>
        <w:jc w:val="both"/>
        <w:rPr>
          <w:rFonts w:eastAsia="Calibri"/>
          <w:color w:val="000000"/>
          <w:sz w:val="24"/>
          <w:szCs w:val="22"/>
        </w:rPr>
      </w:pPr>
      <w:r>
        <w:rPr>
          <w:rFonts w:eastAsia="Calibri"/>
          <w:color w:val="000000"/>
          <w:sz w:val="24"/>
          <w:szCs w:val="22"/>
        </w:rPr>
        <w:t>W przypadku odstąpienia od umowy, każda ze Stron zobowiąza</w:t>
      </w:r>
      <w:r>
        <w:rPr>
          <w:rFonts w:eastAsia="Calibri"/>
          <w:color w:val="000000"/>
          <w:sz w:val="24"/>
          <w:szCs w:val="22"/>
        </w:rPr>
        <w:t xml:space="preserve">na jest do bezzwłocznego zwrotu drugiej Stronie spełnionego przez nią świadczenia. </w:t>
      </w:r>
    </w:p>
    <w:p w:rsidR="00DE61D8" w:rsidRDefault="007A4F39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razie zaistnienia istotnej zmiany okoliczności powodującej, że wykonanie umowy nie leży w interesie publicznym, czego nie można było przewidzieć w chwili zawarcia umowy, </w:t>
      </w:r>
      <w:r>
        <w:rPr>
          <w:rFonts w:ascii="Times New Roman" w:hAnsi="Times New Roman" w:cs="Times New Roman"/>
          <w:sz w:val="24"/>
          <w:szCs w:val="24"/>
        </w:rPr>
        <w:t>lub dalsze wykonywanie umowy może zagrozić istotnemu interesowi bezpieczeństwa państwa lub bezpieczeństwu publicznemu, Zamawiający może odstąpić od umowy w terminie do 7 dni od dnia powzięcia wiadomości o tych okolicznościach.</w:t>
      </w:r>
    </w:p>
    <w:p w:rsidR="00DE61D8" w:rsidRDefault="007A4F39">
      <w:pPr>
        <w:pStyle w:val="Bezodstpw"/>
        <w:numPr>
          <w:ilvl w:val="0"/>
          <w:numId w:val="8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odstąpieniu od</w:t>
      </w:r>
      <w:r>
        <w:rPr>
          <w:rFonts w:ascii="Times New Roman" w:hAnsi="Times New Roman" w:cs="Times New Roman"/>
          <w:sz w:val="24"/>
          <w:szCs w:val="24"/>
        </w:rPr>
        <w:t xml:space="preserve"> umowy powinno nastąpić w formie pisemnej, pod rygorem nieważności takiego oświadczenia, i powinno zawierać uzasadnienie.</w:t>
      </w:r>
    </w:p>
    <w:p w:rsidR="00DE61D8" w:rsidRDefault="00DE61D8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§7</w:t>
      </w:r>
    </w:p>
    <w:p w:rsidR="00DE61D8" w:rsidRDefault="007A4F39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Gwarancja i serwis</w:t>
      </w:r>
    </w:p>
    <w:p w:rsidR="00DE61D8" w:rsidRDefault="00DE61D8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udziela 24 miesięcznej gwarancji, jednakże nie krótszej niż gwarancja producenta, której termin </w:t>
      </w:r>
      <w:r>
        <w:rPr>
          <w:rFonts w:ascii="Times New Roman" w:hAnsi="Times New Roman" w:cs="Times New Roman"/>
          <w:sz w:val="24"/>
          <w:szCs w:val="24"/>
        </w:rPr>
        <w:t>liczony jest od daty podpisania protokołu odbioru.</w:t>
      </w:r>
    </w:p>
    <w:p w:rsidR="00DE61D8" w:rsidRDefault="007A4F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 gwarancji nie mogą nakładać na Zamawiającym konieczności przechowywania oryginalnych opakowań po sprzęcie.</w:t>
      </w:r>
    </w:p>
    <w:p w:rsidR="00DE61D8" w:rsidRDefault="007A4F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Obowiązująca gwarancja musi zapewniać:</w:t>
      </w:r>
    </w:p>
    <w:p w:rsidR="00DE61D8" w:rsidRDefault="007A4F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realizację usługi gwarancji przez 5 dni w tygodniu </w:t>
      </w:r>
      <w:r>
        <w:rPr>
          <w:rFonts w:ascii="Times New Roman" w:hAnsi="Times New Roman" w:cs="Times New Roman"/>
          <w:sz w:val="24"/>
          <w:szCs w:val="24"/>
        </w:rPr>
        <w:t>(dni robocze od poniedziałku do piątku) w ciągu 8 godzin roboczych (od 07:15 do 15:15);</w:t>
      </w:r>
    </w:p>
    <w:p w:rsidR="00DE61D8" w:rsidRDefault="007A4F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zgłaszanie wady, awarii, usterki w godzinach pracy Zamawiającego tj.: 07:15 – 15:15;</w:t>
      </w:r>
    </w:p>
    <w:p w:rsidR="00DE61D8" w:rsidRDefault="007A4F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czas reakcji na zgłoszony problem (rozumiany jako podjęcie działań diagnostycznych </w:t>
      </w:r>
      <w:r>
        <w:rPr>
          <w:rFonts w:ascii="Times New Roman" w:hAnsi="Times New Roman" w:cs="Times New Roman"/>
          <w:sz w:val="24"/>
          <w:szCs w:val="24"/>
        </w:rPr>
        <w:t>i kontakt ze zgłaszającym) nie może przekroczyć 8 godzin;</w:t>
      </w:r>
    </w:p>
    <w:p w:rsidR="00DE61D8" w:rsidRDefault="007A4F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usunięcie wady, usterki lub awarii musi zostać wykonane w przeciągu 10 dni roboczych od momentu zgłoszenia problemu; </w:t>
      </w:r>
    </w:p>
    <w:p w:rsidR="00DE61D8" w:rsidRDefault="007A4F39">
      <w:pPr>
        <w:pStyle w:val="Bezodstpw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przyjmowania zgłoszeń serwisowych na nr telefonu ……..……….</w:t>
      </w:r>
      <w:r>
        <w:rPr>
          <w:rFonts w:ascii="Times New Roman" w:hAnsi="Times New Roman" w:cs="Times New Roman"/>
          <w:sz w:val="24"/>
          <w:szCs w:val="24"/>
        </w:rPr>
        <w:t>. (w godzinach pracy Zamawiającego) lub na adres email ………………</w:t>
      </w:r>
    </w:p>
    <w:p w:rsidR="00DE61D8" w:rsidRDefault="007A4F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Wszystkie czynności w ramach gwarancji i w okresie jej obowiązywania dokonywane będą nieodpłatnie dla Zamawiającego. Ryzyko utraty gwarancji jakości udzielonej przez producenta wskutek napraw pr</w:t>
      </w:r>
      <w:r>
        <w:rPr>
          <w:rFonts w:ascii="Times New Roman" w:hAnsi="Times New Roman" w:cs="Times New Roman"/>
          <w:sz w:val="24"/>
          <w:szCs w:val="24"/>
        </w:rPr>
        <w:t>zeprowadzonych przez Wykonawcę niezgodnie z wymaganiami producenta ponosi Wykonawca.</w:t>
      </w:r>
    </w:p>
    <w:p w:rsidR="00DE61D8" w:rsidRDefault="007A4F39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nieuzasadnionej odmowy przez Wykonawcę wykonania obowiązków gwarancyjnych, Zamawiający może zlecić ich realizację podmiotowi trzeciemu na koszt i ryzyko Wykona</w:t>
      </w:r>
      <w:r>
        <w:rPr>
          <w:rFonts w:ascii="Times New Roman" w:hAnsi="Times New Roman" w:cs="Times New Roman"/>
          <w:sz w:val="24"/>
          <w:szCs w:val="24"/>
        </w:rPr>
        <w:t>wcy bez potrzeby uprzedniego uzyskania zezwolenia Sądu.</w:t>
      </w:r>
    </w:p>
    <w:p w:rsidR="00DE61D8" w:rsidRDefault="00DE61D8">
      <w:pPr>
        <w:pStyle w:val="Bezodstpw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DE61D8" w:rsidRDefault="007A4F39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DE61D8" w:rsidRDefault="00DE61D8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Bezodstpw"/>
        <w:numPr>
          <w:ilvl w:val="0"/>
          <w:numId w:val="4"/>
        </w:numPr>
        <w:suppressAutoHyphens w:val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zapłaci Zamawiającemu kary umowne w następujących przypadkach </w:t>
      </w:r>
      <w:r>
        <w:rPr>
          <w:rFonts w:ascii="Times New Roman" w:hAnsi="Times New Roman" w:cs="Times New Roman"/>
          <w:sz w:val="24"/>
          <w:szCs w:val="24"/>
        </w:rPr>
        <w:br/>
        <w:t>i wysokościach:</w:t>
      </w:r>
    </w:p>
    <w:p w:rsidR="00DE61D8" w:rsidRDefault="007A4F39">
      <w:pPr>
        <w:pStyle w:val="Akapitzlist"/>
        <w:numPr>
          <w:ilvl w:val="0"/>
          <w:numId w:val="5"/>
        </w:numPr>
        <w:ind w:left="851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 odstąpienie od umowy przez Zamawiającego z przyczyn leżących po stronie Wykonawcy w wysoko</w:t>
      </w:r>
      <w:r>
        <w:rPr>
          <w:sz w:val="24"/>
          <w:szCs w:val="24"/>
          <w:lang w:eastAsia="ar-SA"/>
        </w:rPr>
        <w:t>ści 5% wynagrodzenia brutto, o którym mowa w § 4 ust. 1;</w:t>
      </w:r>
    </w:p>
    <w:p w:rsidR="00DE61D8" w:rsidRDefault="007A4F39">
      <w:pPr>
        <w:pStyle w:val="Akapitzlist"/>
        <w:numPr>
          <w:ilvl w:val="0"/>
          <w:numId w:val="5"/>
        </w:numPr>
        <w:ind w:left="851" w:hanging="284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za odstąpienie od umowy przez Wykonawcę z przyczyn leżących po stronie Wykonawcy w wysokości 5% wynagrodzenia brutto, o którym mowa w § 4 ust. 1;</w:t>
      </w:r>
    </w:p>
    <w:p w:rsidR="00DE61D8" w:rsidRDefault="007A4F39">
      <w:pPr>
        <w:numPr>
          <w:ilvl w:val="0"/>
          <w:numId w:val="5"/>
        </w:numPr>
        <w:ind w:left="851" w:hanging="284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 niewykonanie w terminie przedmiotu umowy - w </w:t>
      </w:r>
      <w:r>
        <w:rPr>
          <w:sz w:val="24"/>
          <w:szCs w:val="24"/>
          <w:lang w:eastAsia="ar-SA"/>
        </w:rPr>
        <w:t>wysokości 0,1% wynagrodzenia brutto, o którym mowa w § 4 ust. 1 za każdy dzień opóźnienia;</w:t>
      </w:r>
    </w:p>
    <w:p w:rsidR="00DE61D8" w:rsidRDefault="007A4F39">
      <w:pPr>
        <w:numPr>
          <w:ilvl w:val="0"/>
          <w:numId w:val="5"/>
        </w:numPr>
        <w:ind w:left="851" w:hanging="284"/>
        <w:contextualSpacing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za zwłokę w usunięciu uszkodzenia/awarii/usterki/wady w wysokości 0,1% wynagrodzenia brutto, o którym mowa w § 4 ust. 1 za każdy dzień opóźnienia, liczony od upływu </w:t>
      </w:r>
      <w:r>
        <w:rPr>
          <w:sz w:val="24"/>
          <w:szCs w:val="24"/>
          <w:lang w:eastAsia="ar-SA"/>
        </w:rPr>
        <w:t>terminu ustalonego przez Strony na usunięcie wad.</w:t>
      </w:r>
    </w:p>
    <w:p w:rsidR="00DE61D8" w:rsidRDefault="007A4F39">
      <w:pPr>
        <w:pStyle w:val="Bezodstpw"/>
        <w:numPr>
          <w:ilvl w:val="0"/>
          <w:numId w:val="4"/>
        </w:numPr>
        <w:suppressAutoHyphens w:val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Wykonawca może żądać od Zamawiającego zapłaty kary umownej w następujących przypadkach i wysokościach:</w:t>
      </w:r>
    </w:p>
    <w:p w:rsidR="00DE61D8" w:rsidRDefault="007A4F39">
      <w:pPr>
        <w:widowControl w:val="0"/>
        <w:tabs>
          <w:tab w:val="left" w:pos="8364"/>
        </w:tabs>
        <w:ind w:left="851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za odstąpienie od umowy przez Wykonawcę z przyczyn leżących po stronie Zamawiającego w wysokości 5% </w:t>
      </w:r>
      <w:r>
        <w:rPr>
          <w:bCs/>
          <w:sz w:val="24"/>
          <w:szCs w:val="24"/>
        </w:rPr>
        <w:t xml:space="preserve">wynagrodzenia brutto, o którym mowa w § 4 ust. 1, </w:t>
      </w:r>
    </w:p>
    <w:p w:rsidR="00DE61D8" w:rsidRDefault="007A4F39">
      <w:pPr>
        <w:widowControl w:val="0"/>
        <w:tabs>
          <w:tab w:val="left" w:pos="8364"/>
        </w:tabs>
        <w:ind w:left="851" w:hanging="284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 za odstąpienie od umowy przez Zamawiającego z przyczyn leżących po stronie Zamawiającego w wysokości 5% wynagrodzenia brutto, o którym mowa w § 4 ust. 1,</w:t>
      </w:r>
    </w:p>
    <w:p w:rsidR="00DE61D8" w:rsidRDefault="007A4F39">
      <w:pPr>
        <w:pStyle w:val="Bezodstpw"/>
        <w:numPr>
          <w:ilvl w:val="0"/>
          <w:numId w:val="4"/>
        </w:numPr>
        <w:suppressAutoHyphens w:val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dochodzić, na ogólnych zasadach</w:t>
      </w:r>
      <w:r>
        <w:rPr>
          <w:rFonts w:ascii="Times New Roman" w:hAnsi="Times New Roman" w:cs="Times New Roman"/>
          <w:sz w:val="24"/>
          <w:szCs w:val="24"/>
        </w:rPr>
        <w:t>, odszkodowania przewyższającego wysokość zastrzeżonych kar umownych.</w:t>
      </w:r>
    </w:p>
    <w:p w:rsidR="00DE61D8" w:rsidRDefault="00DE61D8">
      <w:pPr>
        <w:pStyle w:val="Bezodstpw"/>
        <w:suppressAutoHyphens w:val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Bezodstpw"/>
        <w:suppressAutoHyphens w:val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DE61D8" w:rsidRDefault="007A4F39">
      <w:pPr>
        <w:pStyle w:val="Paragraf"/>
        <w:spacing w:before="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Zachowanie poufności</w:t>
      </w:r>
    </w:p>
    <w:p w:rsidR="00DE61D8" w:rsidRDefault="00DE61D8">
      <w:pPr>
        <w:pStyle w:val="Paragraf"/>
        <w:spacing w:before="0" w:after="0"/>
        <w:ind w:left="426" w:hanging="426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Wykonawca zobowiązuje się do zachowania w tajemnicy wszelkiej wiedzy, dokumentów i informacji, które uzyskał lub uzyska w związku ze wzajemną współpracą. Dane </w:t>
      </w:r>
      <w:r>
        <w:rPr>
          <w:sz w:val="24"/>
          <w:szCs w:val="24"/>
        </w:rPr>
        <w:t xml:space="preserve">te stanowią </w:t>
      </w:r>
      <w:r>
        <w:rPr>
          <w:sz w:val="24"/>
          <w:szCs w:val="24"/>
        </w:rPr>
        <w:lastRenderedPageBreak/>
        <w:t>tajemnicę przedsiębiorstwa w rozumieniu ustawy z dnia 16 kwietnia 1993 roku o zwalczaniu nieuczciwej konkurencji. Bez uprzedniej pisemnej zgody Zamawiającego Wykonawca nie może udostępniać informacji osobom trzecim ani wykorzystywać ich do inny</w:t>
      </w:r>
      <w:r>
        <w:rPr>
          <w:sz w:val="24"/>
          <w:szCs w:val="24"/>
        </w:rPr>
        <w:t>ch celów. Obowiązek zachowania tajemnicy obejmuje również pracowników oraz inne podmioty działające na jego rzecz, także po zakończeniu stosunku ich łączącego.</w:t>
      </w:r>
      <w:bookmarkStart w:id="1" w:name="__DdeLink__543_3297714629"/>
    </w:p>
    <w:p w:rsidR="00DE61D8" w:rsidRDefault="00DE61D8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</w:t>
      </w:r>
    </w:p>
    <w:p w:rsidR="00DE61D8" w:rsidRDefault="007A4F39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Załączniki</w:t>
      </w:r>
      <w:bookmarkEnd w:id="1"/>
    </w:p>
    <w:p w:rsidR="00DE61D8" w:rsidRDefault="00DE61D8">
      <w:pPr>
        <w:pStyle w:val="Paragraf"/>
        <w:spacing w:before="0" w:after="0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rPr>
          <w:sz w:val="24"/>
          <w:szCs w:val="24"/>
        </w:rPr>
      </w:pPr>
      <w:r>
        <w:rPr>
          <w:sz w:val="24"/>
          <w:szCs w:val="24"/>
        </w:rPr>
        <w:t xml:space="preserve">Załącznikami do niniejszej umowy stanowiącymi jej integralną część są: </w:t>
      </w:r>
    </w:p>
    <w:p w:rsidR="00DE61D8" w:rsidRDefault="007A4F39">
      <w:pPr>
        <w:pStyle w:val="Akapitzlist"/>
        <w:numPr>
          <w:ilvl w:val="0"/>
          <w:numId w:val="9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Załącznik nr 1 - Opis przedmiotu zamówienia.</w:t>
      </w:r>
    </w:p>
    <w:p w:rsidR="00DE61D8" w:rsidRDefault="007A4F3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Załącznik nr 2 - Protokół odbioru.</w:t>
      </w:r>
    </w:p>
    <w:p w:rsidR="00DE61D8" w:rsidRDefault="007A4F39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Załącznik nr 3 - </w:t>
      </w:r>
      <w:r>
        <w:rPr>
          <w:bCs/>
          <w:sz w:val="22"/>
          <w:szCs w:val="22"/>
        </w:rPr>
        <w:t>Informacje dotyczące przetwarzania danych osobowych</w:t>
      </w:r>
    </w:p>
    <w:p w:rsidR="00DE61D8" w:rsidRDefault="00DE61D8">
      <w:pPr>
        <w:jc w:val="center"/>
        <w:rPr>
          <w:b/>
          <w:sz w:val="24"/>
          <w:szCs w:val="24"/>
        </w:rPr>
      </w:pPr>
    </w:p>
    <w:p w:rsidR="00DE61D8" w:rsidRDefault="007A4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12</w:t>
      </w:r>
    </w:p>
    <w:p w:rsidR="00DE61D8" w:rsidRDefault="007A4F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Właściwość sądu</w:t>
      </w:r>
    </w:p>
    <w:p w:rsidR="00DE61D8" w:rsidRDefault="00DE61D8">
      <w:pPr>
        <w:jc w:val="center"/>
        <w:rPr>
          <w:b/>
          <w:sz w:val="24"/>
          <w:szCs w:val="24"/>
        </w:rPr>
      </w:pPr>
    </w:p>
    <w:p w:rsidR="00DE61D8" w:rsidRDefault="007A4F39">
      <w:pPr>
        <w:pStyle w:val="BodyTextIndented"/>
        <w:widowControl w:val="0"/>
        <w:tabs>
          <w:tab w:val="left" w:pos="142"/>
          <w:tab w:val="left" w:pos="342"/>
        </w:tabs>
        <w:spacing w:after="0"/>
        <w:ind w:left="0"/>
        <w:jc w:val="both"/>
        <w:rPr>
          <w:b/>
          <w:bCs/>
          <w:i/>
          <w:iCs/>
          <w:sz w:val="24"/>
          <w:szCs w:val="24"/>
        </w:rPr>
      </w:pPr>
      <w:r>
        <w:rPr>
          <w:kern w:val="2"/>
          <w:sz w:val="24"/>
          <w:szCs w:val="24"/>
        </w:rPr>
        <w:t>Wszelkie spory powstałe w związku z realizacją niniejszej umowy będą rozpatrywane pr</w:t>
      </w:r>
      <w:r>
        <w:rPr>
          <w:kern w:val="2"/>
          <w:sz w:val="24"/>
          <w:szCs w:val="24"/>
        </w:rPr>
        <w:t>zez sąd właściwy miejscowo dla Zamawiającego.</w:t>
      </w:r>
    </w:p>
    <w:p w:rsidR="00DE61D8" w:rsidRDefault="007A4F39">
      <w:pPr>
        <w:pStyle w:val="FR1"/>
        <w:tabs>
          <w:tab w:val="left" w:pos="9072"/>
        </w:tabs>
        <w:ind w:left="426" w:hanging="426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§ 13</w:t>
      </w:r>
    </w:p>
    <w:p w:rsidR="00DE61D8" w:rsidRDefault="007A4F39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DE61D8" w:rsidRDefault="00DE61D8">
      <w:pPr>
        <w:pStyle w:val="Bezodstpw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D8" w:rsidRDefault="007A4F39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egzemplarzach, po jednym dla każdej ze Stron.</w:t>
      </w:r>
    </w:p>
    <w:p w:rsidR="00DE61D8" w:rsidRDefault="007A4F39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zmiany umowy wymagają formy pisemnej pod rygorem nieważności.</w:t>
      </w:r>
    </w:p>
    <w:p w:rsidR="00DE61D8" w:rsidRDefault="007A4F39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Cesja praw z ni</w:t>
      </w:r>
      <w:r>
        <w:rPr>
          <w:sz w:val="24"/>
          <w:szCs w:val="24"/>
        </w:rPr>
        <w:t>niejszej umowy w zakresie dotyczącym Wykonawcy nie może być dokonywana bez zgody Zamawiającego.</w:t>
      </w:r>
    </w:p>
    <w:p w:rsidR="00DE61D8" w:rsidRDefault="007A4F39">
      <w:pPr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obowiązują przepisy ustawy Kodeks cywilny.</w:t>
      </w:r>
    </w:p>
    <w:p w:rsidR="00DE61D8" w:rsidRDefault="00DE61D8">
      <w:pPr>
        <w:pStyle w:val="FR1"/>
        <w:tabs>
          <w:tab w:val="left" w:pos="6340"/>
        </w:tabs>
        <w:spacing w:before="0"/>
        <w:ind w:left="426" w:hanging="426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E61D8" w:rsidRDefault="00DE61D8">
      <w:pPr>
        <w:pStyle w:val="Tekstpodstawowy"/>
        <w:ind w:left="426" w:hanging="426"/>
        <w:rPr>
          <w:sz w:val="24"/>
          <w:szCs w:val="24"/>
        </w:rPr>
      </w:pPr>
    </w:p>
    <w:p w:rsidR="00DE61D8" w:rsidRDefault="00DE61D8">
      <w:pPr>
        <w:pStyle w:val="Tekstpodstawowy"/>
        <w:ind w:left="426" w:hanging="426"/>
        <w:rPr>
          <w:sz w:val="24"/>
          <w:szCs w:val="24"/>
        </w:rPr>
      </w:pPr>
    </w:p>
    <w:p w:rsidR="00DE61D8" w:rsidRDefault="007A4F39">
      <w:pPr>
        <w:pStyle w:val="Tekstpodstawowy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DE61D8" w:rsidRDefault="00DE61D8">
      <w:pPr>
        <w:pStyle w:val="Tekstpodstawowy"/>
        <w:ind w:left="426" w:hanging="426"/>
        <w:rPr>
          <w:b/>
          <w:sz w:val="24"/>
          <w:szCs w:val="24"/>
        </w:rPr>
      </w:pPr>
    </w:p>
    <w:p w:rsidR="00DE61D8" w:rsidRDefault="00DE61D8">
      <w:pPr>
        <w:pStyle w:val="Tekstpodstawowy"/>
        <w:ind w:left="426" w:hanging="426"/>
        <w:rPr>
          <w:b/>
          <w:sz w:val="24"/>
          <w:szCs w:val="24"/>
        </w:rPr>
      </w:pPr>
    </w:p>
    <w:p w:rsidR="00DE61D8" w:rsidRDefault="007A4F39">
      <w:pPr>
        <w:pStyle w:val="Tekstpodstawowy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……………………………</w:t>
      </w:r>
    </w:p>
    <w:p w:rsidR="00DE61D8" w:rsidRDefault="00DE61D8">
      <w:pPr>
        <w:pStyle w:val="Akapitzlist"/>
        <w:spacing w:before="100"/>
        <w:ind w:left="426" w:hanging="426"/>
        <w:jc w:val="both"/>
        <w:rPr>
          <w:b/>
          <w:sz w:val="24"/>
          <w:szCs w:val="24"/>
        </w:rPr>
      </w:pPr>
    </w:p>
    <w:p w:rsidR="00DE61D8" w:rsidRDefault="00DE61D8">
      <w:pPr>
        <w:pStyle w:val="Paragraf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E61D8" w:rsidRDefault="00DE61D8">
      <w:pPr>
        <w:pStyle w:val="Paragraf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E61D8" w:rsidRDefault="00DE61D8">
      <w:pPr>
        <w:pStyle w:val="Paragraf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E61D8" w:rsidRDefault="00DE61D8">
      <w:pPr>
        <w:pStyle w:val="Paragraf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E61D8" w:rsidRDefault="00DE61D8">
      <w:pPr>
        <w:pStyle w:val="Paragraf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E61D8" w:rsidRDefault="00DE61D8">
      <w:pPr>
        <w:pStyle w:val="Paragraf"/>
        <w:jc w:val="left"/>
        <w:rPr>
          <w:rFonts w:ascii="Times New Roman" w:hAnsi="Times New Roman" w:cs="Times New Roman"/>
          <w:sz w:val="24"/>
          <w:szCs w:val="24"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7A4F39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1</w:t>
      </w:r>
    </w:p>
    <w:p w:rsidR="00DE61D8" w:rsidRDefault="00DE61D8">
      <w:pPr>
        <w:pStyle w:val="Bezodstpw"/>
        <w:jc w:val="right"/>
        <w:rPr>
          <w:rFonts w:ascii="Times New Roman" w:hAnsi="Times New Roman" w:cs="Times New Roman"/>
        </w:rPr>
      </w:pPr>
    </w:p>
    <w:p w:rsidR="00DE61D8" w:rsidRDefault="007A4F39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umowy nr …………………………</w:t>
      </w:r>
    </w:p>
    <w:p w:rsidR="00DE61D8" w:rsidRDefault="00DE61D8">
      <w:pPr>
        <w:pStyle w:val="Bezodstpw"/>
        <w:jc w:val="both"/>
        <w:rPr>
          <w:rFonts w:ascii="Times New Roman" w:hAnsi="Times New Roman" w:cs="Times New Roman"/>
        </w:rPr>
      </w:pPr>
    </w:p>
    <w:p w:rsidR="00DE61D8" w:rsidRDefault="007A4F3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Parametry techniczne urządzenia typu switch</w:t>
      </w:r>
    </w:p>
    <w:p w:rsidR="00DE61D8" w:rsidRDefault="00DE61D8">
      <w:pPr>
        <w:pStyle w:val="Bezodstpw"/>
        <w:jc w:val="both"/>
        <w:rPr>
          <w:rFonts w:ascii="Times New Roman" w:hAnsi="Times New Roman" w:cs="Times New Roman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61"/>
        <w:gridCol w:w="6581"/>
      </w:tblGrid>
      <w:tr w:rsidR="00DE61D8">
        <w:tc>
          <w:tcPr>
            <w:tcW w:w="3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  <w:rPr>
                <w:i/>
                <w:iCs/>
              </w:rPr>
            </w:pPr>
            <w:r>
              <w:rPr>
                <w:i/>
                <w:iCs/>
              </w:rPr>
              <w:t>Parametr</w:t>
            </w:r>
          </w:p>
        </w:tc>
        <w:tc>
          <w:tcPr>
            <w:tcW w:w="6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rPr>
                <w:i/>
                <w:iCs/>
              </w:rPr>
              <w:t>Wymagane minimalne parametry techniczne</w:t>
            </w:r>
          </w:p>
        </w:tc>
      </w:tr>
      <w:tr w:rsidR="00DE61D8">
        <w:trPr>
          <w:trHeight w:val="732"/>
        </w:trPr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Typ/model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Cisco C1300-24P-4X</w:t>
            </w:r>
          </w:p>
        </w:tc>
      </w:tr>
      <w:tr w:rsidR="00DE61D8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Rodzaj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zarządzalny</w:t>
            </w:r>
          </w:p>
        </w:tc>
      </w:tr>
      <w:tr w:rsidR="00DE61D8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Przełącznik wielowarstwowy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L2/L3</w:t>
            </w:r>
          </w:p>
        </w:tc>
      </w:tr>
      <w:tr w:rsidR="00DE61D8">
        <w:trPr>
          <w:trHeight w:val="696"/>
        </w:trPr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Całkowita ilość portów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 xml:space="preserve">28 </w:t>
            </w:r>
          </w:p>
        </w:tc>
      </w:tr>
      <w:tr w:rsidR="00DE61D8">
        <w:trPr>
          <w:trHeight w:val="696"/>
        </w:trPr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 xml:space="preserve">Porty </w:t>
            </w:r>
          </w:p>
          <w:p w:rsidR="00DE61D8" w:rsidRDefault="007A4F39">
            <w:pPr>
              <w:pStyle w:val="Zawartotabeli"/>
            </w:pPr>
            <w:r>
              <w:t>Ethernet RJ-45 typ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10/100/1000 Gigabit Ethernet</w:t>
            </w:r>
          </w:p>
        </w:tc>
      </w:tr>
      <w:tr w:rsidR="00DE61D8">
        <w:trPr>
          <w:trHeight w:val="696"/>
        </w:trPr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liczba gniazd SFP+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4</w:t>
            </w:r>
          </w:p>
        </w:tc>
      </w:tr>
      <w:tr w:rsidR="00DE61D8">
        <w:trPr>
          <w:trHeight w:val="744"/>
        </w:trPr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 xml:space="preserve">Ilość portów PoE+ </w:t>
            </w:r>
            <w:r>
              <w:br/>
              <w:t>(bilans mocy)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24 (195 W)</w:t>
            </w:r>
          </w:p>
        </w:tc>
      </w:tr>
      <w:tr w:rsidR="00DE61D8">
        <w:tc>
          <w:tcPr>
            <w:tcW w:w="30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Warunki gwarancji</w:t>
            </w:r>
          </w:p>
        </w:tc>
        <w:tc>
          <w:tcPr>
            <w:tcW w:w="65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61D8" w:rsidRDefault="007A4F39">
            <w:pPr>
              <w:pStyle w:val="Zawartotabeli"/>
            </w:pPr>
            <w:r>
              <w:t>24 miesięczna gwarancja, jednakże nie krótsza niż gwarancja producenta</w:t>
            </w:r>
          </w:p>
        </w:tc>
      </w:tr>
    </w:tbl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rPr>
          <w:rFonts w:ascii="Times New Roman" w:hAnsi="Times New Roman" w:cs="Times New Roman"/>
          <w:b/>
        </w:rPr>
      </w:pPr>
    </w:p>
    <w:p w:rsidR="00DE61D8" w:rsidRDefault="00DE61D8">
      <w:pPr>
        <w:pStyle w:val="Bezodstpw"/>
        <w:jc w:val="right"/>
        <w:rPr>
          <w:rFonts w:ascii="Times New Roman" w:hAnsi="Times New Roman" w:cs="Times New Roman"/>
          <w:b/>
        </w:rPr>
      </w:pPr>
    </w:p>
    <w:p w:rsidR="00DE61D8" w:rsidRDefault="007A4F39">
      <w:pPr>
        <w:rPr>
          <w:b/>
          <w:sz w:val="22"/>
          <w:szCs w:val="22"/>
          <w:lang w:eastAsia="ar-SA"/>
        </w:rPr>
      </w:pPr>
      <w:r>
        <w:br w:type="page"/>
      </w:r>
    </w:p>
    <w:p w:rsidR="00DE61D8" w:rsidRDefault="007A4F39">
      <w:pPr>
        <w:pStyle w:val="Bezodstpw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Załącznik nr 2</w:t>
      </w:r>
    </w:p>
    <w:p w:rsidR="00DE61D8" w:rsidRDefault="00DE61D8">
      <w:pPr>
        <w:pStyle w:val="Bezodstpw"/>
        <w:jc w:val="right"/>
        <w:rPr>
          <w:rFonts w:ascii="Times New Roman" w:hAnsi="Times New Roman" w:cs="Times New Roman"/>
        </w:rPr>
      </w:pPr>
    </w:p>
    <w:p w:rsidR="00DE61D8" w:rsidRDefault="007A4F39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umowy nr </w:t>
      </w:r>
      <w:r>
        <w:rPr>
          <w:rFonts w:ascii="Times New Roman" w:hAnsi="Times New Roman" w:cs="Times New Roman"/>
        </w:rPr>
        <w:t>…………………………</w:t>
      </w:r>
    </w:p>
    <w:p w:rsidR="00DE61D8" w:rsidRDefault="00DE61D8">
      <w:pPr>
        <w:pStyle w:val="Bezodstpw"/>
        <w:jc w:val="right"/>
        <w:rPr>
          <w:rFonts w:ascii="Times New Roman" w:hAnsi="Times New Roman" w:cs="Times New Roman"/>
        </w:rPr>
      </w:pPr>
    </w:p>
    <w:p w:rsidR="00DE61D8" w:rsidRDefault="007A4F39">
      <w:pPr>
        <w:pStyle w:val="Paragraf"/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odbioru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dokonania odbioru: </w:t>
      </w:r>
      <w:r>
        <w:rPr>
          <w:rFonts w:ascii="Times New Roman" w:hAnsi="Times New Roman" w:cs="Times New Roman"/>
          <w:b/>
          <w:sz w:val="24"/>
          <w:szCs w:val="24"/>
        </w:rPr>
        <w:t>Szkoła Policji w Słupsku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dokonania odbioru: ………………………………………………….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i adres: </w:t>
      </w:r>
      <w:r>
        <w:rPr>
          <w:rFonts w:ascii="Times New Roman" w:hAnsi="Times New Roman" w:cs="Times New Roman"/>
          <w:b/>
          <w:sz w:val="24"/>
          <w:szCs w:val="24"/>
        </w:rPr>
        <w:t>Szkoła Policji w Słupsku, ul. Kilińskiego 42, Słupsk.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odbioru jest:</w:t>
      </w:r>
    </w:p>
    <w:p w:rsidR="00DE61D8" w:rsidRDefault="007A4F39">
      <w:pPr>
        <w:pStyle w:val="Paragra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switch-y</w:t>
      </w:r>
      <w:r>
        <w:rPr>
          <w:rFonts w:ascii="Times New Roman" w:hAnsi="Times New Roman" w:cs="Times New Roman"/>
          <w:sz w:val="24"/>
          <w:szCs w:val="24"/>
        </w:rPr>
        <w:t xml:space="preserve"> o parametrach określonych w załączniku nr 1 do umowy nr ………………. </w:t>
      </w:r>
      <w:r>
        <w:rPr>
          <w:rFonts w:ascii="Times New Roman" w:hAnsi="Times New Roman" w:cs="Times New Roman"/>
          <w:sz w:val="24"/>
          <w:szCs w:val="24"/>
        </w:rPr>
        <w:br/>
        <w:t>z dnia ………………….r.,</w:t>
      </w:r>
    </w:p>
    <w:tbl>
      <w:tblPr>
        <w:tblStyle w:val="Tabela-Siatka"/>
        <w:tblW w:w="8641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62"/>
        <w:gridCol w:w="3970"/>
        <w:gridCol w:w="2267"/>
        <w:gridCol w:w="1842"/>
      </w:tblGrid>
      <w:tr w:rsidR="00DE61D8">
        <w:trPr>
          <w:trHeight w:val="404"/>
        </w:trPr>
        <w:tc>
          <w:tcPr>
            <w:tcW w:w="561" w:type="dxa"/>
          </w:tcPr>
          <w:p w:rsidR="00DE61D8" w:rsidRDefault="007A4F39">
            <w:pPr>
              <w:pStyle w:val="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970" w:type="dxa"/>
          </w:tcPr>
          <w:p w:rsidR="00DE61D8" w:rsidRDefault="007A4F39">
            <w:pPr>
              <w:pStyle w:val="Paragraf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2267" w:type="dxa"/>
          </w:tcPr>
          <w:p w:rsidR="00DE61D8" w:rsidRDefault="007A4F39">
            <w:pPr>
              <w:pStyle w:val="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Jednostka miary</w:t>
            </w:r>
          </w:p>
        </w:tc>
        <w:tc>
          <w:tcPr>
            <w:tcW w:w="1842" w:type="dxa"/>
          </w:tcPr>
          <w:p w:rsidR="00DE61D8" w:rsidRDefault="007A4F39">
            <w:pPr>
              <w:pStyle w:val="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</w:tr>
      <w:tr w:rsidR="00DE61D8">
        <w:trPr>
          <w:trHeight w:val="328"/>
        </w:trPr>
        <w:tc>
          <w:tcPr>
            <w:tcW w:w="561" w:type="dxa"/>
          </w:tcPr>
          <w:p w:rsidR="00DE61D8" w:rsidRDefault="007A4F39">
            <w:pPr>
              <w:pStyle w:val="Paragr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DE61D8" w:rsidRDefault="00DE61D8">
            <w:pPr>
              <w:pStyle w:val="Paragr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DE61D8" w:rsidRDefault="007A4F39">
            <w:pPr>
              <w:pStyle w:val="Paragr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1842" w:type="dxa"/>
          </w:tcPr>
          <w:p w:rsidR="00DE61D8" w:rsidRDefault="007A4F39">
            <w:pPr>
              <w:pStyle w:val="Paragr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E61D8" w:rsidRDefault="00DE61D8">
      <w:pPr>
        <w:jc w:val="both"/>
        <w:rPr>
          <w:sz w:val="22"/>
        </w:rPr>
      </w:pPr>
    </w:p>
    <w:p w:rsidR="00DE61D8" w:rsidRDefault="00DE61D8">
      <w:pPr>
        <w:jc w:val="both"/>
        <w:rPr>
          <w:sz w:val="22"/>
        </w:rPr>
      </w:pPr>
    </w:p>
    <w:p w:rsidR="00DE61D8" w:rsidRDefault="007A4F39">
      <w:pPr>
        <w:jc w:val="both"/>
        <w:rPr>
          <w:sz w:val="22"/>
        </w:rPr>
      </w:pPr>
      <w:r>
        <w:rPr>
          <w:sz w:val="22"/>
        </w:rPr>
        <w:t>*Brak nieprawidłowości</w:t>
      </w:r>
    </w:p>
    <w:p w:rsidR="00DE61D8" w:rsidRDefault="00DE61D8">
      <w:pPr>
        <w:rPr>
          <w:sz w:val="22"/>
        </w:rPr>
      </w:pPr>
    </w:p>
    <w:p w:rsidR="00DE61D8" w:rsidRDefault="007A4F39">
      <w:pPr>
        <w:rPr>
          <w:sz w:val="22"/>
        </w:rPr>
      </w:pPr>
      <w:r>
        <w:rPr>
          <w:sz w:val="22"/>
        </w:rPr>
        <w:t>*Stwierdzono następujące nieprawidłowości:</w:t>
      </w:r>
    </w:p>
    <w:p w:rsidR="00DE61D8" w:rsidRDefault="007A4F39">
      <w:pPr>
        <w:pStyle w:val="Paragraf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Podpisy: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Zamawiającego: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61D8" w:rsidRDefault="00DE61D8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…..…………………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……….…………….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strony Wykonawcy</w:t>
      </w:r>
    </w:p>
    <w:p w:rsidR="00DE61D8" w:rsidRDefault="00DE61D8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DE61D8" w:rsidRDefault="007A4F39">
      <w:pPr>
        <w:pStyle w:val="Paragra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E61D8" w:rsidRDefault="007A4F39">
      <w:pPr>
        <w:rPr>
          <w:sz w:val="18"/>
          <w:szCs w:val="18"/>
        </w:rPr>
      </w:pPr>
      <w:r>
        <w:rPr>
          <w:sz w:val="18"/>
          <w:szCs w:val="18"/>
        </w:rPr>
        <w:t>*- niepotrzebne skreślić</w:t>
      </w:r>
    </w:p>
    <w:p w:rsidR="00DE61D8" w:rsidRDefault="00DE61D8">
      <w:pPr>
        <w:rPr>
          <w:sz w:val="18"/>
          <w:szCs w:val="18"/>
        </w:rPr>
      </w:pPr>
    </w:p>
    <w:p w:rsidR="00DE61D8" w:rsidRDefault="00DE61D8">
      <w:pPr>
        <w:rPr>
          <w:sz w:val="18"/>
          <w:szCs w:val="18"/>
        </w:rPr>
      </w:pPr>
    </w:p>
    <w:p w:rsidR="00DE61D8" w:rsidRDefault="00DE61D8">
      <w:pPr>
        <w:rPr>
          <w:sz w:val="18"/>
          <w:szCs w:val="18"/>
        </w:rPr>
      </w:pPr>
    </w:p>
    <w:p w:rsidR="00DE61D8" w:rsidRDefault="007A4F3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3</w:t>
      </w:r>
    </w:p>
    <w:p w:rsidR="00DE61D8" w:rsidRDefault="00DE61D8">
      <w:pPr>
        <w:jc w:val="right"/>
        <w:rPr>
          <w:sz w:val="24"/>
          <w:szCs w:val="24"/>
        </w:rPr>
      </w:pPr>
    </w:p>
    <w:p w:rsidR="00DE61D8" w:rsidRDefault="007A4F39">
      <w:pPr>
        <w:jc w:val="right"/>
        <w:rPr>
          <w:sz w:val="24"/>
          <w:szCs w:val="24"/>
        </w:rPr>
      </w:pPr>
      <w:r>
        <w:rPr>
          <w:sz w:val="24"/>
          <w:szCs w:val="24"/>
        </w:rPr>
        <w:t>Do umowy nr …………………</w:t>
      </w:r>
    </w:p>
    <w:p w:rsidR="00DE61D8" w:rsidRDefault="00DE61D8">
      <w:pPr>
        <w:jc w:val="right"/>
        <w:rPr>
          <w:sz w:val="24"/>
          <w:szCs w:val="24"/>
        </w:rPr>
      </w:pPr>
    </w:p>
    <w:p w:rsidR="00DE61D8" w:rsidRDefault="00DE61D8">
      <w:pPr>
        <w:jc w:val="center"/>
        <w:rPr>
          <w:b/>
          <w:bCs/>
          <w:sz w:val="22"/>
          <w:szCs w:val="22"/>
        </w:rPr>
      </w:pPr>
    </w:p>
    <w:p w:rsidR="00DE61D8" w:rsidRDefault="007A4F3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Informacje dotyczące przetwarzania danych osobowych</w:t>
      </w:r>
    </w:p>
    <w:p w:rsidR="00DE61D8" w:rsidRDefault="00DE61D8">
      <w:pPr>
        <w:jc w:val="center"/>
        <w:rPr>
          <w:b/>
          <w:bCs/>
          <w:sz w:val="22"/>
          <w:szCs w:val="22"/>
        </w:rPr>
      </w:pPr>
    </w:p>
    <w:p w:rsidR="00DE61D8" w:rsidRDefault="007A4F39">
      <w:pPr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 xml:space="preserve">Zgodnie z art. 13 ust.1 i 2 rozporządzenia Parlamentu Europejskiego i Rady (UE) 2016/679 z dnia 27 kwietnia 2016 r. w sprawie ochrony </w:t>
      </w:r>
      <w:r>
        <w:rPr>
          <w:rFonts w:eastAsia="TrebuchetMS"/>
          <w:sz w:val="22"/>
          <w:szCs w:val="22"/>
        </w:rPr>
        <w:t>osób fizycznych w związku z przetwarzaniem danych osobowych i w sprawie swobodnego przepływu takich danych oraz uchylenia dyrektywy 95/46/WE (ogólne rozporządzenie o ochronie danych) (Dz. Urz. UE L 119 z 04.05.2016, str. 1), dalej „RODO”, Zamawiający infor</w:t>
      </w:r>
      <w:r>
        <w:rPr>
          <w:rFonts w:eastAsia="TrebuchetMS"/>
          <w:sz w:val="22"/>
          <w:szCs w:val="22"/>
        </w:rPr>
        <w:t>muje, że: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Pani/Pana danych osobowych jest Komendant Szkoły Policji w Słupsku, ul. Kilińskiego 42, 76-200 Słupsk, e-mail: </w:t>
      </w:r>
      <w:hyperlink r:id="rId8">
        <w:r>
          <w:rPr>
            <w:rStyle w:val="Hipercze1"/>
            <w:sz w:val="22"/>
            <w:szCs w:val="22"/>
          </w:rPr>
          <w:t>spslupsk@spslupsk.policja.gov.pl</w:t>
        </w:r>
      </w:hyperlink>
      <w:r>
        <w:rPr>
          <w:sz w:val="22"/>
          <w:szCs w:val="22"/>
          <w:u w:val="single"/>
        </w:rPr>
        <w:t xml:space="preserve">,  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 ochronę danych osobow</w:t>
      </w:r>
      <w:r>
        <w:rPr>
          <w:sz w:val="22"/>
          <w:szCs w:val="22"/>
        </w:rPr>
        <w:t xml:space="preserve">ych administrowanych przez Zamawiającego odpowiada Inspektor Ochrony Danych, e-mail: </w:t>
      </w:r>
      <w:hyperlink r:id="rId9">
        <w:r>
          <w:rPr>
            <w:color w:val="0000FF"/>
            <w:sz w:val="22"/>
            <w:szCs w:val="22"/>
            <w:u w:val="single"/>
          </w:rPr>
          <w:t>iod.sp@spslupsk.policja.gov.pl</w:t>
        </w:r>
      </w:hyperlink>
      <w:r>
        <w:rPr>
          <w:sz w:val="22"/>
          <w:szCs w:val="22"/>
        </w:rPr>
        <w:t xml:space="preserve">,  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przetwarzane będą na podstawie art. 6 ust. 1 lit. cRODO w</w:t>
      </w:r>
      <w:r>
        <w:rPr>
          <w:sz w:val="22"/>
          <w:szCs w:val="22"/>
        </w:rPr>
        <w:t xml:space="preserve"> celu </w:t>
      </w:r>
      <w:r>
        <w:rPr>
          <w:rFonts w:eastAsia="Calibri"/>
          <w:sz w:val="22"/>
          <w:szCs w:val="22"/>
        </w:rPr>
        <w:t>związanym z …………………………………………………………………………………..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będą osoby lub podmioty, którym udostępniona zostanie dokumentacja postępowania w oparciu o art. 18 oraz art. 74 ustawy Pzp,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rFonts w:eastAsia="TrebuchetMS"/>
          <w:sz w:val="22"/>
          <w:szCs w:val="22"/>
        </w:rPr>
        <w:t>Pana/Pani dane osobowe będą przechowywane</w:t>
      </w:r>
      <w:r>
        <w:rPr>
          <w:rFonts w:eastAsia="TrebuchetMS"/>
          <w:sz w:val="22"/>
          <w:szCs w:val="22"/>
        </w:rPr>
        <w:t>, zgodnie z art. 78 ust. 1 ustawy Pzp, przez okres 4 lat od dnia zakończenia postępowania o udzielenie zamówienia, a jeżeli czas trwania umowy przekracza 4 lata, okres przechowywania obejmuje cały czas trwania umowy,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rFonts w:eastAsia="TrebuchetMS"/>
          <w:sz w:val="22"/>
          <w:szCs w:val="22"/>
        </w:rPr>
        <w:t>obowiązek podania przez Pana/Panią dany</w:t>
      </w:r>
      <w:r>
        <w:rPr>
          <w:rFonts w:eastAsia="TrebuchetMS"/>
          <w:sz w:val="22"/>
          <w:szCs w:val="22"/>
        </w:rPr>
        <w:t>ch osobowych bezpośrednio Pana/Pani dotyczących jest wymogiem ustawowym określonym w przepisach ustawy Pzp, związanym z udziałem w postępowaniu o udzielenie zamówienia publicznego; konsekwencje niepodania określonych danych wynikają z ustawy Pzp,</w:t>
      </w:r>
    </w:p>
    <w:p w:rsidR="00DE61D8" w:rsidRDefault="007A4F39">
      <w:pPr>
        <w:numPr>
          <w:ilvl w:val="3"/>
          <w:numId w:val="15"/>
        </w:numPr>
        <w:ind w:left="284" w:hanging="284"/>
        <w:jc w:val="both"/>
        <w:rPr>
          <w:sz w:val="22"/>
          <w:szCs w:val="22"/>
        </w:rPr>
      </w:pPr>
      <w:r>
        <w:rPr>
          <w:rFonts w:eastAsia="TrebuchetMS"/>
          <w:sz w:val="22"/>
          <w:szCs w:val="22"/>
        </w:rPr>
        <w:t>w odniesi</w:t>
      </w:r>
      <w:r>
        <w:rPr>
          <w:rFonts w:eastAsia="TrebuchetMS"/>
          <w:sz w:val="22"/>
          <w:szCs w:val="22"/>
        </w:rPr>
        <w:t>eniu do Pana/Pani danych osobowych decyzje nie będą podejmowane w sposób zautomatyzowany, stosowanie do art. 22 RODO,</w:t>
      </w:r>
    </w:p>
    <w:p w:rsidR="00DE61D8" w:rsidRDefault="007A4F39">
      <w:pPr>
        <w:numPr>
          <w:ilvl w:val="0"/>
          <w:numId w:val="16"/>
        </w:numPr>
        <w:ind w:left="567" w:hanging="283"/>
        <w:jc w:val="both"/>
        <w:rPr>
          <w:sz w:val="22"/>
          <w:szCs w:val="22"/>
        </w:rPr>
      </w:pPr>
      <w:r>
        <w:rPr>
          <w:rFonts w:eastAsia="TrebuchetMS"/>
          <w:sz w:val="22"/>
          <w:szCs w:val="22"/>
        </w:rPr>
        <w:t>posiada Pan/Pani:</w:t>
      </w:r>
    </w:p>
    <w:p w:rsidR="00DE61D8" w:rsidRDefault="007A4F39">
      <w:pPr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>na podstawie art. 15 RODO prawo dostępu do danych osobowych Państwa dotyczących,</w:t>
      </w:r>
    </w:p>
    <w:p w:rsidR="00DE61D8" w:rsidRDefault="007A4F39">
      <w:pPr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>na podstawie art. 16 RODO prawo do spro</w:t>
      </w:r>
      <w:r>
        <w:rPr>
          <w:rFonts w:eastAsia="TrebuchetMS"/>
          <w:sz w:val="22"/>
          <w:szCs w:val="22"/>
        </w:rPr>
        <w:t>stowania Państwa danych osobowych,</w:t>
      </w:r>
    </w:p>
    <w:p w:rsidR="00DE61D8" w:rsidRDefault="007A4F39">
      <w:pPr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>na podstawie art. 18 RODO prawo żądania od administratora ograniczenia przetwarzania danych osobowych z zastrzeżeniem przypadków, o których mowa w art. 18 ust. 2 RODO,</w:t>
      </w:r>
    </w:p>
    <w:p w:rsidR="00DE61D8" w:rsidRDefault="007A4F39">
      <w:pPr>
        <w:numPr>
          <w:ilvl w:val="1"/>
          <w:numId w:val="13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 xml:space="preserve">prawo do wniesienia skargi do Prezesa Urzędu Ochrony </w:t>
      </w:r>
      <w:r>
        <w:rPr>
          <w:rFonts w:eastAsia="TrebuchetMS"/>
          <w:sz w:val="22"/>
          <w:szCs w:val="22"/>
        </w:rPr>
        <w:t>Danych Osobowych, gdy uznają Państwo, że przetwarzanie danych osobowych Państwa dotyczących narusza przepisy RODO,</w:t>
      </w:r>
    </w:p>
    <w:p w:rsidR="00DE61D8" w:rsidRDefault="007A4F39">
      <w:pPr>
        <w:numPr>
          <w:ilvl w:val="0"/>
          <w:numId w:val="16"/>
        </w:numPr>
        <w:ind w:left="567" w:hanging="283"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>nie przysługuje Panu/Pani:</w:t>
      </w:r>
    </w:p>
    <w:p w:rsidR="00DE61D8" w:rsidRDefault="007A4F39">
      <w:pPr>
        <w:numPr>
          <w:ilvl w:val="1"/>
          <w:numId w:val="14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>w związku z art. 17 ust. 3 lit. b, d lub e RODO prawo do usunięcia danych osobowych,</w:t>
      </w:r>
    </w:p>
    <w:p w:rsidR="00DE61D8" w:rsidRDefault="007A4F39">
      <w:pPr>
        <w:numPr>
          <w:ilvl w:val="1"/>
          <w:numId w:val="14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rFonts w:eastAsia="TrebuchetMS"/>
          <w:sz w:val="22"/>
          <w:szCs w:val="22"/>
        </w:rPr>
        <w:t xml:space="preserve">prawo do przenoszenia danych </w:t>
      </w:r>
      <w:r>
        <w:rPr>
          <w:rFonts w:eastAsia="TrebuchetMS"/>
          <w:sz w:val="22"/>
          <w:szCs w:val="22"/>
        </w:rPr>
        <w:t>osobowych, o którym mowa w art. 20 RODO,</w:t>
      </w:r>
    </w:p>
    <w:p w:rsidR="00DE61D8" w:rsidRDefault="007A4F39">
      <w:pPr>
        <w:numPr>
          <w:ilvl w:val="1"/>
          <w:numId w:val="14"/>
        </w:numPr>
        <w:tabs>
          <w:tab w:val="left" w:pos="851"/>
        </w:tabs>
        <w:ind w:left="851" w:hanging="284"/>
        <w:contextualSpacing/>
        <w:jc w:val="both"/>
        <w:rPr>
          <w:rFonts w:eastAsia="TrebuchetMS"/>
          <w:sz w:val="22"/>
          <w:szCs w:val="22"/>
        </w:rPr>
      </w:pPr>
      <w:r>
        <w:rPr>
          <w:bCs/>
          <w:sz w:val="22"/>
          <w:szCs w:val="22"/>
        </w:rPr>
        <w:t>na podstawie art. 21 RODO prawo sprzeciwu, wobec przetwarzania danych osobowych, gdyż podstawą prawną przetwarzania Państwa danych osobowych jest art. 6 ust. 1 lit. c RODO.</w:t>
      </w:r>
    </w:p>
    <w:p w:rsidR="00DE61D8" w:rsidRDefault="007A4F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Jednocześnie Zamawiający przypomina o </w:t>
      </w:r>
      <w:r>
        <w:rPr>
          <w:sz w:val="22"/>
          <w:szCs w:val="22"/>
        </w:rPr>
        <w:t>ciążącym na Pani/Panu obowiązku informacyjnym wynikającym z art.14 RODO względem osób fizycznych, których dane przekazane zostaną Zamawiającemu w związku z prowadzonym postępowaniem i które Zamawiający pośrednio pozyska od Wykonawcy biorącego udział w post</w:t>
      </w:r>
      <w:r>
        <w:rPr>
          <w:sz w:val="22"/>
          <w:szCs w:val="22"/>
        </w:rPr>
        <w:t>ępowaniu, chyba że ma zastosowanie co najmniej jedno z wyłączeń, o których mowa w art.14 ust.5 RODO.</w:t>
      </w:r>
    </w:p>
    <w:p w:rsidR="00DE61D8" w:rsidRDefault="00DE61D8">
      <w:pPr>
        <w:rPr>
          <w:sz w:val="18"/>
          <w:szCs w:val="18"/>
        </w:rPr>
      </w:pPr>
    </w:p>
    <w:sectPr w:rsidR="00DE61D8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0" w:footer="708" w:gutter="0"/>
      <w:cols w:space="708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A4F39">
      <w:r>
        <w:separator/>
      </w:r>
    </w:p>
  </w:endnote>
  <w:endnote w:type="continuationSeparator" w:id="0">
    <w:p w:rsidR="00000000" w:rsidRDefault="007A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D8" w:rsidRDefault="00DE61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D8" w:rsidRDefault="007A4F39">
    <w:pPr>
      <w:pStyle w:val="Stopka"/>
    </w:pPr>
    <w:r>
      <w:rPr>
        <w:noProof/>
      </w:rPr>
      <mc:AlternateContent>
        <mc:Choice Requires="wps">
          <w:drawing>
            <wp:anchor distT="0" distB="5715" distL="0" distR="10795" simplePos="0" relativeHeight="251657216" behindDoc="1" locked="0" layoutInCell="0" allowOverlap="1" wp14:anchorId="1993C2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685"/>
              <wp:effectExtent l="0" t="635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1D8" w:rsidRDefault="007A4F3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3C21B" id="Ramka1" o:spid="_x0000_s1026" style="position:absolute;margin-left:0;margin-top:.05pt;width:5.15pt;height:11.55pt;z-index:-251659264;visibility:visible;mso-wrap-style:square;mso-wrap-distance-left:0;mso-wrap-distance-top:0;mso-wrap-distance-right:.85pt;mso-wrap-distance-bottom:.4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" o:allowincell="f" filled="f" stroked="f" strokeweight="0">
              <v:textbox style="mso-fit-shape-to-text:t" inset="0,0,0,0">
                <w:txbxContent>
                  <w:p w:rsidR="00DE61D8" w:rsidRDefault="007A4F39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  <w:color w:val="000000"/>
                      </w:rPr>
                      <w:t>2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DE61D8" w:rsidRDefault="00DE61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1D8" w:rsidRDefault="007A4F39">
    <w:pPr>
      <w:pStyle w:val="Stopka"/>
    </w:pPr>
    <w:r>
      <w:rPr>
        <w:noProof/>
      </w:rPr>
      <mc:AlternateContent>
        <mc:Choice Requires="wps">
          <w:drawing>
            <wp:anchor distT="0" distB="5715" distL="0" distR="10795" simplePos="0" relativeHeight="251658240" behindDoc="1" locked="0" layoutInCell="0" allowOverlap="1" wp14:anchorId="1993C21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5405" cy="146685"/>
              <wp:effectExtent l="0" t="635" r="0" b="0"/>
              <wp:wrapSquare wrapText="largest"/>
              <wp:docPr id="2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520" cy="1465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E61D8" w:rsidRDefault="007A4F3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8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993C21B" id="_x0000_s1027" style="position:absolute;margin-left:0;margin-top:.05pt;width:5.15pt;height:11.55pt;z-index:-251658240;visibility:visible;mso-wrap-style:square;mso-wrap-distance-left:0;mso-wrap-distance-top:0;mso-wrap-distance-right:.85pt;mso-wrap-distance-bottom:.4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" o:allowincell="f" filled="f" stroked="f" strokeweight="0">
              <v:textbox style="mso-fit-shape-to-text:t" inset="0,0,0,0">
                <w:txbxContent>
                  <w:p w:rsidR="00DE61D8" w:rsidRDefault="007A4F39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8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:rsidR="00DE61D8" w:rsidRDefault="00DE6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A4F39">
      <w:r>
        <w:separator/>
      </w:r>
    </w:p>
  </w:footnote>
  <w:footnote w:type="continuationSeparator" w:id="0">
    <w:p w:rsidR="00000000" w:rsidRDefault="007A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20F"/>
    <w:multiLevelType w:val="multilevel"/>
    <w:tmpl w:val="288C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3"/>
        <w:szCs w:val="23"/>
        <w:lang w:val="pl-PL" w:eastAsia="zh-CN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1C5686"/>
    <w:multiLevelType w:val="multilevel"/>
    <w:tmpl w:val="507E74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DC37D0C"/>
    <w:multiLevelType w:val="multilevel"/>
    <w:tmpl w:val="2C541B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3AC467D"/>
    <w:multiLevelType w:val="multilevel"/>
    <w:tmpl w:val="C742B996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C9753D9"/>
    <w:multiLevelType w:val="multilevel"/>
    <w:tmpl w:val="C3D2D05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5">
    <w:nsid w:val="35C45EA2"/>
    <w:multiLevelType w:val="multilevel"/>
    <w:tmpl w:val="82F6B1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9436E62"/>
    <w:multiLevelType w:val="multilevel"/>
    <w:tmpl w:val="F7D2F3AE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514358A"/>
    <w:multiLevelType w:val="multilevel"/>
    <w:tmpl w:val="80024482"/>
    <w:lvl w:ilvl="0">
      <w:start w:val="1"/>
      <w:numFmt w:val="decimal"/>
      <w:lvlText w:val="%1)"/>
      <w:lvlJc w:val="left"/>
      <w:pPr>
        <w:tabs>
          <w:tab w:val="num" w:pos="357"/>
        </w:tabs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A2E70AF"/>
    <w:multiLevelType w:val="multilevel"/>
    <w:tmpl w:val="553EB3C4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5DB12815"/>
    <w:multiLevelType w:val="multilevel"/>
    <w:tmpl w:val="B77ED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6B567F4"/>
    <w:multiLevelType w:val="multilevel"/>
    <w:tmpl w:val="AABEB0E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6B20073A"/>
    <w:multiLevelType w:val="multilevel"/>
    <w:tmpl w:val="C89A590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3857ABF"/>
    <w:multiLevelType w:val="multilevel"/>
    <w:tmpl w:val="8006E6A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3">
    <w:nsid w:val="77170815"/>
    <w:multiLevelType w:val="multilevel"/>
    <w:tmpl w:val="82F8E0F0"/>
    <w:lvl w:ilvl="0">
      <w:start w:val="1"/>
      <w:numFmt w:val="decimal"/>
      <w:lvlText w:val="%1)"/>
      <w:lvlJc w:val="left"/>
      <w:pPr>
        <w:tabs>
          <w:tab w:val="num" w:pos="0"/>
        </w:tabs>
        <w:ind w:left="142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5" w:hanging="180"/>
      </w:pPr>
    </w:lvl>
  </w:abstractNum>
  <w:abstractNum w:abstractNumId="14">
    <w:nsid w:val="79324A31"/>
    <w:multiLevelType w:val="multilevel"/>
    <w:tmpl w:val="0B18F36C"/>
    <w:lvl w:ilvl="0">
      <w:start w:val="1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5">
    <w:nsid w:val="79A751D3"/>
    <w:multiLevelType w:val="multilevel"/>
    <w:tmpl w:val="920C489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6">
    <w:nsid w:val="7CE12317"/>
    <w:multiLevelType w:val="multilevel"/>
    <w:tmpl w:val="E312C3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7D864FE7"/>
    <w:multiLevelType w:val="multilevel"/>
    <w:tmpl w:val="3B9A08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1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16"/>
  </w:num>
  <w:num w:numId="10">
    <w:abstractNumId w:val="17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  <w:num w:numId="15">
    <w:abstractNumId w:val="0"/>
  </w:num>
  <w:num w:numId="16">
    <w:abstractNumId w:val="12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D8"/>
    <w:rsid w:val="007A4F39"/>
    <w:rsid w:val="00D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C25D7-F86C-4DB3-A0E2-23EF08A7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0C15A3"/>
    <w:rPr>
      <w:sz w:val="20"/>
      <w:szCs w:val="20"/>
    </w:rPr>
  </w:style>
  <w:style w:type="character" w:styleId="Numerstrony">
    <w:name w:val="page number"/>
    <w:basedOn w:val="Domylnaczcionkaakapitu"/>
    <w:uiPriority w:val="99"/>
    <w:qFormat/>
    <w:rsid w:val="00810FE0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0C15A3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15A3"/>
    <w:rPr>
      <w:sz w:val="0"/>
      <w:szCs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0C15A3"/>
    <w:rPr>
      <w:sz w:val="20"/>
      <w:szCs w:val="20"/>
    </w:rPr>
  </w:style>
  <w:style w:type="character" w:customStyle="1" w:styleId="ParagrafZnak">
    <w:name w:val="Paragraf Znak"/>
    <w:basedOn w:val="Domylnaczcionkaakapitu"/>
    <w:link w:val="Paragraf"/>
    <w:qFormat/>
    <w:rsid w:val="00E872D6"/>
    <w:rPr>
      <w:rFonts w:asciiTheme="minorHAnsi" w:hAnsiTheme="minorHAnsi" w:cs="Arial"/>
    </w:rPr>
  </w:style>
  <w:style w:type="character" w:customStyle="1" w:styleId="AkapitzlistZnak">
    <w:name w:val="Akapit z listą Znak"/>
    <w:basedOn w:val="Domylnaczcionkaakapitu"/>
    <w:link w:val="Akapitzlist"/>
    <w:uiPriority w:val="99"/>
    <w:qFormat/>
    <w:rsid w:val="00BA4C6B"/>
  </w:style>
  <w:style w:type="character" w:customStyle="1" w:styleId="PunktowanieZnak">
    <w:name w:val="Punktowanie Znak"/>
    <w:basedOn w:val="AkapitzlistZnak"/>
    <w:link w:val="Punktowanie"/>
    <w:qFormat/>
    <w:rsid w:val="00BA4C6B"/>
    <w:rPr>
      <w:rFonts w:asciiTheme="minorHAnsi" w:hAnsiTheme="minorHAnsi"/>
    </w:rPr>
  </w:style>
  <w:style w:type="character" w:customStyle="1" w:styleId="Hipercze1">
    <w:name w:val="Hiperłącze1"/>
    <w:basedOn w:val="Domylnaczcionkaakapitu"/>
    <w:uiPriority w:val="99"/>
    <w:unhideWhenUsed/>
    <w:rsid w:val="00C3589C"/>
    <w:rPr>
      <w:color w:val="0000FF" w:themeColor="hyperlink"/>
      <w:u w:val="single"/>
    </w:rPr>
  </w:style>
  <w:style w:type="character" w:customStyle="1" w:styleId="Znakinumeracji">
    <w:name w:val="Znaki numeracji"/>
    <w:qFormat/>
    <w:rsid w:val="00A257C6"/>
  </w:style>
  <w:style w:type="character" w:customStyle="1" w:styleId="InternetLink">
    <w:name w:val="Internet Link"/>
    <w:basedOn w:val="Domylnaczcionkaakapitu"/>
    <w:uiPriority w:val="99"/>
    <w:unhideWhenUsed/>
    <w:qFormat/>
    <w:rsid w:val="00417E7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417E7D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9E6C0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C05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C059B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C059B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rsid w:val="00810FE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195E16"/>
    <w:pPr>
      <w:spacing w:after="120"/>
    </w:pPr>
  </w:style>
  <w:style w:type="paragraph" w:styleId="Lista">
    <w:name w:val="List"/>
    <w:basedOn w:val="Tekstpodstawowy"/>
    <w:uiPriority w:val="99"/>
    <w:rsid w:val="00195E16"/>
    <w:pPr>
      <w:widowControl w:val="0"/>
    </w:pPr>
    <w:rPr>
      <w:sz w:val="24"/>
      <w:szCs w:val="24"/>
    </w:rPr>
  </w:style>
  <w:style w:type="paragraph" w:styleId="Legenda">
    <w:name w:val="caption"/>
    <w:basedOn w:val="Normalny"/>
    <w:qFormat/>
    <w:rsid w:val="00A257C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57C6"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810FE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604E0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19503D"/>
    <w:pPr>
      <w:ind w:left="720"/>
      <w:contextualSpacing/>
    </w:pPr>
  </w:style>
  <w:style w:type="paragraph" w:customStyle="1" w:styleId="Paragraf">
    <w:name w:val="Paragraf"/>
    <w:basedOn w:val="Normalny"/>
    <w:link w:val="ParagrafZnak"/>
    <w:qFormat/>
    <w:rsid w:val="00E872D6"/>
    <w:pPr>
      <w:spacing w:before="240" w:after="120"/>
      <w:jc w:val="center"/>
    </w:pPr>
    <w:rPr>
      <w:rFonts w:asciiTheme="minorHAnsi" w:hAnsiTheme="minorHAnsi" w:cs="Arial"/>
    </w:rPr>
  </w:style>
  <w:style w:type="paragraph" w:customStyle="1" w:styleId="Punktowanie">
    <w:name w:val="Punktowanie"/>
    <w:basedOn w:val="Akapitzlist"/>
    <w:link w:val="PunktowanieZnak"/>
    <w:qFormat/>
    <w:rsid w:val="00BA4C6B"/>
    <w:pPr>
      <w:jc w:val="both"/>
    </w:pPr>
    <w:rPr>
      <w:rFonts w:asciiTheme="minorHAnsi" w:hAnsiTheme="minorHAnsi"/>
    </w:rPr>
  </w:style>
  <w:style w:type="paragraph" w:customStyle="1" w:styleId="Zawartoramki">
    <w:name w:val="Zawartość ramki"/>
    <w:basedOn w:val="Normalny"/>
    <w:qFormat/>
    <w:rsid w:val="00A257C6"/>
  </w:style>
  <w:style w:type="paragraph" w:customStyle="1" w:styleId="BodyTextIndented">
    <w:name w:val="Body Text;Indented"/>
    <w:basedOn w:val="Normalny"/>
    <w:qFormat/>
    <w:rsid w:val="00A257C6"/>
    <w:pPr>
      <w:spacing w:after="120"/>
      <w:ind w:left="283"/>
    </w:pPr>
  </w:style>
  <w:style w:type="paragraph" w:customStyle="1" w:styleId="FR1">
    <w:name w:val="FR1"/>
    <w:qFormat/>
    <w:rsid w:val="00532210"/>
    <w:pPr>
      <w:widowControl w:val="0"/>
      <w:spacing w:before="300"/>
      <w:jc w:val="center"/>
    </w:pPr>
    <w:rPr>
      <w:rFonts w:ascii="Arial" w:hAnsi="Arial" w:cs="Arial"/>
      <w:i/>
      <w:iCs/>
    </w:rPr>
  </w:style>
  <w:style w:type="paragraph" w:customStyle="1" w:styleId="Tekstpodstawowywcity21">
    <w:name w:val="Tekst podstawowy wcięty 21"/>
    <w:basedOn w:val="Normalny"/>
    <w:qFormat/>
    <w:rsid w:val="00532210"/>
    <w:pPr>
      <w:ind w:left="720"/>
    </w:pPr>
    <w:rPr>
      <w:rFonts w:cs="Calibri"/>
      <w:sz w:val="24"/>
      <w:lang w:eastAsia="ar-SA"/>
    </w:rPr>
  </w:style>
  <w:style w:type="paragraph" w:styleId="Bezodstpw">
    <w:name w:val="No Spacing"/>
    <w:qFormat/>
    <w:rsid w:val="00532210"/>
    <w:rPr>
      <w:rFonts w:ascii="Calibri" w:hAnsi="Calibri" w:cs="Calibri"/>
      <w:sz w:val="22"/>
      <w:szCs w:val="22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0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C059B"/>
    <w:rPr>
      <w:b/>
      <w:bCs/>
    </w:rPr>
  </w:style>
  <w:style w:type="paragraph" w:customStyle="1" w:styleId="Zawartotabeli">
    <w:name w:val="Zawartość tabeli"/>
    <w:basedOn w:val="Normalny"/>
    <w:qFormat/>
    <w:rsid w:val="00863C59"/>
    <w:pPr>
      <w:suppressLineNumbers/>
    </w:pPr>
    <w:rPr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43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lupsk@spslupsk.policj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.sp@spslupsk.policj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089C-8420-4DA0-B8C9-5D707B38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2154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Koniewska</dc:creator>
  <dc:description/>
  <cp:lastModifiedBy>Katarzyna Koniewska</cp:lastModifiedBy>
  <cp:revision>2</cp:revision>
  <dcterms:created xsi:type="dcterms:W3CDTF">2025-02-20T12:41:00Z</dcterms:created>
  <dcterms:modified xsi:type="dcterms:W3CDTF">2025-02-20T12:41:00Z</dcterms:modified>
  <dc:language>pl-PL</dc:language>
</cp:coreProperties>
</file>