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E30" w14:textId="0279BD91" w:rsidR="0054380C" w:rsidRPr="00F36202" w:rsidRDefault="007539A6" w:rsidP="0033539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36202">
        <w:rPr>
          <w:rFonts w:ascii="Calibri" w:hAnsi="Calibri" w:cs="Calibri"/>
          <w:b/>
          <w:sz w:val="24"/>
          <w:szCs w:val="24"/>
        </w:rPr>
        <w:t xml:space="preserve">Załącznik nr </w:t>
      </w:r>
      <w:r w:rsidR="00F72F3B" w:rsidRPr="00F36202">
        <w:rPr>
          <w:rFonts w:ascii="Calibri" w:hAnsi="Calibri" w:cs="Calibri"/>
          <w:b/>
          <w:sz w:val="24"/>
          <w:szCs w:val="24"/>
        </w:rPr>
        <w:t>3</w:t>
      </w:r>
      <w:r w:rsidRPr="00F36202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36A1129" w14:textId="26BC37AA" w:rsidR="00872AA5" w:rsidRPr="00F36202" w:rsidRDefault="00872AA5" w:rsidP="0033539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36202">
        <w:rPr>
          <w:rFonts w:ascii="Calibri" w:hAnsi="Calibri" w:cs="Calibri"/>
          <w:b/>
          <w:sz w:val="24"/>
          <w:szCs w:val="24"/>
        </w:rPr>
        <w:t>Nr zamówienia: DZiK-DZP.2920.</w:t>
      </w:r>
      <w:r w:rsidR="00BE4511" w:rsidRPr="00F36202">
        <w:rPr>
          <w:rFonts w:ascii="Calibri" w:hAnsi="Calibri" w:cs="Calibri"/>
          <w:b/>
          <w:sz w:val="24"/>
          <w:szCs w:val="24"/>
        </w:rPr>
        <w:t>1</w:t>
      </w:r>
      <w:r w:rsidR="00F36202" w:rsidRPr="00F36202">
        <w:rPr>
          <w:rFonts w:ascii="Calibri" w:hAnsi="Calibri" w:cs="Calibri"/>
          <w:b/>
          <w:sz w:val="24"/>
          <w:szCs w:val="24"/>
        </w:rPr>
        <w:t>3</w:t>
      </w:r>
      <w:r w:rsidR="00D00599" w:rsidRPr="00F36202">
        <w:rPr>
          <w:rFonts w:ascii="Calibri" w:hAnsi="Calibri" w:cs="Calibri"/>
          <w:b/>
          <w:sz w:val="24"/>
          <w:szCs w:val="24"/>
        </w:rPr>
        <w:t>.2025</w:t>
      </w:r>
    </w:p>
    <w:p w14:paraId="09267443" w14:textId="77777777" w:rsidR="00872AA5" w:rsidRPr="00FC04CE" w:rsidRDefault="00872AA5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7546ECE" w14:textId="77777777" w:rsidR="003A0DE4" w:rsidRPr="008A3E20" w:rsidRDefault="003A0DE4" w:rsidP="00481D55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8A3E20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2FDA7DC4" w14:textId="5A9F6101" w:rsidR="00095026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Wykonawca:</w:t>
      </w:r>
    </w:p>
    <w:p w14:paraId="2F59527C" w14:textId="71DC8D2C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0CAE5" w14:textId="45246CC5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(pełna nazwa/firma, adres</w:t>
      </w:r>
      <w:r w:rsidR="00AA5488">
        <w:rPr>
          <w:rFonts w:ascii="Calibri" w:hAnsi="Calibri" w:cs="Calibri"/>
          <w:sz w:val="24"/>
          <w:szCs w:val="24"/>
        </w:rPr>
        <w:t>, w zależności od podmiotu: NIP/PESEL; KRS/</w:t>
      </w:r>
      <w:proofErr w:type="spellStart"/>
      <w:r w:rsidR="00AA5488">
        <w:rPr>
          <w:rFonts w:ascii="Calibri" w:hAnsi="Calibri" w:cs="Calibri"/>
          <w:sz w:val="24"/>
          <w:szCs w:val="24"/>
        </w:rPr>
        <w:t>CEiDG</w:t>
      </w:r>
      <w:proofErr w:type="spellEnd"/>
    </w:p>
    <w:p w14:paraId="216D8B26" w14:textId="40E4798C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reprezentowany przez:</w:t>
      </w:r>
    </w:p>
    <w:p w14:paraId="38F3C89C" w14:textId="58619601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</w:t>
      </w:r>
    </w:p>
    <w:p w14:paraId="610428E9" w14:textId="3104FD2C" w:rsidR="008A3E20" w:rsidRPr="008A3E20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5D2BA648" w14:textId="068B7A2B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1BA9551" w14:textId="71AA6604" w:rsidR="00D00599" w:rsidRPr="00D00599" w:rsidRDefault="00EF45B6" w:rsidP="00D00599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</w:t>
      </w:r>
      <w:r w:rsidR="00BE4511">
        <w:rPr>
          <w:rFonts w:ascii="Calibri" w:hAnsi="Calibri" w:cs="Calibri"/>
          <w:b/>
          <w:sz w:val="24"/>
          <w:szCs w:val="24"/>
        </w:rPr>
        <w:t>1</w:t>
      </w:r>
      <w:r w:rsidR="00F36202">
        <w:rPr>
          <w:rFonts w:ascii="Calibri" w:hAnsi="Calibri" w:cs="Calibri"/>
          <w:b/>
          <w:sz w:val="24"/>
          <w:szCs w:val="24"/>
        </w:rPr>
        <w:t>3</w:t>
      </w:r>
      <w:r w:rsidR="00D00599">
        <w:rPr>
          <w:rFonts w:ascii="Calibri" w:hAnsi="Calibri" w:cs="Calibri"/>
          <w:b/>
          <w:sz w:val="24"/>
          <w:szCs w:val="24"/>
        </w:rPr>
        <w:t>.2025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bookmarkStart w:id="0" w:name="_Hlk169069905"/>
      <w:bookmarkStart w:id="1" w:name="_Hlk195259679"/>
      <w:r w:rsidR="00F36202" w:rsidRPr="00F36202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 xml:space="preserve">Zakup i dostawa aparatury badawczej i laboratoryjnej dla jednostek organizacyjnych Uniwersytetu Rolniczego im. Hugona Kołłątaja w Krakowie </w:t>
      </w:r>
      <w:bookmarkEnd w:id="1"/>
    </w:p>
    <w:bookmarkEnd w:id="0"/>
    <w:p w14:paraId="0DC34FF7" w14:textId="62348282" w:rsidR="0033539E" w:rsidRPr="00D00599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52EE2D18" w:rsidR="00BE4511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1644C0B2" w14:textId="77777777" w:rsidR="003A0DE4" w:rsidRPr="00BE4511" w:rsidRDefault="003A0DE4" w:rsidP="00BE4511">
      <w:pPr>
        <w:jc w:val="center"/>
        <w:rPr>
          <w:rFonts w:ascii="Calibri" w:hAnsi="Calibri" w:cs="Calibri"/>
          <w:sz w:val="24"/>
          <w:szCs w:val="24"/>
        </w:rPr>
      </w:pPr>
    </w:p>
    <w:p w14:paraId="0B6B2C85" w14:textId="77777777" w:rsidR="00EF45B6" w:rsidRPr="00481D55" w:rsidRDefault="00EF45B6" w:rsidP="00095026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lastRenderedPageBreak/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698ECAB3" w14:textId="2B1ED335" w:rsidR="003A0DE4" w:rsidRPr="00617635" w:rsidRDefault="007F3CFE" w:rsidP="00617635">
      <w:pPr>
        <w:pStyle w:val="NormalnyWeb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</w:t>
      </w:r>
      <w:r w:rsidR="00095026">
        <w:rPr>
          <w:rFonts w:ascii="Calibri" w:hAnsi="Calibri" w:cs="Calibri"/>
          <w:color w:val="222222"/>
        </w:rPr>
        <w:t>4</w:t>
      </w:r>
      <w:r w:rsidR="00DA2320" w:rsidRPr="00481D55">
        <w:rPr>
          <w:rFonts w:ascii="Calibri" w:hAnsi="Calibri" w:cs="Calibri"/>
          <w:color w:val="222222"/>
        </w:rPr>
        <w:t xml:space="preserve"> r. poz.</w:t>
      </w:r>
      <w:r w:rsidR="00095026">
        <w:rPr>
          <w:rFonts w:ascii="Calibri" w:hAnsi="Calibri" w:cs="Calibri"/>
          <w:color w:val="222222"/>
        </w:rPr>
        <w:t xml:space="preserve"> 507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4DB08A1" w14:textId="589953D2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4053BDE4" w14:textId="77777777" w:rsidR="0061763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A020A02" w14:textId="67A8A426" w:rsidR="00DB646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481D55">
        <w:rPr>
          <w:rFonts w:ascii="Calibri" w:hAnsi="Calibri" w:cs="Calibri"/>
          <w:sz w:val="24"/>
          <w:szCs w:val="24"/>
        </w:rPr>
        <w:lastRenderedPageBreak/>
        <w:t>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08DC1" w14:textId="77777777" w:rsidR="00305DEF" w:rsidRDefault="00305DEF" w:rsidP="00EF45B6">
      <w:pPr>
        <w:spacing w:after="0" w:line="240" w:lineRule="auto"/>
      </w:pPr>
      <w:r>
        <w:separator/>
      </w:r>
    </w:p>
  </w:endnote>
  <w:endnote w:type="continuationSeparator" w:id="0">
    <w:p w14:paraId="6DDA9CDF" w14:textId="77777777" w:rsidR="00305DEF" w:rsidRDefault="00305DE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65626994"/>
      <w:docPartObj>
        <w:docPartGallery w:val="Page Numbers (Bottom of Page)"/>
        <w:docPartUnique/>
      </w:docPartObj>
    </w:sdtPr>
    <w:sdtEndPr/>
    <w:sdtContent>
      <w:p w14:paraId="4394E8E0" w14:textId="5878D090" w:rsidR="006971AB" w:rsidRDefault="006971AB" w:rsidP="00BE4511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4E5F1B60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3965DD32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771232C8" w14:textId="3F339848" w:rsidR="0015269A" w:rsidRDefault="001526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5269A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15269A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15269A">
          <w:rPr>
            <w:rFonts w:ascii="Calibri" w:eastAsiaTheme="majorEastAsia" w:hAnsi="Calibri" w:cs="Calibri"/>
            <w:sz w:val="18"/>
            <w:szCs w:val="18"/>
          </w:rPr>
          <w:t>2</w:t>
        </w:r>
        <w:r w:rsidRPr="0015269A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08212986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2AACD" w14:textId="77777777" w:rsidR="00305DEF" w:rsidRDefault="00305DEF" w:rsidP="00EF45B6">
      <w:pPr>
        <w:spacing w:after="0" w:line="240" w:lineRule="auto"/>
      </w:pPr>
      <w:r>
        <w:separator/>
      </w:r>
    </w:p>
  </w:footnote>
  <w:footnote w:type="continuationSeparator" w:id="0">
    <w:p w14:paraId="2B67A080" w14:textId="77777777" w:rsidR="00305DEF" w:rsidRDefault="00305DEF" w:rsidP="00EF45B6">
      <w:pPr>
        <w:spacing w:after="0" w:line="240" w:lineRule="auto"/>
      </w:pPr>
      <w:r>
        <w:continuationSeparator/>
      </w:r>
    </w:p>
  </w:footnote>
  <w:footnote w:id="1">
    <w:p w14:paraId="6EAAD4DC" w14:textId="0B337313" w:rsidR="00EF45B6" w:rsidRPr="00DC3945" w:rsidRDefault="00EF45B6" w:rsidP="00F36202">
      <w:pPr>
        <w:pStyle w:val="Tekstprzypisudolnego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6 lit. a)–e),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8, 9 i 10, art. 11, 12, 13 i 14 dyrektywy 2014/23/UE, art. 7 </w:t>
      </w:r>
      <w:r w:rsidR="00617635">
        <w:rPr>
          <w:rFonts w:ascii="Calibri" w:hAnsi="Calibri" w:cs="Calibri"/>
        </w:rPr>
        <w:t xml:space="preserve">lit. a)-d), art. </w:t>
      </w:r>
      <w:r w:rsidRPr="00DC3945">
        <w:rPr>
          <w:rFonts w:ascii="Calibri" w:hAnsi="Calibri" w:cs="Calibri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2C8404C8" w:rsidR="00EF45B6" w:rsidRPr="00DC3945" w:rsidRDefault="00EF45B6" w:rsidP="00F3620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 xml:space="preserve">obywateli rosyjskich lub osób fizycznych </w:t>
      </w:r>
      <w:r w:rsidR="00617635">
        <w:rPr>
          <w:rFonts w:ascii="Calibri" w:hAnsi="Calibri" w:cs="Calibri"/>
        </w:rPr>
        <w:t>zamieszkałych w Rosji lub osób prawnych</w:t>
      </w:r>
      <w:r w:rsidRPr="00DC3945">
        <w:rPr>
          <w:rFonts w:ascii="Calibri" w:hAnsi="Calibri" w:cs="Calibri"/>
        </w:rPr>
        <w:t>, podmiotów lub organów z siedzibą w Rosji;</w:t>
      </w:r>
    </w:p>
    <w:p w14:paraId="79D4E4FD" w14:textId="77777777" w:rsidR="00EF45B6" w:rsidRPr="00DC3945" w:rsidRDefault="00EF45B6" w:rsidP="00F3620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2" w:name="_Hlk102557314"/>
      <w:r w:rsidRPr="00DC3945">
        <w:rPr>
          <w:rFonts w:ascii="Calibri" w:hAnsi="Calibri" w:cs="Calibri"/>
        </w:rPr>
        <w:t xml:space="preserve">osób prawnych, podmiotów lub organów, do których prawa własności bezpośrednio lub pośrednio </w:t>
      </w:r>
      <w:bookmarkStart w:id="3" w:name="_GoBack"/>
      <w:bookmarkEnd w:id="3"/>
      <w:r w:rsidRPr="00DC3945">
        <w:rPr>
          <w:rFonts w:ascii="Calibri" w:hAnsi="Calibri" w:cs="Calibri"/>
        </w:rPr>
        <w:t>w ponad 50 % należą do podmiotu, o którym mowa w lit. a) niniejszego ustępu; lub</w:t>
      </w:r>
      <w:bookmarkEnd w:id="2"/>
    </w:p>
    <w:p w14:paraId="7761C707" w14:textId="77777777" w:rsidR="00EF45B6" w:rsidRPr="00DC3945" w:rsidRDefault="00EF45B6" w:rsidP="00F3620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F36202">
      <w:pPr>
        <w:pStyle w:val="Tekstprzypisudolnego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F36202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F36202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45CCDCAE" w:rsidR="00DD39BE" w:rsidRPr="00DC3945" w:rsidRDefault="00DD39BE" w:rsidP="00F36202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1285, 1723 i 1843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37E64849" w:rsidR="00DD39BE" w:rsidRPr="00896587" w:rsidRDefault="00DD39BE" w:rsidP="00F362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295 i 1598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2614" w14:textId="2932091B" w:rsidR="00F72F3B" w:rsidRDefault="00BE451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E74278" wp14:editId="1A8BD019">
          <wp:simplePos x="0" y="0"/>
          <wp:positionH relativeFrom="column">
            <wp:posOffset>43180</wp:posOffset>
          </wp:positionH>
          <wp:positionV relativeFrom="paragraph">
            <wp:posOffset>122555</wp:posOffset>
          </wp:positionV>
          <wp:extent cx="1938655" cy="475615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05C0F60" w14:textId="5C3CF28E" w:rsidR="00F72F3B" w:rsidRDefault="00F72F3B" w:rsidP="00F72F3B">
    <w:pPr>
      <w:pStyle w:val="Nagwek"/>
      <w:tabs>
        <w:tab w:val="clear" w:pos="4536"/>
        <w:tab w:val="clear" w:pos="9072"/>
        <w:tab w:val="left" w:pos="7050"/>
      </w:tabs>
    </w:pPr>
    <w:r>
      <w:tab/>
    </w:r>
  </w:p>
  <w:p w14:paraId="4A9567CF" w14:textId="0BE67D90" w:rsidR="00D618C0" w:rsidRDefault="00D618C0" w:rsidP="00D00599">
    <w:pPr>
      <w:pStyle w:val="Nagwek"/>
      <w:jc w:val="center"/>
    </w:pPr>
  </w:p>
  <w:p w14:paraId="6D5030A8" w14:textId="1001B861" w:rsidR="00D00599" w:rsidRDefault="00D00599" w:rsidP="00D00599">
    <w:pPr>
      <w:pStyle w:val="Nagwek"/>
      <w:jc w:val="center"/>
    </w:pPr>
  </w:p>
  <w:p w14:paraId="7755F794" w14:textId="77777777" w:rsidR="00D00599" w:rsidRDefault="00D00599" w:rsidP="00D005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728366A"/>
    <w:lvl w:ilvl="0" w:tplc="12F0D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026"/>
    <w:rsid w:val="000B07BD"/>
    <w:rsid w:val="000B1DB3"/>
    <w:rsid w:val="000F1021"/>
    <w:rsid w:val="00101E83"/>
    <w:rsid w:val="0015269A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25D69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05DEF"/>
    <w:rsid w:val="00310237"/>
    <w:rsid w:val="0031511B"/>
    <w:rsid w:val="00325FD5"/>
    <w:rsid w:val="00326360"/>
    <w:rsid w:val="0033539E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97F23"/>
    <w:rsid w:val="004E30CE"/>
    <w:rsid w:val="004E4476"/>
    <w:rsid w:val="005031B5"/>
    <w:rsid w:val="00515797"/>
    <w:rsid w:val="00520931"/>
    <w:rsid w:val="00527322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24"/>
    <w:rsid w:val="00617635"/>
    <w:rsid w:val="00620A42"/>
    <w:rsid w:val="00661308"/>
    <w:rsid w:val="00671064"/>
    <w:rsid w:val="00675CEE"/>
    <w:rsid w:val="006971AB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D0CF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2AA5"/>
    <w:rsid w:val="0089422F"/>
    <w:rsid w:val="008A3178"/>
    <w:rsid w:val="008A3E20"/>
    <w:rsid w:val="008B26F3"/>
    <w:rsid w:val="008D0E7E"/>
    <w:rsid w:val="008E2E19"/>
    <w:rsid w:val="008F3ABE"/>
    <w:rsid w:val="008F60AE"/>
    <w:rsid w:val="009067DC"/>
    <w:rsid w:val="0091611E"/>
    <w:rsid w:val="00935C15"/>
    <w:rsid w:val="009561D0"/>
    <w:rsid w:val="00966AB4"/>
    <w:rsid w:val="00987FBD"/>
    <w:rsid w:val="009A0A1A"/>
    <w:rsid w:val="009A110B"/>
    <w:rsid w:val="009A138B"/>
    <w:rsid w:val="009B7799"/>
    <w:rsid w:val="009D26F2"/>
    <w:rsid w:val="00A0641D"/>
    <w:rsid w:val="00A2189B"/>
    <w:rsid w:val="00A21AF8"/>
    <w:rsid w:val="00A478EF"/>
    <w:rsid w:val="00A51ED7"/>
    <w:rsid w:val="00A841EE"/>
    <w:rsid w:val="00A940AE"/>
    <w:rsid w:val="00AA5488"/>
    <w:rsid w:val="00AB19B5"/>
    <w:rsid w:val="00AB4BEB"/>
    <w:rsid w:val="00AC6DF2"/>
    <w:rsid w:val="00AD57EB"/>
    <w:rsid w:val="00AE3952"/>
    <w:rsid w:val="00AE5D97"/>
    <w:rsid w:val="00B076D6"/>
    <w:rsid w:val="00B11488"/>
    <w:rsid w:val="00B406D1"/>
    <w:rsid w:val="00B57307"/>
    <w:rsid w:val="00B735D0"/>
    <w:rsid w:val="00B81D52"/>
    <w:rsid w:val="00BA3A5A"/>
    <w:rsid w:val="00BA798A"/>
    <w:rsid w:val="00BE08D2"/>
    <w:rsid w:val="00BE4511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00599"/>
    <w:rsid w:val="00D13E55"/>
    <w:rsid w:val="00D37BC3"/>
    <w:rsid w:val="00D556E3"/>
    <w:rsid w:val="00D5579B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67BC"/>
    <w:rsid w:val="00F3511F"/>
    <w:rsid w:val="00F36202"/>
    <w:rsid w:val="00F6589D"/>
    <w:rsid w:val="00F72F3B"/>
    <w:rsid w:val="00F8029B"/>
    <w:rsid w:val="00F90528"/>
    <w:rsid w:val="00FA22ED"/>
    <w:rsid w:val="00FB3729"/>
    <w:rsid w:val="00FB3A99"/>
    <w:rsid w:val="00FC04CE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10311-7014-49BD-946C-5004DB08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Marzęda Joanna</cp:lastModifiedBy>
  <cp:revision>19</cp:revision>
  <dcterms:created xsi:type="dcterms:W3CDTF">2022-10-18T07:26:00Z</dcterms:created>
  <dcterms:modified xsi:type="dcterms:W3CDTF">2025-04-15T08:33:00Z</dcterms:modified>
</cp:coreProperties>
</file>