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352" w:type="dxa"/>
        <w:tblLook w:val="04A0" w:firstRow="1" w:lastRow="0" w:firstColumn="1" w:lastColumn="0" w:noHBand="0" w:noVBand="1"/>
      </w:tblPr>
      <w:tblGrid>
        <w:gridCol w:w="1998"/>
        <w:gridCol w:w="2817"/>
        <w:gridCol w:w="1005"/>
        <w:gridCol w:w="3526"/>
        <w:gridCol w:w="6"/>
      </w:tblGrid>
      <w:tr w:rsidR="00152956" w:rsidRPr="009C41D5" w14:paraId="1A6F6229" w14:textId="77777777" w:rsidTr="006E545A">
        <w:tc>
          <w:tcPr>
            <w:tcW w:w="9352" w:type="dxa"/>
            <w:gridSpan w:val="5"/>
          </w:tcPr>
          <w:p w14:paraId="47B89D86" w14:textId="4AEF3ABD" w:rsidR="00152956" w:rsidRPr="00694230" w:rsidRDefault="00152956" w:rsidP="006E545A">
            <w:pPr>
              <w:pStyle w:val="Nagwek1"/>
              <w:numPr>
                <w:ilvl w:val="0"/>
                <w:numId w:val="0"/>
              </w:numPr>
              <w:ind w:left="432"/>
              <w:jc w:val="center"/>
              <w:rPr>
                <w:rFonts w:ascii="Arial" w:hAnsi="Arial" w:cs="Arial"/>
              </w:rPr>
            </w:pPr>
            <w:bookmarkStart w:id="0" w:name="_Toc193796364"/>
            <w:r w:rsidRPr="00694230">
              <w:rPr>
                <w:rFonts w:ascii="Arial" w:hAnsi="Arial" w:cs="Arial"/>
              </w:rPr>
              <w:t>SPECYFIKACJ</w:t>
            </w:r>
            <w:r w:rsidR="006E545A" w:rsidRPr="00694230">
              <w:rPr>
                <w:rFonts w:ascii="Arial" w:hAnsi="Arial" w:cs="Arial"/>
              </w:rPr>
              <w:t>A</w:t>
            </w:r>
            <w:r w:rsidRPr="00694230">
              <w:rPr>
                <w:rFonts w:ascii="Arial" w:hAnsi="Arial" w:cs="Arial"/>
              </w:rPr>
              <w:t xml:space="preserve"> TECHNICZNEJ WYKONANIA I ODBIORU ROBÓT BUDOWLANYCH</w:t>
            </w:r>
            <w:bookmarkEnd w:id="0"/>
          </w:p>
          <w:p w14:paraId="108005E8" w14:textId="77777777" w:rsidR="00152956" w:rsidRPr="00694230" w:rsidRDefault="00152956" w:rsidP="006E545A">
            <w:pPr>
              <w:jc w:val="center"/>
              <w:rPr>
                <w:rFonts w:ascii="Arial" w:hAnsi="Arial" w:cs="Arial"/>
              </w:rPr>
            </w:pPr>
          </w:p>
        </w:tc>
      </w:tr>
      <w:tr w:rsidR="00152956" w:rsidRPr="009C41D5" w14:paraId="0D1337A1" w14:textId="77777777" w:rsidTr="006E545A">
        <w:tc>
          <w:tcPr>
            <w:tcW w:w="1998" w:type="dxa"/>
            <w:vAlign w:val="center"/>
          </w:tcPr>
          <w:p w14:paraId="6BB1F52B"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NAZWA ZAMIERZENIA BUDOWLANEGO</w:t>
            </w:r>
          </w:p>
        </w:tc>
        <w:tc>
          <w:tcPr>
            <w:tcW w:w="7354" w:type="dxa"/>
            <w:gridSpan w:val="4"/>
            <w:vAlign w:val="center"/>
          </w:tcPr>
          <w:p w14:paraId="251761E4" w14:textId="1EFF1F60" w:rsidR="00152956" w:rsidRPr="00694230" w:rsidRDefault="006E545A" w:rsidP="00152956">
            <w:pPr>
              <w:jc w:val="center"/>
              <w:rPr>
                <w:rFonts w:ascii="Arial" w:hAnsi="Arial" w:cs="Arial"/>
                <w:sz w:val="28"/>
                <w:szCs w:val="28"/>
              </w:rPr>
            </w:pPr>
            <w:bookmarkStart w:id="1" w:name="_Hlk189831494"/>
            <w:r w:rsidRPr="00694230">
              <w:rPr>
                <w:rFonts w:ascii="Arial" w:eastAsia="Calibri" w:hAnsi="Arial" w:cs="Arial"/>
                <w:sz w:val="28"/>
                <w:szCs w:val="28"/>
              </w:rPr>
              <w:t xml:space="preserve">BUDOWA I PRZEBUDOWA </w:t>
            </w:r>
            <w:r w:rsidR="00694230" w:rsidRPr="00694230">
              <w:rPr>
                <w:rFonts w:ascii="Arial" w:eastAsia="Calibri" w:hAnsi="Arial" w:cs="Arial"/>
                <w:sz w:val="28"/>
                <w:szCs w:val="28"/>
              </w:rPr>
              <w:t xml:space="preserve">SIECI </w:t>
            </w:r>
            <w:r w:rsidRPr="00694230">
              <w:rPr>
                <w:rFonts w:ascii="Arial" w:eastAsia="Calibri" w:hAnsi="Arial" w:cs="Arial"/>
                <w:sz w:val="28"/>
                <w:szCs w:val="28"/>
              </w:rPr>
              <w:t>KANALIZACJI DESZCZOWEJ GRAWITACYJNO – TŁOCZNEJ Z PRZYŁĄCZEM I PRZEPOMPOWNIĄ W UL. STANISŁAWA STASZICA I UL. EUGENIUSZA KWIATKOWSKIEGO W SIECHNICACH</w:t>
            </w:r>
            <w:bookmarkEnd w:id="1"/>
          </w:p>
        </w:tc>
      </w:tr>
      <w:tr w:rsidR="00152956" w:rsidRPr="009C41D5" w14:paraId="2727FD02" w14:textId="77777777" w:rsidTr="006E545A">
        <w:tc>
          <w:tcPr>
            <w:tcW w:w="1998" w:type="dxa"/>
            <w:vMerge w:val="restart"/>
            <w:vAlign w:val="center"/>
          </w:tcPr>
          <w:p w14:paraId="3549E020"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ADRES</w:t>
            </w:r>
          </w:p>
        </w:tc>
        <w:tc>
          <w:tcPr>
            <w:tcW w:w="3822" w:type="dxa"/>
            <w:gridSpan w:val="2"/>
          </w:tcPr>
          <w:p w14:paraId="6E27EDC9" w14:textId="77777777" w:rsidR="00152956" w:rsidRPr="00694230" w:rsidRDefault="00152956" w:rsidP="00097EAC">
            <w:pPr>
              <w:rPr>
                <w:rFonts w:ascii="Arial" w:hAnsi="Arial" w:cs="Arial"/>
                <w:sz w:val="20"/>
                <w:szCs w:val="20"/>
              </w:rPr>
            </w:pPr>
            <w:r w:rsidRPr="00694230">
              <w:rPr>
                <w:rFonts w:ascii="Arial" w:hAnsi="Arial" w:cs="Arial"/>
                <w:sz w:val="20"/>
                <w:szCs w:val="20"/>
              </w:rPr>
              <w:t>Gmina:</w:t>
            </w:r>
          </w:p>
        </w:tc>
        <w:tc>
          <w:tcPr>
            <w:tcW w:w="3532" w:type="dxa"/>
            <w:gridSpan w:val="2"/>
          </w:tcPr>
          <w:p w14:paraId="0CDA20C6" w14:textId="6AC851EB" w:rsidR="00152956" w:rsidRPr="00694230" w:rsidRDefault="00152956" w:rsidP="00097EAC">
            <w:pPr>
              <w:rPr>
                <w:rFonts w:ascii="Arial" w:hAnsi="Arial" w:cs="Arial"/>
              </w:rPr>
            </w:pPr>
            <w:r w:rsidRPr="00694230">
              <w:rPr>
                <w:rFonts w:ascii="Arial" w:hAnsi="Arial" w:cs="Arial"/>
              </w:rPr>
              <w:t>Siechnice</w:t>
            </w:r>
          </w:p>
        </w:tc>
      </w:tr>
      <w:tr w:rsidR="00152956" w:rsidRPr="009C41D5" w14:paraId="3CA3BECC" w14:textId="77777777" w:rsidTr="006E545A">
        <w:tc>
          <w:tcPr>
            <w:tcW w:w="1998" w:type="dxa"/>
            <w:vMerge/>
            <w:vAlign w:val="center"/>
          </w:tcPr>
          <w:p w14:paraId="44220E97" w14:textId="77777777" w:rsidR="00152956" w:rsidRPr="009C41D5" w:rsidRDefault="00152956" w:rsidP="00097EAC">
            <w:pPr>
              <w:jc w:val="center"/>
              <w:rPr>
                <w:rFonts w:ascii="Times New Roman" w:hAnsi="Times New Roman" w:cs="Times New Roman"/>
                <w:sz w:val="20"/>
                <w:szCs w:val="20"/>
              </w:rPr>
            </w:pPr>
          </w:p>
        </w:tc>
        <w:tc>
          <w:tcPr>
            <w:tcW w:w="3822" w:type="dxa"/>
            <w:gridSpan w:val="2"/>
          </w:tcPr>
          <w:p w14:paraId="6996A107" w14:textId="77777777" w:rsidR="00152956" w:rsidRPr="00694230" w:rsidRDefault="00152956" w:rsidP="00097EAC">
            <w:pPr>
              <w:rPr>
                <w:rFonts w:ascii="Arial" w:hAnsi="Arial" w:cs="Arial"/>
                <w:sz w:val="20"/>
                <w:szCs w:val="20"/>
              </w:rPr>
            </w:pPr>
            <w:r w:rsidRPr="00694230">
              <w:rPr>
                <w:rFonts w:ascii="Arial" w:hAnsi="Arial" w:cs="Arial"/>
                <w:sz w:val="20"/>
                <w:szCs w:val="20"/>
              </w:rPr>
              <w:t>Miejscowość:</w:t>
            </w:r>
          </w:p>
        </w:tc>
        <w:tc>
          <w:tcPr>
            <w:tcW w:w="3532" w:type="dxa"/>
            <w:gridSpan w:val="2"/>
          </w:tcPr>
          <w:p w14:paraId="52AC7224" w14:textId="77777777" w:rsidR="00152956" w:rsidRPr="00694230" w:rsidRDefault="00152956" w:rsidP="00097EAC">
            <w:pPr>
              <w:rPr>
                <w:rFonts w:ascii="Arial" w:hAnsi="Arial" w:cs="Arial"/>
              </w:rPr>
            </w:pPr>
            <w:r w:rsidRPr="00694230">
              <w:rPr>
                <w:rFonts w:ascii="Arial" w:hAnsi="Arial" w:cs="Arial"/>
              </w:rPr>
              <w:t>Siechnice</w:t>
            </w:r>
          </w:p>
        </w:tc>
      </w:tr>
      <w:tr w:rsidR="00152956" w:rsidRPr="009C41D5" w14:paraId="62139B79" w14:textId="77777777" w:rsidTr="006E545A">
        <w:tc>
          <w:tcPr>
            <w:tcW w:w="1998" w:type="dxa"/>
            <w:vAlign w:val="center"/>
          </w:tcPr>
          <w:p w14:paraId="70DB6B47"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KATEGORIA</w:t>
            </w:r>
          </w:p>
        </w:tc>
        <w:tc>
          <w:tcPr>
            <w:tcW w:w="7354" w:type="dxa"/>
            <w:gridSpan w:val="4"/>
            <w:tcBorders>
              <w:bottom w:val="single" w:sz="4" w:space="0" w:color="auto"/>
            </w:tcBorders>
          </w:tcPr>
          <w:p w14:paraId="2CAF7476" w14:textId="77777777" w:rsidR="00152956" w:rsidRPr="00694230" w:rsidRDefault="00152956" w:rsidP="00097EAC">
            <w:pPr>
              <w:jc w:val="center"/>
              <w:rPr>
                <w:rFonts w:ascii="Arial" w:hAnsi="Arial" w:cs="Arial"/>
              </w:rPr>
            </w:pPr>
            <w:r w:rsidRPr="00694230">
              <w:rPr>
                <w:rFonts w:ascii="Arial" w:hAnsi="Arial" w:cs="Arial"/>
              </w:rPr>
              <w:t>Kategoria obiektu budowlanego: XXVI</w:t>
            </w:r>
          </w:p>
        </w:tc>
      </w:tr>
      <w:tr w:rsidR="00152956" w:rsidRPr="00694230" w14:paraId="273719B2" w14:textId="77777777" w:rsidTr="006E545A">
        <w:trPr>
          <w:gridAfter w:val="1"/>
          <w:wAfter w:w="6" w:type="dxa"/>
          <w:trHeight w:val="2352"/>
        </w:trPr>
        <w:tc>
          <w:tcPr>
            <w:tcW w:w="1998" w:type="dxa"/>
            <w:tcBorders>
              <w:right w:val="single" w:sz="4" w:space="0" w:color="auto"/>
            </w:tcBorders>
            <w:vAlign w:val="center"/>
          </w:tcPr>
          <w:p w14:paraId="25404B2C"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INFORMACJE EWIDENCYJNE</w:t>
            </w:r>
          </w:p>
        </w:tc>
        <w:tc>
          <w:tcPr>
            <w:tcW w:w="2817" w:type="dxa"/>
            <w:tcBorders>
              <w:top w:val="single" w:sz="4" w:space="0" w:color="auto"/>
              <w:left w:val="single" w:sz="4" w:space="0" w:color="auto"/>
              <w:right w:val="nil"/>
            </w:tcBorders>
            <w:vAlign w:val="center"/>
          </w:tcPr>
          <w:p w14:paraId="2E90A523" w14:textId="77777777" w:rsidR="00152956" w:rsidRPr="00694230" w:rsidRDefault="00152956" w:rsidP="00097EAC">
            <w:pPr>
              <w:rPr>
                <w:rFonts w:ascii="Arial" w:hAnsi="Arial" w:cs="Arial"/>
                <w:sz w:val="20"/>
                <w:szCs w:val="20"/>
              </w:rPr>
            </w:pPr>
          </w:p>
          <w:p w14:paraId="7E1BF47F" w14:textId="77777777" w:rsidR="00152956" w:rsidRPr="00694230" w:rsidRDefault="00152956" w:rsidP="00097EAC">
            <w:pPr>
              <w:rPr>
                <w:rFonts w:ascii="Arial" w:hAnsi="Arial" w:cs="Arial"/>
                <w:sz w:val="20"/>
                <w:szCs w:val="20"/>
              </w:rPr>
            </w:pPr>
            <w:r w:rsidRPr="00694230">
              <w:rPr>
                <w:rFonts w:ascii="Arial" w:hAnsi="Arial" w:cs="Arial"/>
                <w:sz w:val="20"/>
                <w:szCs w:val="20"/>
              </w:rPr>
              <w:t>Nazwa jednostki ewidencyjnej:</w:t>
            </w:r>
          </w:p>
          <w:p w14:paraId="117FA29A" w14:textId="77777777" w:rsidR="00152956" w:rsidRPr="00694230" w:rsidRDefault="00152956" w:rsidP="00097EAC">
            <w:pPr>
              <w:rPr>
                <w:rFonts w:ascii="Arial" w:hAnsi="Arial" w:cs="Arial"/>
                <w:sz w:val="20"/>
                <w:szCs w:val="20"/>
              </w:rPr>
            </w:pPr>
            <w:r w:rsidRPr="00694230">
              <w:rPr>
                <w:rFonts w:ascii="Arial" w:hAnsi="Arial" w:cs="Arial"/>
                <w:sz w:val="20"/>
                <w:szCs w:val="20"/>
              </w:rPr>
              <w:t>Numer obrębu ewidencyjnego:</w:t>
            </w:r>
          </w:p>
          <w:p w14:paraId="688DA82A" w14:textId="77777777" w:rsidR="00152956" w:rsidRPr="00694230" w:rsidRDefault="00152956" w:rsidP="00097EAC">
            <w:pPr>
              <w:rPr>
                <w:rFonts w:ascii="Arial" w:hAnsi="Arial" w:cs="Arial"/>
                <w:sz w:val="20"/>
                <w:szCs w:val="20"/>
              </w:rPr>
            </w:pPr>
            <w:r w:rsidRPr="00694230">
              <w:rPr>
                <w:rFonts w:ascii="Arial" w:hAnsi="Arial" w:cs="Arial"/>
                <w:sz w:val="20"/>
                <w:szCs w:val="20"/>
              </w:rPr>
              <w:t>Numer ewidencyjny działki:</w:t>
            </w:r>
          </w:p>
        </w:tc>
        <w:tc>
          <w:tcPr>
            <w:tcW w:w="4531" w:type="dxa"/>
            <w:gridSpan w:val="2"/>
            <w:tcBorders>
              <w:top w:val="single" w:sz="4" w:space="0" w:color="auto"/>
              <w:left w:val="nil"/>
              <w:right w:val="single" w:sz="4" w:space="0" w:color="auto"/>
            </w:tcBorders>
            <w:vAlign w:val="center"/>
          </w:tcPr>
          <w:p w14:paraId="1D793245" w14:textId="77777777" w:rsidR="00152956" w:rsidRPr="00694230" w:rsidRDefault="00152956" w:rsidP="00097EAC">
            <w:pPr>
              <w:rPr>
                <w:rFonts w:ascii="Arial" w:hAnsi="Arial" w:cs="Arial"/>
              </w:rPr>
            </w:pPr>
          </w:p>
          <w:p w14:paraId="4D8A40D4" w14:textId="77777777" w:rsidR="00FB5A30" w:rsidRPr="00694230" w:rsidRDefault="00FB5A30" w:rsidP="00097EAC">
            <w:pPr>
              <w:rPr>
                <w:rFonts w:ascii="Arial" w:hAnsi="Arial" w:cs="Arial"/>
              </w:rPr>
            </w:pPr>
          </w:p>
          <w:p w14:paraId="4BE5F4F5" w14:textId="77777777" w:rsidR="00152956" w:rsidRPr="00694230" w:rsidRDefault="00FB5A30" w:rsidP="00097EAC">
            <w:pPr>
              <w:rPr>
                <w:rFonts w:ascii="Arial" w:eastAsia="Calibri" w:hAnsi="Arial" w:cs="Arial"/>
                <w:sz w:val="20"/>
                <w:szCs w:val="20"/>
              </w:rPr>
            </w:pPr>
            <w:r w:rsidRPr="00694230">
              <w:rPr>
                <w:rFonts w:ascii="Arial" w:hAnsi="Arial" w:cs="Arial"/>
                <w:bCs/>
                <w:color w:val="343E47"/>
                <w:sz w:val="20"/>
                <w:szCs w:val="18"/>
              </w:rPr>
              <w:t>022308_4</w:t>
            </w:r>
            <w:r w:rsidR="00152956" w:rsidRPr="00694230">
              <w:rPr>
                <w:rFonts w:ascii="Arial" w:eastAsia="Calibri" w:hAnsi="Arial" w:cs="Arial"/>
                <w:sz w:val="20"/>
                <w:szCs w:val="20"/>
              </w:rPr>
              <w:t xml:space="preserve">, </w:t>
            </w:r>
          </w:p>
          <w:p w14:paraId="4FF34314" w14:textId="77777777" w:rsidR="00152956" w:rsidRPr="00694230" w:rsidRDefault="00FB5A30" w:rsidP="00097EAC">
            <w:pPr>
              <w:rPr>
                <w:rFonts w:ascii="Arial" w:eastAsia="Calibri" w:hAnsi="Arial" w:cs="Arial"/>
                <w:sz w:val="20"/>
                <w:szCs w:val="20"/>
              </w:rPr>
            </w:pPr>
            <w:r w:rsidRPr="00694230">
              <w:rPr>
                <w:rFonts w:ascii="Arial" w:eastAsia="Calibri" w:hAnsi="Arial" w:cs="Arial"/>
                <w:sz w:val="20"/>
                <w:szCs w:val="20"/>
              </w:rPr>
              <w:t>0001 Siechnice,</w:t>
            </w:r>
          </w:p>
          <w:p w14:paraId="0A13D31C" w14:textId="77777777" w:rsidR="006E545A" w:rsidRPr="00694230" w:rsidRDefault="006E545A" w:rsidP="006E545A">
            <w:pPr>
              <w:rPr>
                <w:rFonts w:ascii="Arial" w:eastAsia="Calibri" w:hAnsi="Arial" w:cs="Arial"/>
                <w:sz w:val="20"/>
                <w:szCs w:val="20"/>
              </w:rPr>
            </w:pPr>
            <w:r w:rsidRPr="00694230">
              <w:rPr>
                <w:rFonts w:ascii="Arial" w:eastAsia="Calibri" w:hAnsi="Arial" w:cs="Arial"/>
                <w:sz w:val="20"/>
                <w:szCs w:val="20"/>
              </w:rPr>
              <w:t>105/24, 106/10, 545/41, 545/82, 584/4, 726,</w:t>
            </w:r>
          </w:p>
          <w:p w14:paraId="42613B92" w14:textId="35969BDC" w:rsidR="00152956" w:rsidRPr="00694230" w:rsidRDefault="006E545A" w:rsidP="006E545A">
            <w:pPr>
              <w:rPr>
                <w:rFonts w:ascii="Arial" w:hAnsi="Arial" w:cs="Arial"/>
              </w:rPr>
            </w:pPr>
            <w:r w:rsidRPr="00694230">
              <w:rPr>
                <w:rFonts w:ascii="Arial" w:eastAsia="Calibri" w:hAnsi="Arial" w:cs="Arial"/>
                <w:sz w:val="20"/>
                <w:szCs w:val="20"/>
              </w:rPr>
              <w:t>733, 775/2</w:t>
            </w:r>
          </w:p>
        </w:tc>
      </w:tr>
      <w:tr w:rsidR="00152956" w:rsidRPr="009C41D5" w14:paraId="03214EB1" w14:textId="77777777" w:rsidTr="006E545A">
        <w:tc>
          <w:tcPr>
            <w:tcW w:w="1998" w:type="dxa"/>
            <w:vAlign w:val="center"/>
          </w:tcPr>
          <w:p w14:paraId="07E18A59"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INWESTOR</w:t>
            </w:r>
          </w:p>
        </w:tc>
        <w:tc>
          <w:tcPr>
            <w:tcW w:w="7354" w:type="dxa"/>
            <w:gridSpan w:val="4"/>
            <w:tcBorders>
              <w:top w:val="single" w:sz="4" w:space="0" w:color="auto"/>
            </w:tcBorders>
          </w:tcPr>
          <w:p w14:paraId="72853326" w14:textId="77777777" w:rsidR="00152956" w:rsidRPr="00694230" w:rsidRDefault="00152956" w:rsidP="00097EAC">
            <w:pPr>
              <w:jc w:val="center"/>
              <w:rPr>
                <w:rFonts w:ascii="Arial" w:eastAsia="Calibri" w:hAnsi="Arial" w:cs="Arial"/>
              </w:rPr>
            </w:pPr>
            <w:r w:rsidRPr="00694230">
              <w:rPr>
                <w:rFonts w:ascii="Arial" w:eastAsia="Calibri" w:hAnsi="Arial" w:cs="Arial"/>
              </w:rPr>
              <w:t>Gmina Siechnice</w:t>
            </w:r>
          </w:p>
          <w:p w14:paraId="7B082932" w14:textId="77777777" w:rsidR="00152956" w:rsidRPr="00694230" w:rsidRDefault="00152956" w:rsidP="00152956">
            <w:pPr>
              <w:jc w:val="center"/>
              <w:rPr>
                <w:rFonts w:ascii="Arial" w:hAnsi="Arial" w:cs="Arial"/>
              </w:rPr>
            </w:pPr>
            <w:r w:rsidRPr="00694230">
              <w:rPr>
                <w:rFonts w:ascii="Arial" w:eastAsia="Calibri" w:hAnsi="Arial" w:cs="Arial"/>
              </w:rPr>
              <w:t>ul. Jana Pawła II 12, 55-011 Siechnice</w:t>
            </w:r>
          </w:p>
        </w:tc>
      </w:tr>
      <w:tr w:rsidR="00152956" w:rsidRPr="009C41D5" w14:paraId="29EFA55E" w14:textId="77777777" w:rsidTr="006E545A">
        <w:tc>
          <w:tcPr>
            <w:tcW w:w="1998" w:type="dxa"/>
            <w:vAlign w:val="center"/>
          </w:tcPr>
          <w:p w14:paraId="2FD48297"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NUMER UMOWY</w:t>
            </w:r>
          </w:p>
        </w:tc>
        <w:tc>
          <w:tcPr>
            <w:tcW w:w="7354" w:type="dxa"/>
            <w:gridSpan w:val="4"/>
            <w:tcBorders>
              <w:top w:val="single" w:sz="4" w:space="0" w:color="auto"/>
            </w:tcBorders>
          </w:tcPr>
          <w:p w14:paraId="06A2ADBB" w14:textId="77777777" w:rsidR="00152956" w:rsidRPr="00694230" w:rsidRDefault="00152956" w:rsidP="00097EAC">
            <w:pPr>
              <w:jc w:val="center"/>
              <w:rPr>
                <w:rFonts w:ascii="Arial" w:hAnsi="Arial" w:cs="Arial"/>
              </w:rPr>
            </w:pPr>
            <w:r w:rsidRPr="00694230">
              <w:rPr>
                <w:rFonts w:ascii="Arial" w:hAnsi="Arial" w:cs="Arial"/>
              </w:rPr>
              <w:t>PU/123/2024</w:t>
            </w:r>
          </w:p>
        </w:tc>
      </w:tr>
      <w:tr w:rsidR="00152956" w:rsidRPr="009C41D5" w14:paraId="66F3ACA7" w14:textId="77777777" w:rsidTr="006E545A">
        <w:trPr>
          <w:trHeight w:val="485"/>
        </w:trPr>
        <w:tc>
          <w:tcPr>
            <w:tcW w:w="9352" w:type="dxa"/>
            <w:gridSpan w:val="5"/>
            <w:shd w:val="clear" w:color="auto" w:fill="BFBFBF" w:themeFill="background1" w:themeFillShade="BF"/>
            <w:vAlign w:val="center"/>
          </w:tcPr>
          <w:p w14:paraId="69A7D718" w14:textId="77777777" w:rsidR="00152956" w:rsidRPr="00694230" w:rsidRDefault="00152956" w:rsidP="00FB5A30">
            <w:pPr>
              <w:ind w:left="313"/>
              <w:rPr>
                <w:rFonts w:ascii="Arial" w:hAnsi="Arial" w:cs="Arial"/>
                <w:sz w:val="20"/>
                <w:szCs w:val="20"/>
              </w:rPr>
            </w:pPr>
            <w:r w:rsidRPr="00694230">
              <w:rPr>
                <w:rFonts w:ascii="Arial" w:hAnsi="Arial" w:cs="Arial"/>
                <w:sz w:val="20"/>
                <w:szCs w:val="20"/>
              </w:rPr>
              <w:t>PROJEKTANT</w:t>
            </w:r>
          </w:p>
        </w:tc>
      </w:tr>
      <w:tr w:rsidR="00152956" w:rsidRPr="009C41D5" w14:paraId="4B3C8B94" w14:textId="77777777" w:rsidTr="006E545A">
        <w:tc>
          <w:tcPr>
            <w:tcW w:w="1998" w:type="dxa"/>
            <w:shd w:val="clear" w:color="auto" w:fill="BFBFBF" w:themeFill="background1" w:themeFillShade="BF"/>
            <w:vAlign w:val="center"/>
          </w:tcPr>
          <w:p w14:paraId="2D3362F4"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 xml:space="preserve">IMIĘ I NZWISKO </w:t>
            </w:r>
          </w:p>
        </w:tc>
        <w:tc>
          <w:tcPr>
            <w:tcW w:w="3822" w:type="dxa"/>
            <w:gridSpan w:val="2"/>
            <w:shd w:val="clear" w:color="auto" w:fill="BFBFBF" w:themeFill="background1" w:themeFillShade="BF"/>
            <w:vAlign w:val="center"/>
          </w:tcPr>
          <w:p w14:paraId="2767EDC7" w14:textId="77777777" w:rsidR="00152956" w:rsidRPr="00694230" w:rsidRDefault="00152956" w:rsidP="00097EAC">
            <w:pPr>
              <w:jc w:val="center"/>
              <w:rPr>
                <w:rFonts w:ascii="Arial" w:hAnsi="Arial" w:cs="Arial"/>
              </w:rPr>
            </w:pPr>
            <w:r w:rsidRPr="00694230">
              <w:rPr>
                <w:rFonts w:ascii="Arial" w:hAnsi="Arial" w:cs="Arial"/>
                <w:sz w:val="20"/>
                <w:szCs w:val="20"/>
              </w:rPr>
              <w:t>SPECJALNOŚĆ</w:t>
            </w:r>
          </w:p>
        </w:tc>
        <w:tc>
          <w:tcPr>
            <w:tcW w:w="3532" w:type="dxa"/>
            <w:gridSpan w:val="2"/>
            <w:shd w:val="clear" w:color="auto" w:fill="BFBFBF" w:themeFill="background1" w:themeFillShade="BF"/>
            <w:vAlign w:val="center"/>
          </w:tcPr>
          <w:p w14:paraId="5919BB8A" w14:textId="77777777" w:rsidR="00152956" w:rsidRPr="00694230" w:rsidRDefault="00152956" w:rsidP="00097EAC">
            <w:pPr>
              <w:jc w:val="center"/>
              <w:rPr>
                <w:rFonts w:ascii="Arial" w:hAnsi="Arial" w:cs="Arial"/>
              </w:rPr>
            </w:pPr>
            <w:r w:rsidRPr="00694230">
              <w:rPr>
                <w:rFonts w:ascii="Arial" w:hAnsi="Arial" w:cs="Arial"/>
                <w:sz w:val="20"/>
                <w:szCs w:val="20"/>
              </w:rPr>
              <w:t>PODPIS</w:t>
            </w:r>
          </w:p>
        </w:tc>
      </w:tr>
      <w:tr w:rsidR="00152956" w:rsidRPr="009C41D5" w14:paraId="32F6F975" w14:textId="77777777" w:rsidTr="006E545A">
        <w:trPr>
          <w:trHeight w:val="950"/>
        </w:trPr>
        <w:tc>
          <w:tcPr>
            <w:tcW w:w="1998" w:type="dxa"/>
            <w:vMerge w:val="restart"/>
            <w:vAlign w:val="center"/>
          </w:tcPr>
          <w:p w14:paraId="6CC37C90"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mgr inż. Kamil Sobociński</w:t>
            </w:r>
          </w:p>
        </w:tc>
        <w:tc>
          <w:tcPr>
            <w:tcW w:w="3822" w:type="dxa"/>
            <w:gridSpan w:val="2"/>
            <w:shd w:val="clear" w:color="auto" w:fill="auto"/>
            <w:vAlign w:val="center"/>
          </w:tcPr>
          <w:p w14:paraId="228E8B50" w14:textId="77777777" w:rsidR="00152956" w:rsidRPr="00694230" w:rsidRDefault="00152956" w:rsidP="00097EAC">
            <w:pPr>
              <w:jc w:val="center"/>
              <w:rPr>
                <w:rFonts w:ascii="Arial" w:hAnsi="Arial" w:cs="Arial"/>
                <w:sz w:val="20"/>
                <w:szCs w:val="20"/>
              </w:rPr>
            </w:pPr>
            <w:r w:rsidRPr="00694230">
              <w:rPr>
                <w:rFonts w:ascii="Arial" w:hAnsi="Arial" w:cs="Arial"/>
                <w:sz w:val="20"/>
                <w:szCs w:val="20"/>
              </w:rPr>
              <w:t>Instalacyjna w zakresie sieci instalacji i urządzeń cieplnych, wentylacyjnych, gazowych, wodociągowych i kanalizacyjnych</w:t>
            </w:r>
          </w:p>
        </w:tc>
        <w:tc>
          <w:tcPr>
            <w:tcW w:w="3532" w:type="dxa"/>
            <w:gridSpan w:val="2"/>
            <w:vMerge w:val="restart"/>
            <w:shd w:val="clear" w:color="auto" w:fill="auto"/>
            <w:vAlign w:val="center"/>
          </w:tcPr>
          <w:p w14:paraId="51833E39" w14:textId="77777777" w:rsidR="00152956" w:rsidRPr="00694230" w:rsidRDefault="00152956" w:rsidP="00097EAC">
            <w:pPr>
              <w:jc w:val="center"/>
              <w:rPr>
                <w:rFonts w:ascii="Arial" w:hAnsi="Arial" w:cs="Arial"/>
              </w:rPr>
            </w:pPr>
          </w:p>
        </w:tc>
      </w:tr>
      <w:tr w:rsidR="00152956" w:rsidRPr="009C41D5" w14:paraId="72CF896C" w14:textId="77777777" w:rsidTr="006E545A">
        <w:tc>
          <w:tcPr>
            <w:tcW w:w="1998" w:type="dxa"/>
            <w:vMerge/>
            <w:vAlign w:val="center"/>
          </w:tcPr>
          <w:p w14:paraId="47CCD4CC" w14:textId="77777777" w:rsidR="00152956" w:rsidRPr="009C41D5" w:rsidRDefault="00152956" w:rsidP="00097EAC">
            <w:pPr>
              <w:jc w:val="center"/>
              <w:rPr>
                <w:rFonts w:ascii="Times New Roman" w:hAnsi="Times New Roman" w:cs="Times New Roman"/>
                <w:sz w:val="20"/>
                <w:szCs w:val="20"/>
              </w:rPr>
            </w:pPr>
          </w:p>
        </w:tc>
        <w:tc>
          <w:tcPr>
            <w:tcW w:w="3822" w:type="dxa"/>
            <w:gridSpan w:val="2"/>
            <w:shd w:val="clear" w:color="auto" w:fill="BFBFBF" w:themeFill="background1" w:themeFillShade="BF"/>
            <w:vAlign w:val="center"/>
          </w:tcPr>
          <w:p w14:paraId="180C610A" w14:textId="77777777" w:rsidR="00152956" w:rsidRPr="00694230" w:rsidRDefault="00152956" w:rsidP="00097EAC">
            <w:pPr>
              <w:jc w:val="center"/>
              <w:rPr>
                <w:rFonts w:ascii="Arial" w:hAnsi="Arial" w:cs="Arial"/>
                <w:sz w:val="20"/>
                <w:szCs w:val="20"/>
              </w:rPr>
            </w:pPr>
            <w:r w:rsidRPr="00694230">
              <w:rPr>
                <w:rFonts w:ascii="Arial" w:hAnsi="Arial" w:cs="Arial"/>
                <w:sz w:val="20"/>
                <w:szCs w:val="20"/>
              </w:rPr>
              <w:t>NR UPRAWNIEŃ</w:t>
            </w:r>
          </w:p>
        </w:tc>
        <w:tc>
          <w:tcPr>
            <w:tcW w:w="3532" w:type="dxa"/>
            <w:gridSpan w:val="2"/>
            <w:vMerge/>
            <w:shd w:val="clear" w:color="auto" w:fill="auto"/>
            <w:vAlign w:val="center"/>
          </w:tcPr>
          <w:p w14:paraId="2DF388B0" w14:textId="77777777" w:rsidR="00152956" w:rsidRPr="00694230" w:rsidRDefault="00152956" w:rsidP="00097EAC">
            <w:pPr>
              <w:jc w:val="center"/>
              <w:rPr>
                <w:rFonts w:ascii="Arial" w:hAnsi="Arial" w:cs="Arial"/>
                <w:sz w:val="20"/>
                <w:szCs w:val="20"/>
              </w:rPr>
            </w:pPr>
          </w:p>
        </w:tc>
      </w:tr>
      <w:tr w:rsidR="00152956" w:rsidRPr="009C41D5" w14:paraId="2E637222" w14:textId="77777777" w:rsidTr="006E545A">
        <w:trPr>
          <w:trHeight w:val="457"/>
        </w:trPr>
        <w:tc>
          <w:tcPr>
            <w:tcW w:w="1998" w:type="dxa"/>
            <w:vMerge/>
            <w:vAlign w:val="center"/>
          </w:tcPr>
          <w:p w14:paraId="1ED7EB00" w14:textId="77777777" w:rsidR="00152956" w:rsidRPr="009C41D5" w:rsidRDefault="00152956" w:rsidP="00097EAC">
            <w:pPr>
              <w:jc w:val="center"/>
              <w:rPr>
                <w:rFonts w:ascii="Times New Roman" w:hAnsi="Times New Roman" w:cs="Times New Roman"/>
                <w:sz w:val="20"/>
                <w:szCs w:val="20"/>
              </w:rPr>
            </w:pPr>
          </w:p>
        </w:tc>
        <w:tc>
          <w:tcPr>
            <w:tcW w:w="3822" w:type="dxa"/>
            <w:gridSpan w:val="2"/>
            <w:shd w:val="clear" w:color="auto" w:fill="auto"/>
            <w:vAlign w:val="center"/>
          </w:tcPr>
          <w:p w14:paraId="5C5F0EBA" w14:textId="77777777" w:rsidR="00152956" w:rsidRPr="00694230" w:rsidRDefault="00152956" w:rsidP="00097EAC">
            <w:pPr>
              <w:jc w:val="center"/>
              <w:rPr>
                <w:rFonts w:ascii="Arial" w:hAnsi="Arial" w:cs="Arial"/>
                <w:sz w:val="20"/>
                <w:szCs w:val="20"/>
              </w:rPr>
            </w:pPr>
            <w:r w:rsidRPr="00694230">
              <w:rPr>
                <w:rFonts w:ascii="Arial" w:hAnsi="Arial" w:cs="Arial"/>
                <w:sz w:val="20"/>
                <w:szCs w:val="20"/>
              </w:rPr>
              <w:t>MAZ/0085/PWBS/23</w:t>
            </w:r>
          </w:p>
        </w:tc>
        <w:tc>
          <w:tcPr>
            <w:tcW w:w="3532" w:type="dxa"/>
            <w:gridSpan w:val="2"/>
            <w:vMerge/>
            <w:shd w:val="clear" w:color="auto" w:fill="auto"/>
            <w:vAlign w:val="center"/>
          </w:tcPr>
          <w:p w14:paraId="45C4EA75" w14:textId="77777777" w:rsidR="00152956" w:rsidRPr="00694230" w:rsidRDefault="00152956" w:rsidP="00097EAC">
            <w:pPr>
              <w:jc w:val="center"/>
              <w:rPr>
                <w:rFonts w:ascii="Arial" w:hAnsi="Arial" w:cs="Arial"/>
                <w:sz w:val="20"/>
                <w:szCs w:val="20"/>
              </w:rPr>
            </w:pPr>
          </w:p>
        </w:tc>
      </w:tr>
      <w:tr w:rsidR="00152956" w:rsidRPr="009C41D5" w14:paraId="37736E70" w14:textId="77777777" w:rsidTr="006E545A">
        <w:trPr>
          <w:trHeight w:val="563"/>
        </w:trPr>
        <w:tc>
          <w:tcPr>
            <w:tcW w:w="1998" w:type="dxa"/>
            <w:shd w:val="clear" w:color="auto" w:fill="BFBFBF" w:themeFill="background1" w:themeFillShade="BF"/>
            <w:vAlign w:val="center"/>
          </w:tcPr>
          <w:p w14:paraId="381E3DD8" w14:textId="77777777" w:rsidR="00152956" w:rsidRPr="009C41D5" w:rsidRDefault="00152956" w:rsidP="00097EAC">
            <w:pPr>
              <w:jc w:val="center"/>
              <w:rPr>
                <w:rFonts w:ascii="Times New Roman" w:hAnsi="Times New Roman" w:cs="Times New Roman"/>
                <w:sz w:val="20"/>
                <w:szCs w:val="20"/>
              </w:rPr>
            </w:pPr>
            <w:r w:rsidRPr="009C41D5">
              <w:rPr>
                <w:rFonts w:ascii="Times New Roman" w:hAnsi="Times New Roman" w:cs="Times New Roman"/>
                <w:sz w:val="20"/>
                <w:szCs w:val="20"/>
              </w:rPr>
              <w:t>DATA OPRACOWANIA</w:t>
            </w:r>
          </w:p>
        </w:tc>
        <w:tc>
          <w:tcPr>
            <w:tcW w:w="3822" w:type="dxa"/>
            <w:gridSpan w:val="2"/>
            <w:shd w:val="clear" w:color="auto" w:fill="auto"/>
            <w:vAlign w:val="center"/>
          </w:tcPr>
          <w:p w14:paraId="7B3769D9" w14:textId="77777777" w:rsidR="00152956" w:rsidRPr="00694230" w:rsidRDefault="00FB5A30" w:rsidP="00097EAC">
            <w:pPr>
              <w:jc w:val="center"/>
              <w:rPr>
                <w:rFonts w:ascii="Arial" w:hAnsi="Arial" w:cs="Arial"/>
                <w:sz w:val="20"/>
                <w:szCs w:val="20"/>
              </w:rPr>
            </w:pPr>
            <w:r w:rsidRPr="00694230">
              <w:rPr>
                <w:rFonts w:ascii="Arial" w:hAnsi="Arial" w:cs="Arial"/>
                <w:sz w:val="20"/>
                <w:szCs w:val="20"/>
              </w:rPr>
              <w:t>18</w:t>
            </w:r>
            <w:r w:rsidR="00152956" w:rsidRPr="00694230">
              <w:rPr>
                <w:rFonts w:ascii="Arial" w:hAnsi="Arial" w:cs="Arial"/>
                <w:sz w:val="20"/>
                <w:szCs w:val="20"/>
              </w:rPr>
              <w:t>.</w:t>
            </w:r>
            <w:r w:rsidRPr="00694230">
              <w:rPr>
                <w:rFonts w:ascii="Arial" w:hAnsi="Arial" w:cs="Arial"/>
                <w:sz w:val="20"/>
                <w:szCs w:val="20"/>
              </w:rPr>
              <w:t>03</w:t>
            </w:r>
            <w:r w:rsidR="00152956" w:rsidRPr="00694230">
              <w:rPr>
                <w:rFonts w:ascii="Arial" w:hAnsi="Arial" w:cs="Arial"/>
                <w:sz w:val="20"/>
                <w:szCs w:val="20"/>
              </w:rPr>
              <w:t>.202</w:t>
            </w:r>
            <w:r w:rsidRPr="00694230">
              <w:rPr>
                <w:rFonts w:ascii="Arial" w:hAnsi="Arial" w:cs="Arial"/>
                <w:sz w:val="20"/>
                <w:szCs w:val="20"/>
              </w:rPr>
              <w:t>5</w:t>
            </w:r>
            <w:r w:rsidR="00152956" w:rsidRPr="00694230">
              <w:rPr>
                <w:rFonts w:ascii="Arial" w:hAnsi="Arial" w:cs="Arial"/>
                <w:sz w:val="20"/>
                <w:szCs w:val="20"/>
              </w:rPr>
              <w:t>r.</w:t>
            </w:r>
          </w:p>
        </w:tc>
        <w:tc>
          <w:tcPr>
            <w:tcW w:w="3532" w:type="dxa"/>
            <w:gridSpan w:val="2"/>
            <w:vMerge/>
            <w:shd w:val="clear" w:color="auto" w:fill="auto"/>
            <w:vAlign w:val="center"/>
          </w:tcPr>
          <w:p w14:paraId="17E496A1" w14:textId="77777777" w:rsidR="00152956" w:rsidRPr="00694230" w:rsidRDefault="00152956" w:rsidP="00097EAC">
            <w:pPr>
              <w:jc w:val="center"/>
              <w:rPr>
                <w:rFonts w:ascii="Arial" w:hAnsi="Arial" w:cs="Arial"/>
                <w:sz w:val="20"/>
                <w:szCs w:val="20"/>
              </w:rPr>
            </w:pPr>
          </w:p>
        </w:tc>
      </w:tr>
      <w:tr w:rsidR="00152956" w:rsidRPr="009C41D5" w14:paraId="47FD8B1F" w14:textId="77777777" w:rsidTr="006E545A">
        <w:tc>
          <w:tcPr>
            <w:tcW w:w="9352" w:type="dxa"/>
            <w:gridSpan w:val="5"/>
            <w:vAlign w:val="center"/>
          </w:tcPr>
          <w:p w14:paraId="62609142" w14:textId="77777777" w:rsidR="00152956" w:rsidRPr="00694230" w:rsidRDefault="00152956" w:rsidP="00097EAC">
            <w:pPr>
              <w:spacing w:line="276" w:lineRule="auto"/>
              <w:ind w:left="152"/>
              <w:jc w:val="center"/>
              <w:rPr>
                <w:rFonts w:ascii="Arial" w:hAnsi="Arial" w:cs="Arial"/>
                <w:sz w:val="20"/>
                <w:szCs w:val="20"/>
              </w:rPr>
            </w:pPr>
            <w:r w:rsidRPr="00694230">
              <w:rPr>
                <w:rFonts w:ascii="Arial" w:hAnsi="Arial" w:cs="Arial"/>
                <w:sz w:val="20"/>
                <w:szCs w:val="20"/>
              </w:rPr>
              <w:t>Master Projekt Sp. z o.o.</w:t>
            </w:r>
          </w:p>
          <w:p w14:paraId="2DB17143" w14:textId="77777777" w:rsidR="00152956" w:rsidRPr="00694230" w:rsidRDefault="00152956" w:rsidP="00097EAC">
            <w:pPr>
              <w:spacing w:line="276" w:lineRule="auto"/>
              <w:ind w:left="152"/>
              <w:jc w:val="center"/>
              <w:rPr>
                <w:rFonts w:ascii="Arial" w:hAnsi="Arial" w:cs="Arial"/>
                <w:sz w:val="20"/>
                <w:szCs w:val="20"/>
              </w:rPr>
            </w:pPr>
            <w:r w:rsidRPr="00694230">
              <w:rPr>
                <w:rFonts w:ascii="Arial" w:hAnsi="Arial" w:cs="Arial"/>
                <w:sz w:val="20"/>
                <w:szCs w:val="20"/>
              </w:rPr>
              <w:t xml:space="preserve">ul. Marymoncka 6 lok. 5, </w:t>
            </w:r>
          </w:p>
          <w:p w14:paraId="0B52DA7B" w14:textId="77777777" w:rsidR="00152956" w:rsidRPr="00694230" w:rsidRDefault="00152956" w:rsidP="00097EAC">
            <w:pPr>
              <w:spacing w:line="276" w:lineRule="auto"/>
              <w:ind w:left="152"/>
              <w:jc w:val="center"/>
              <w:rPr>
                <w:rFonts w:ascii="Arial" w:hAnsi="Arial" w:cs="Arial"/>
                <w:sz w:val="20"/>
                <w:szCs w:val="20"/>
              </w:rPr>
            </w:pPr>
            <w:r w:rsidRPr="00694230">
              <w:rPr>
                <w:rFonts w:ascii="Arial" w:hAnsi="Arial" w:cs="Arial"/>
                <w:sz w:val="20"/>
                <w:szCs w:val="20"/>
              </w:rPr>
              <w:t>01-869 Warszawa</w:t>
            </w:r>
          </w:p>
          <w:p w14:paraId="04944A93" w14:textId="77777777" w:rsidR="00152956" w:rsidRPr="00694230" w:rsidRDefault="00152956" w:rsidP="00097EAC">
            <w:pPr>
              <w:spacing w:line="276" w:lineRule="auto"/>
              <w:ind w:left="152"/>
              <w:jc w:val="center"/>
              <w:rPr>
                <w:rFonts w:ascii="Arial" w:hAnsi="Arial" w:cs="Arial"/>
              </w:rPr>
            </w:pPr>
            <w:r w:rsidRPr="00694230">
              <w:rPr>
                <w:rFonts w:ascii="Arial" w:hAnsi="Arial" w:cs="Arial"/>
                <w:sz w:val="20"/>
                <w:szCs w:val="20"/>
              </w:rPr>
              <w:t>masterprojektspzoo@gmail.com</w:t>
            </w:r>
          </w:p>
        </w:tc>
      </w:tr>
    </w:tbl>
    <w:p w14:paraId="64CEF40F" w14:textId="77777777" w:rsidR="00382D79" w:rsidRPr="009C41D5" w:rsidRDefault="00382D79">
      <w:pPr>
        <w:rPr>
          <w:rFonts w:ascii="Times New Roman" w:hAnsi="Times New Roman" w:cs="Times New Roman"/>
        </w:rPr>
      </w:pPr>
    </w:p>
    <w:p w14:paraId="7275CE72" w14:textId="77777777" w:rsidR="00382D79" w:rsidRPr="009C41D5" w:rsidRDefault="00382D79" w:rsidP="00382D79">
      <w:pPr>
        <w:rPr>
          <w:rFonts w:ascii="Times New Roman" w:hAnsi="Times New Roman" w:cs="Times New Roman"/>
        </w:rPr>
      </w:pPr>
      <w:r w:rsidRPr="009C41D5">
        <w:rPr>
          <w:rFonts w:ascii="Times New Roman" w:hAnsi="Times New Roman" w:cs="Times New Roman"/>
        </w:rPr>
        <w:br w:type="page"/>
      </w:r>
    </w:p>
    <w:sdt>
      <w:sdtPr>
        <w:rPr>
          <w:rFonts w:ascii="Times New Roman" w:eastAsiaTheme="minorHAnsi" w:hAnsi="Times New Roman" w:cs="Times New Roman"/>
          <w:color w:val="auto"/>
          <w:sz w:val="22"/>
          <w:szCs w:val="22"/>
          <w:lang w:eastAsia="en-US"/>
        </w:rPr>
        <w:id w:val="141169583"/>
        <w:docPartObj>
          <w:docPartGallery w:val="Table of Contents"/>
          <w:docPartUnique/>
        </w:docPartObj>
      </w:sdtPr>
      <w:sdtEndPr>
        <w:rPr>
          <w:rFonts w:asciiTheme="minorHAnsi" w:hAnsiTheme="minorHAnsi" w:cstheme="minorBidi"/>
          <w:b/>
          <w:bCs/>
        </w:rPr>
      </w:sdtEndPr>
      <w:sdtContent>
        <w:p w14:paraId="66DDB272" w14:textId="00CD6A2F" w:rsidR="00CE72F4" w:rsidRPr="00514845" w:rsidRDefault="00CE72F4" w:rsidP="00D726F7">
          <w:pPr>
            <w:pStyle w:val="Nagwekspisutreci"/>
            <w:jc w:val="center"/>
            <w:rPr>
              <w:rFonts w:ascii="Times New Roman" w:hAnsi="Times New Roman" w:cs="Times New Roman"/>
              <w:color w:val="auto"/>
              <w:sz w:val="36"/>
              <w:szCs w:val="22"/>
            </w:rPr>
          </w:pPr>
          <w:r w:rsidRPr="00514845">
            <w:rPr>
              <w:rFonts w:ascii="Times New Roman" w:hAnsi="Times New Roman" w:cs="Times New Roman"/>
              <w:color w:val="auto"/>
              <w:sz w:val="36"/>
              <w:szCs w:val="22"/>
            </w:rPr>
            <w:t>Spis treści</w:t>
          </w:r>
        </w:p>
        <w:p w14:paraId="539C3334" w14:textId="2A238472" w:rsidR="00D726F7" w:rsidRPr="00D726F7" w:rsidRDefault="00CE72F4">
          <w:pPr>
            <w:pStyle w:val="Spistreci1"/>
            <w:tabs>
              <w:tab w:val="right" w:leader="dot" w:pos="9062"/>
            </w:tabs>
            <w:rPr>
              <w:rFonts w:ascii="Times New Roman" w:eastAsiaTheme="minorEastAsia" w:hAnsi="Times New Roman" w:cs="Times New Roman"/>
              <w:noProof/>
              <w:kern w:val="2"/>
              <w:lang w:eastAsia="pl-PL"/>
              <w14:ligatures w14:val="standardContextual"/>
            </w:rPr>
          </w:pPr>
          <w:r w:rsidRPr="00AC1020">
            <w:rPr>
              <w:rFonts w:ascii="Times New Roman" w:hAnsi="Times New Roman" w:cs="Times New Roman"/>
              <w:sz w:val="24"/>
            </w:rPr>
            <w:fldChar w:fldCharType="begin"/>
          </w:r>
          <w:r w:rsidRPr="00AC1020">
            <w:rPr>
              <w:rFonts w:ascii="Times New Roman" w:hAnsi="Times New Roman" w:cs="Times New Roman"/>
              <w:sz w:val="24"/>
            </w:rPr>
            <w:instrText xml:space="preserve"> TOC \o "1-3" \h \z \u </w:instrText>
          </w:r>
          <w:r w:rsidRPr="00AC1020">
            <w:rPr>
              <w:rFonts w:ascii="Times New Roman" w:hAnsi="Times New Roman" w:cs="Times New Roman"/>
              <w:sz w:val="24"/>
            </w:rPr>
            <w:fldChar w:fldCharType="separate"/>
          </w:r>
          <w:hyperlink w:anchor="_Toc193796364" w:history="1">
            <w:r w:rsidR="00D726F7" w:rsidRPr="00D726F7">
              <w:rPr>
                <w:rStyle w:val="Hipercze"/>
                <w:rFonts w:ascii="Times New Roman" w:hAnsi="Times New Roman" w:cs="Times New Roman"/>
                <w:noProof/>
              </w:rPr>
              <w:t>SPECYFIKACJA TECHNICZNEJ WYKONANIA I ODBIORU ROBÓT BUDOWLANYCH</w:t>
            </w:r>
            <w:r w:rsidR="00D726F7" w:rsidRPr="00D726F7">
              <w:rPr>
                <w:rFonts w:ascii="Times New Roman" w:hAnsi="Times New Roman" w:cs="Times New Roman"/>
                <w:noProof/>
                <w:webHidden/>
              </w:rPr>
              <w:tab/>
            </w:r>
            <w:r w:rsidR="00D726F7" w:rsidRPr="00D726F7">
              <w:rPr>
                <w:rFonts w:ascii="Times New Roman" w:hAnsi="Times New Roman" w:cs="Times New Roman"/>
                <w:noProof/>
                <w:webHidden/>
              </w:rPr>
              <w:fldChar w:fldCharType="begin"/>
            </w:r>
            <w:r w:rsidR="00D726F7" w:rsidRPr="00D726F7">
              <w:rPr>
                <w:rFonts w:ascii="Times New Roman" w:hAnsi="Times New Roman" w:cs="Times New Roman"/>
                <w:noProof/>
                <w:webHidden/>
              </w:rPr>
              <w:instrText xml:space="preserve"> PAGEREF _Toc193796364 \h </w:instrText>
            </w:r>
            <w:r w:rsidR="00D726F7" w:rsidRPr="00D726F7">
              <w:rPr>
                <w:rFonts w:ascii="Times New Roman" w:hAnsi="Times New Roman" w:cs="Times New Roman"/>
                <w:noProof/>
                <w:webHidden/>
              </w:rPr>
            </w:r>
            <w:r w:rsidR="00D726F7" w:rsidRPr="00D726F7">
              <w:rPr>
                <w:rFonts w:ascii="Times New Roman" w:hAnsi="Times New Roman" w:cs="Times New Roman"/>
                <w:noProof/>
                <w:webHidden/>
              </w:rPr>
              <w:fldChar w:fldCharType="separate"/>
            </w:r>
            <w:r w:rsidR="000B0AFD">
              <w:rPr>
                <w:rFonts w:ascii="Times New Roman" w:hAnsi="Times New Roman" w:cs="Times New Roman"/>
                <w:noProof/>
                <w:webHidden/>
              </w:rPr>
              <w:t>1</w:t>
            </w:r>
            <w:r w:rsidR="00D726F7" w:rsidRPr="00D726F7">
              <w:rPr>
                <w:rFonts w:ascii="Times New Roman" w:hAnsi="Times New Roman" w:cs="Times New Roman"/>
                <w:noProof/>
                <w:webHidden/>
              </w:rPr>
              <w:fldChar w:fldCharType="end"/>
            </w:r>
          </w:hyperlink>
        </w:p>
        <w:p w14:paraId="2A65298F" w14:textId="31230226" w:rsidR="00D726F7" w:rsidRPr="00D726F7" w:rsidRDefault="00D726F7">
          <w:pPr>
            <w:pStyle w:val="Spistreci1"/>
            <w:tabs>
              <w:tab w:val="right" w:leader="dot" w:pos="9062"/>
            </w:tabs>
            <w:rPr>
              <w:rFonts w:ascii="Times New Roman" w:eastAsiaTheme="minorEastAsia" w:hAnsi="Times New Roman" w:cs="Times New Roman"/>
              <w:noProof/>
              <w:kern w:val="2"/>
              <w:lang w:eastAsia="pl-PL"/>
              <w14:ligatures w14:val="standardContextual"/>
            </w:rPr>
          </w:pPr>
          <w:hyperlink w:anchor="_Toc193796365" w:history="1">
            <w:r w:rsidRPr="00D726F7">
              <w:rPr>
                <w:rStyle w:val="Hipercze"/>
                <w:rFonts w:ascii="Times New Roman" w:eastAsia="Times New Roman" w:hAnsi="Times New Roman" w:cs="Times New Roman"/>
                <w:noProof/>
                <w:lang w:eastAsia="pl-PL"/>
              </w:rPr>
              <w:t>ST-00 – WYMAGANIA OGÓLNE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_Toc193796365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05F81A5C" w14:textId="19E57A5C"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66" w:history="1">
            <w:r w:rsidRPr="00D726F7">
              <w:rPr>
                <w:rStyle w:val="Hipercze"/>
                <w:rFonts w:ascii="Times New Roman" w:eastAsia="Times New Roman" w:hAnsi="Times New Roman" w:cs="Times New Roman"/>
                <w:noProof/>
                <w:lang w:eastAsia="pl-PL"/>
              </w:rPr>
              <w:t xml:space="preserve">1. </w:t>
            </w:r>
            <w:r w:rsidRPr="00D726F7">
              <w:rPr>
                <w:rStyle w:val="Hipercze"/>
                <w:rFonts w:ascii="Times New Roman" w:hAnsi="Times New Roman" w:cs="Times New Roman"/>
                <w:noProof/>
              </w:rPr>
              <w:t>WSTĘP</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_Toc193796366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1A17F2DF" w14:textId="2C747130"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67" w:history="1">
            <w:r w:rsidRPr="00D726F7">
              <w:rPr>
                <w:rStyle w:val="Hipercze"/>
                <w:rFonts w:ascii="Times New Roman" w:hAnsi="Times New Roman" w:cs="Times New Roman"/>
                <w:noProof/>
              </w:rPr>
              <w:t>1.1 Przedmiot Specyfikacji Technicznych ST-00</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_Toc193796367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23CD1860" w14:textId="17657E48"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68" w:history="1">
            <w:r w:rsidRPr="00D726F7">
              <w:rPr>
                <w:rStyle w:val="Hipercze"/>
                <w:rFonts w:ascii="Times New Roman" w:hAnsi="Times New Roman" w:cs="Times New Roman"/>
                <w:noProof/>
              </w:rPr>
              <w:t>1.2 Zakres stosowania Specyfikacji Technicznych</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_Toc193796368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0E2CD9AB" w14:textId="3DAC72A1"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69" w:history="1">
            <w:r w:rsidRPr="00D726F7">
              <w:rPr>
                <w:rStyle w:val="Hipercze"/>
                <w:rFonts w:ascii="Times New Roman" w:hAnsi="Times New Roman" w:cs="Times New Roman"/>
                <w:noProof/>
              </w:rPr>
              <w:t>1.3 Zakres Robót objętych Specyfikacjami Technicznymi</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_Toc193796369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69A730D6" w14:textId="3CB598E6"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70" w:history="1">
            <w:r w:rsidRPr="00D726F7">
              <w:rPr>
                <w:rStyle w:val="Hipercze"/>
                <w:rFonts w:ascii="Times New Roman" w:hAnsi="Times New Roman" w:cs="Times New Roman"/>
                <w:noProof/>
              </w:rPr>
              <w:t>1.4 Określenia podstawowe.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4</w:t>
            </w:r>
            <w:r w:rsidRPr="00D726F7">
              <w:rPr>
                <w:rFonts w:ascii="Times New Roman" w:hAnsi="Times New Roman" w:cs="Times New Roman"/>
                <w:noProof/>
                <w:webHidden/>
              </w:rPr>
              <w:fldChar w:fldCharType="end"/>
            </w:r>
          </w:hyperlink>
        </w:p>
        <w:p w14:paraId="4E097907" w14:textId="242D443B"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71" w:history="1">
            <w:r w:rsidRPr="00D726F7">
              <w:rPr>
                <w:rStyle w:val="Hipercze"/>
                <w:rFonts w:ascii="Times New Roman" w:hAnsi="Times New Roman" w:cs="Times New Roman"/>
                <w:noProof/>
              </w:rPr>
              <w:t>1.5 Ogólne wymagania dotyczące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_Toc193796371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6</w:t>
            </w:r>
            <w:r w:rsidRPr="00D726F7">
              <w:rPr>
                <w:rFonts w:ascii="Times New Roman" w:hAnsi="Times New Roman" w:cs="Times New Roman"/>
                <w:noProof/>
                <w:webHidden/>
              </w:rPr>
              <w:fldChar w:fldCharType="end"/>
            </w:r>
          </w:hyperlink>
        </w:p>
        <w:p w14:paraId="5C74E1F9" w14:textId="334E818B"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2" w:history="1">
            <w:r w:rsidRPr="00D726F7">
              <w:rPr>
                <w:rStyle w:val="Hipercze"/>
                <w:rFonts w:ascii="Times New Roman" w:eastAsia="Times New Roman" w:hAnsi="Times New Roman" w:cs="Times New Roman"/>
                <w:noProof/>
                <w:lang w:eastAsia="pl-PL"/>
              </w:rPr>
              <w:t xml:space="preserve">2. </w:t>
            </w:r>
            <w:r w:rsidRPr="00D726F7">
              <w:rPr>
                <w:rStyle w:val="Hipercze"/>
                <w:rFonts w:ascii="Times New Roman" w:hAnsi="Times New Roman" w:cs="Times New Roman"/>
                <w:noProof/>
              </w:rPr>
              <w:t>MATERIAŁY</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_Toc193796372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11</w:t>
            </w:r>
            <w:r w:rsidRPr="00D726F7">
              <w:rPr>
                <w:rFonts w:ascii="Times New Roman" w:hAnsi="Times New Roman" w:cs="Times New Roman"/>
                <w:noProof/>
                <w:webHidden/>
              </w:rPr>
              <w:fldChar w:fldCharType="end"/>
            </w:r>
          </w:hyperlink>
        </w:p>
        <w:p w14:paraId="0B0E04E5" w14:textId="6F445F5D"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3" w:history="1">
            <w:r w:rsidRPr="00D726F7">
              <w:rPr>
                <w:rStyle w:val="Hipercze"/>
                <w:rFonts w:ascii="Times New Roman" w:eastAsia="Times New Roman" w:hAnsi="Times New Roman" w:cs="Times New Roman"/>
                <w:noProof/>
                <w:lang w:eastAsia="pl-PL"/>
              </w:rPr>
              <w:t>3. SPRZĘT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_Toc193796373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13</w:t>
            </w:r>
            <w:r w:rsidRPr="00D726F7">
              <w:rPr>
                <w:rFonts w:ascii="Times New Roman" w:hAnsi="Times New Roman" w:cs="Times New Roman"/>
                <w:noProof/>
                <w:webHidden/>
              </w:rPr>
              <w:fldChar w:fldCharType="end"/>
            </w:r>
          </w:hyperlink>
        </w:p>
        <w:p w14:paraId="33DE8D33" w14:textId="2BBFE03A"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4" w:history="1">
            <w:r w:rsidRPr="00D726F7">
              <w:rPr>
                <w:rStyle w:val="Hipercze"/>
                <w:rFonts w:ascii="Times New Roman" w:eastAsia="Times New Roman" w:hAnsi="Times New Roman" w:cs="Times New Roman"/>
                <w:noProof/>
                <w:lang w:eastAsia="pl-PL"/>
              </w:rPr>
              <w:t>4. TRANSPORT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_Toc193796374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14</w:t>
            </w:r>
            <w:r w:rsidRPr="00D726F7">
              <w:rPr>
                <w:rFonts w:ascii="Times New Roman" w:hAnsi="Times New Roman" w:cs="Times New Roman"/>
                <w:noProof/>
                <w:webHidden/>
              </w:rPr>
              <w:fldChar w:fldCharType="end"/>
            </w:r>
          </w:hyperlink>
        </w:p>
        <w:p w14:paraId="7BDBA65B" w14:textId="448EB4F3"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5" w:history="1">
            <w:r w:rsidRPr="00D726F7">
              <w:rPr>
                <w:rStyle w:val="Hipercze"/>
                <w:rFonts w:ascii="Times New Roman" w:eastAsia="Times New Roman" w:hAnsi="Times New Roman" w:cs="Times New Roman"/>
                <w:noProof/>
                <w:lang w:eastAsia="pl-PL"/>
              </w:rPr>
              <w:t>5. WYKONANIE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14</w:t>
            </w:r>
            <w:r w:rsidRPr="00D726F7">
              <w:rPr>
                <w:rFonts w:ascii="Times New Roman" w:hAnsi="Times New Roman" w:cs="Times New Roman"/>
                <w:noProof/>
                <w:webHidden/>
              </w:rPr>
              <w:fldChar w:fldCharType="end"/>
            </w:r>
          </w:hyperlink>
        </w:p>
        <w:p w14:paraId="3489E02E" w14:textId="45C7E68A"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6" w:history="1">
            <w:r w:rsidRPr="00D726F7">
              <w:rPr>
                <w:rStyle w:val="Hipercze"/>
                <w:rFonts w:ascii="Times New Roman" w:eastAsia="Times New Roman" w:hAnsi="Times New Roman" w:cs="Times New Roman"/>
                <w:noProof/>
                <w:lang w:eastAsia="pl-PL"/>
              </w:rPr>
              <w:t>6. KONTROLA JAKOŚCI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15</w:t>
            </w:r>
            <w:r w:rsidRPr="00D726F7">
              <w:rPr>
                <w:rFonts w:ascii="Times New Roman" w:hAnsi="Times New Roman" w:cs="Times New Roman"/>
                <w:noProof/>
                <w:webHidden/>
              </w:rPr>
              <w:fldChar w:fldCharType="end"/>
            </w:r>
          </w:hyperlink>
        </w:p>
        <w:p w14:paraId="286A0693" w14:textId="66D01E49"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7" w:history="1">
            <w:r w:rsidRPr="00D726F7">
              <w:rPr>
                <w:rStyle w:val="Hipercze"/>
                <w:rFonts w:ascii="Times New Roman" w:eastAsia="Times New Roman" w:hAnsi="Times New Roman" w:cs="Times New Roman"/>
                <w:noProof/>
                <w:lang w:eastAsia="pl-PL"/>
              </w:rPr>
              <w:t>7. OBMIAR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19</w:t>
            </w:r>
            <w:r w:rsidRPr="00D726F7">
              <w:rPr>
                <w:rFonts w:ascii="Times New Roman" w:hAnsi="Times New Roman" w:cs="Times New Roman"/>
                <w:noProof/>
                <w:webHidden/>
              </w:rPr>
              <w:fldChar w:fldCharType="end"/>
            </w:r>
          </w:hyperlink>
        </w:p>
        <w:p w14:paraId="068B0248" w14:textId="3F6D66E2"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8" w:history="1">
            <w:r w:rsidRPr="00D726F7">
              <w:rPr>
                <w:rStyle w:val="Hipercze"/>
                <w:rFonts w:ascii="Times New Roman" w:eastAsia="Times New Roman" w:hAnsi="Times New Roman" w:cs="Times New Roman"/>
                <w:noProof/>
                <w:lang w:eastAsia="pl-PL"/>
              </w:rPr>
              <w:t>8. ODBIÓR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20</w:t>
            </w:r>
            <w:r w:rsidRPr="00D726F7">
              <w:rPr>
                <w:rFonts w:ascii="Times New Roman" w:hAnsi="Times New Roman" w:cs="Times New Roman"/>
                <w:noProof/>
                <w:webHidden/>
              </w:rPr>
              <w:fldChar w:fldCharType="end"/>
            </w:r>
          </w:hyperlink>
        </w:p>
        <w:p w14:paraId="1DE34592" w14:textId="1502462D"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79" w:history="1">
            <w:r w:rsidRPr="00D726F7">
              <w:rPr>
                <w:rStyle w:val="Hipercze"/>
                <w:rFonts w:ascii="Times New Roman" w:eastAsia="Times New Roman" w:hAnsi="Times New Roman" w:cs="Times New Roman"/>
                <w:noProof/>
                <w:lang w:eastAsia="pl-PL"/>
              </w:rPr>
              <w:t>9. ODBIÓR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_Toc193796379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21</w:t>
            </w:r>
            <w:r w:rsidRPr="00D726F7">
              <w:rPr>
                <w:rFonts w:ascii="Times New Roman" w:hAnsi="Times New Roman" w:cs="Times New Roman"/>
                <w:noProof/>
                <w:webHidden/>
              </w:rPr>
              <w:fldChar w:fldCharType="end"/>
            </w:r>
          </w:hyperlink>
        </w:p>
        <w:p w14:paraId="32F0BB78" w14:textId="3A11F7FB"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80" w:history="1">
            <w:r w:rsidRPr="00D726F7">
              <w:rPr>
                <w:rStyle w:val="Hipercze"/>
                <w:rFonts w:ascii="Times New Roman" w:eastAsia="Times New Roman" w:hAnsi="Times New Roman" w:cs="Times New Roman"/>
                <w:noProof/>
                <w:lang w:eastAsia="pl-PL"/>
              </w:rPr>
              <w:t>10. PRZEPISY ZWIĄZANE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22</w:t>
            </w:r>
            <w:r w:rsidRPr="00D726F7">
              <w:rPr>
                <w:rFonts w:ascii="Times New Roman" w:hAnsi="Times New Roman" w:cs="Times New Roman"/>
                <w:noProof/>
                <w:webHidden/>
              </w:rPr>
              <w:fldChar w:fldCharType="end"/>
            </w:r>
          </w:hyperlink>
        </w:p>
        <w:p w14:paraId="5854C4BB" w14:textId="1DAE2B6D"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1" w:history="1">
            <w:r w:rsidRPr="00D726F7">
              <w:rPr>
                <w:rStyle w:val="Hipercze"/>
                <w:rFonts w:ascii="Times New Roman" w:hAnsi="Times New Roman" w:cs="Times New Roman"/>
                <w:noProof/>
              </w:rPr>
              <w:t>10.1 Ustawy</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_Toc193796381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22</w:t>
            </w:r>
            <w:r w:rsidRPr="00D726F7">
              <w:rPr>
                <w:rFonts w:ascii="Times New Roman" w:hAnsi="Times New Roman" w:cs="Times New Roman"/>
                <w:noProof/>
                <w:webHidden/>
              </w:rPr>
              <w:fldChar w:fldCharType="end"/>
            </w:r>
          </w:hyperlink>
        </w:p>
        <w:p w14:paraId="470C277B" w14:textId="3C14B6B7"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2" w:history="1">
            <w:r w:rsidRPr="00D726F7">
              <w:rPr>
                <w:rStyle w:val="Hipercze"/>
                <w:rFonts w:ascii="Times New Roman" w:hAnsi="Times New Roman" w:cs="Times New Roman"/>
                <w:noProof/>
              </w:rPr>
              <w:t>10.2 Rozporządzenia</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_Toc193796382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22</w:t>
            </w:r>
            <w:r w:rsidRPr="00D726F7">
              <w:rPr>
                <w:rFonts w:ascii="Times New Roman" w:hAnsi="Times New Roman" w:cs="Times New Roman"/>
                <w:noProof/>
                <w:webHidden/>
              </w:rPr>
              <w:fldChar w:fldCharType="end"/>
            </w:r>
          </w:hyperlink>
        </w:p>
        <w:p w14:paraId="38536297" w14:textId="3072557C" w:rsidR="00D726F7" w:rsidRPr="00D726F7" w:rsidRDefault="00D726F7">
          <w:pPr>
            <w:pStyle w:val="Spistreci1"/>
            <w:tabs>
              <w:tab w:val="right" w:leader="dot" w:pos="9062"/>
            </w:tabs>
            <w:rPr>
              <w:rFonts w:ascii="Times New Roman" w:eastAsiaTheme="minorEastAsia" w:hAnsi="Times New Roman" w:cs="Times New Roman"/>
              <w:noProof/>
              <w:kern w:val="2"/>
              <w:lang w:eastAsia="pl-PL"/>
              <w14:ligatures w14:val="standardContextual"/>
            </w:rPr>
          </w:pPr>
          <w:hyperlink w:anchor="_Toc193796383" w:history="1">
            <w:r w:rsidRPr="00D726F7">
              <w:rPr>
                <w:rStyle w:val="Hipercze"/>
                <w:rFonts w:ascii="Times New Roman" w:hAnsi="Times New Roman" w:cs="Times New Roman"/>
                <w:noProof/>
              </w:rPr>
              <w:t>ST-01 KANALIZACJA DESZCZOWA</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_Toc193796383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24</w:t>
            </w:r>
            <w:r w:rsidRPr="00D726F7">
              <w:rPr>
                <w:rFonts w:ascii="Times New Roman" w:hAnsi="Times New Roman" w:cs="Times New Roman"/>
                <w:noProof/>
                <w:webHidden/>
              </w:rPr>
              <w:fldChar w:fldCharType="end"/>
            </w:r>
          </w:hyperlink>
        </w:p>
        <w:p w14:paraId="71FA0A94" w14:textId="7AFB3C97"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84" w:history="1">
            <w:r w:rsidRPr="00D726F7">
              <w:rPr>
                <w:rStyle w:val="Hipercze"/>
                <w:rFonts w:ascii="Times New Roman" w:hAnsi="Times New Roman" w:cs="Times New Roman"/>
                <w:noProof/>
              </w:rPr>
              <w:t>1. WSTĘP</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_Toc193796384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24</w:t>
            </w:r>
            <w:r w:rsidRPr="00D726F7">
              <w:rPr>
                <w:rFonts w:ascii="Times New Roman" w:hAnsi="Times New Roman" w:cs="Times New Roman"/>
                <w:noProof/>
                <w:webHidden/>
              </w:rPr>
              <w:fldChar w:fldCharType="end"/>
            </w:r>
          </w:hyperlink>
        </w:p>
        <w:p w14:paraId="2074B3CC" w14:textId="0BEB32DD"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5" w:history="1">
            <w:r w:rsidRPr="00D726F7">
              <w:rPr>
                <w:rStyle w:val="Hipercze"/>
                <w:rFonts w:ascii="Times New Roman" w:hAnsi="Times New Roman" w:cs="Times New Roman"/>
                <w:noProof/>
              </w:rPr>
              <w:t>1.1 Przedmiot Specyfikacji Technicznej</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24</w:t>
            </w:r>
            <w:r w:rsidRPr="00D726F7">
              <w:rPr>
                <w:rFonts w:ascii="Times New Roman" w:hAnsi="Times New Roman" w:cs="Times New Roman"/>
                <w:noProof/>
                <w:webHidden/>
              </w:rPr>
              <w:fldChar w:fldCharType="end"/>
            </w:r>
          </w:hyperlink>
        </w:p>
        <w:p w14:paraId="38225F78" w14:textId="14696506"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6" w:history="1">
            <w:r w:rsidRPr="00D726F7">
              <w:rPr>
                <w:rStyle w:val="Hipercze"/>
                <w:rFonts w:ascii="Times New Roman" w:hAnsi="Times New Roman" w:cs="Times New Roman"/>
                <w:noProof/>
              </w:rPr>
              <w:t>1.2 Zakres Robót objętych Specyfikacją Techniczną</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24</w:t>
            </w:r>
            <w:r w:rsidRPr="00D726F7">
              <w:rPr>
                <w:rFonts w:ascii="Times New Roman" w:hAnsi="Times New Roman" w:cs="Times New Roman"/>
                <w:noProof/>
                <w:webHidden/>
              </w:rPr>
              <w:fldChar w:fldCharType="end"/>
            </w:r>
          </w:hyperlink>
        </w:p>
        <w:p w14:paraId="19B54794" w14:textId="28459C5D"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7" w:history="1">
            <w:r w:rsidRPr="00D726F7">
              <w:rPr>
                <w:rStyle w:val="Hipercze"/>
                <w:rFonts w:ascii="Times New Roman" w:hAnsi="Times New Roman" w:cs="Times New Roman"/>
                <w:noProof/>
              </w:rPr>
              <w:t>1.3 Określenia podstawowe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25</w:t>
            </w:r>
            <w:r w:rsidRPr="00D726F7">
              <w:rPr>
                <w:rFonts w:ascii="Times New Roman" w:hAnsi="Times New Roman" w:cs="Times New Roman"/>
                <w:noProof/>
                <w:webHidden/>
              </w:rPr>
              <w:fldChar w:fldCharType="end"/>
            </w:r>
          </w:hyperlink>
        </w:p>
        <w:p w14:paraId="5A87A918" w14:textId="5366F9DC"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8" w:history="1">
            <w:r w:rsidRPr="00D726F7">
              <w:rPr>
                <w:rStyle w:val="Hipercze"/>
                <w:rFonts w:ascii="Times New Roman" w:hAnsi="Times New Roman" w:cs="Times New Roman"/>
                <w:noProof/>
              </w:rPr>
              <w:t>1.4. Ogólne wymagania dotyczące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25</w:t>
            </w:r>
            <w:r w:rsidRPr="00D726F7">
              <w:rPr>
                <w:rFonts w:ascii="Times New Roman" w:hAnsi="Times New Roman" w:cs="Times New Roman"/>
                <w:noProof/>
                <w:webHidden/>
              </w:rPr>
              <w:fldChar w:fldCharType="end"/>
            </w:r>
          </w:hyperlink>
        </w:p>
        <w:p w14:paraId="216EDDA1" w14:textId="0F94E340"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89" w:history="1">
            <w:r w:rsidRPr="00D726F7">
              <w:rPr>
                <w:rStyle w:val="Hipercze"/>
                <w:rFonts w:ascii="Times New Roman" w:hAnsi="Times New Roman" w:cs="Times New Roman"/>
                <w:noProof/>
              </w:rPr>
              <w:t>1.5. Dokumentacja robót montażowych sieci kanalizacyjnych</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_Toc193796389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25</w:t>
            </w:r>
            <w:r w:rsidRPr="00D726F7">
              <w:rPr>
                <w:rFonts w:ascii="Times New Roman" w:hAnsi="Times New Roman" w:cs="Times New Roman"/>
                <w:noProof/>
                <w:webHidden/>
              </w:rPr>
              <w:fldChar w:fldCharType="end"/>
            </w:r>
          </w:hyperlink>
        </w:p>
        <w:p w14:paraId="35393026" w14:textId="452DF494"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90" w:history="1">
            <w:r w:rsidRPr="00D726F7">
              <w:rPr>
                <w:rStyle w:val="Hipercze"/>
                <w:rFonts w:ascii="Times New Roman" w:eastAsia="Times New Roman" w:hAnsi="Times New Roman" w:cs="Times New Roman"/>
                <w:noProof/>
                <w:lang w:eastAsia="pl-PL"/>
              </w:rPr>
              <w:t>2. MATERIAŁY</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26</w:t>
            </w:r>
            <w:r w:rsidRPr="00D726F7">
              <w:rPr>
                <w:rFonts w:ascii="Times New Roman" w:hAnsi="Times New Roman" w:cs="Times New Roman"/>
                <w:noProof/>
                <w:webHidden/>
              </w:rPr>
              <w:fldChar w:fldCharType="end"/>
            </w:r>
          </w:hyperlink>
        </w:p>
        <w:p w14:paraId="6DF8E04B" w14:textId="7592FA4B"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1" w:history="1">
            <w:r w:rsidRPr="00D726F7">
              <w:rPr>
                <w:rStyle w:val="Hipercze"/>
                <w:rFonts w:ascii="Times New Roman" w:hAnsi="Times New Roman" w:cs="Times New Roman"/>
                <w:noProof/>
              </w:rPr>
              <w:t>2.1 Ogólne wymagania dotyczące materiałów</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_Toc193796391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26</w:t>
            </w:r>
            <w:r w:rsidRPr="00D726F7">
              <w:rPr>
                <w:rFonts w:ascii="Times New Roman" w:hAnsi="Times New Roman" w:cs="Times New Roman"/>
                <w:noProof/>
                <w:webHidden/>
              </w:rPr>
              <w:fldChar w:fldCharType="end"/>
            </w:r>
          </w:hyperlink>
        </w:p>
        <w:p w14:paraId="7FC189D0" w14:textId="65B317E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2" w:history="1">
            <w:r w:rsidRPr="00D726F7">
              <w:rPr>
                <w:rStyle w:val="Hipercze"/>
                <w:rFonts w:ascii="Times New Roman" w:hAnsi="Times New Roman" w:cs="Times New Roman"/>
                <w:noProof/>
              </w:rPr>
              <w:t>2.2 Rury kanałowe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_Toc193796392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26</w:t>
            </w:r>
            <w:r w:rsidRPr="00D726F7">
              <w:rPr>
                <w:rFonts w:ascii="Times New Roman" w:hAnsi="Times New Roman" w:cs="Times New Roman"/>
                <w:noProof/>
                <w:webHidden/>
              </w:rPr>
              <w:fldChar w:fldCharType="end"/>
            </w:r>
          </w:hyperlink>
        </w:p>
        <w:p w14:paraId="3ED0F868" w14:textId="708B3236"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3" w:history="1">
            <w:r w:rsidRPr="00D726F7">
              <w:rPr>
                <w:rStyle w:val="Hipercze"/>
                <w:rFonts w:ascii="Times New Roman" w:hAnsi="Times New Roman" w:cs="Times New Roman"/>
                <w:noProof/>
              </w:rPr>
              <w:t>2.3 Kształtki</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_Toc193796393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27</w:t>
            </w:r>
            <w:r w:rsidRPr="00D726F7">
              <w:rPr>
                <w:rFonts w:ascii="Times New Roman" w:hAnsi="Times New Roman" w:cs="Times New Roman"/>
                <w:noProof/>
                <w:webHidden/>
              </w:rPr>
              <w:fldChar w:fldCharType="end"/>
            </w:r>
          </w:hyperlink>
        </w:p>
        <w:p w14:paraId="71D693C2" w14:textId="7F96E7E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4" w:history="1">
            <w:r w:rsidRPr="00D726F7">
              <w:rPr>
                <w:rStyle w:val="Hipercze"/>
                <w:rFonts w:ascii="Times New Roman" w:hAnsi="Times New Roman" w:cs="Times New Roman"/>
                <w:noProof/>
              </w:rPr>
              <w:t>2.4 Studzienki kanalizacyjne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_Toc193796394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27</w:t>
            </w:r>
            <w:r w:rsidRPr="00D726F7">
              <w:rPr>
                <w:rFonts w:ascii="Times New Roman" w:hAnsi="Times New Roman" w:cs="Times New Roman"/>
                <w:noProof/>
                <w:webHidden/>
              </w:rPr>
              <w:fldChar w:fldCharType="end"/>
            </w:r>
          </w:hyperlink>
        </w:p>
        <w:p w14:paraId="4FEF5B7B" w14:textId="2C06B126"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5" w:history="1">
            <w:r w:rsidRPr="00D726F7">
              <w:rPr>
                <w:rStyle w:val="Hipercze"/>
                <w:rFonts w:ascii="Times New Roman" w:hAnsi="Times New Roman" w:cs="Times New Roman"/>
                <w:noProof/>
              </w:rPr>
              <w:t>2.5 Pompownia wód deszczowych oraz roztopowych</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27</w:t>
            </w:r>
            <w:r w:rsidRPr="00D726F7">
              <w:rPr>
                <w:rFonts w:ascii="Times New Roman" w:hAnsi="Times New Roman" w:cs="Times New Roman"/>
                <w:noProof/>
                <w:webHidden/>
              </w:rPr>
              <w:fldChar w:fldCharType="end"/>
            </w:r>
          </w:hyperlink>
        </w:p>
        <w:p w14:paraId="2C956E01" w14:textId="3F054B0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6" w:history="1">
            <w:r w:rsidRPr="00D726F7">
              <w:rPr>
                <w:rStyle w:val="Hipercze"/>
                <w:rFonts w:ascii="Times New Roman" w:hAnsi="Times New Roman" w:cs="Times New Roman"/>
                <w:noProof/>
              </w:rPr>
              <w:t>2.6 Składowanie materiałów</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28</w:t>
            </w:r>
            <w:r w:rsidRPr="00D726F7">
              <w:rPr>
                <w:rFonts w:ascii="Times New Roman" w:hAnsi="Times New Roman" w:cs="Times New Roman"/>
                <w:noProof/>
                <w:webHidden/>
              </w:rPr>
              <w:fldChar w:fldCharType="end"/>
            </w:r>
          </w:hyperlink>
        </w:p>
        <w:p w14:paraId="7BA9DA8D" w14:textId="0463D0FC"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397" w:history="1">
            <w:r w:rsidRPr="00D726F7">
              <w:rPr>
                <w:rStyle w:val="Hipercze"/>
                <w:rFonts w:ascii="Times New Roman" w:eastAsia="Times New Roman" w:hAnsi="Times New Roman" w:cs="Times New Roman"/>
                <w:noProof/>
                <w:lang w:eastAsia="pl-PL"/>
              </w:rPr>
              <w:t>3. SPRZĘT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28</w:t>
            </w:r>
            <w:r w:rsidRPr="00D726F7">
              <w:rPr>
                <w:rFonts w:ascii="Times New Roman" w:hAnsi="Times New Roman" w:cs="Times New Roman"/>
                <w:noProof/>
                <w:webHidden/>
              </w:rPr>
              <w:fldChar w:fldCharType="end"/>
            </w:r>
          </w:hyperlink>
        </w:p>
        <w:p w14:paraId="3E324A49" w14:textId="4ADBFB4B"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8" w:history="1">
            <w:r w:rsidRPr="00D726F7">
              <w:rPr>
                <w:rStyle w:val="Hipercze"/>
                <w:rFonts w:ascii="Times New Roman" w:hAnsi="Times New Roman" w:cs="Times New Roman"/>
                <w:noProof/>
              </w:rPr>
              <w:t>3.1 Ogólne wymagania dotyczące sprzętu</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28</w:t>
            </w:r>
            <w:r w:rsidRPr="00D726F7">
              <w:rPr>
                <w:rFonts w:ascii="Times New Roman" w:hAnsi="Times New Roman" w:cs="Times New Roman"/>
                <w:noProof/>
                <w:webHidden/>
              </w:rPr>
              <w:fldChar w:fldCharType="end"/>
            </w:r>
          </w:hyperlink>
        </w:p>
        <w:p w14:paraId="2A589E20" w14:textId="7BEDD864"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399" w:history="1">
            <w:r w:rsidRPr="00D726F7">
              <w:rPr>
                <w:rStyle w:val="Hipercze"/>
                <w:rFonts w:ascii="Times New Roman" w:hAnsi="Times New Roman" w:cs="Times New Roman"/>
                <w:noProof/>
              </w:rPr>
              <w:t>3.2 Sprzęt do robót ziemnych przygotowawczych i wykończeniowych</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_Toc193796399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29</w:t>
            </w:r>
            <w:r w:rsidRPr="00D726F7">
              <w:rPr>
                <w:rFonts w:ascii="Times New Roman" w:hAnsi="Times New Roman" w:cs="Times New Roman"/>
                <w:noProof/>
                <w:webHidden/>
              </w:rPr>
              <w:fldChar w:fldCharType="end"/>
            </w:r>
          </w:hyperlink>
        </w:p>
        <w:p w14:paraId="24B6EFAB" w14:textId="29D35830"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00" w:history="1">
            <w:r w:rsidRPr="00D726F7">
              <w:rPr>
                <w:rStyle w:val="Hipercze"/>
                <w:rFonts w:ascii="Times New Roman" w:eastAsia="Times New Roman" w:hAnsi="Times New Roman" w:cs="Times New Roman"/>
                <w:noProof/>
                <w:lang w:eastAsia="pl-PL"/>
              </w:rPr>
              <w:t>4. TRANSPORT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191535E3" w14:textId="72178A65"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1" w:history="1">
            <w:r w:rsidRPr="00D726F7">
              <w:rPr>
                <w:rStyle w:val="Hipercze"/>
                <w:rFonts w:ascii="Times New Roman" w:hAnsi="Times New Roman" w:cs="Times New Roman"/>
                <w:noProof/>
              </w:rPr>
              <w:t>4.1 Ogólne wymagania dotyczące transportu</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_Toc193796401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5DC0F2DF" w14:textId="089DC74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2" w:history="1">
            <w:r w:rsidRPr="00D726F7">
              <w:rPr>
                <w:rStyle w:val="Hipercze"/>
                <w:rFonts w:ascii="Times New Roman" w:hAnsi="Times New Roman" w:cs="Times New Roman"/>
                <w:noProof/>
              </w:rPr>
              <w:t>4.2 Transport rur</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_Toc193796402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4E3231B3" w14:textId="5242BA21"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3" w:history="1">
            <w:r w:rsidRPr="00D726F7">
              <w:rPr>
                <w:rStyle w:val="Hipercze"/>
                <w:rFonts w:ascii="Times New Roman" w:hAnsi="Times New Roman" w:cs="Times New Roman"/>
                <w:noProof/>
              </w:rPr>
              <w:t>4.3 Transport kręgów</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_Toc193796403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76A96DF3" w14:textId="3456015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4" w:history="1">
            <w:r w:rsidRPr="00D726F7">
              <w:rPr>
                <w:rStyle w:val="Hipercze"/>
                <w:rFonts w:ascii="Times New Roman" w:hAnsi="Times New Roman" w:cs="Times New Roman"/>
                <w:noProof/>
              </w:rPr>
              <w:t>4.4 Transport włazów kanałowych</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_Toc193796404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5CEBFFE2" w14:textId="4AEF9E1B"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5" w:history="1">
            <w:r w:rsidRPr="00D726F7">
              <w:rPr>
                <w:rStyle w:val="Hipercze"/>
                <w:rFonts w:ascii="Times New Roman" w:hAnsi="Times New Roman" w:cs="Times New Roman"/>
                <w:noProof/>
              </w:rPr>
              <w:t>4.5 Transport mieszanki betonowej</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30</w:t>
            </w:r>
            <w:r w:rsidRPr="00D726F7">
              <w:rPr>
                <w:rFonts w:ascii="Times New Roman" w:hAnsi="Times New Roman" w:cs="Times New Roman"/>
                <w:noProof/>
                <w:webHidden/>
              </w:rPr>
              <w:fldChar w:fldCharType="end"/>
            </w:r>
          </w:hyperlink>
        </w:p>
        <w:p w14:paraId="64C45DA3" w14:textId="11101C7D"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6" w:history="1">
            <w:r w:rsidRPr="00D726F7">
              <w:rPr>
                <w:rStyle w:val="Hipercze"/>
                <w:rFonts w:ascii="Times New Roman" w:hAnsi="Times New Roman" w:cs="Times New Roman"/>
                <w:noProof/>
              </w:rPr>
              <w:t>4.6 Transport kruszyw</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5C491C91" w14:textId="516783CC"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7" w:history="1">
            <w:r w:rsidRPr="00D726F7">
              <w:rPr>
                <w:rStyle w:val="Hipercze"/>
                <w:rFonts w:ascii="Times New Roman" w:hAnsi="Times New Roman" w:cs="Times New Roman"/>
                <w:noProof/>
              </w:rPr>
              <w:t>4.7 Transport cementu i jego przechowywanie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7BD9C528" w14:textId="7DB3A302"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08" w:history="1">
            <w:r w:rsidRPr="00D726F7">
              <w:rPr>
                <w:rStyle w:val="Hipercze"/>
                <w:rFonts w:ascii="Times New Roman" w:eastAsia="Times New Roman" w:hAnsi="Times New Roman" w:cs="Times New Roman"/>
                <w:noProof/>
                <w:lang w:eastAsia="pl-PL"/>
              </w:rPr>
              <w:t>5. WYKONANIE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6C6D919B" w14:textId="55C07DDE"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09" w:history="1">
            <w:r w:rsidRPr="00D726F7">
              <w:rPr>
                <w:rStyle w:val="Hipercze"/>
                <w:rFonts w:ascii="Times New Roman" w:hAnsi="Times New Roman" w:cs="Times New Roman"/>
                <w:noProof/>
              </w:rPr>
              <w:t>5.1 Ogólne zasady wykonania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_Toc193796409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4277CDBC" w14:textId="06359E4B"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0" w:history="1">
            <w:r w:rsidRPr="00D726F7">
              <w:rPr>
                <w:rStyle w:val="Hipercze"/>
                <w:rFonts w:ascii="Times New Roman" w:hAnsi="Times New Roman" w:cs="Times New Roman"/>
                <w:noProof/>
              </w:rPr>
              <w:t>5.2 Roboty przygotowawcze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091C8AD4" w14:textId="590E7F4F"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1" w:history="1">
            <w:r w:rsidRPr="00D726F7">
              <w:rPr>
                <w:rStyle w:val="Hipercze"/>
                <w:rFonts w:ascii="Times New Roman" w:hAnsi="Times New Roman" w:cs="Times New Roman"/>
                <w:noProof/>
              </w:rPr>
              <w:t>5.3 Roboty rozbiórkowe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_Toc193796411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27069F37" w14:textId="7E97A437"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2" w:history="1">
            <w:r w:rsidRPr="00D726F7">
              <w:rPr>
                <w:rStyle w:val="Hipercze"/>
                <w:rFonts w:ascii="Times New Roman" w:hAnsi="Times New Roman" w:cs="Times New Roman"/>
                <w:noProof/>
              </w:rPr>
              <w:t>5.4 Roboty ziemne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_Toc193796412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31</w:t>
            </w:r>
            <w:r w:rsidRPr="00D726F7">
              <w:rPr>
                <w:rFonts w:ascii="Times New Roman" w:hAnsi="Times New Roman" w:cs="Times New Roman"/>
                <w:noProof/>
                <w:webHidden/>
              </w:rPr>
              <w:fldChar w:fldCharType="end"/>
            </w:r>
          </w:hyperlink>
        </w:p>
        <w:p w14:paraId="4416BD4C" w14:textId="4D37716D"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3" w:history="1">
            <w:r w:rsidRPr="00D726F7">
              <w:rPr>
                <w:rStyle w:val="Hipercze"/>
                <w:rFonts w:ascii="Times New Roman" w:hAnsi="Times New Roman" w:cs="Times New Roman"/>
                <w:noProof/>
              </w:rPr>
              <w:t>5.5 Demontaż istniejącej kanalizacji</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_Toc193796413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34</w:t>
            </w:r>
            <w:r w:rsidRPr="00D726F7">
              <w:rPr>
                <w:rFonts w:ascii="Times New Roman" w:hAnsi="Times New Roman" w:cs="Times New Roman"/>
                <w:noProof/>
                <w:webHidden/>
              </w:rPr>
              <w:fldChar w:fldCharType="end"/>
            </w:r>
          </w:hyperlink>
        </w:p>
        <w:p w14:paraId="3768EEEB" w14:textId="2786C7C9"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4" w:history="1">
            <w:r w:rsidRPr="00D726F7">
              <w:rPr>
                <w:rStyle w:val="Hipercze"/>
                <w:rFonts w:ascii="Times New Roman" w:hAnsi="Times New Roman" w:cs="Times New Roman"/>
                <w:noProof/>
              </w:rPr>
              <w:t>5.7 Roboty drogowe odtworzeniowe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_Toc193796414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37</w:t>
            </w:r>
            <w:r w:rsidRPr="00D726F7">
              <w:rPr>
                <w:rFonts w:ascii="Times New Roman" w:hAnsi="Times New Roman" w:cs="Times New Roman"/>
                <w:noProof/>
                <w:webHidden/>
              </w:rPr>
              <w:fldChar w:fldCharType="end"/>
            </w:r>
          </w:hyperlink>
        </w:p>
        <w:p w14:paraId="4FA26CD6" w14:textId="5891778E"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15" w:history="1">
            <w:r w:rsidRPr="00D726F7">
              <w:rPr>
                <w:rStyle w:val="Hipercze"/>
                <w:rFonts w:ascii="Times New Roman" w:eastAsia="Times New Roman" w:hAnsi="Times New Roman" w:cs="Times New Roman"/>
                <w:noProof/>
                <w:lang w:eastAsia="pl-PL"/>
              </w:rPr>
              <w:t>6. KONTROLA JAKOŚCI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_Toc193796415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37</w:t>
            </w:r>
            <w:r w:rsidRPr="00D726F7">
              <w:rPr>
                <w:rFonts w:ascii="Times New Roman" w:hAnsi="Times New Roman" w:cs="Times New Roman"/>
                <w:noProof/>
                <w:webHidden/>
              </w:rPr>
              <w:fldChar w:fldCharType="end"/>
            </w:r>
          </w:hyperlink>
        </w:p>
        <w:p w14:paraId="253621D0" w14:textId="432F2898"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6" w:history="1">
            <w:r w:rsidRPr="00D726F7">
              <w:rPr>
                <w:rStyle w:val="Hipercze"/>
                <w:rFonts w:ascii="Times New Roman" w:hAnsi="Times New Roman" w:cs="Times New Roman"/>
                <w:noProof/>
              </w:rPr>
              <w:t>6.1 Ogólne zasady kontroli jakości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_Toc193796416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37</w:t>
            </w:r>
            <w:r w:rsidRPr="00D726F7">
              <w:rPr>
                <w:rFonts w:ascii="Times New Roman" w:hAnsi="Times New Roman" w:cs="Times New Roman"/>
                <w:noProof/>
                <w:webHidden/>
              </w:rPr>
              <w:fldChar w:fldCharType="end"/>
            </w:r>
          </w:hyperlink>
        </w:p>
        <w:p w14:paraId="28BBFAC3" w14:textId="26CE94A5" w:rsidR="00D726F7" w:rsidRPr="00D726F7" w:rsidRDefault="00D726F7">
          <w:pPr>
            <w:pStyle w:val="Spistreci3"/>
            <w:tabs>
              <w:tab w:val="right" w:leader="dot" w:pos="9062"/>
            </w:tabs>
            <w:rPr>
              <w:rFonts w:ascii="Times New Roman" w:eastAsiaTheme="minorEastAsia" w:hAnsi="Times New Roman" w:cs="Times New Roman"/>
              <w:noProof/>
              <w:kern w:val="2"/>
              <w:lang w:eastAsia="pl-PL"/>
              <w14:ligatures w14:val="standardContextual"/>
            </w:rPr>
          </w:pPr>
          <w:hyperlink w:anchor="_Toc193796417" w:history="1">
            <w:r w:rsidRPr="00D726F7">
              <w:rPr>
                <w:rStyle w:val="Hipercze"/>
                <w:rFonts w:ascii="Times New Roman" w:hAnsi="Times New Roman" w:cs="Times New Roman"/>
                <w:noProof/>
              </w:rPr>
              <w:t>6.2 Kontrola, pomiary i badania</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_Toc193796417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37</w:t>
            </w:r>
            <w:r w:rsidRPr="00D726F7">
              <w:rPr>
                <w:rFonts w:ascii="Times New Roman" w:hAnsi="Times New Roman" w:cs="Times New Roman"/>
                <w:noProof/>
                <w:webHidden/>
              </w:rPr>
              <w:fldChar w:fldCharType="end"/>
            </w:r>
          </w:hyperlink>
        </w:p>
        <w:p w14:paraId="4E8FC848" w14:textId="6F4DE80A"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18" w:history="1">
            <w:r w:rsidRPr="00D726F7">
              <w:rPr>
                <w:rStyle w:val="Hipercze"/>
                <w:rFonts w:ascii="Times New Roman" w:eastAsia="Times New Roman" w:hAnsi="Times New Roman" w:cs="Times New Roman"/>
                <w:noProof/>
                <w:lang w:eastAsia="pl-PL"/>
              </w:rPr>
              <w:t>7. OBMIAR ROBÓT</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_Toc193796418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38</w:t>
            </w:r>
            <w:r w:rsidRPr="00D726F7">
              <w:rPr>
                <w:rFonts w:ascii="Times New Roman" w:hAnsi="Times New Roman" w:cs="Times New Roman"/>
                <w:noProof/>
                <w:webHidden/>
              </w:rPr>
              <w:fldChar w:fldCharType="end"/>
            </w:r>
          </w:hyperlink>
        </w:p>
        <w:p w14:paraId="7D0349E5" w14:textId="17174A8F"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19" w:history="1">
            <w:r w:rsidRPr="00D726F7">
              <w:rPr>
                <w:rStyle w:val="Hipercze"/>
                <w:rFonts w:ascii="Times New Roman" w:eastAsia="Times New Roman" w:hAnsi="Times New Roman" w:cs="Times New Roman"/>
                <w:noProof/>
                <w:lang w:eastAsia="pl-PL"/>
              </w:rPr>
              <w:t>8. PODSTAWA PŁATNOŚCI</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_Toc193796419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38</w:t>
            </w:r>
            <w:r w:rsidRPr="00D726F7">
              <w:rPr>
                <w:rFonts w:ascii="Times New Roman" w:hAnsi="Times New Roman" w:cs="Times New Roman"/>
                <w:noProof/>
                <w:webHidden/>
              </w:rPr>
              <w:fldChar w:fldCharType="end"/>
            </w:r>
          </w:hyperlink>
        </w:p>
        <w:p w14:paraId="0236CAEF" w14:textId="1073DCDA" w:rsidR="00D726F7" w:rsidRPr="00D726F7" w:rsidRDefault="00D726F7">
          <w:pPr>
            <w:pStyle w:val="Spistreci2"/>
            <w:tabs>
              <w:tab w:val="right" w:leader="dot" w:pos="9062"/>
            </w:tabs>
            <w:rPr>
              <w:rFonts w:ascii="Times New Roman" w:eastAsiaTheme="minorEastAsia" w:hAnsi="Times New Roman" w:cs="Times New Roman"/>
              <w:noProof/>
              <w:kern w:val="2"/>
              <w:lang w:eastAsia="pl-PL"/>
              <w14:ligatures w14:val="standardContextual"/>
            </w:rPr>
          </w:pPr>
          <w:hyperlink w:anchor="_Toc193796420" w:history="1">
            <w:r w:rsidRPr="00D726F7">
              <w:rPr>
                <w:rStyle w:val="Hipercze"/>
                <w:rFonts w:ascii="Times New Roman" w:eastAsia="Times New Roman" w:hAnsi="Times New Roman" w:cs="Times New Roman"/>
                <w:noProof/>
                <w:lang w:eastAsia="pl-PL"/>
              </w:rPr>
              <w:t>9. PRZEPISY ZWIĄZANE</w:t>
            </w:r>
            <w:r w:rsidRPr="00D726F7">
              <w:rPr>
                <w:rFonts w:ascii="Times New Roman" w:hAnsi="Times New Roman" w:cs="Times New Roman"/>
                <w:noProof/>
                <w:webHidden/>
              </w:rPr>
              <w:tab/>
            </w:r>
            <w:r w:rsidRPr="00D726F7">
              <w:rPr>
                <w:rFonts w:ascii="Times New Roman" w:hAnsi="Times New Roman" w:cs="Times New Roman"/>
                <w:noProof/>
                <w:webHidden/>
              </w:rPr>
              <w:fldChar w:fldCharType="begin"/>
            </w:r>
            <w:r w:rsidRPr="00D726F7">
              <w:rPr>
                <w:rFonts w:ascii="Times New Roman" w:hAnsi="Times New Roman" w:cs="Times New Roman"/>
                <w:noProof/>
                <w:webHidden/>
              </w:rPr>
              <w:instrText xml:space="preserve"> PAGEREF _Toc193796420 \h </w:instrText>
            </w:r>
            <w:r w:rsidRPr="00D726F7">
              <w:rPr>
                <w:rFonts w:ascii="Times New Roman" w:hAnsi="Times New Roman" w:cs="Times New Roman"/>
                <w:noProof/>
                <w:webHidden/>
              </w:rPr>
            </w:r>
            <w:r w:rsidRPr="00D726F7">
              <w:rPr>
                <w:rFonts w:ascii="Times New Roman" w:hAnsi="Times New Roman" w:cs="Times New Roman"/>
                <w:noProof/>
                <w:webHidden/>
              </w:rPr>
              <w:fldChar w:fldCharType="separate"/>
            </w:r>
            <w:r w:rsidR="000B0AFD">
              <w:rPr>
                <w:rFonts w:ascii="Times New Roman" w:hAnsi="Times New Roman" w:cs="Times New Roman"/>
                <w:noProof/>
                <w:webHidden/>
              </w:rPr>
              <w:t>38</w:t>
            </w:r>
            <w:r w:rsidRPr="00D726F7">
              <w:rPr>
                <w:rFonts w:ascii="Times New Roman" w:hAnsi="Times New Roman" w:cs="Times New Roman"/>
                <w:noProof/>
                <w:webHidden/>
              </w:rPr>
              <w:fldChar w:fldCharType="end"/>
            </w:r>
          </w:hyperlink>
        </w:p>
        <w:p w14:paraId="6213A0AB" w14:textId="0B13E64E" w:rsidR="00CE72F4" w:rsidRDefault="00CE72F4">
          <w:r w:rsidRPr="00AC1020">
            <w:rPr>
              <w:rFonts w:ascii="Times New Roman" w:hAnsi="Times New Roman" w:cs="Times New Roman"/>
              <w:b/>
              <w:bCs/>
              <w:sz w:val="24"/>
            </w:rPr>
            <w:fldChar w:fldCharType="end"/>
          </w:r>
        </w:p>
      </w:sdtContent>
    </w:sdt>
    <w:p w14:paraId="0476741C" w14:textId="77777777" w:rsidR="00382D79" w:rsidRDefault="00382D79" w:rsidP="00CE72F4">
      <w:pPr>
        <w:rPr>
          <w:rFonts w:ascii="Times New Roman" w:hAnsi="Times New Roman" w:cs="Times New Roman"/>
        </w:rPr>
      </w:pPr>
    </w:p>
    <w:p w14:paraId="4F5112DD" w14:textId="77777777" w:rsidR="00382D79" w:rsidRDefault="00382D79" w:rsidP="00382D79">
      <w:pPr>
        <w:jc w:val="center"/>
        <w:rPr>
          <w:rFonts w:ascii="Times New Roman" w:hAnsi="Times New Roman" w:cs="Times New Roman"/>
        </w:rPr>
      </w:pPr>
    </w:p>
    <w:p w14:paraId="7B9FD167" w14:textId="77777777" w:rsidR="00C1235C" w:rsidRPr="009C41D5" w:rsidRDefault="00C1235C" w:rsidP="00382D79">
      <w:pPr>
        <w:jc w:val="center"/>
        <w:rPr>
          <w:rFonts w:ascii="Times New Roman" w:hAnsi="Times New Roman" w:cs="Times New Roman"/>
        </w:rPr>
      </w:pPr>
    </w:p>
    <w:p w14:paraId="5D438EC3" w14:textId="17E698E7" w:rsidR="00382D79" w:rsidRPr="009C41D5" w:rsidRDefault="002C2578" w:rsidP="002C2578">
      <w:pPr>
        <w:rPr>
          <w:rFonts w:ascii="Times New Roman" w:hAnsi="Times New Roman" w:cs="Times New Roman"/>
          <w:b/>
          <w:sz w:val="24"/>
        </w:rPr>
      </w:pPr>
      <w:r>
        <w:rPr>
          <w:rFonts w:ascii="Times New Roman" w:hAnsi="Times New Roman" w:cs="Times New Roman"/>
          <w:b/>
          <w:sz w:val="24"/>
        </w:rPr>
        <w:br w:type="page"/>
      </w:r>
    </w:p>
    <w:p w14:paraId="03C8A4C9" w14:textId="77777777" w:rsidR="0044015A" w:rsidRPr="00E615C5" w:rsidRDefault="0044015A" w:rsidP="00E615C5">
      <w:pPr>
        <w:pStyle w:val="Nagwek1"/>
        <w:numPr>
          <w:ilvl w:val="0"/>
          <w:numId w:val="0"/>
        </w:numPr>
        <w:spacing w:after="240"/>
        <w:ind w:left="432" w:hanging="432"/>
        <w:rPr>
          <w:rFonts w:ascii="Times New Roman" w:eastAsia="Times New Roman" w:hAnsi="Times New Roman" w:cs="Times New Roman"/>
          <w:lang w:eastAsia="pl-PL"/>
        </w:rPr>
      </w:pPr>
      <w:bookmarkStart w:id="2" w:name="_Toc193796365"/>
      <w:r w:rsidRPr="00E615C5">
        <w:rPr>
          <w:rFonts w:ascii="Times New Roman" w:eastAsia="Times New Roman" w:hAnsi="Times New Roman" w:cs="Times New Roman"/>
          <w:lang w:eastAsia="pl-PL"/>
        </w:rPr>
        <w:lastRenderedPageBreak/>
        <w:t>ST-00 – WYMAGANIA OGÓLNE</w:t>
      </w:r>
      <w:bookmarkEnd w:id="2"/>
    </w:p>
    <w:p w14:paraId="4366739C" w14:textId="77777777" w:rsidR="0044015A" w:rsidRPr="009C41D5" w:rsidRDefault="0044015A" w:rsidP="00E615C5">
      <w:pPr>
        <w:pStyle w:val="Nagwek2"/>
        <w:numPr>
          <w:ilvl w:val="0"/>
          <w:numId w:val="0"/>
        </w:numPr>
        <w:spacing w:after="240"/>
        <w:ind w:left="576" w:hanging="576"/>
        <w:rPr>
          <w:rFonts w:eastAsia="Times New Roman"/>
          <w:lang w:eastAsia="pl-PL"/>
        </w:rPr>
      </w:pPr>
      <w:bookmarkStart w:id="3" w:name="_Toc193796366"/>
      <w:r w:rsidRPr="009C41D5">
        <w:rPr>
          <w:rFonts w:eastAsia="Times New Roman"/>
          <w:lang w:eastAsia="pl-PL"/>
        </w:rPr>
        <w:t xml:space="preserve">1. </w:t>
      </w:r>
      <w:r w:rsidRPr="009607B0">
        <w:t>WSTĘP</w:t>
      </w:r>
      <w:bookmarkEnd w:id="3"/>
    </w:p>
    <w:p w14:paraId="4C6DF12D" w14:textId="77777777" w:rsidR="0044015A" w:rsidRPr="009607B0" w:rsidRDefault="0044015A" w:rsidP="00D51C40">
      <w:pPr>
        <w:pStyle w:val="Nagwek3"/>
      </w:pPr>
      <w:bookmarkStart w:id="4" w:name="_Toc193796367"/>
      <w:r w:rsidRPr="009607B0">
        <w:t>1.1 Przedmiot Specyfikacji Technicznych ST-00</w:t>
      </w:r>
      <w:bookmarkEnd w:id="4"/>
    </w:p>
    <w:p w14:paraId="30CA2C75" w14:textId="2BBE51AA" w:rsidR="0044015A" w:rsidRDefault="0044015A"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Specyfikacje Techniczne ST-00 zawierają informacje oraz wymagania wspólne dotyczące wykonania i odbioru robót, które zostaną zrealizowane w ramach zadania pn. </w:t>
      </w:r>
      <w:r w:rsidR="008B3F4D">
        <w:rPr>
          <w:rFonts w:ascii="Times New Roman" w:eastAsia="Times New Roman" w:hAnsi="Times New Roman" w:cs="Times New Roman"/>
          <w:color w:val="000000"/>
          <w:lang w:eastAsia="pl-PL"/>
        </w:rPr>
        <w:t xml:space="preserve">Budowa i przebudowa </w:t>
      </w:r>
      <w:r w:rsidR="00694230">
        <w:rPr>
          <w:rFonts w:ascii="Times New Roman" w:eastAsia="Times New Roman" w:hAnsi="Times New Roman" w:cs="Times New Roman"/>
          <w:color w:val="000000"/>
          <w:lang w:eastAsia="pl-PL"/>
        </w:rPr>
        <w:t xml:space="preserve">sieci </w:t>
      </w:r>
      <w:r w:rsidR="008B3F4D">
        <w:rPr>
          <w:rFonts w:ascii="Times New Roman" w:eastAsia="Times New Roman" w:hAnsi="Times New Roman" w:cs="Times New Roman"/>
          <w:color w:val="000000"/>
          <w:lang w:eastAsia="pl-PL"/>
        </w:rPr>
        <w:t>kanalizacji deszczowej grawitacyjno-tłocznej z przyłączem i przepompownią w ul. Stanisława Staszica i ul. Eugeniusza Kwiatkowskiego w Siechnicach.</w:t>
      </w:r>
    </w:p>
    <w:p w14:paraId="4369A5C7" w14:textId="10955C3F" w:rsidR="006B519F" w:rsidRPr="009607B0" w:rsidRDefault="006B519F" w:rsidP="00D51C40">
      <w:pPr>
        <w:pStyle w:val="Nagwek3"/>
      </w:pPr>
      <w:bookmarkStart w:id="5" w:name="_Toc193796368"/>
      <w:r>
        <w:t>1.2</w:t>
      </w:r>
      <w:r w:rsidRPr="009607B0">
        <w:t xml:space="preserve"> </w:t>
      </w:r>
      <w:r>
        <w:t>Zakres stosowania Specyfikacji Technicznych</w:t>
      </w:r>
      <w:bookmarkEnd w:id="5"/>
    </w:p>
    <w:p w14:paraId="3740D199" w14:textId="19196E19" w:rsidR="006B519F" w:rsidRDefault="006B519F" w:rsidP="006B519F">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Specyfikacje Techniczne </w:t>
      </w:r>
      <w:r>
        <w:rPr>
          <w:rFonts w:ascii="Times New Roman" w:eastAsia="Times New Roman" w:hAnsi="Times New Roman" w:cs="Times New Roman"/>
          <w:color w:val="000000"/>
          <w:lang w:eastAsia="pl-PL"/>
        </w:rPr>
        <w:t>należy odczytywać i rozumieć w zlecaniu i wykonaniu Robót opisanych w punkcie 1.1 jako część Dokumentacji Przetargowej.</w:t>
      </w:r>
    </w:p>
    <w:p w14:paraId="5DA7D934" w14:textId="10BF851E" w:rsidR="0044015A" w:rsidRPr="009C41D5" w:rsidRDefault="00032D7B" w:rsidP="00D51C40">
      <w:pPr>
        <w:pStyle w:val="Nagwek3"/>
      </w:pPr>
      <w:bookmarkStart w:id="6" w:name="_Toc193796369"/>
      <w:r>
        <w:t>1.3</w:t>
      </w:r>
      <w:r w:rsidR="0044015A" w:rsidRPr="009C41D5">
        <w:t xml:space="preserve"> Zakres Robót objętych Specyfikacjami Technicznymi</w:t>
      </w:r>
      <w:bookmarkEnd w:id="6"/>
    </w:p>
    <w:p w14:paraId="0B4495AE" w14:textId="6DF6A82B" w:rsidR="0044015A" w:rsidRPr="009C41D5" w:rsidRDefault="0044015A" w:rsidP="0044015A">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Wymagania ogólne należy rozumieć i stosować w powiązaniu z niżej wymienionymi Specyfikacjami Technicznymi:</w:t>
      </w:r>
    </w:p>
    <w:p w14:paraId="612EFC5D" w14:textId="77777777" w:rsidR="0044015A" w:rsidRPr="009C41D5" w:rsidRDefault="0044015A" w:rsidP="0044015A">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ST-01 Roboty montażowe kanalizacji deszczowej</w:t>
      </w:r>
    </w:p>
    <w:p w14:paraId="629478EA" w14:textId="1ED356E7" w:rsidR="0044015A" w:rsidRPr="009C41D5" w:rsidRDefault="0044015A" w:rsidP="002900EB">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 różnych miejscach Specyfikacji Technicznych podane są odnośniki do stosowanych norm i standardów. Przywołane normy i standardy winny być traktowane jako integralna część Specyfikacji Technicznych i czytane w połączeniu z rysunkami i Specyfikacjami, w których są wymienione. Zakłada się iż Wykonawca dogłębnie zaznajomi się z ich zawartością i wymaganiami. Zastosowane będą miały ostatnie wydania norm i standardów według stanu na 30 dni przed datą zamknięcia przetargu, o ile wyraźnie nie stwierdzono inaczej. Roboty należy wykonywać w bezpieczny sposób, ściśle w zgodzie z obowiązującymi regulacjami, normami, standardami i wymaganiami określonymi w Specyfikacjach Technicznych. Gdziekolwiek występują odwołania do polskich norm, dopuszczalne jest stosowanie odpowiednich norm krajów Unii Europejskiej.</w:t>
      </w:r>
    </w:p>
    <w:p w14:paraId="74EF8FE2" w14:textId="5E7D3610" w:rsidR="002900EB" w:rsidRPr="009C41D5" w:rsidRDefault="00032D7B" w:rsidP="00D51C40">
      <w:pPr>
        <w:pStyle w:val="Nagwek3"/>
      </w:pPr>
      <w:bookmarkStart w:id="7" w:name="_Toc193796370"/>
      <w:r>
        <w:t>1.4</w:t>
      </w:r>
      <w:r w:rsidR="002900EB" w:rsidRPr="009C41D5">
        <w:t xml:space="preserve"> Określenia podstawowe.</w:t>
      </w:r>
      <w:bookmarkEnd w:id="7"/>
    </w:p>
    <w:p w14:paraId="256FBA01"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Użyte w Specyfikacjach Technicznych wymienione poniżej określenia należy rozumieć w każdym przypadku następująco:</w:t>
      </w:r>
    </w:p>
    <w:p w14:paraId="4A3F773A"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Specyfikacje Techniczne wykonania i odbioru robót budowlanych </w:t>
      </w:r>
      <w:r w:rsidRPr="009C41D5">
        <w:rPr>
          <w:rFonts w:ascii="Times New Roman" w:eastAsia="Times New Roman" w:hAnsi="Times New Roman" w:cs="Times New Roman"/>
          <w:color w:val="000000"/>
          <w:lang w:eastAsia="pl-PL"/>
        </w:rPr>
        <w:t>– zbiór norm i wytycznych do prawidłowego wykonania robót budowlanych</w:t>
      </w:r>
    </w:p>
    <w:p w14:paraId="7FCDD51E"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Kierownik budowy </w:t>
      </w:r>
      <w:r w:rsidRPr="009C41D5">
        <w:rPr>
          <w:rFonts w:ascii="Times New Roman" w:eastAsia="Times New Roman" w:hAnsi="Times New Roman" w:cs="Times New Roman"/>
          <w:color w:val="000000"/>
          <w:lang w:eastAsia="pl-PL"/>
        </w:rPr>
        <w:t>– osoba wyznaczona przez Wykonawcę, upoważniona do kierowania Robotami i do występowania w jego imieniu w sprawach realizacji Kontraktu.</w:t>
      </w:r>
    </w:p>
    <w:p w14:paraId="1675D311"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Projektant </w:t>
      </w:r>
      <w:r w:rsidRPr="009C41D5">
        <w:rPr>
          <w:rFonts w:ascii="Times New Roman" w:eastAsia="Times New Roman" w:hAnsi="Times New Roman" w:cs="Times New Roman"/>
          <w:color w:val="000000"/>
          <w:lang w:eastAsia="pl-PL"/>
        </w:rPr>
        <w:t>– uprawniona osoba prawna lub fizyczna będąca autorem Dokumentacji Projektowej.</w:t>
      </w:r>
    </w:p>
    <w:p w14:paraId="412EEDB2"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Inspektor nadzoru inwestorskiego </w:t>
      </w:r>
      <w:r w:rsidRPr="009C41D5">
        <w:rPr>
          <w:rFonts w:ascii="Times New Roman" w:eastAsia="Times New Roman" w:hAnsi="Times New Roman" w:cs="Times New Roman"/>
          <w:color w:val="000000"/>
          <w:lang w:eastAsia="pl-PL"/>
        </w:rPr>
        <w:t xml:space="preserve">– osoba posiadająca odpowiednie wykształcenie techniczne i praktykę zawodową oraz uprawnienia budowlane, wykonująca samodzielne funkcje techniczne w </w:t>
      </w:r>
      <w:r w:rsidRPr="009C41D5">
        <w:rPr>
          <w:rFonts w:ascii="Times New Roman" w:eastAsia="Times New Roman" w:hAnsi="Times New Roman" w:cs="Times New Roman"/>
          <w:color w:val="000000"/>
          <w:lang w:eastAsia="pl-PL"/>
        </w:rPr>
        <w:lastRenderedPageBreak/>
        <w:t>budownictwie, której inwestor powierza nadzór nad budową obiektu budowlanego. Reprezentuje on interesy inwestora na budowie i wykonuje bieżącą kontrolę jakości i ilości wykonywanych robót zakrywalnych i zanikających, badaniu i odbiorze</w:t>
      </w:r>
    </w:p>
    <w:p w14:paraId="40619A2F"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instalacji oraz urządzeń technicznych, jak również przy odbiorze gotowego obiektu</w:t>
      </w:r>
    </w:p>
    <w:p w14:paraId="7B64D2B7"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Polecenie Inspektora nadzoru </w:t>
      </w:r>
      <w:r w:rsidRPr="009C41D5">
        <w:rPr>
          <w:rFonts w:ascii="Times New Roman" w:eastAsia="Times New Roman" w:hAnsi="Times New Roman" w:cs="Times New Roman"/>
          <w:color w:val="000000"/>
          <w:lang w:eastAsia="pl-PL"/>
        </w:rPr>
        <w:t>– wszelkie polecenia przekazane Wykonawcy przez Inspektora nadzoru w formie pisemnej dotyczące sposobu realizacji robót lub innych spraw związanych z prowadzeniem budowy</w:t>
      </w:r>
    </w:p>
    <w:p w14:paraId="65F4A7EC"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Teren budowy </w:t>
      </w:r>
      <w:r w:rsidRPr="009C41D5">
        <w:rPr>
          <w:rFonts w:ascii="Times New Roman" w:eastAsia="Times New Roman" w:hAnsi="Times New Roman" w:cs="Times New Roman"/>
          <w:color w:val="000000"/>
          <w:lang w:eastAsia="pl-PL"/>
        </w:rPr>
        <w:t>– przestrzeń, w której prowadzone są roboty budowlane wraz z przestrzenią zajmowaną przez urządzenia zaplecza budowy.</w:t>
      </w:r>
    </w:p>
    <w:p w14:paraId="75DAE2DF"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Laboratorium – </w:t>
      </w:r>
      <w:r w:rsidRPr="009C41D5">
        <w:rPr>
          <w:rFonts w:ascii="Times New Roman" w:eastAsia="Times New Roman" w:hAnsi="Times New Roman" w:cs="Times New Roman"/>
          <w:color w:val="000000"/>
          <w:lang w:eastAsia="pl-PL"/>
        </w:rPr>
        <w:t>laboratorium badawcze zaakceptowane przez Inspektora nadzoru, służące do przeprowadzania wszelkich badań i prób związanych z realizacją Kontraktu oraz oceną jakości Materiałów i Robót.</w:t>
      </w:r>
    </w:p>
    <w:p w14:paraId="693E728E"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Materiały – </w:t>
      </w:r>
      <w:r w:rsidRPr="009C41D5">
        <w:rPr>
          <w:rFonts w:ascii="Times New Roman" w:eastAsia="Times New Roman" w:hAnsi="Times New Roman" w:cs="Times New Roman"/>
          <w:color w:val="000000"/>
          <w:lang w:eastAsia="pl-PL"/>
        </w:rPr>
        <w:t>wszelkie surowce i produkty niezbędne do wykonywania Robót zgodnie z Dokumentacją Projektową i specyfikacjami Technicznymi, zaakceptowane przez Inspektora nadzoru.</w:t>
      </w:r>
    </w:p>
    <w:p w14:paraId="1BBDA102"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Przedmiar robót – </w:t>
      </w:r>
      <w:r w:rsidRPr="009C41D5">
        <w:rPr>
          <w:rFonts w:ascii="Times New Roman" w:eastAsia="Times New Roman" w:hAnsi="Times New Roman" w:cs="Times New Roman"/>
          <w:color w:val="000000"/>
          <w:lang w:eastAsia="pl-PL"/>
        </w:rPr>
        <w:t>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14:paraId="54D68106"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Wyceniony Przedmiar Robót – </w:t>
      </w:r>
      <w:r w:rsidRPr="009C41D5">
        <w:rPr>
          <w:rFonts w:ascii="Times New Roman" w:eastAsia="Times New Roman" w:hAnsi="Times New Roman" w:cs="Times New Roman"/>
          <w:color w:val="000000"/>
          <w:lang w:eastAsia="pl-PL"/>
        </w:rPr>
        <w:t>Przedmiar robót wyceniony przez Wykonawcę i stanowiący część jego oferty.</w:t>
      </w:r>
    </w:p>
    <w:p w14:paraId="44209EF8" w14:textId="19889F0D"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Pozwolenie na budowę</w:t>
      </w:r>
      <w:r w:rsidR="00694230">
        <w:rPr>
          <w:rFonts w:ascii="Times New Roman" w:eastAsia="Times New Roman" w:hAnsi="Times New Roman" w:cs="Times New Roman"/>
          <w:b/>
          <w:bCs/>
          <w:color w:val="000000"/>
          <w:lang w:eastAsia="pl-PL"/>
        </w:rPr>
        <w:t>/ Zgłoszenie prac budowlanych</w:t>
      </w:r>
      <w:r w:rsidRPr="009C41D5">
        <w:rPr>
          <w:rFonts w:ascii="Times New Roman" w:eastAsia="Times New Roman" w:hAnsi="Times New Roman" w:cs="Times New Roman"/>
          <w:b/>
          <w:bCs/>
          <w:color w:val="000000"/>
          <w:lang w:eastAsia="pl-PL"/>
        </w:rPr>
        <w:t xml:space="preserve"> – </w:t>
      </w:r>
      <w:r w:rsidRPr="009C41D5">
        <w:rPr>
          <w:rFonts w:ascii="Times New Roman" w:eastAsia="Times New Roman" w:hAnsi="Times New Roman" w:cs="Times New Roman"/>
          <w:color w:val="000000"/>
          <w:lang w:eastAsia="pl-PL"/>
        </w:rPr>
        <w:t>decyzja</w:t>
      </w:r>
      <w:r w:rsidR="00694230">
        <w:rPr>
          <w:rFonts w:ascii="Times New Roman" w:eastAsia="Times New Roman" w:hAnsi="Times New Roman" w:cs="Times New Roman"/>
          <w:color w:val="000000"/>
          <w:lang w:eastAsia="pl-PL"/>
        </w:rPr>
        <w:t>/zawiadomienie</w:t>
      </w:r>
      <w:r w:rsidRPr="009C41D5">
        <w:rPr>
          <w:rFonts w:ascii="Times New Roman" w:eastAsia="Times New Roman" w:hAnsi="Times New Roman" w:cs="Times New Roman"/>
          <w:color w:val="000000"/>
          <w:lang w:eastAsia="pl-PL"/>
        </w:rPr>
        <w:t xml:space="preserve"> administracyjna zezwalająca na rozpoczęcie i prowadzenie budowy</w:t>
      </w:r>
    </w:p>
    <w:p w14:paraId="327F5720" w14:textId="05A8040F"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Dokumentacja budowy </w:t>
      </w:r>
      <w:r w:rsidRPr="009C41D5">
        <w:rPr>
          <w:rFonts w:ascii="Times New Roman" w:eastAsia="Times New Roman" w:hAnsi="Times New Roman" w:cs="Times New Roman"/>
          <w:color w:val="000000"/>
          <w:lang w:eastAsia="pl-PL"/>
        </w:rPr>
        <w:t>– pozwolenie na budowę</w:t>
      </w:r>
      <w:r w:rsidR="00694230">
        <w:rPr>
          <w:rFonts w:ascii="Times New Roman" w:eastAsia="Times New Roman" w:hAnsi="Times New Roman" w:cs="Times New Roman"/>
          <w:color w:val="000000"/>
          <w:lang w:eastAsia="pl-PL"/>
        </w:rPr>
        <w:t>/zgłoszenie</w:t>
      </w:r>
      <w:r w:rsidRPr="009C41D5">
        <w:rPr>
          <w:rFonts w:ascii="Times New Roman" w:eastAsia="Times New Roman" w:hAnsi="Times New Roman" w:cs="Times New Roman"/>
          <w:color w:val="000000"/>
          <w:lang w:eastAsia="pl-PL"/>
        </w:rPr>
        <w:t xml:space="preserve"> wraz z załączonym projektem budowlanym, dziennikiem budowy, protokoły odbiorów częściowych i końcowych, w miarę potrzeby, rysunki i opisy służące realizacji obiektu, operaty geodezyjne i książka obmiarów, a w przypadku realizacji obiektów metodą montażu – także dziennik montażu</w:t>
      </w:r>
    </w:p>
    <w:p w14:paraId="5A3E47F5"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Dokumentacja powykonawcza </w:t>
      </w:r>
      <w:r w:rsidRPr="009C41D5">
        <w:rPr>
          <w:rFonts w:ascii="Times New Roman" w:eastAsia="Times New Roman" w:hAnsi="Times New Roman" w:cs="Times New Roman"/>
          <w:color w:val="000000"/>
          <w:lang w:eastAsia="pl-PL"/>
        </w:rPr>
        <w:t>– dokumentacja budowy z naniesionymi zmianami dokonanymi w toku wykonywania robót oraz geodezyjnymi pomiarami powykonawczymi</w:t>
      </w:r>
    </w:p>
    <w:p w14:paraId="225B59F9"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Aprobata techniczna </w:t>
      </w:r>
      <w:r w:rsidRPr="009C41D5">
        <w:rPr>
          <w:rFonts w:ascii="Times New Roman" w:eastAsia="Times New Roman" w:hAnsi="Times New Roman" w:cs="Times New Roman"/>
          <w:color w:val="000000"/>
          <w:lang w:eastAsia="pl-PL"/>
        </w:rPr>
        <w:t>– pozytywna ocena techniczna wyrobu, stwierdzająca jego przydatność do stosowania w budownictwie</w:t>
      </w:r>
    </w:p>
    <w:p w14:paraId="25976260"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Dziennik budowy </w:t>
      </w:r>
      <w:r w:rsidRPr="009C41D5">
        <w:rPr>
          <w:rFonts w:ascii="Times New Roman" w:eastAsia="Times New Roman" w:hAnsi="Times New Roman" w:cs="Times New Roman"/>
          <w:color w:val="000000"/>
          <w:lang w:eastAsia="pl-PL"/>
        </w:rPr>
        <w:t>– dziennik wydany przez organ nadzoru architektoniczno – budowlanego zgodnie z obowiązującymi przepisami, stanowiący urzędowy dokument przebiegu robót budowlanych oraz zdarzeń i okoliczności zachodzących w czasie wykonywania robót</w:t>
      </w:r>
    </w:p>
    <w:p w14:paraId="3BA5CA34" w14:textId="1FAA476B" w:rsidR="002900EB" w:rsidRPr="008B3F4D" w:rsidRDefault="002900EB" w:rsidP="00E615C5">
      <w:pPr>
        <w:spacing w:after="0" w:line="360" w:lineRule="auto"/>
        <w:jc w:val="both"/>
        <w:rPr>
          <w:rFonts w:ascii="Times New Roman" w:hAnsi="Times New Roman" w:cs="Times New Roman"/>
          <w:color w:val="000000"/>
        </w:rPr>
      </w:pPr>
      <w:r w:rsidRPr="008B3F4D">
        <w:rPr>
          <w:rFonts w:ascii="Times New Roman" w:hAnsi="Times New Roman" w:cs="Times New Roman"/>
          <w:b/>
          <w:color w:val="000000"/>
        </w:rPr>
        <w:t>Pr</w:t>
      </w:r>
      <w:r w:rsidR="008B3F4D">
        <w:rPr>
          <w:rFonts w:ascii="Times New Roman" w:hAnsi="Times New Roman" w:cs="Times New Roman"/>
          <w:b/>
          <w:color w:val="000000"/>
        </w:rPr>
        <w:t xml:space="preserve">zepompownia </w:t>
      </w:r>
      <w:r w:rsidRPr="008B3F4D">
        <w:rPr>
          <w:rFonts w:ascii="Times New Roman" w:hAnsi="Times New Roman" w:cs="Times New Roman"/>
          <w:b/>
          <w:color w:val="000000"/>
        </w:rPr>
        <w:t xml:space="preserve"> </w:t>
      </w:r>
      <w:r w:rsidR="008B3F4D" w:rsidRPr="008B3F4D">
        <w:rPr>
          <w:rFonts w:ascii="Times New Roman" w:hAnsi="Times New Roman" w:cs="Times New Roman"/>
          <w:b/>
          <w:color w:val="000000"/>
        </w:rPr>
        <w:t>wód opadowych/roztopowych</w:t>
      </w:r>
      <w:r w:rsidR="008B3F4D">
        <w:rPr>
          <w:rFonts w:ascii="Times New Roman" w:hAnsi="Times New Roman" w:cs="Times New Roman"/>
          <w:color w:val="000000"/>
        </w:rPr>
        <w:t xml:space="preserve"> – </w:t>
      </w:r>
      <w:r w:rsidR="008B3F4D" w:rsidRPr="008B3F4D">
        <w:rPr>
          <w:rFonts w:ascii="Times New Roman" w:hAnsi="Times New Roman" w:cs="Times New Roman"/>
        </w:rPr>
        <w:t>zespół urządzeń służących do przepompowywania wód opadowych i roztop</w:t>
      </w:r>
      <w:r w:rsidR="00C915A8">
        <w:rPr>
          <w:rFonts w:ascii="Times New Roman" w:hAnsi="Times New Roman" w:cs="Times New Roman"/>
        </w:rPr>
        <w:t xml:space="preserve">owych ze zbiornika czerpalnego </w:t>
      </w:r>
      <w:r w:rsidR="008B3F4D" w:rsidRPr="008B3F4D">
        <w:rPr>
          <w:rFonts w:ascii="Times New Roman" w:hAnsi="Times New Roman" w:cs="Times New Roman"/>
        </w:rPr>
        <w:t>za pomocą pompy zatapialnej poprzez komorę zaworową i kanał tłoczny do systemu kanalizacji deszczowej.</w:t>
      </w:r>
    </w:p>
    <w:p w14:paraId="624AF1BF" w14:textId="77777777" w:rsidR="002900EB" w:rsidRPr="009C41D5" w:rsidRDefault="002900EB" w:rsidP="00E615C5">
      <w:pPr>
        <w:spacing w:after="0" w:line="360" w:lineRule="auto"/>
        <w:jc w:val="both"/>
        <w:rPr>
          <w:rFonts w:ascii="Times New Roman" w:hAnsi="Times New Roman" w:cs="Times New Roman"/>
          <w:color w:val="000000"/>
        </w:rPr>
      </w:pPr>
      <w:r w:rsidRPr="009C41D5">
        <w:rPr>
          <w:rFonts w:ascii="Times New Roman" w:eastAsia="Times New Roman" w:hAnsi="Times New Roman" w:cs="Times New Roman"/>
          <w:b/>
          <w:color w:val="000000"/>
          <w:lang w:eastAsia="pl-PL"/>
        </w:rPr>
        <w:lastRenderedPageBreak/>
        <w:t xml:space="preserve">Kanał deszczowy </w:t>
      </w:r>
      <w:r w:rsidRPr="009C41D5">
        <w:rPr>
          <w:rFonts w:ascii="Times New Roman" w:eastAsia="Times New Roman" w:hAnsi="Times New Roman" w:cs="Times New Roman"/>
          <w:color w:val="000000"/>
          <w:lang w:eastAsia="pl-PL"/>
        </w:rPr>
        <w:t>– liniowa budowla przeznaczona do grawitacyjnego odprowadzenia ścieków opadowych.</w:t>
      </w:r>
    </w:p>
    <w:p w14:paraId="702929D0" w14:textId="77777777" w:rsidR="002900EB" w:rsidRPr="009C41D5" w:rsidRDefault="002900EB" w:rsidP="00E615C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color w:val="000000"/>
          <w:lang w:eastAsia="pl-PL"/>
        </w:rPr>
        <w:t>Przykanalik</w:t>
      </w:r>
      <w:r w:rsidRPr="009C41D5">
        <w:rPr>
          <w:rFonts w:ascii="Times New Roman" w:eastAsia="Times New Roman" w:hAnsi="Times New Roman" w:cs="Times New Roman"/>
          <w:color w:val="000000"/>
          <w:lang w:eastAsia="pl-PL"/>
        </w:rPr>
        <w:t xml:space="preserve"> – kanał przeznaczony do podłączenia studzienki ściekowej z siecią kanalizacji deszczowej</w:t>
      </w:r>
    </w:p>
    <w:p w14:paraId="7636134F" w14:textId="405790CA" w:rsidR="002900EB" w:rsidRPr="009C41D5" w:rsidRDefault="002900EB" w:rsidP="00E615C5">
      <w:pPr>
        <w:spacing w:line="360" w:lineRule="auto"/>
        <w:jc w:val="both"/>
        <w:rPr>
          <w:rFonts w:ascii="Times New Roman" w:hAnsi="Times New Roman" w:cs="Times New Roman"/>
          <w:color w:val="000000"/>
        </w:rPr>
      </w:pPr>
      <w:r w:rsidRPr="009C41D5">
        <w:rPr>
          <w:rFonts w:ascii="Times New Roman" w:hAnsi="Times New Roman" w:cs="Times New Roman"/>
          <w:b/>
          <w:color w:val="000000"/>
        </w:rPr>
        <w:t>Kanalizacja deszczowa</w:t>
      </w:r>
      <w:r w:rsidRPr="009C41D5">
        <w:rPr>
          <w:rFonts w:ascii="Times New Roman" w:hAnsi="Times New Roman" w:cs="Times New Roman"/>
          <w:color w:val="000000"/>
        </w:rPr>
        <w:t xml:space="preserve"> – sieć kanalizacyjna zewnętrzna przeznaczona do odprowadzenia </w:t>
      </w:r>
      <w:r w:rsidR="00694230">
        <w:rPr>
          <w:rFonts w:ascii="Times New Roman" w:hAnsi="Times New Roman" w:cs="Times New Roman"/>
          <w:color w:val="000000"/>
        </w:rPr>
        <w:t>wód</w:t>
      </w:r>
      <w:r w:rsidRPr="009C41D5">
        <w:rPr>
          <w:rFonts w:ascii="Times New Roman" w:hAnsi="Times New Roman" w:cs="Times New Roman"/>
          <w:color w:val="000000"/>
        </w:rPr>
        <w:t xml:space="preserve"> opadowych</w:t>
      </w:r>
      <w:r w:rsidR="00694230">
        <w:rPr>
          <w:rFonts w:ascii="Times New Roman" w:hAnsi="Times New Roman" w:cs="Times New Roman"/>
          <w:color w:val="000000"/>
        </w:rPr>
        <w:t>/roztopowych</w:t>
      </w:r>
    </w:p>
    <w:p w14:paraId="138FBC8E" w14:textId="2219B498" w:rsidR="00D1180C" w:rsidRPr="009C41D5" w:rsidRDefault="00032D7B" w:rsidP="00D51C40">
      <w:pPr>
        <w:pStyle w:val="Nagwek3"/>
      </w:pPr>
      <w:bookmarkStart w:id="8" w:name="_Toc193796371"/>
      <w:r>
        <w:t>1.5</w:t>
      </w:r>
      <w:r w:rsidR="00D1180C" w:rsidRPr="009C41D5">
        <w:t xml:space="preserve"> Ogólne wymagania dotyczące Robót.</w:t>
      </w:r>
      <w:bookmarkEnd w:id="8"/>
    </w:p>
    <w:p w14:paraId="0C415AFF" w14:textId="77777777" w:rsidR="00D1180C" w:rsidRPr="009C41D5" w:rsidRDefault="00D1180C" w:rsidP="00CE72F4">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Robót jest odpowiedzialny za jakość ich wykonania, oraz za ich zgodność z Dokumentacją Projektową, Specyfikacją Techniczną i poleceniami Inspektora nadzoru.</w:t>
      </w:r>
    </w:p>
    <w:p w14:paraId="424CA015" w14:textId="7C53F266" w:rsidR="00D1180C" w:rsidRPr="009C41D5" w:rsidRDefault="00D1180C" w:rsidP="00D1180C">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Przekazanie Terenu Budowy.</w:t>
      </w:r>
    </w:p>
    <w:p w14:paraId="6D4A1547" w14:textId="4E1F3A48" w:rsidR="00CE72F4" w:rsidRPr="009C41D5" w:rsidRDefault="00D1180C" w:rsidP="00CE72F4">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 terminie określonym w Warunkach Kontraktu Zamawiający przekaże Wykonawcy Teren budowy wraz ze wszystkimi wymaganymi uzgodnieniami prawnymi i administracyjnymi, jakie są niezbędne dla Robót, lokalizację i współrzędne państwowe głównych punktów, Dziennik Budowy i Księgę Obmiaru, oraz Dokumentację Projektową i Specyfikacje Techniczne.</w:t>
      </w:r>
    </w:p>
    <w:p w14:paraId="527374D9" w14:textId="613CB4CA" w:rsidR="00D1180C" w:rsidRPr="009C41D5" w:rsidRDefault="00D1180C" w:rsidP="00D1180C">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Dokumentacja przekazana Wykonawcy po przyznaniu Kontraktu.</w:t>
      </w:r>
    </w:p>
    <w:p w14:paraId="32568AEA" w14:textId="184A0E7F" w:rsidR="00D1180C" w:rsidRPr="009C41D5" w:rsidRDefault="00D1180C" w:rsidP="00D1180C">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otrzyma od Inspektora nadzoru po przyznaniu Kontraktu Dokumentacj</w:t>
      </w:r>
      <w:r w:rsidR="00934718">
        <w:rPr>
          <w:rFonts w:ascii="Times New Roman" w:eastAsia="Times New Roman" w:hAnsi="Times New Roman" w:cs="Times New Roman"/>
          <w:color w:val="000000"/>
          <w:lang w:eastAsia="pl-PL"/>
        </w:rPr>
        <w:t>ę</w:t>
      </w:r>
      <w:r w:rsidRPr="009C41D5">
        <w:rPr>
          <w:rFonts w:ascii="Times New Roman" w:eastAsia="Times New Roman" w:hAnsi="Times New Roman" w:cs="Times New Roman"/>
          <w:color w:val="000000"/>
          <w:lang w:eastAsia="pl-PL"/>
        </w:rPr>
        <w:t xml:space="preserve"> Projektow</w:t>
      </w:r>
      <w:r w:rsidR="00934718">
        <w:rPr>
          <w:rFonts w:ascii="Times New Roman" w:eastAsia="Times New Roman" w:hAnsi="Times New Roman" w:cs="Times New Roman"/>
          <w:color w:val="000000"/>
          <w:lang w:eastAsia="pl-PL"/>
        </w:rPr>
        <w:t>ą</w:t>
      </w:r>
      <w:r w:rsidRPr="009C41D5">
        <w:rPr>
          <w:rFonts w:ascii="Times New Roman" w:eastAsia="Times New Roman" w:hAnsi="Times New Roman" w:cs="Times New Roman"/>
          <w:color w:val="000000"/>
          <w:lang w:eastAsia="pl-PL"/>
        </w:rPr>
        <w:t xml:space="preserve"> na Roboty objęte Kontraktem. W okresie przygotowywania ofert pełna dokumentacja Projektowa znajduje się do wglądu w siedzibie Zamawiającego.</w:t>
      </w:r>
    </w:p>
    <w:p w14:paraId="3D1C03EE" w14:textId="20E92690" w:rsidR="00D1180C" w:rsidRPr="009C41D5" w:rsidRDefault="00D1180C" w:rsidP="00D1180C">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Dokumentacja do opracowania przez Wykonawcę.</w:t>
      </w:r>
    </w:p>
    <w:p w14:paraId="76CFA1E4" w14:textId="77777777" w:rsidR="00D1180C" w:rsidRPr="009C41D5" w:rsidRDefault="00D1180C" w:rsidP="00D1180C">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Wykonawca we własnym zakresie opracuje i uzgodni oraz zatwierdzi projekt organizacji budowy.</w:t>
      </w:r>
    </w:p>
    <w:p w14:paraId="16829F44" w14:textId="77777777" w:rsidR="00D1180C" w:rsidRPr="009C41D5" w:rsidRDefault="00D1180C" w:rsidP="00D1180C">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Koszty tego projektu należy uwzględnić w cenach jednostkowych Robót.</w:t>
      </w:r>
    </w:p>
    <w:p w14:paraId="2C24BBDC" w14:textId="77777777" w:rsidR="00D1180C" w:rsidRPr="009C41D5" w:rsidRDefault="00D1180C" w:rsidP="00D1180C">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Wykonawca we własnym zakresie opracuje i uzgodni harmonogram robót.</w:t>
      </w:r>
    </w:p>
    <w:p w14:paraId="55311BA3" w14:textId="370806D5" w:rsidR="00DB56E5" w:rsidRPr="00D57B4C" w:rsidRDefault="00D1180C" w:rsidP="00934718">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3. Wykonawca sporządzi dokumentację powykonawczą, w tym dokumentację geodezyjno-wykonawczą dla zrealizowanych Robót – zgodnie z obowiązującymi przepisami, umożliwiającą</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naniesienie zmian na mapę zasadniczą, do ewidencji gruntów i budynków i ewidencji sieci uzbrojenia</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terenu, oraz kopię mapy powstałej w oparciu o geodezyjną inwentaryzację powykonawczą. Koszt tej</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dokumentacji należy uwzględnić w cenach jednostkowych Robót. W przypadku, gdy Wykonawca</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zastosuje Urządzenia lub Materiały, które nie będą w pełni zgodne z</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 xml:space="preserve">Dokumentacją Projektową, lub Specyfikacją techniczną wykonania i odbioru robót budowlanych i nie będą one spełniały minimalnych wymagań Zamawiającego, a będzie to miało wpływ na przyjęte rozwiązanie projektowe, to takie Urządzenia i Materiały oraz wszelkie zmiany z tym związane winny być ujęte przez Wykonawcę w ofercie bez dodatkowych opłat. W przypadku, gdy Roboty lub Materiały nie będą w pełni zgodne z Dokumentacją Projektową, lub Specyfikacją techniczną wykonania i odbioru robót budowlanych i będzie to miało wpływ na niezadowalającą jakość Robót, to takie Materiały będą niezwłocznie zastąpione innymi, a Roboty te rozebrane na koszt Wykonawcy. Wykonawca opracuje i dostarczy instrukcje rozruchu, </w:t>
      </w:r>
      <w:r w:rsidRPr="009C41D5">
        <w:rPr>
          <w:rFonts w:ascii="Times New Roman" w:eastAsia="Times New Roman" w:hAnsi="Times New Roman" w:cs="Times New Roman"/>
          <w:color w:val="000000"/>
          <w:lang w:eastAsia="pl-PL"/>
        </w:rPr>
        <w:lastRenderedPageBreak/>
        <w:t>obsługi i dokumentacje techniczno-ruchowe dla dostarczonych urządzeń. Koszty tych dokumentacji należy uwzględnić w cenach jednostkowych Robót.</w:t>
      </w:r>
    </w:p>
    <w:p w14:paraId="2A6F84F5" w14:textId="50367B9D" w:rsidR="00D1180C" w:rsidRPr="009C41D5" w:rsidRDefault="00D1180C" w:rsidP="00D1180C">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Zgodność Robót z Dokumentacją Projektową i Specyfikacjami Technicznymi.</w:t>
      </w:r>
    </w:p>
    <w:p w14:paraId="1C551E36" w14:textId="5CEC7BB0" w:rsidR="00D1180C" w:rsidRPr="009C41D5" w:rsidRDefault="00D1180C" w:rsidP="00DB56E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Dokumentacja Projektowa, Specyfikacje Techniczne dostarczone Wykonawcy przez Inspektora</w:t>
      </w:r>
      <w:r w:rsidR="00DB56E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nadzoru są istotnymi elementami Kontraktu i jakiekolwiek wymagania zawarte w jednym z tych</w:t>
      </w:r>
      <w:r w:rsidR="00DB56E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dokumentów jest tak samo wiążące, jak gdyby występowało o</w:t>
      </w:r>
      <w:r w:rsidR="00DB56E5">
        <w:rPr>
          <w:rFonts w:ascii="Times New Roman" w:eastAsia="Times New Roman" w:hAnsi="Times New Roman" w:cs="Times New Roman"/>
          <w:color w:val="000000"/>
          <w:lang w:eastAsia="pl-PL"/>
        </w:rPr>
        <w:t xml:space="preserve">no we wszystkich dokumentach. W </w:t>
      </w:r>
      <w:r w:rsidRPr="009C41D5">
        <w:rPr>
          <w:rFonts w:ascii="Times New Roman" w:eastAsia="Times New Roman" w:hAnsi="Times New Roman" w:cs="Times New Roman"/>
          <w:color w:val="000000"/>
          <w:lang w:eastAsia="pl-PL"/>
        </w:rPr>
        <w:t>przypadku rozbieżności, wymiary określone liczbą są ważniejsze o</w:t>
      </w:r>
      <w:r w:rsidR="00DB56E5">
        <w:rPr>
          <w:rFonts w:ascii="Times New Roman" w:eastAsia="Times New Roman" w:hAnsi="Times New Roman" w:cs="Times New Roman"/>
          <w:color w:val="000000"/>
          <w:lang w:eastAsia="pl-PL"/>
        </w:rPr>
        <w:t xml:space="preserve">d wymiarów określonych wg skali </w:t>
      </w:r>
      <w:r w:rsidRPr="009C41D5">
        <w:rPr>
          <w:rFonts w:ascii="Times New Roman" w:eastAsia="Times New Roman" w:hAnsi="Times New Roman" w:cs="Times New Roman"/>
          <w:color w:val="000000"/>
          <w:lang w:eastAsia="pl-PL"/>
        </w:rPr>
        <w:t xml:space="preserve">rysunku. Poszczególne dokumenty powinny być traktowane w następującej kolejności pod </w:t>
      </w:r>
      <w:r w:rsidR="00DB56E5">
        <w:rPr>
          <w:rFonts w:ascii="Times New Roman" w:eastAsia="Times New Roman" w:hAnsi="Times New Roman" w:cs="Times New Roman"/>
          <w:color w:val="000000"/>
          <w:lang w:eastAsia="pl-PL"/>
        </w:rPr>
        <w:t xml:space="preserve">względem </w:t>
      </w:r>
      <w:r w:rsidRPr="009C41D5">
        <w:rPr>
          <w:rFonts w:ascii="Times New Roman" w:eastAsia="Times New Roman" w:hAnsi="Times New Roman" w:cs="Times New Roman"/>
          <w:color w:val="000000"/>
          <w:lang w:eastAsia="pl-PL"/>
        </w:rPr>
        <w:t>ważności:</w:t>
      </w:r>
    </w:p>
    <w:p w14:paraId="0874B837" w14:textId="628022A5" w:rsidR="00D1180C" w:rsidRPr="009C41D5" w:rsidRDefault="00D1180C" w:rsidP="00DB56E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 </w:t>
      </w:r>
      <w:r w:rsidR="00934718" w:rsidRPr="009C41D5">
        <w:rPr>
          <w:rFonts w:ascii="Times New Roman" w:eastAsia="Times New Roman" w:hAnsi="Times New Roman" w:cs="Times New Roman"/>
          <w:color w:val="000000"/>
          <w:lang w:eastAsia="pl-PL"/>
        </w:rPr>
        <w:t>Dokumentacja Projektowa</w:t>
      </w:r>
    </w:p>
    <w:p w14:paraId="00CBCB1C" w14:textId="68BE0F0C" w:rsidR="00D1180C" w:rsidRPr="009C41D5" w:rsidRDefault="00D1180C" w:rsidP="00DB56E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 </w:t>
      </w:r>
      <w:r w:rsidR="00934718" w:rsidRPr="009C41D5">
        <w:rPr>
          <w:rFonts w:ascii="Times New Roman" w:eastAsia="Times New Roman" w:hAnsi="Times New Roman" w:cs="Times New Roman"/>
          <w:color w:val="000000"/>
          <w:lang w:eastAsia="pl-PL"/>
        </w:rPr>
        <w:t>Specyfikacje Techniczne</w:t>
      </w:r>
    </w:p>
    <w:p w14:paraId="253B9C55" w14:textId="77777777" w:rsidR="00D1180C" w:rsidRPr="009C41D5" w:rsidRDefault="00D1180C" w:rsidP="00DB56E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nie może wykorzystać na swą korzyść jakichkolwiek błędów lub braków w Dokumentacji Projektowej lub w Specyfikacjach Technicznych, a o ich wykryciu winien bezzwłocznie powiadomić Inspektora nadzoru, który zadecyduje o dokonaniu niezbędnych zmian lub uzupełnień.</w:t>
      </w:r>
    </w:p>
    <w:p w14:paraId="7AE93454" w14:textId="77777777" w:rsidR="00D1180C" w:rsidRPr="009C41D5" w:rsidRDefault="00D1180C" w:rsidP="00DB56E5">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Wszystkie wykonane Roboty i dostarczone Materiały powinny być zgodne z planem sytuacyjnym, rzutami obiektów, profilami podłużnymi, przekrojami poprzecznymi, projektami obiektów inżynierskich i wymaganiami materiałowymi określonymi w Dokumentacji projektowej oraz w Specyfikacjach Technicznych.</w:t>
      </w:r>
    </w:p>
    <w:p w14:paraId="396D9886" w14:textId="5DD88E5C"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3. Cechy Materiałów i elementów Robót powinny być jednorodne i wykazywać bliską zgodność z określonymi wymaganiami albo z wartościami średnimi określonego przedziału tolerancji. Przedział tolerancji przyjmuje się w celu uwzględnienia przypadkowych nieznacznych odchyleń od</w:t>
      </w:r>
      <w:r w:rsidR="00934718">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wartości docelowych, jakie są praktycznie nieuniknione.</w:t>
      </w:r>
    </w:p>
    <w:p w14:paraId="3C81106A" w14:textId="77777777" w:rsidR="00D1180C" w:rsidRPr="009C41D5" w:rsidRDefault="00D1180C" w:rsidP="00E709D2">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4. W przypadku, gdy Roboty lub Materiały nie będą w pełni zgodne z Dokumentacją Projektową, lub Specyfikacją Techniczną i będzie to miało wpływ na niezadowalającą jakość Robót, to takie Materiały będą niezwłocznie zastąpione innymi, a Roboty te rozebrane na koszt Wykonawcy.</w:t>
      </w:r>
    </w:p>
    <w:p w14:paraId="3E5F9424" w14:textId="11B36A2C" w:rsidR="00D1180C" w:rsidRPr="009C41D5" w:rsidRDefault="00D1180C" w:rsidP="00E709D2">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Zabezpieczenie Terenu Budowy.</w:t>
      </w:r>
    </w:p>
    <w:p w14:paraId="73C2F68D" w14:textId="77777777"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Przed przystąpieniem do Robót Wykonawca przedstawi Inspektorowi nadzoru do zatwierdzenia</w:t>
      </w:r>
      <w:r w:rsidR="00E709D2"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uzgodniony wcześniej projekt organizacji Robót. W zależności od potrzeb i postępu Robót projekt ten</w:t>
      </w:r>
    </w:p>
    <w:p w14:paraId="19797862" w14:textId="77777777"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powinien być aktualizowany na bieżąco przez Wykonawcę.</w:t>
      </w:r>
    </w:p>
    <w:p w14:paraId="640C1680" w14:textId="77777777"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Na czas wykonywania Robót Wykonawca ma obowiązek wykonać, lub dostarczyć tymczasowe</w:t>
      </w:r>
      <w:r w:rsidR="00E709D2" w:rsidRPr="009C41D5">
        <w:rPr>
          <w:rFonts w:ascii="Times New Roman" w:eastAsia="Times New Roman" w:hAnsi="Times New Roman" w:cs="Times New Roman"/>
          <w:color w:val="000000"/>
          <w:lang w:eastAsia="pl-PL"/>
        </w:rPr>
        <w:t xml:space="preserve"> u</w:t>
      </w:r>
      <w:r w:rsidRPr="009C41D5">
        <w:rPr>
          <w:rFonts w:ascii="Times New Roman" w:eastAsia="Times New Roman" w:hAnsi="Times New Roman" w:cs="Times New Roman"/>
          <w:color w:val="000000"/>
          <w:lang w:eastAsia="pl-PL"/>
        </w:rPr>
        <w:t>rządzenia zabezpieczające, takie jak zapory, płoty, znaki, światła ostrzegawcze, sygnały. Wykonawca</w:t>
      </w:r>
    </w:p>
    <w:p w14:paraId="3EC8109B" w14:textId="77777777"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zapewni odpowiednie i stałe całodobowe warunki widoczności urządzeń zabezpieczających.</w:t>
      </w:r>
      <w:r w:rsidR="00E709D2"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Wszystkie znaki, zapory i urządzenia zabezpieczające powinny być zatwierdzone przez Inspektora</w:t>
      </w:r>
      <w:r w:rsidR="00E709D2"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nadzoru przed ich ustawieniem.</w:t>
      </w:r>
    </w:p>
    <w:p w14:paraId="1C31D790" w14:textId="77777777" w:rsidR="00D1180C"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4. Wykonawca powinien spełnić międzynarodowe standardy Higieny, a w szczególności następujące:</w:t>
      </w:r>
    </w:p>
    <w:p w14:paraId="3F276D34" w14:textId="57DA3A89" w:rsidR="00E709D2" w:rsidRPr="009C41D5" w:rsidRDefault="00D1180C"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lastRenderedPageBreak/>
        <w:t>Cały personel powinien mieć aktualne badania lekarskie Należy utrzymywać ścisłą dyscyplinę</w:t>
      </w:r>
      <w:r w:rsidR="00E709D2"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odnośnie higieny osobistej</w:t>
      </w:r>
      <w:r w:rsidR="00934718">
        <w:rPr>
          <w:rFonts w:ascii="Times New Roman" w:eastAsia="Times New Roman" w:hAnsi="Times New Roman" w:cs="Times New Roman"/>
          <w:color w:val="000000"/>
          <w:lang w:eastAsia="pl-PL"/>
        </w:rPr>
        <w:t>,</w:t>
      </w:r>
      <w:r w:rsidRPr="009C41D5">
        <w:rPr>
          <w:rFonts w:ascii="Times New Roman" w:eastAsia="Times New Roman" w:hAnsi="Times New Roman" w:cs="Times New Roman"/>
          <w:color w:val="000000"/>
          <w:lang w:eastAsia="pl-PL"/>
        </w:rPr>
        <w:t xml:space="preserve"> Pojazdy, urządzenia, narzędzia i ubrania ochronne mają być utrzymane w</w:t>
      </w:r>
      <w:r w:rsidR="00E709D2"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czystości i dezynfekowane</w:t>
      </w:r>
    </w:p>
    <w:p w14:paraId="66953F14" w14:textId="77777777" w:rsidR="00E709D2" w:rsidRPr="009C41D5" w:rsidRDefault="00E709D2" w:rsidP="00E709D2">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5. Wykonawca powinien pouczyć wszystkie osoby o potrzebie ścisłej higieny osobistej. W szczególności każda osoba powinna być poinformowana, że na budowie musi korzystać z urządzeń sanitarnych dostarczonych na budowę przy załatwianiu potrzeb osobistych. Niewłaściwe korzystanie z tych urządzeń spowoduje, że tej osobie nakaże się opuszczenie budowy na stałe.</w:t>
      </w:r>
    </w:p>
    <w:p w14:paraId="06A1BE48" w14:textId="77777777" w:rsidR="00E709D2" w:rsidRPr="009C41D5" w:rsidRDefault="00E709D2" w:rsidP="00E709D2">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6. Wykonawca Powinien podjąć wszelkie środki ostrożności, aby uniknąć ryzyka przedostania się obcych materiałów, ciał i substancji do rurociągów. Wykonawca powinien strzec się przed przedostaniem się obcych materiałów do rurociągu przy układaniu przewodów.</w:t>
      </w:r>
    </w:p>
    <w:p w14:paraId="060D85BC" w14:textId="77777777" w:rsidR="00E709D2" w:rsidRPr="009C41D5" w:rsidRDefault="00E709D2"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7. W wypadku rozlania paliwa bądź chemikaliów na budowie, należy przerwać wszelkie prace, zatrzymać źródło wycieku i skażony grunt niezwłocznie wykopać i usunąć z budowy. Natychmiast należy zawiadomić Inspektora nadzoru o tym incydencie.</w:t>
      </w:r>
    </w:p>
    <w:p w14:paraId="4FD02BE7" w14:textId="77777777" w:rsidR="00E709D2" w:rsidRPr="009C41D5" w:rsidRDefault="00E709D2" w:rsidP="00E709D2">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8. Wszelkie Instalacje elektryczne stanowiące część tymczasowych robót Wykonawcy, w tym pomieszczenia na budowie, powinny spełniać odnośne międzynarodowe standardy i powinny być utrzymane w stanie gwarantującym ciągłe bezpieczeństwo osób zatrudnionych.</w:t>
      </w:r>
    </w:p>
    <w:p w14:paraId="00311603" w14:textId="77777777" w:rsidR="00E709D2" w:rsidRPr="009C41D5" w:rsidRDefault="00E709D2" w:rsidP="00E709D2">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9. Koszt zabezpieczenia Terenu Budowy należy uwzględnić w cenach jednostkowych Robót.</w:t>
      </w:r>
    </w:p>
    <w:p w14:paraId="76262370" w14:textId="1CA28DE4" w:rsidR="001B65EB" w:rsidRPr="009C41D5" w:rsidRDefault="001B65EB" w:rsidP="001B65EB">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Tablice informacyjne o prowadzonej budowie.</w:t>
      </w:r>
    </w:p>
    <w:p w14:paraId="302A824A" w14:textId="667FB87D" w:rsidR="001B65EB" w:rsidRPr="009C41D5" w:rsidRDefault="001B65EB" w:rsidP="001B65EB">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Przed przystąpieniem do robót Wykonawca dostarczy i zainstaluje w miejscach uzgodnionych z Inspektorem nadzoru</w:t>
      </w:r>
      <w:r w:rsidR="0091597D">
        <w:rPr>
          <w:rFonts w:ascii="Times New Roman" w:eastAsia="Times New Roman" w:hAnsi="Times New Roman" w:cs="Times New Roman"/>
          <w:color w:val="000000"/>
          <w:lang w:eastAsia="pl-PL"/>
        </w:rPr>
        <w:t xml:space="preserve"> </w:t>
      </w:r>
      <w:r w:rsidR="0091597D" w:rsidRPr="0091597D">
        <w:rPr>
          <w:rFonts w:ascii="Times New Roman" w:eastAsia="Times New Roman" w:hAnsi="Times New Roman" w:cs="Times New Roman"/>
          <w:color w:val="000000"/>
          <w:lang w:eastAsia="pl-PL"/>
        </w:rPr>
        <w:t>tablic</w:t>
      </w:r>
      <w:r w:rsidR="0091597D">
        <w:rPr>
          <w:rFonts w:ascii="Times New Roman" w:eastAsia="Times New Roman" w:hAnsi="Times New Roman" w:cs="Times New Roman"/>
          <w:color w:val="000000"/>
          <w:lang w:eastAsia="pl-PL"/>
        </w:rPr>
        <w:t>e</w:t>
      </w:r>
      <w:r w:rsidR="0091597D" w:rsidRPr="0091597D">
        <w:rPr>
          <w:rFonts w:ascii="Times New Roman" w:eastAsia="Times New Roman" w:hAnsi="Times New Roman" w:cs="Times New Roman"/>
          <w:color w:val="000000"/>
          <w:lang w:eastAsia="pl-PL"/>
        </w:rPr>
        <w:t xml:space="preserve"> informacyjn</w:t>
      </w:r>
      <w:r w:rsidR="0091597D">
        <w:rPr>
          <w:rFonts w:ascii="Times New Roman" w:eastAsia="Times New Roman" w:hAnsi="Times New Roman" w:cs="Times New Roman"/>
          <w:color w:val="000000"/>
          <w:lang w:eastAsia="pl-PL"/>
        </w:rPr>
        <w:t>e</w:t>
      </w:r>
      <w:r w:rsidR="0091597D" w:rsidRPr="0091597D">
        <w:rPr>
          <w:rFonts w:ascii="Times New Roman" w:eastAsia="Times New Roman" w:hAnsi="Times New Roman" w:cs="Times New Roman"/>
          <w:color w:val="000000"/>
          <w:lang w:eastAsia="pl-PL"/>
        </w:rPr>
        <w:t>, których treść będzie zatwierdzona przez Inspektora Nadzoru Inwestorskiego. Tablice informacyjne będą utrzymywane przez Wykonawcę w dobrym stanie przez cały okres realizacji robót.</w:t>
      </w:r>
    </w:p>
    <w:p w14:paraId="69D529D2" w14:textId="5EF5F122" w:rsidR="001B65EB" w:rsidRPr="009C41D5" w:rsidRDefault="001B65EB" w:rsidP="001B65EB">
      <w:pPr>
        <w:spacing w:after="0" w:line="360" w:lineRule="auto"/>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Ochrona środowiska podczas wykonywania Robót.</w:t>
      </w:r>
    </w:p>
    <w:p w14:paraId="31B24E6F"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Wykonawca ma obowiązek znać wszystkie przepisy dotyczące ochrony środowiska naturalnego i stosować je w czasie prowadzenia Robót. Wykonawca w szczególności zapewni spełnienie następujących warunków: </w:t>
      </w:r>
    </w:p>
    <w:p w14:paraId="2077B671"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Miejsca na bazy, magazyny, składowiska i drogi wewnętrzne będą tak wybrane, aby nie powodowały zniszczeń w środowisku naturalnym</w:t>
      </w:r>
    </w:p>
    <w:p w14:paraId="2B9ED6C8"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b. Będą podjęte odpowiednie środki zabezpieczające przed:</w:t>
      </w:r>
    </w:p>
    <w:p w14:paraId="07A2864F"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zanieczyszczeniami zbiorników wodnych i cieków pyłami, paliwem, olejami, materiałami bitumicznymi, chemikaliami oraz innymi toksycznymi substancjami</w:t>
      </w:r>
    </w:p>
    <w:p w14:paraId="01073B67"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zanieczyszczeniem powietrza pyłami i gazami</w:t>
      </w:r>
    </w:p>
    <w:p w14:paraId="0D7E8276"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przekroczeniem dopuszczalnych norm hałasu</w:t>
      </w:r>
    </w:p>
    <w:p w14:paraId="495FAA81"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możliwością powstania pożaru</w:t>
      </w:r>
    </w:p>
    <w:p w14:paraId="761D00B2"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lastRenderedPageBreak/>
        <w:t>c. Praca sprzętu używanego podczas realizacji Robót nie będzie powodować zanieczyszczeń w środowisku naturalnym na Terenu budowy i poza nim</w:t>
      </w:r>
    </w:p>
    <w:p w14:paraId="51B0AF7D" w14:textId="77777777" w:rsidR="001B65EB" w:rsidRPr="009C41D5" w:rsidRDefault="001B65EB" w:rsidP="00407E2E">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Opłaty i ewentualne kary za przekroczenie w trakcie realizacji Robót norm określonych w odpowiednich</w:t>
      </w:r>
    </w:p>
    <w:p w14:paraId="4C746718" w14:textId="7248A21C" w:rsidR="00B80B68" w:rsidRPr="009C41D5" w:rsidRDefault="001B65EB" w:rsidP="00407E2E">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przepisach dotyczących ochrony środowiska obciążą Wykonawcę.</w:t>
      </w:r>
    </w:p>
    <w:p w14:paraId="19DC64F8" w14:textId="5B33F2BD" w:rsidR="00407E2E" w:rsidRDefault="001B65EB" w:rsidP="00407E2E">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iCs/>
          <w:color w:val="000000"/>
          <w:lang w:eastAsia="pl-PL"/>
        </w:rPr>
        <w:t>Ochrona przeciwpożarowa.</w:t>
      </w:r>
    </w:p>
    <w:p w14:paraId="3074EB44" w14:textId="7D50A525" w:rsidR="001B65EB" w:rsidRPr="009C41D5" w:rsidRDefault="001B65EB" w:rsidP="00407E2E">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będzie przestrzegał przepisy ochrony przeciwpożarowej Na terenie baz produkcyjnych, w pomieszczeniach biurowych, mieszkalnych i magazynach oraz w Maszynach Sprzęcie Wykonawca będzie utrzymywał sprawny sprzęt przeciwpożarowy wymagany odpowiednimi przepisami. Materiały łatwopalne będą składowane w sposób zgodny z odpowiednimi przepisami oraz będą zabezpieczone przed dostępem osób trzecich Wykonawca będzie odpowiedzialny za wszelkie straty spowodowane pożarem wywołanym w efekcie realizacji Robót albo przez personel Wykonawcy.</w:t>
      </w:r>
    </w:p>
    <w:p w14:paraId="1072534B" w14:textId="280032FC" w:rsidR="001B65EB" w:rsidRPr="009C41D5" w:rsidRDefault="001B65EB" w:rsidP="001B65EB">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Materiały szkodliwe dla otoczenia.</w:t>
      </w:r>
    </w:p>
    <w:p w14:paraId="3006564E" w14:textId="7F8C0FDA" w:rsidR="00407E2E" w:rsidRPr="009C41D5" w:rsidRDefault="001B65EB"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Materiały, które w sposób trwały są szkodliwe dla otoczenia nie będą dopuszczone do użycia. Nie dopuszcza się do użycia Materiałów wywołujących szkodliwe promieniowanie o stężeniu większym niż dopuszczalne. </w:t>
      </w:r>
    </w:p>
    <w:p w14:paraId="38E5D718" w14:textId="2666C09E" w:rsidR="001B65EB" w:rsidRPr="009C41D5" w:rsidRDefault="001B65EB" w:rsidP="001B65EB">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Wymagania dotyczące bezpieczeństwa i higieny pracy.</w:t>
      </w:r>
    </w:p>
    <w:p w14:paraId="64798996" w14:textId="77777777" w:rsidR="00080B60"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Podczas realizacji Robót Wykonawca będzie przestrzegał wszystkie przepisy dotyczące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bezpieczeństwa i higieny pracy. W szczególności Wykonawca ma obowiązek zadbać o zdrowie 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bezpieczeństwo pracy swych pracowników i zapewni właściwe warunki pracy i warunki sanitarne.</w:t>
      </w:r>
    </w:p>
    <w:p w14:paraId="25A01F7A"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Wykonawca zapewni i utrzyma wszelkie urządzenia zabezpieczające oraz sprzęt i odpowiednią</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odzież dla ochrony osób zatrudnionych na terenie Budowy, oraz dla zapewnienia bezpieczeństwa</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publicznego.</w:t>
      </w:r>
    </w:p>
    <w:p w14:paraId="0AE458F3"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3. Wykonawca zapewni i utrzyma w odpowiednim stanie urządzenia socjalne dla personelu</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pracującego na Terenie Budowy.</w:t>
      </w:r>
    </w:p>
    <w:p w14:paraId="75351CA5" w14:textId="77777777" w:rsidR="001B65EB" w:rsidRPr="009C41D5" w:rsidRDefault="001B65EB" w:rsidP="001B65EB">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4. Uznaje się, że wszelkie koszty związane z wypełnieniem wymagań określonych powyżej są</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uwzględnione przez Wykonawcę w cenach jednostkowych Robót.</w:t>
      </w:r>
    </w:p>
    <w:p w14:paraId="2EDF2C80" w14:textId="15F3B9E7" w:rsidR="00B80B68" w:rsidRPr="009C41D5" w:rsidRDefault="001B65EB"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5. Wykonawca musi przestrzegać i spełniać wszelkie przepisy krajowe odnoszące się do</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bezpieczeństwa i higieny pracy łącznie z urządzeniami socjalnymi. W szczególności, zwraca się</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uwagę Wykonawcy na właściwe: Ochronne nakrycie głowy, obuwie i odzież ochronną Szalowanie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wykopów, drabiny zejściowe, i podesty robocze Urządzenia budowlane w tym wszelkie zawiesia, liny,</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haki wznośne itp.</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Dojścia na budowę i oświetlenie Sprzęt pierwszej pomocy i procedury awaryjne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Sprzęt pomiaru gazu. Pomieszczenia na budowie dla pracowników Wykonawcy w tym stołówki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umywalnie i toalety. Środki przeciwpożarowe przy Robotach i pomieszczeniach budowy Powyższa</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 xml:space="preserve">lista </w:t>
      </w:r>
      <w:r w:rsidRPr="009C41D5">
        <w:rPr>
          <w:rFonts w:ascii="Times New Roman" w:eastAsia="Times New Roman" w:hAnsi="Times New Roman" w:cs="Times New Roman"/>
          <w:b/>
          <w:bCs/>
          <w:color w:val="000000"/>
          <w:lang w:eastAsia="pl-PL"/>
        </w:rPr>
        <w:t xml:space="preserve">nie </w:t>
      </w:r>
      <w:r w:rsidRPr="009C41D5">
        <w:rPr>
          <w:rFonts w:ascii="Times New Roman" w:eastAsia="Times New Roman" w:hAnsi="Times New Roman" w:cs="Times New Roman"/>
          <w:color w:val="000000"/>
          <w:lang w:eastAsia="pl-PL"/>
        </w:rPr>
        <w:t>jest zamknięta, a Wykonawca odpowiada za zapewnienie, że wszelkie wymogi 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zobowiązania bezpieczeństwa i higieny pracy przy robotach i dla pracowników oraz warunki socjalne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 xml:space="preserve">są spełnione. Przy pracy w ograniczonych </w:t>
      </w:r>
      <w:r w:rsidRPr="009C41D5">
        <w:rPr>
          <w:rFonts w:ascii="Times New Roman" w:eastAsia="Times New Roman" w:hAnsi="Times New Roman" w:cs="Times New Roman"/>
          <w:color w:val="000000"/>
          <w:lang w:eastAsia="pl-PL"/>
        </w:rPr>
        <w:lastRenderedPageBreak/>
        <w:t>przestrzeniach Wykonawca musi podjąć konieczne środki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ostrożności, aby zapewnić bezpieczeństwo załogi i posiadać odpowiedni sprzęt monitorowania 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ratunkowy. W miarę postępu prac, Wykonawca powinien w pełni zwracać uwagę na bezpieczeństwo</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wszystkich osób upoważnionych do przebywania na budowie. Zgodnie z artykułem 21A ust.1 Ustawy</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„Prawo budowlane” Kierownik Budowy winien sporządzić lub zapewnić sporządzenie przed</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rozpoczęciem budowy planu bezpieczeństwa i ochrony zdrowia uwzględniając specyfikę obiektu</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budowlane</w:t>
      </w:r>
      <w:r w:rsidR="00E615C5">
        <w:rPr>
          <w:rFonts w:ascii="Times New Roman" w:eastAsia="Times New Roman" w:hAnsi="Times New Roman" w:cs="Times New Roman"/>
          <w:color w:val="000000"/>
          <w:lang w:eastAsia="pl-PL"/>
        </w:rPr>
        <w:t>go i warunki prowadzenia robót.</w:t>
      </w:r>
    </w:p>
    <w:p w14:paraId="42BB02C4" w14:textId="2E766B2C"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Ochrona własności publicznej i prywatnej.</w:t>
      </w:r>
    </w:p>
    <w:p w14:paraId="1B65F1FF"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Wykonawca jest zobowiązany do ochrony przed uszkodzeniem lub zniszczeniem własności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publicznej lub prywatnej.</w:t>
      </w:r>
    </w:p>
    <w:p w14:paraId="3101807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Jeśli w związku z zaniedbaniem, niewłaściwym prowadzeniem Robót, lub brakiem koniecznych</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działań ze strony Wykonawcy nastąpi uszkodzenie lub zniszczenie własności publicznej lub</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prywatnej, to Wykonawca na swój koszt naprawi lub odtworzy uszkodzoną własność. Stan</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uszkodzonej lub naprawionej własności powinien być nie gorszy niż przed powstaniem uszkodzenia.</w:t>
      </w:r>
    </w:p>
    <w:p w14:paraId="21AAB50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3. W przypadku natrafienia na przedmioty zabytkowe lub mające wartość archeologiczną Wykonawca</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powiadomi Inspektora nadzoru oraz władze konserwatorskie i przerwie Roboty do czasu otrzymania</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dalszej decyzji.</w:t>
      </w:r>
    </w:p>
    <w:p w14:paraId="2CF02FFA"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4. Wykonawca powiadomi wszystkie instytucje obsługujące urządzenia i instalacje podziemne i</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nadziemne o prowadzonych robotach i spowoduje przeprowadzenie przez te instytucje wszelkich</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niezbędnych adaptacji i innych koniecznych robót w obrębie Terenu Budowy w możliwie najkrótszym</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czasie, nie dłuższym jednak niż w czasie przewidzianym w programie Robót. Wykonawca będzie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współpracował w zakresie przeprowadzenia wymienionych robót.</w:t>
      </w:r>
    </w:p>
    <w:p w14:paraId="156D608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5. Zakłada się, że Wykonawca zapoznał się z zakresem robót wymienionych w pkt. 4 powyżej i że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planując swoje Roboty uwzględnił ich przeprowadzenie. W związku z tym, roboty wymienione w pkt.</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4 powyżej, przeprowadzone w zakresie i terminie ustalonym przed podpisaniem Kontraktu, nie mogą</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być podstawą do zmiany terminu realizacji Kontraktu.</w:t>
      </w:r>
    </w:p>
    <w:p w14:paraId="201C6180" w14:textId="77777777" w:rsidR="00080B6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6. Gdyby zaistniało przypadkowe uszkodzenie istniejących instalacji lub urządzeń podziemnych lub</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nadziemnych Wykonawca natychmiast powiadomi o tym fakcie odpowiednią instytucję użytkującą</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lub będącą właścicielem tych instalacji lub urządzeń a także Inspektora nadzoru. Wykonawca będzie</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współpracował w usunięciu powstałej awarii z odpowiednimi służbami specjalistycznymi.</w:t>
      </w:r>
    </w:p>
    <w:p w14:paraId="7BD53227" w14:textId="77777777" w:rsidR="00CB61C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7. Jakiekolwiek uszkodzenia instalacji lub urządzeń podziemnych lub nadziemnych nie wykazanych</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 planach i rysunkach dostarczonych wykonawcy przez Zamawiającego i powstałe bez winy lub</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zaniedbania Wykonawcy, zostaną usunięte na koszt Zamawiającego. W pozostałych przypadkach</w:t>
      </w:r>
      <w:r w:rsidR="00080B60"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koszt naprawy uszkodzeń obciąża Wykonawcę.</w:t>
      </w:r>
    </w:p>
    <w:p w14:paraId="3CF20D63" w14:textId="758C310D"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Wymagania dotyczące ruchu pojazdów.</w:t>
      </w:r>
    </w:p>
    <w:p w14:paraId="2CF85553" w14:textId="77777777" w:rsidR="00CB61C0"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lastRenderedPageBreak/>
        <w:t>Wykonawca będzie odpowiedzialny za jakiekolwiek uszkodzenia spowodowane ruchem związanym z wykonywaniem Robót i naprawi lub wymieni wszystkie uszkodzone elementy na koszt własny, w sposób zaakceptowany przez Inspektora nadzoru inwestorskiego.</w:t>
      </w:r>
    </w:p>
    <w:p w14:paraId="5F9689B7" w14:textId="77777777" w:rsidR="00E615C5" w:rsidRDefault="00E615C5" w:rsidP="00E615C5">
      <w:pPr>
        <w:spacing w:line="360" w:lineRule="auto"/>
        <w:jc w:val="both"/>
        <w:rPr>
          <w:rFonts w:ascii="Times New Roman" w:eastAsia="Times New Roman" w:hAnsi="Times New Roman" w:cs="Times New Roman"/>
          <w:color w:val="000000"/>
          <w:lang w:eastAsia="pl-PL"/>
        </w:rPr>
      </w:pPr>
    </w:p>
    <w:p w14:paraId="18F4A04A" w14:textId="4F31FE2A" w:rsidR="003912E9" w:rsidRDefault="003912E9">
      <w:pPr>
        <w:rPr>
          <w:rFonts w:ascii="Times New Roman" w:eastAsia="Times New Roman" w:hAnsi="Times New Roman" w:cs="Times New Roman"/>
          <w:b/>
          <w:bCs/>
          <w:iCs/>
          <w:color w:val="000000"/>
          <w:lang w:eastAsia="pl-PL"/>
        </w:rPr>
      </w:pPr>
    </w:p>
    <w:p w14:paraId="4DEE1A22" w14:textId="0B78161A"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Opieka nad Robotami.</w:t>
      </w:r>
    </w:p>
    <w:p w14:paraId="426D610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będzie odpowiedzialny nad Robotami i za wszystkie Materiały i Sprzęt używany do Robót zgodnie z warunkami Kontraktu. Jeżeli Wykonawca zaniedba utrzymanie Robót lub ich elementu w zadowalającym stanie, to na polecenie Inspektora nadzoru rozpocznie on roboty utrzymaniowe nie później, niż 24 godziny po otrzymaniu tego polecenia.</w:t>
      </w:r>
    </w:p>
    <w:p w14:paraId="7930C2E7"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 przeciwnym razie Inspektor nadzoru może natychmiast zatrzymać Roboty. W zakresie od przekazania Terenu budowy do przejęcia Robót Wykonawca odpowiada za właściwe utrzymanie znaków geodezyjnych. Uszkodzone lub zniszczone znaki Wykonawca naprawi lub odtworzy na własny koszt. Wykonawca zapewni odpowiednią siłę roboczą do pomocy przy sprawdzaniu wytyczania lub prowadzenia pomiarów Inspektorowi nadzoru lub jego pracownikom. Taka pomoc powinna być dostępna w czasie 1 godziny od zgłoszenia prośby. Wykonawca zapewni stały dostęp Inspektorowi nadzoru do wszystkich miejsc pod jego kontrolą oraz niezwłocznie dostarczy zapisy, świadectwa i inne informacje wymagane w Kontrakcie.</w:t>
      </w:r>
    </w:p>
    <w:p w14:paraId="5EB204F0" w14:textId="235534E6"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Przestrzeganie prawa.</w:t>
      </w:r>
    </w:p>
    <w:p w14:paraId="6E74501D" w14:textId="3595EE27" w:rsidR="00CB61C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ma obowiązek znać wszystkie Ustawy i Rozporządzenia władz centralnych i władz lokalnych oraz inne przepisy, instrukcje oraz wytyczne, które w jakikolwiek sposób są związane z realizacją Robót lub mogą wpływać na Roboty. W czasie prowadzenia Robót Wykonawca powinien przestrzegać wszystkie regulacje i stosować się do nich.</w:t>
      </w:r>
    </w:p>
    <w:p w14:paraId="7F325C12" w14:textId="0E53D1DD"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Prawa patentowe.</w:t>
      </w:r>
    </w:p>
    <w:p w14:paraId="4A032256" w14:textId="0DDE5F77" w:rsidR="00080B6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Jeżeli od wykonawcy wymaga się, lub też uzna on za konieczne lub uzasadnione użycia rozwiązania projektowego, urządzenia, materiału lub metody, które są chronione patentem</w:t>
      </w:r>
      <w:r w:rsidR="00B80B68" w:rsidRPr="009C41D5">
        <w:rPr>
          <w:rFonts w:ascii="Times New Roman" w:eastAsia="Times New Roman" w:hAnsi="Times New Roman" w:cs="Times New Roman"/>
          <w:color w:val="000000"/>
          <w:lang w:eastAsia="pl-PL"/>
        </w:rPr>
        <w:t xml:space="preserve"> lub innym prawem własności, to </w:t>
      </w:r>
      <w:r w:rsidRPr="009C41D5">
        <w:rPr>
          <w:rFonts w:ascii="Times New Roman" w:eastAsia="Times New Roman" w:hAnsi="Times New Roman" w:cs="Times New Roman"/>
          <w:color w:val="000000"/>
          <w:lang w:eastAsia="pl-PL"/>
        </w:rPr>
        <w:t>Wykonawca powinien spełnić wszystkie wymagania określone prawem, dotyczące zasad stosowania chronionego rozwiązania, urządzenia, materiału lub metody. Wymagania powinny być spełnione przez Wykonawcę przed przystąpieniem do robót, w których mają zastosowanie chronione rozwiązania, urządzenia, materiały lub metody. Wykonawca powinien poinformować Inspektora nadzoru o uzyskaniu wymaganych uzgodnień i akceptacji, a w razie potrzeby przedstawić ich kopie. Jeżeli niedotrzymanie wymagań spowoduje następstwa finansowe lub prawne, to w całości obciążą one Wykonawcę.</w:t>
      </w:r>
    </w:p>
    <w:p w14:paraId="75492A8F" w14:textId="77777777" w:rsidR="00CB61C0" w:rsidRPr="009C41D5" w:rsidRDefault="00CB61C0" w:rsidP="00E615C5">
      <w:pPr>
        <w:pStyle w:val="Nagwek2"/>
        <w:numPr>
          <w:ilvl w:val="0"/>
          <w:numId w:val="0"/>
        </w:numPr>
        <w:spacing w:after="240"/>
        <w:ind w:left="576" w:hanging="576"/>
        <w:rPr>
          <w:rFonts w:eastAsia="Times New Roman"/>
          <w:lang w:eastAsia="pl-PL"/>
        </w:rPr>
      </w:pPr>
      <w:bookmarkStart w:id="9" w:name="_Toc193796372"/>
      <w:r w:rsidRPr="009C41D5">
        <w:rPr>
          <w:rFonts w:eastAsia="Times New Roman"/>
          <w:lang w:eastAsia="pl-PL"/>
        </w:rPr>
        <w:lastRenderedPageBreak/>
        <w:t xml:space="preserve">2. </w:t>
      </w:r>
      <w:r w:rsidRPr="009607B0">
        <w:t>MATERIAŁY</w:t>
      </w:r>
      <w:bookmarkEnd w:id="9"/>
    </w:p>
    <w:p w14:paraId="12F2B0AE"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Wymagania ogólne.</w:t>
      </w:r>
    </w:p>
    <w:p w14:paraId="2330A0B0" w14:textId="1B913A9C" w:rsidR="00407E2E" w:rsidRPr="009C41D5" w:rsidRDefault="00CB61C0" w:rsidP="00407E2E">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Wszystkie Materiały stosowane przez Wykonawcę przy wykonywaniu Robót winny być: Nowe i nie używane Odpowiadać wymaganiom norm i przepisów wymienionych w niniejszych Specyfikacjach Technicznych i w Dokumentacji Projektowej oraz innych nie wymienionych, ale obowiązujących norm i przepisów Mieć wymagane polskimi przepisami atesty i certyfikaty, w tym również i świadectwa dopuszczenia do obrotu oraz wymagane Ustawą z dnia 3 kwietnia 1993r. certyfikaty bezpieczeństwa Wykonawca poniesie wszelkie koszty związane z dostarczeniem Materiałów do Robót.</w:t>
      </w:r>
    </w:p>
    <w:p w14:paraId="16794B79"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Źródła uzyskiwania Materiałów</w:t>
      </w:r>
    </w:p>
    <w:p w14:paraId="46512990"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oraz odpowiednie świadectwa badań laboratoryjnych i próbki Zatwierdzenie poszczególnych częściowych dostaw Materiałów z danego źródła nie oznacza automatycznego zatwierdzenia wszystkich materiałów z tego źródła. Wykonawca zobowiązany jest do prowadzenia badań w celu udokumentowania, że Materiały uzyskane z dopuszczonego źródła spełniają w sposób ciągły wymagania Specyfikacji technicznych w czasie postępu Robót. Wszystkie Materiały muszą pochodzić z państw członkowskich Unii Europejskiej.</w:t>
      </w:r>
    </w:p>
    <w:p w14:paraId="32B45387"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Pozyskiwanie Materiałów miejscowych.</w:t>
      </w:r>
    </w:p>
    <w:p w14:paraId="4AF53031" w14:textId="77777777" w:rsidR="00CB61C0" w:rsidRPr="009C41D5" w:rsidRDefault="00CB61C0" w:rsidP="00BE6EB3">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odpowiada za uzyskanie pozwoleń od właścicieli i odnośnych władz na pozyskanie Materiałów z jakichkolwiek źródeł miejscowych, włączając w to źródła wskazane przez Inspektora nadzoru i jest zobowiązany dostarczyć Inspektorowi nadzoru wymagane dokumenty przed przystąpieniem do eksploatacji tych źródeł. Wykonawca przedstawi Inspektorowi nadzoru do zatwierdzenia raporty z badań terenowych i laboratoryjnych oraz proponowaną przez siebie metodę wydobycia i selekcji. Wykonawca ponosi odpowiedzialność za spełnienie wymagań ilościowych i jakościowych wszystkich Materiałów użytych do realizacji Robót.</w:t>
      </w:r>
    </w:p>
    <w:p w14:paraId="3B46B2F3"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Inspekcja wytwórni Materiałów.</w:t>
      </w:r>
    </w:p>
    <w:p w14:paraId="54851762" w14:textId="3062A249" w:rsidR="00080B60" w:rsidRPr="00BE6EB3" w:rsidRDefault="00CB61C0" w:rsidP="00BE6EB3">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Wytwórnie Materiałów mogą być okresowo kontrolowane przez Inspektora nadzoru w celu sprawdzenia zgodności stosowanych metod produkcyjnych z wymaganiami. W celu sprawdzenia właściwości Materiałów mogą być pobierane ich próbki. Wyniki tych inspekcji będą podstawą akceptacji określonej partii Materiałów pod względem jakości. W przypadku, gdy Inspektor nadzoru będzie przeprowadzał inspekcję wytwórni, będą zachowane następujące warunki: W czasie inspekcji Inspektor nadzoru będzie miał zapewnioną współpracę i pomoc Wykonawcy oraz producentów Materiałów. Inspektor nadzoru będzie miał wolny dostęp w dowolnym czasie do tych części wytwórni, gdzie odbywa się produkcja Materiałów przeznaczonych do realizacji Kontraktu.</w:t>
      </w:r>
    </w:p>
    <w:p w14:paraId="10DEE2A5"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lastRenderedPageBreak/>
        <w:t>Materiały nie odpowiadające wymaganiom.</w:t>
      </w:r>
    </w:p>
    <w:p w14:paraId="72326938" w14:textId="70A633D8" w:rsidR="00CB61C0" w:rsidRPr="009C41D5" w:rsidRDefault="00CB61C0" w:rsidP="00D83F0C">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Materiały nie odpowiadające wymaganiom zostaną przez Wykonawcę wywiezione z Terenu Budowy, bądź złożone we wskazanym przez Inspektora nadzoru miejscu. Jeżeli Inspektor nadzoru zezwoli Wykonawcy na użycie tych Materiałów do innych Robót niż tych dla których zostały zakupione, to koszt tych Materiałów zostanie przewartościowany przez Inspektora nadzoru. Każdy element Robót, w którym znajdują się nie zbadane, bądź nie zaakceptowane Materiały, Wykonawca</w:t>
      </w:r>
      <w:r w:rsidR="00D83F0C">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wykonuje na własne ryzyko, licząc się z jego odrzuceniem i nie zapłaceniem</w:t>
      </w:r>
    </w:p>
    <w:p w14:paraId="12FB74F2"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Przechowywanie i składowanie Materiałów.</w:t>
      </w:r>
    </w:p>
    <w:p w14:paraId="53C21518" w14:textId="77777777" w:rsidR="00CB61C0" w:rsidRPr="009C41D5" w:rsidRDefault="00CB61C0" w:rsidP="00BE6EB3">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zapewni aby Materiały składowane tymczasowo (do czasu ich użycia dla wykonywanych Robót) były zabezpieczone przed zanieczyszczeniem, zachowały swą jakość i właściwości i były dostępne do kontroli przez Inspektora nadzoru. Miejsca czasowego składowania będą zlokalizowane w obrębie Terenu Budowy w miejscach uzgodnionych z Inspektorem nadzoru lub poza Terenem Budowy w miejscach zorganizowanych przez Wykonawcę i przez niego opłaconych. Po zakończeniu Robót miejsca tymczasowego składowania materiałów będą doprowadzone przez Wykonawcę do ich pierwotnego stanu w sposób zaakceptowany przez Inspektora nadzoru.</w:t>
      </w:r>
    </w:p>
    <w:p w14:paraId="57B027DD" w14:textId="560AAE42"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Wariantowe stosowanie Materiałów</w:t>
      </w:r>
    </w:p>
    <w:p w14:paraId="1BF62394"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Jeżeli Dokumentacja Projektowa lub Specyfikacje Techniczne przewidują możliwość zastosowania w wykonywanych Robotach wariantowego rodzaju Materiału, to Wykonawca powiadomi Inspektora nadzoru o swym zamiarze na co najmniej trzy tygodnie przed użyciem wariantowego rodzaju Materiału, albo w okresie dłuższym, jeśli to będzie konieczne dla prowadzenia badań przez Inspektora nadzoru. Wybrany i zaakceptowany rodzaj Materiału nie może być później zmieniony bez zgody Inspektora nadzoru.</w:t>
      </w:r>
    </w:p>
    <w:p w14:paraId="4CBF9385" w14:textId="1B242E23" w:rsidR="00CB61C0" w:rsidRPr="009C41D5" w:rsidRDefault="00CB61C0" w:rsidP="00E615C5">
      <w:pPr>
        <w:pStyle w:val="Nagwek2"/>
        <w:numPr>
          <w:ilvl w:val="0"/>
          <w:numId w:val="0"/>
        </w:numPr>
        <w:spacing w:after="240"/>
        <w:ind w:left="576" w:hanging="576"/>
        <w:rPr>
          <w:rFonts w:eastAsia="Times New Roman"/>
          <w:lang w:eastAsia="pl-PL"/>
        </w:rPr>
      </w:pPr>
      <w:bookmarkStart w:id="10" w:name="_Toc193796373"/>
      <w:r w:rsidRPr="009C41D5">
        <w:rPr>
          <w:rFonts w:eastAsia="Times New Roman"/>
          <w:lang w:eastAsia="pl-PL"/>
        </w:rPr>
        <w:t>3. SPRZĘT</w:t>
      </w:r>
      <w:bookmarkEnd w:id="10"/>
    </w:p>
    <w:p w14:paraId="6C8B3C5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Wykonawca jest zobowiązany do używania tylko takiego Sprzętu, który nie spowoduje niekorzystnego wpływu na jakość wykonywanych Robót. Sprzęt używany do Robót powinien być zgodny z ofertą Wykonawcy i powinien odpowiadać pod względem typów i jakości wskazaniom zawartym w Specyfikacjach technicznych, Programie Zapewnienia Jakości (PZJ), lub projekcie organizacji Robót, zaakceptowanym przez Inspektora nadzoru. W przypadku braku ustaleń w powyższych dokumentach, Sprzęt winien być uzgodniony i zaakceptowany przez Inspektora nadzoru. Liczba i wydajność Sprzętu będzie gwarantować przeprowadzenie Robót zgodnie z zasadami określonymi w Dokumentacji Projektowej, Specyfikacjach Technicznych i wskazaniach Inspektora nadzoru i w terminie przewidzianym Kontraktem. Sprzęt będący własnością Wykonawcy lub wynajęty do wykonania Robót, będzie utrzymywany w dobrym stanie i gotowości do pracy. Będzie on zgodny z normami ochrony środowiska i przepisami dotyczącymi jego użytkowania. Wykonawca dostarczy Inspektorowi nadzoru </w:t>
      </w:r>
      <w:r w:rsidRPr="009C41D5">
        <w:rPr>
          <w:rFonts w:ascii="Times New Roman" w:eastAsia="Times New Roman" w:hAnsi="Times New Roman" w:cs="Times New Roman"/>
          <w:color w:val="000000"/>
          <w:lang w:eastAsia="pl-PL"/>
        </w:rPr>
        <w:lastRenderedPageBreak/>
        <w:t>kopie dokumentów potwierdzających dopuszczenie sprzętu do użytkowania w przypadkach, gdy jest to wymagane przepisami.</w:t>
      </w:r>
    </w:p>
    <w:p w14:paraId="3496CC71"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Jeżeli Dokumentacja Projektowa lub Specyfikacje Techniczne przewidują możliwość użycia sprzętu wariantowego przy wykonywanych Robotach, to Wykonawca powiadomi Inspektora nadzoru o swoim zamiarze wyboru takiego Sprzętu co najmniej trzy tygodnie przed jego użyciem. Wybrany i zaakceptowany sprzęt nie może być później zmieniony bez zgody Inspektora nadzoru.</w:t>
      </w:r>
    </w:p>
    <w:p w14:paraId="182DE830"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Sprzęt, maszyny i urządzenia, które nie gwarantują zachowania warunków Kontraktu zostaną przez Inspektora nadzoru zdyskwalifikowane i nie będą dopuszczone do Robót.</w:t>
      </w:r>
    </w:p>
    <w:p w14:paraId="34314AD0" w14:textId="77777777" w:rsidR="00080B60" w:rsidRPr="009C41D5" w:rsidRDefault="00080B60" w:rsidP="00080B60">
      <w:pPr>
        <w:spacing w:after="0" w:line="360" w:lineRule="auto"/>
        <w:jc w:val="both"/>
        <w:rPr>
          <w:rFonts w:ascii="Times New Roman" w:eastAsia="Times New Roman" w:hAnsi="Times New Roman" w:cs="Times New Roman"/>
          <w:b/>
          <w:bCs/>
          <w:color w:val="000000"/>
          <w:lang w:eastAsia="pl-PL"/>
        </w:rPr>
      </w:pPr>
    </w:p>
    <w:p w14:paraId="620FCB14" w14:textId="77777777" w:rsidR="00CB61C0" w:rsidRPr="009C41D5" w:rsidRDefault="00CB61C0" w:rsidP="00E615C5">
      <w:pPr>
        <w:pStyle w:val="Nagwek2"/>
        <w:numPr>
          <w:ilvl w:val="0"/>
          <w:numId w:val="0"/>
        </w:numPr>
        <w:spacing w:after="240"/>
        <w:ind w:left="576" w:hanging="576"/>
        <w:rPr>
          <w:rFonts w:eastAsia="Times New Roman"/>
          <w:lang w:eastAsia="pl-PL"/>
        </w:rPr>
      </w:pPr>
      <w:bookmarkStart w:id="11" w:name="_Toc193796374"/>
      <w:r w:rsidRPr="009C41D5">
        <w:rPr>
          <w:rFonts w:eastAsia="Times New Roman"/>
          <w:lang w:eastAsia="pl-PL"/>
        </w:rPr>
        <w:t>4. TRANSPORT</w:t>
      </w:r>
      <w:bookmarkEnd w:id="11"/>
    </w:p>
    <w:p w14:paraId="12EE9CFA"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jest zobowiązany do stosowania jedynie takich środków transportu, które nie wpłyną niekorzystnie na jakość wykonywanych Robót i na właściwości przewożonych Materiałów.</w:t>
      </w:r>
    </w:p>
    <w:p w14:paraId="6708ED1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Liczba środków transportu będzie zapewniać prowadzenie Robót zgodnie z zasadami określonymi w Dokumentacji Projektowej, Specyfikacjach Technicznych i wskazaniach Inspektora nadzoru, oraz w terminie przewidzianym Kontraktem. Przy ruchu na drogach publicznych pojazdy będą spełniać wszelkie wymagania dotyczące przepisów ruchu drogowego. Środki transportu które nie odpowiadają warunkom Kontraktu, będą na polecenie Inspektora nadzoru usunięte z Terenu Budowy. Wykonawca będzie usuwać na bieżąco na własny koszt wszelkie zanieczyszczenia spowodowane jego pojazdami na drogach publicznych oraz dojazdach do Terenu budowy.</w:t>
      </w:r>
    </w:p>
    <w:p w14:paraId="5C7BCBF7" w14:textId="77777777" w:rsidR="00080B60" w:rsidRPr="009C41D5" w:rsidRDefault="00080B60" w:rsidP="00080B60">
      <w:pPr>
        <w:spacing w:after="0" w:line="360" w:lineRule="auto"/>
        <w:jc w:val="both"/>
        <w:rPr>
          <w:rFonts w:ascii="Times New Roman" w:eastAsia="Times New Roman" w:hAnsi="Times New Roman" w:cs="Times New Roman"/>
          <w:b/>
          <w:bCs/>
          <w:color w:val="000000"/>
          <w:lang w:eastAsia="pl-PL"/>
        </w:rPr>
      </w:pPr>
    </w:p>
    <w:p w14:paraId="1866AC25" w14:textId="77777777" w:rsidR="00C1235C" w:rsidRDefault="00CB61C0" w:rsidP="00E615C5">
      <w:pPr>
        <w:pStyle w:val="Nagwek2"/>
        <w:numPr>
          <w:ilvl w:val="0"/>
          <w:numId w:val="0"/>
        </w:numPr>
        <w:spacing w:after="240"/>
        <w:ind w:left="576" w:hanging="576"/>
        <w:rPr>
          <w:rFonts w:eastAsia="Times New Roman"/>
          <w:lang w:eastAsia="pl-PL"/>
        </w:rPr>
      </w:pPr>
      <w:bookmarkStart w:id="12" w:name="_Toc193796375"/>
      <w:r w:rsidRPr="009C41D5">
        <w:rPr>
          <w:rFonts w:eastAsia="Times New Roman"/>
          <w:lang w:eastAsia="pl-PL"/>
        </w:rPr>
        <w:t>5. WYKONANIE ROBÓT</w:t>
      </w:r>
      <w:bookmarkEnd w:id="12"/>
      <w:r w:rsidRPr="009C41D5">
        <w:rPr>
          <w:rFonts w:eastAsia="Times New Roman"/>
          <w:lang w:eastAsia="pl-PL"/>
        </w:rPr>
        <w:t xml:space="preserve"> </w:t>
      </w:r>
    </w:p>
    <w:p w14:paraId="144CA94F" w14:textId="18949D63"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Ogólne zasady wykonywania Robót</w:t>
      </w:r>
    </w:p>
    <w:p w14:paraId="5C0808B9"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jest odpowiedzialny za prowadzenie Robót oraz za jakość zastosowanych Materiałów i</w:t>
      </w:r>
    </w:p>
    <w:p w14:paraId="3B4396EC"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wykonywanych Robót zgodnie z postanowieniami Warunków Kontraktu. Wykonawca ponosi odpowiedzialność za dokładne wytyczenie w planie i wyznaczenie wysokości wszystkich elementów Robót zgodnie z wymiarami i rzędnymi określonymi w Dokumentacji Projektowej lub przekazanymi na piśmie przez Inspektora nadzoru inwestorskiego.</w:t>
      </w:r>
    </w:p>
    <w:p w14:paraId="2B019CEC"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Następstwa jakiegokolwiek błędu spowodowanego przez wykonawcę w wytyczeniu i wyznaczeniu Robót zostaną poprawione, (jeśli wymagać tego będzie Inspektor nadzoru) przez Wykonawcę na własny koszt. Sprawdzenie wytyczenia Robót lub wyznaczenia wysokości przez Inspektor nadzoru nie zwalnia Wykonawcy od odpowiedzialności za ich dokładność. Decyzje Inspektora nadzoru dotyczące akceptacji, bądź odrzucenia Materiałów lub elementów Robót będą oparte na wymaganiach sformułowanych w Kontrakcie, Dokumentacji Projektowej i specyfikacjach Technicznych, a także w normach i wytycznych. Przy podejmowaniu decyzji Inspektor nadzoru uwzględni wyniki badań i obserwacji podczas produkcji i prób Materiałów, doświadczenia z przeszłości, wyniki badań naukowych oraz inne czynniki wpływające na Roboty. Polecenia Inspektora nadzoru będą wykonywane po ich </w:t>
      </w:r>
      <w:r w:rsidRPr="009C41D5">
        <w:rPr>
          <w:rFonts w:ascii="Times New Roman" w:eastAsia="Times New Roman" w:hAnsi="Times New Roman" w:cs="Times New Roman"/>
          <w:color w:val="000000"/>
          <w:lang w:eastAsia="pl-PL"/>
        </w:rPr>
        <w:lastRenderedPageBreak/>
        <w:t>otrzymaniu przez Wykonawcę nie później niż w terminie wyznaczonym przez Inspektora nadzoru, pod groźbą zatrzymania Robót. Skutki finansowe z tego tytułu będzie ponosił Wykonawca.</w:t>
      </w:r>
    </w:p>
    <w:p w14:paraId="7089B487" w14:textId="79E2B68D" w:rsidR="00080B60" w:rsidRPr="009C41D5" w:rsidRDefault="00E615C5" w:rsidP="00560B67">
      <w:pP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br w:type="page"/>
      </w:r>
    </w:p>
    <w:p w14:paraId="7C688E43" w14:textId="77777777" w:rsidR="00CB61C0" w:rsidRPr="009C41D5" w:rsidRDefault="00CB61C0" w:rsidP="00E615C5">
      <w:pPr>
        <w:pStyle w:val="Nagwek2"/>
        <w:numPr>
          <w:ilvl w:val="0"/>
          <w:numId w:val="0"/>
        </w:numPr>
        <w:spacing w:after="240"/>
        <w:ind w:left="576" w:hanging="576"/>
        <w:rPr>
          <w:rFonts w:eastAsia="Times New Roman"/>
          <w:lang w:eastAsia="pl-PL"/>
        </w:rPr>
      </w:pPr>
      <w:bookmarkStart w:id="13" w:name="_Toc193796376"/>
      <w:r w:rsidRPr="009C41D5">
        <w:rPr>
          <w:rFonts w:eastAsia="Times New Roman"/>
          <w:lang w:eastAsia="pl-PL"/>
        </w:rPr>
        <w:lastRenderedPageBreak/>
        <w:t>6. KONTROLA JAKOŚCI ROBÓT</w:t>
      </w:r>
      <w:bookmarkEnd w:id="13"/>
    </w:p>
    <w:p w14:paraId="52268CC3" w14:textId="77777777" w:rsidR="00CB61C0" w:rsidRPr="009C41D5" w:rsidRDefault="00CB61C0" w:rsidP="00560B67">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Program Zapewnienia Jakości (PZJ).</w:t>
      </w:r>
    </w:p>
    <w:p w14:paraId="2BF2E863"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Do obowiązków Wykonawcy należy opracowanie i przedstawienie do aprobaty Inspektorowi nadzoru programu zapewnienia jakości (PZJ) dla Robót, w którym zaprezentuje on zamierzony sposób wykonywania Robót, możliwości techniczne, kadrowe i organizacyjne gwarantujące wykonanie Robót zgodnie z Dokumentacją Projektową, Specyfikacjami Technicznymi oraz poleceniami i ustaleniami przekazanymi przez Inspektora nadzoru. Program zapewnienia jakości będzie zawierać:</w:t>
      </w:r>
    </w:p>
    <w:p w14:paraId="20C9E5C0"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Część ogólną podającą:</w:t>
      </w:r>
    </w:p>
    <w:p w14:paraId="7C7FAAAC"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organizację wykonania Robót, w tym terminy i sposób prowadzenia Robót</w:t>
      </w:r>
    </w:p>
    <w:p w14:paraId="48C383F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b. organizację ruchu na budowie wraz z oznakowaniem Robót</w:t>
      </w:r>
    </w:p>
    <w:p w14:paraId="0FAA81C3"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 zasady BHP</w:t>
      </w:r>
    </w:p>
    <w:p w14:paraId="1B40BFF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 wykaz zespołów roboczych, ich kwalifikacje i przygotowanie praktyczne</w:t>
      </w:r>
    </w:p>
    <w:p w14:paraId="1E10AA4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e. wykaz osób odpowiedzialnych za jakość i terminowość wykonania poszczególnych elementów</w:t>
      </w:r>
    </w:p>
    <w:p w14:paraId="0060B625"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Robót</w:t>
      </w:r>
    </w:p>
    <w:p w14:paraId="193848D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f. system (sposób i procedurę) proponowanej kontroli i sterowania jakością wykonywanych Robót</w:t>
      </w:r>
    </w:p>
    <w:p w14:paraId="1F4F17B5"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g. wyposażenie w sprzęt i urządzenia do pomiarów i kontroli (opis laboratorium własnego lub</w:t>
      </w:r>
    </w:p>
    <w:p w14:paraId="384D340E"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laboratorium, któremu Wykonawca zamierza zlecić prowadzenie badań)</w:t>
      </w:r>
    </w:p>
    <w:p w14:paraId="04D2DD13"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h. sposób oraz formę gromadzenia wyników badań laboratoryjnych, zapisów pomiarów, a także</w:t>
      </w:r>
    </w:p>
    <w:p w14:paraId="2877C92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wyciągniętych wniosków i zastosowanych korekt w procesie technologicznym, proponowany sposób i</w:t>
      </w:r>
    </w:p>
    <w:p w14:paraId="166D30FE"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formę przekazywania tych informacji Inspektorowi nadzoru.</w:t>
      </w:r>
    </w:p>
    <w:p w14:paraId="75FD46DA"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Część szczegółową, podającą dla każdego rodzaju Robót następujące dane:</w:t>
      </w:r>
    </w:p>
    <w:p w14:paraId="10941D7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wykaz maszyn i urządzeń na budowie z ich parametrami technicznymi</w:t>
      </w:r>
    </w:p>
    <w:p w14:paraId="1D3A68D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b. rodzaje i ilość środków transportu i urządzeń do magazynowania i załadunku materiałów itp.</w:t>
      </w:r>
    </w:p>
    <w:p w14:paraId="64D401E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 sposób zabezpieczenia i ochrony ładunków przed utratą ich właściwości podczas transportu</w:t>
      </w:r>
    </w:p>
    <w:p w14:paraId="345ABF6F"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 sposób i procedurę pomiarów i badań (rodzaj i częstotliwość, pobieranie próbek, legalizacja i</w:t>
      </w:r>
    </w:p>
    <w:p w14:paraId="2123B206" w14:textId="77777777" w:rsidR="00C1235C" w:rsidRDefault="00CB61C0" w:rsidP="00C1235C">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sprawdzanie urządzeń, itp.) prowadzonych podczas dostaw materiałów, wytwarzania mieszanek i wykonywania poszczególnych elementów Robót</w:t>
      </w:r>
    </w:p>
    <w:p w14:paraId="6EA554C0" w14:textId="5FF3A592" w:rsidR="00CB61C0" w:rsidRPr="009C41D5" w:rsidRDefault="00CB61C0" w:rsidP="00B80B68">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e. </w:t>
      </w:r>
      <w:r w:rsidRPr="009C41D5">
        <w:rPr>
          <w:rFonts w:ascii="Times New Roman" w:eastAsia="Times New Roman" w:hAnsi="Times New Roman" w:cs="Times New Roman"/>
          <w:color w:val="000000"/>
          <w:lang w:eastAsia="pl-PL"/>
        </w:rPr>
        <w:t>sposób postępowania z Materiałami i Robotami nie odpowiadającymi wymaganiom</w:t>
      </w:r>
    </w:p>
    <w:p w14:paraId="57B12E74" w14:textId="77777777" w:rsidR="00CB61C0" w:rsidRPr="009C41D5" w:rsidRDefault="00CB61C0" w:rsidP="00560B67">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Zasady kontroli jakości Robót.</w:t>
      </w:r>
    </w:p>
    <w:p w14:paraId="434FF6C6" w14:textId="77777777" w:rsidR="00CB61C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Celem kontroli Robót będzie takie sterowanie ich przygotowaniem i wykonaniem, aby osiągnąć założoną jakość Robót. Wykonawca jest odpowiedzialny za pełną kontrolę jakości Robót i jakości Materiałów. Wykonawca zapewni odpowiedni system kontroli obejmujący personel, laboratorium, sprzęt, zaopatrzenie i wszystkie urządzenia niezbędne do pobierania próbek i badań Materiałów oraz Robót. Wykonawca będzie przeprowadzał pomiary i badania Materiałów oraz Robót z częstotliwością zapewniającą stwierdzenie, że Roboty wykonano zgodnie z wymaganiami kontraktowymi. Wykonawca dostarczy Inspektorowi nadzoru świadectwa, że wszystkie urządzenia i sprzęt badawczy posiadają </w:t>
      </w:r>
      <w:r w:rsidRPr="009C41D5">
        <w:rPr>
          <w:rFonts w:ascii="Times New Roman" w:eastAsia="Times New Roman" w:hAnsi="Times New Roman" w:cs="Times New Roman"/>
          <w:color w:val="000000"/>
          <w:lang w:eastAsia="pl-PL"/>
        </w:rPr>
        <w:lastRenderedPageBreak/>
        <w:t>ważną legalizację i odpowiadają wymaganiom norm i wytycznych określających procedury badań. Inspektor nadzoru będzie przekazywał Wykonawcy pisemne informacje o jakichkolwiek niedociągnięciach urządzeń, sprzętu, pracy personelu lub metod badawczych. Jeśli niedociągnięcia te będą tak poważne, że mogą wpłynąć ujemnie na wyniki badań, Inspektor nadzoru natychmiast wstrzyma użycie badanych Materiałów i dopuści je do użycia dopiero wtedy, kiedy niedociągnięcia w pracy Wykonawcy zostaną usunięte i stwierdzona zostanie odpowiednia jakość tych materiałów. Wszystkie koszty związane z organizowaniem i prowadzeniem badań ponosi Wykonawca.</w:t>
      </w:r>
    </w:p>
    <w:p w14:paraId="6DBAF393" w14:textId="77777777" w:rsidR="00CB61C0" w:rsidRPr="009C41D5" w:rsidRDefault="00CB61C0" w:rsidP="00E615C5">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Pobieranie próbek.</w:t>
      </w:r>
    </w:p>
    <w:p w14:paraId="381F52F4" w14:textId="77777777" w:rsidR="00CB61C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Próbki będą pobierane losowo. Zaleca się stosowanie statystycznych metod pobierania próbek. Inspektor nadzoru będzie miał zapewnioną możliwość udziału w pobieraniu próbek. Na zlecenie Inspektora nadzoru Wykonawca będzie przeprowadzał dodatkowe badania tych Materiałów, które budzą jego wątpliwości co do ich jakości. Koszty tych dodatkowych badań pokrywa Wykonawca tylko w przypadku stwierdzenia usterek. W przeciwnym razie koszty te poniesie Zamawiający. Pojemniki do pobierania próbek będą dostarczone przez wykonawcę i zatwierdzone przez Inspektora nadzoru. Próbki dostarczone przez Wykonawcę do badań wykonywanych przez Inspektora nadzoru będą opisane i oznakowane w sposób zaakceptowany przez Inspektora nadzoru.</w:t>
      </w:r>
    </w:p>
    <w:p w14:paraId="24BE1A8E"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Badania i pomiary</w:t>
      </w:r>
    </w:p>
    <w:p w14:paraId="2C0D911B" w14:textId="77777777" w:rsidR="00CB61C0" w:rsidRPr="009C41D5" w:rsidRDefault="00CB61C0" w:rsidP="00E615C5">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Wszystkie badania i pomiary będą przeprowadzane zgodnie z wymaganiami stosownych norm. W przypadku, gdy normy nie obejmują badania wymaganego w Specyfikacjach Technicznych, stosować będzie można wytyczne krajowe lub inne procedury zaakceptowane przez Inspektora nadzoru. Każdorazowo przed przystąpieniem do pomiarów lub badań, Wykonawca powiadomi Inspektora nadzoru o rodzaju, miejscu i terminie pomiaru lub badania. Po wykonaniu pomiaru lub badania, Wykonawca przedstawi Inspektorowi nadzoru na piśmie wyniki do jego akceptacji.</w:t>
      </w:r>
    </w:p>
    <w:p w14:paraId="1F847248"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Raporty z badań</w:t>
      </w:r>
    </w:p>
    <w:p w14:paraId="3720F3D9"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będzie przekazywał Inspektorowi nadzoru kopie raportów z wynikami badań jak najszybciej, nie później jednak, niż w terminie określonym w programie zapewnienia jakości. Kopie wyników badań będą przekazywane Inspektorowi nadzoru na formularzach według dostarczonego przez niego wzoru lub wg wzoru z nim uzgodnionego.</w:t>
      </w:r>
    </w:p>
    <w:p w14:paraId="06378E72"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Badania prowadzone przez Inspektora nadzoru.</w:t>
      </w:r>
    </w:p>
    <w:p w14:paraId="1C607140" w14:textId="77777777"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Dla celów kontroli jakości i zatwierdzenia, Inspektora nadzoru jest uprawniony do dokonywania kontroli, pobierania próbek i badania Materiałów u źródła ich wytwarzania. Wykonawca zapewni mu przy tym wszelką potrzebną pomoc. Inspektor nadzoru będzie oceniał zgodność Materiałów i Robót z wymaganiami Dokumentacji Projektowej i Specyfikacji Technicznych na podstawie wyników badań dostarczonych przez Wykonawcę. Inspektor nadzoru może na własny koszt pobierać próbki Materiałów i prowadzić badania niezależnie od Wykonawcy. Jeżeli wyniki tych badań wykażą, że raporty </w:t>
      </w:r>
      <w:r w:rsidRPr="009C41D5">
        <w:rPr>
          <w:rFonts w:ascii="Times New Roman" w:eastAsia="Times New Roman" w:hAnsi="Times New Roman" w:cs="Times New Roman"/>
          <w:color w:val="000000"/>
          <w:lang w:eastAsia="pl-PL"/>
        </w:rPr>
        <w:lastRenderedPageBreak/>
        <w:t>Wykonawcy są niewiarygodne, to Inspektor nadzoru poleci Wykonawcy lub zleci niezależnemu laboratorium przeprowadzenie badań powtórnych lub dodatkowych, albo oprze się wyłącznie na własnych badaniach przy ocenie zgodności Materiałów i Robót z Dokumentacją Projektową i Specyfikacjami Technicznymi. W takim przypadku koszty powtórnych lub dodatkowych badań i pobierania próbek poniesie Wykonawca.</w:t>
      </w:r>
    </w:p>
    <w:p w14:paraId="3AE562D1"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Atesty jakości Materiałów i Sprzętu.</w:t>
      </w:r>
    </w:p>
    <w:p w14:paraId="0D0CB91B" w14:textId="77777777"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 przypadku Materiałów, dla których atesty są wymagane Specyfikacjami Technicznymi, każda partia tych Materiałów dostarczona do Robót będzie posiadała atest określający w sposób jednoznaczny jej cechy. Wyroby przemysłowe winny posiadać certyfikaty wydane przez producenta, poparte wynikami przeprowadzonych przez niego badań. Kopie tych wyników będą dostarczone przez Wykonawcę Inspektorowi nadzoru. Inspektor nadzoru może dopuścić do użycia Materiały posiadające atest, stwierdzający ich pełną zgodność z warunkami Kontraktu. Materiały posiadające atesty, a urządzenia ważne legalizacje, mogą być badane w dowolnym czasie. Jeśli zostanie stwierdzona niezgodność ich właściwości ze Specyfikacjami Technicznymi, wówczas takie Materiały lub urządzenia zostaną odrzucone.</w:t>
      </w:r>
    </w:p>
    <w:p w14:paraId="3C25F7BB"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Dokumenty budowy.</w:t>
      </w:r>
    </w:p>
    <w:p w14:paraId="179DA03F"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Dziennik Budowy jest wymaganym dokumentem prawnym obowiązującym Zamawiającego i Wykonawcę i winien być prowadzony od dnia rozpoczęcia Robót do końca okresu Gwarancyjnego. Odpowiedzialność za prowadzenie Dziennika Budowy spoczywa na Wykonawcy. Zapisy w Dzienniku Budowy będą dokonywane na bieżąco i będą dotyczyły przebiegu Robót, stanu bezpieczeństwa ludzi i mienia oraz spraw technicznych i administracyjnych na Terenu Budowy. Każdy wpis do Dziennika Budowy będzie opatrzony datą, podpisem osoby, która dokonała wpisu z podaniem jej imienia i nazwiska oraz stanowiska służbowego. Wpisy będą czytelne, w porządku chronologicznym, bezpośrednio jeden pod drugim. Załączone do Dziennika Budowy </w:t>
      </w:r>
      <w:r w:rsidR="00B80B68" w:rsidRPr="009C41D5">
        <w:rPr>
          <w:rFonts w:ascii="Times New Roman" w:eastAsia="Times New Roman" w:hAnsi="Times New Roman" w:cs="Times New Roman"/>
          <w:color w:val="000000"/>
          <w:lang w:eastAsia="pl-PL"/>
        </w:rPr>
        <w:t>protokoły</w:t>
      </w:r>
      <w:r w:rsidRPr="009C41D5">
        <w:rPr>
          <w:rFonts w:ascii="Times New Roman" w:eastAsia="Times New Roman" w:hAnsi="Times New Roman" w:cs="Times New Roman"/>
          <w:color w:val="000000"/>
          <w:lang w:eastAsia="pl-PL"/>
        </w:rPr>
        <w:t xml:space="preserve"> i inne dokumenty będą oznaczone kolejnym numerem załącznika i opatrzone datą i podpisem Wykonawcy i Inspektora nadzoru. Do Dziennika Budowy należy wpisywać w szczególności:</w:t>
      </w:r>
    </w:p>
    <w:p w14:paraId="1519462A"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Datę przekazania Wykonawcy Terenu Budowy Datę przekazania Wykonawcy Dokumentacji Projektowej Datę akceptacji przez Inspektora nadzoru programu zapewnienia Jakości i harmonogramu Robót. Terminy rozpoczęcia i ukończenia poszczególnych elementów Robót</w:t>
      </w:r>
    </w:p>
    <w:p w14:paraId="05A5725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Przebieg Robót, trudności i przeszkody w ich prowadzeniu, okresy i przyczyny przerw w Robotach, uwagi i polecenia Inspektora nadzoru Daty i przyczyny wstrzymania Robót Zgłoszenia i daty odbiorów Robót zanikających i ulegających zakryciu, odbiorów częściowych i</w:t>
      </w:r>
    </w:p>
    <w:p w14:paraId="00E2BE4A" w14:textId="1AC9A7FD"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końcowych. Wyjaśnienia, uwagi i propozycje Wykonawcy Warunki atmosferyczne, przerwy lub ograniczenia w pracy spowodowane złą pogodą Zgodność rzeczywistych warunków geotechnicznych z ich opisem w Dokumentacji Projektowej Dane dotyczące czynności geodezyjnych dokonywanych przed i w trakcie wykonywania Robót Dane dotyczące bezpieczeństwa i ochrony robót Dane dotyczące jakości </w:t>
      </w:r>
      <w:r w:rsidRPr="009C41D5">
        <w:rPr>
          <w:rFonts w:ascii="Times New Roman" w:eastAsia="Times New Roman" w:hAnsi="Times New Roman" w:cs="Times New Roman"/>
          <w:color w:val="000000"/>
          <w:lang w:eastAsia="pl-PL"/>
        </w:rPr>
        <w:lastRenderedPageBreak/>
        <w:t>Materiałów, pobierania próbek oraz wyniki pr</w:t>
      </w:r>
      <w:r w:rsidR="00174AE1">
        <w:rPr>
          <w:rFonts w:ascii="Times New Roman" w:eastAsia="Times New Roman" w:hAnsi="Times New Roman" w:cs="Times New Roman"/>
          <w:color w:val="000000"/>
          <w:lang w:eastAsia="pl-PL"/>
        </w:rPr>
        <w:t xml:space="preserve">zeprowadzonych badań z podaniem </w:t>
      </w:r>
      <w:r w:rsidRPr="009C41D5">
        <w:rPr>
          <w:rFonts w:ascii="Times New Roman" w:eastAsia="Times New Roman" w:hAnsi="Times New Roman" w:cs="Times New Roman"/>
          <w:color w:val="000000"/>
          <w:lang w:eastAsia="pl-PL"/>
        </w:rPr>
        <w:t>kto je przeprowadzał Inne istotne informacje o przebiegu Robót Propozycje, uwagi i wyjaśnienia Wykonawcy wpisane do dziennika Budowy będą przedłożone Inspektorowi nadzoru w celu zajęcia stanowisk Decyzje Inspektora nadzoru wpisane do dziennika Budowy muszą być podpisane przez Wykonawcę z zaznaczeniem ich przyjęcia lub zajęciem stanowiska.</w:t>
      </w:r>
      <w:r w:rsidR="00B80B68"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Wpis dokonany przez projektanta obliguje Inspektora nadzoru do zajęcia stanowiska.</w:t>
      </w:r>
    </w:p>
    <w:p w14:paraId="15AABA7B" w14:textId="77777777" w:rsidR="00CB61C0" w:rsidRPr="009C41D5" w:rsidRDefault="00CB61C0" w:rsidP="00BF2D37">
      <w:pPr>
        <w:spacing w:after="0" w:line="360" w:lineRule="auto"/>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Księga Obmiarów.</w:t>
      </w:r>
    </w:p>
    <w:p w14:paraId="51C0D0DB" w14:textId="77777777"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Księga Obmiarów stanowi dokument umożliwiający rozliczenie faktycznych ilości wykonanych Robót. Obmiary wykonanych Robót przeprowadza się w sposób ciągły, w jednostkach przyjętych w wycenionym. Przedmiarze Robót i wpisuje się je do Księgi Obmiarów.</w:t>
      </w:r>
    </w:p>
    <w:p w14:paraId="6D195489" w14:textId="77777777"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Dokumenty laboratoryjne.</w:t>
      </w:r>
    </w:p>
    <w:p w14:paraId="7FCCEE5F" w14:textId="11AEAF38"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Dzienniki laboratoryjne, certyfikaty materiałowe, orzeczenia o jakości materiałów, receptury, kontrolne wyniki badań itp. Będą gromadzone w sposób określony w Programie Zapewnienia Jakości. Dokumenty te stanowić będą załączniki do Świadectwa Przejęcia Robót</w:t>
      </w:r>
      <w:r w:rsidR="00BF2D37">
        <w:rPr>
          <w:rFonts w:ascii="Times New Roman" w:eastAsia="Times New Roman" w:hAnsi="Times New Roman" w:cs="Times New Roman"/>
          <w:color w:val="000000"/>
          <w:lang w:eastAsia="pl-PL"/>
        </w:rPr>
        <w:t>.</w:t>
      </w:r>
    </w:p>
    <w:p w14:paraId="73E1B436" w14:textId="77777777"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Pozostałe dokumenty budowy</w:t>
      </w:r>
    </w:p>
    <w:p w14:paraId="34CB65A4" w14:textId="531338CC"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Do dokumentów budowy zalicza się</w:t>
      </w:r>
      <w:r w:rsidR="00032D7B">
        <w:rPr>
          <w:rFonts w:ascii="Times New Roman" w:eastAsia="Times New Roman" w:hAnsi="Times New Roman" w:cs="Times New Roman"/>
          <w:color w:val="000000"/>
          <w:lang w:eastAsia="pl-PL"/>
        </w:rPr>
        <w:t xml:space="preserve"> również</w:t>
      </w:r>
      <w:r w:rsidRPr="009C41D5">
        <w:rPr>
          <w:rFonts w:ascii="Times New Roman" w:eastAsia="Times New Roman" w:hAnsi="Times New Roman" w:cs="Times New Roman"/>
          <w:color w:val="000000"/>
          <w:lang w:eastAsia="pl-PL"/>
        </w:rPr>
        <w:t xml:space="preserve"> następujące dokumenty:</w:t>
      </w:r>
    </w:p>
    <w:p w14:paraId="7A071F50"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Decyzja o pozwoleniu na budowę</w:t>
      </w:r>
    </w:p>
    <w:p w14:paraId="7E493EF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b. </w:t>
      </w:r>
      <w:r w:rsidR="00B80B68" w:rsidRPr="009C41D5">
        <w:rPr>
          <w:rFonts w:ascii="Times New Roman" w:eastAsia="Times New Roman" w:hAnsi="Times New Roman" w:cs="Times New Roman"/>
          <w:color w:val="000000"/>
          <w:lang w:eastAsia="pl-PL"/>
        </w:rPr>
        <w:t>Protokoły</w:t>
      </w:r>
      <w:r w:rsidRPr="009C41D5">
        <w:rPr>
          <w:rFonts w:ascii="Times New Roman" w:eastAsia="Times New Roman" w:hAnsi="Times New Roman" w:cs="Times New Roman"/>
          <w:color w:val="000000"/>
          <w:lang w:eastAsia="pl-PL"/>
        </w:rPr>
        <w:t xml:space="preserve"> przekazania Terenu Budowy</w:t>
      </w:r>
    </w:p>
    <w:p w14:paraId="5B0264B9"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 Umowy cywilno-prawne z osobami trzecimi i inne umowy cywilno-prawne</w:t>
      </w:r>
    </w:p>
    <w:p w14:paraId="05DEEDF1"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 Świadectwa Przejęcia Robót</w:t>
      </w:r>
    </w:p>
    <w:p w14:paraId="545AFD2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xml:space="preserve">e. </w:t>
      </w:r>
      <w:r w:rsidR="00B80B68" w:rsidRPr="009C41D5">
        <w:rPr>
          <w:rFonts w:ascii="Times New Roman" w:eastAsia="Times New Roman" w:hAnsi="Times New Roman" w:cs="Times New Roman"/>
          <w:color w:val="000000"/>
          <w:lang w:eastAsia="pl-PL"/>
        </w:rPr>
        <w:t>Protokoły</w:t>
      </w:r>
      <w:r w:rsidRPr="009C41D5">
        <w:rPr>
          <w:rFonts w:ascii="Times New Roman" w:eastAsia="Times New Roman" w:hAnsi="Times New Roman" w:cs="Times New Roman"/>
          <w:color w:val="000000"/>
          <w:lang w:eastAsia="pl-PL"/>
        </w:rPr>
        <w:t xml:space="preserve"> z narad i ustaleń</w:t>
      </w:r>
    </w:p>
    <w:p w14:paraId="41ADDF3D" w14:textId="77777777" w:rsidR="00CB61C0" w:rsidRPr="009C41D5" w:rsidRDefault="00CB61C0" w:rsidP="00BF2D3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f. Korespondencja na budowie</w:t>
      </w:r>
    </w:p>
    <w:p w14:paraId="4659F17D" w14:textId="77777777" w:rsidR="00CB61C0" w:rsidRPr="009C41D5" w:rsidRDefault="00CB61C0" w:rsidP="00080B60">
      <w:pPr>
        <w:spacing w:after="0" w:line="360" w:lineRule="auto"/>
        <w:jc w:val="both"/>
        <w:rPr>
          <w:rFonts w:ascii="Times New Roman" w:eastAsia="Times New Roman" w:hAnsi="Times New Roman" w:cs="Times New Roman"/>
          <w:b/>
          <w:bCs/>
          <w:iCs/>
          <w:color w:val="000000"/>
          <w:lang w:eastAsia="pl-PL"/>
        </w:rPr>
      </w:pPr>
      <w:r w:rsidRPr="009C41D5">
        <w:rPr>
          <w:rFonts w:ascii="Times New Roman" w:eastAsia="Times New Roman" w:hAnsi="Times New Roman" w:cs="Times New Roman"/>
          <w:b/>
          <w:bCs/>
          <w:iCs/>
          <w:color w:val="000000"/>
          <w:lang w:eastAsia="pl-PL"/>
        </w:rPr>
        <w:t>Przechowywanie dokumentów budowy.</w:t>
      </w:r>
    </w:p>
    <w:p w14:paraId="0392297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Dokumenty budowy należy przechowywać na Terenie Budowy w miejscu odpowiednio zabezpieczonym W przypadku zaginięcia jakiegokolwiek dokumentu budowy należy go natychmiast odtworzyć w formie przewidzianej prawem</w:t>
      </w:r>
    </w:p>
    <w:p w14:paraId="194CB68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Inspektor nadzoru będzie miał stały dostęp do wszystkich dokumentów budowy. Należy także je udostępniać Zamawiającemu na jego życzenie.</w:t>
      </w:r>
    </w:p>
    <w:p w14:paraId="23E6D681" w14:textId="69BFC733" w:rsidR="00080B60" w:rsidRPr="009C41D5" w:rsidRDefault="00560B67" w:rsidP="00560B67">
      <w:pP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br w:type="page"/>
      </w:r>
    </w:p>
    <w:p w14:paraId="0A27FA52" w14:textId="77777777" w:rsidR="00CB61C0" w:rsidRPr="009C41D5" w:rsidRDefault="00CB61C0" w:rsidP="00560B67">
      <w:pPr>
        <w:pStyle w:val="Nagwek2"/>
        <w:numPr>
          <w:ilvl w:val="0"/>
          <w:numId w:val="0"/>
        </w:numPr>
        <w:spacing w:after="240"/>
        <w:ind w:left="576" w:hanging="576"/>
        <w:rPr>
          <w:rFonts w:eastAsia="Times New Roman"/>
          <w:lang w:eastAsia="pl-PL"/>
        </w:rPr>
      </w:pPr>
      <w:bookmarkStart w:id="14" w:name="_Toc193796377"/>
      <w:r w:rsidRPr="009C41D5">
        <w:rPr>
          <w:rFonts w:eastAsia="Times New Roman"/>
          <w:lang w:eastAsia="pl-PL"/>
        </w:rPr>
        <w:lastRenderedPageBreak/>
        <w:t>7. OBMIAR ROBÓT</w:t>
      </w:r>
      <w:bookmarkEnd w:id="14"/>
    </w:p>
    <w:p w14:paraId="3ABAC85F"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Ogólne zasady Obmiaru Robót.</w:t>
      </w:r>
    </w:p>
    <w:p w14:paraId="2AA5C146"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Obmiar Robót będzie określał faktyczny zakres wykonanych Robót zgodnie z Dokumentacją Projektową i Specyfikacjami Technicznymi w jednostkach określonych w wycenionym Przedmiarze Robót. Obmiar Robót dokonywany będzie zgodnie z warunkami Kontraktu. Wyniki obmiaru będą wpisane do Księgi Obmiarów Jakikolwiek błąd lub przeoczenie w ilościach podanych w Przedmiarze Robót lub Specyfikacjach technicznych nie zwalnia Wykonawcy z obowiązku ukończenia wszystkich Robót. Błędy zostaną poprawione według pisemnych instrukcji Inspektora nadzoru. Obmiar wykonywanych robót będzie przeprowadzany z częstotliwością wynikającą z comiesięcznych płatności na rzecz Wykonawcy lub w innym czasie określonym w Kontrakcie lub uzgodnionym przez Wykonawcę i Inspektora nadzoru.</w:t>
      </w:r>
    </w:p>
    <w:p w14:paraId="33F46F53"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Zasady określania ilości Robót i Materiałów.</w:t>
      </w:r>
    </w:p>
    <w:p w14:paraId="435F9546"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Zasady określania ilości robót podane są w odpowiednich specyfikacjach technicznych lub w KNRach oraz KNNR-ach. Jednostki obmiaru powinny być zgodne z jednostkami określonymi w dokumentacji projektowej i przedmiarze robót. Długości i odległości między określonymi punktami skrajnymi będą obmierzane poziomo wzdłuż linii osiowej, szerokości – po prostej prostopadłej do osi.</w:t>
      </w:r>
    </w:p>
    <w:p w14:paraId="44EE7B44"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Jeżeli Specyfikacje Techniczne właściwe dla danych Robót nie podają tego inaczej, to objętości będą wyliczane w m3 – jako długość pomnożona przez średni przekrój. Ilości, które mają być obmierzane wagowo, będą ważone w tonach lub kilogramach – zgodnie z wymaganiami Specyfikacji Technicznych. Roboty pomiarowe do obmiaru oraz nieodzowne obliczenia będą wykonywane w sposób zrozumiały i jednoznaczny. Obmiary skomplikowanych powierzchni lub objętości będą uzupełniane odpowiednimi szkicami umieszczonymi w Księdze Obmiarów. W razie braku miejsca w Księdze, szkice te będą dołączone w formie odrębnego załącznika do Księgi. Wzór takiego załącznika uzgodniony będzie z Inspektorem nadzoru.</w:t>
      </w:r>
    </w:p>
    <w:p w14:paraId="0BFBBB92"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Urządzenia i sprzęt pomiarowy.</w:t>
      </w:r>
    </w:p>
    <w:p w14:paraId="535777AD"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Urządzenia i sprzęt pomiarowy do obmiaru Robót wymagają akceptacji Inspektora nadzoru przed ich użyciem. Urządzenia i sprzęt pomiarowy będą dostarczone przez Wykonawcę. Będą one posiadać ważne świadectwa atestacji. Urządzenia i sprzęt pomiarowy będą utrzymywane przez Wykonawcę w dobrym stanie technicznym przez cały okres realizacji Robót.</w:t>
      </w:r>
    </w:p>
    <w:p w14:paraId="5D97050F"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Wagi i zasady ważenia.</w:t>
      </w:r>
    </w:p>
    <w:p w14:paraId="05A9E8CB" w14:textId="77777777" w:rsidR="00CB61C0"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Wykonawca dostarczy i zainstaluje urządzenia wagowe odpowiadające wymaganiom Specyfikacji technicznych. Będzie on utrzymywać te urządzenia, zapewniając w sposób ciągły zachowanie ich dokładności pomiaru wg norm zatwierdzonych przez Inspektora nadzoru.</w:t>
      </w:r>
    </w:p>
    <w:p w14:paraId="3B050263" w14:textId="77777777" w:rsidR="00560B67" w:rsidRPr="009C41D5" w:rsidRDefault="00560B67" w:rsidP="00560B67">
      <w:pPr>
        <w:spacing w:line="360" w:lineRule="auto"/>
        <w:jc w:val="both"/>
        <w:rPr>
          <w:rFonts w:ascii="Times New Roman" w:eastAsia="Times New Roman" w:hAnsi="Times New Roman" w:cs="Times New Roman"/>
          <w:color w:val="000000"/>
          <w:lang w:eastAsia="pl-PL"/>
        </w:rPr>
      </w:pPr>
    </w:p>
    <w:p w14:paraId="62546D24"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lastRenderedPageBreak/>
        <w:t>Termin i częstotliwość przeprowadzania pomiarów.</w:t>
      </w:r>
    </w:p>
    <w:p w14:paraId="5BEBDD29"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Obmiary będą przeprowadzane przed częściowym lub końcowym przejęciem Robót, a także w przypadku występowania dłuższych przerw w prowadzeniu Robót lub zmianie Wykonawcy Robót.</w:t>
      </w:r>
      <w:r w:rsidR="00B80B68"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Obmiary Robót zanikających będą przeprowadzane w czasie wykonywania tych Robót Obmiary Robót ulegających zakryciu będą przeprowadzane przed ich zakryciem.</w:t>
      </w:r>
    </w:p>
    <w:p w14:paraId="02905AFF" w14:textId="77777777" w:rsidR="00080B60" w:rsidRPr="009C41D5" w:rsidRDefault="00080B60" w:rsidP="00080B60">
      <w:pPr>
        <w:spacing w:after="0" w:line="360" w:lineRule="auto"/>
        <w:jc w:val="both"/>
        <w:rPr>
          <w:rFonts w:ascii="Times New Roman" w:eastAsia="Times New Roman" w:hAnsi="Times New Roman" w:cs="Times New Roman"/>
          <w:b/>
          <w:bCs/>
          <w:color w:val="000000"/>
          <w:lang w:eastAsia="pl-PL"/>
        </w:rPr>
      </w:pPr>
    </w:p>
    <w:p w14:paraId="76FF87BB" w14:textId="77777777" w:rsidR="00CB61C0" w:rsidRPr="009C41D5" w:rsidRDefault="00CB61C0" w:rsidP="00560B67">
      <w:pPr>
        <w:pStyle w:val="Nagwek2"/>
        <w:numPr>
          <w:ilvl w:val="0"/>
          <w:numId w:val="0"/>
        </w:numPr>
        <w:spacing w:after="240"/>
        <w:ind w:left="576" w:hanging="576"/>
        <w:rPr>
          <w:rFonts w:eastAsia="Times New Roman"/>
          <w:lang w:eastAsia="pl-PL"/>
        </w:rPr>
      </w:pPr>
      <w:bookmarkStart w:id="15" w:name="_Toc193796378"/>
      <w:r w:rsidRPr="009C41D5">
        <w:rPr>
          <w:rFonts w:eastAsia="Times New Roman"/>
          <w:lang w:eastAsia="pl-PL"/>
        </w:rPr>
        <w:t>8. ODBIÓR ROBÓT</w:t>
      </w:r>
      <w:bookmarkEnd w:id="15"/>
    </w:p>
    <w:p w14:paraId="4406F963"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Rodzaje odbiorów.</w:t>
      </w:r>
    </w:p>
    <w:p w14:paraId="5A9A1D76"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W zależności od ustaleń Roboty podlegają następującym etapom odbioru, dokonywanym przez Inspektora nadzoru przy udziale Wykonawcy:</w:t>
      </w:r>
    </w:p>
    <w:p w14:paraId="6569112E" w14:textId="77777777" w:rsidR="000D65BF" w:rsidRPr="009C41D5" w:rsidRDefault="00CB61C0" w:rsidP="000D65BF">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odbiór Robót zanikających lub ulegających zakryciu</w:t>
      </w:r>
    </w:p>
    <w:p w14:paraId="70F83E6B" w14:textId="77777777" w:rsidR="00560B67"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b. przejęcie odcinka lub całości Robót (wystawienie Świadectwa Przejęcia Robót odpowiednio dla</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odcinka lub całości Robót)</w:t>
      </w:r>
    </w:p>
    <w:p w14:paraId="42842FC1" w14:textId="7E7F7C1D"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 odbiór ostateczny (ostateczne zatwierdzenie robót – wystawienie Świadectwa Wypełnienia</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Gwarancji)</w:t>
      </w:r>
    </w:p>
    <w:p w14:paraId="6428CAB7"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Odbiór Robót zanikających i ulegających zakryciu.</w:t>
      </w:r>
    </w:p>
    <w:p w14:paraId="0BF5B2E3"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Odbiór Robót zanikających i ulegających zakryciu dokony</w:t>
      </w:r>
      <w:r w:rsidR="000D65BF" w:rsidRPr="009C41D5">
        <w:rPr>
          <w:rFonts w:ascii="Times New Roman" w:eastAsia="Times New Roman" w:hAnsi="Times New Roman" w:cs="Times New Roman"/>
          <w:color w:val="000000"/>
          <w:lang w:eastAsia="pl-PL"/>
        </w:rPr>
        <w:t xml:space="preserve">wany będzie zgodnie z Warunkami </w:t>
      </w:r>
      <w:r w:rsidRPr="009C41D5">
        <w:rPr>
          <w:rFonts w:ascii="Times New Roman" w:eastAsia="Times New Roman" w:hAnsi="Times New Roman" w:cs="Times New Roman"/>
          <w:color w:val="000000"/>
          <w:lang w:eastAsia="pl-PL"/>
        </w:rPr>
        <w:t>Kontraktu.</w:t>
      </w:r>
    </w:p>
    <w:p w14:paraId="6BDC7139"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Świadectwo Przejęcia Robót.</w:t>
      </w:r>
    </w:p>
    <w:p w14:paraId="02F091D8"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Świadectwo Przejęcia Robót będzie wystawione zgodnie z Warunkami Kontraktu</w:t>
      </w:r>
    </w:p>
    <w:p w14:paraId="6217C1F1"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Dokumenty Przejęcia Robót.</w:t>
      </w:r>
    </w:p>
    <w:p w14:paraId="4478166A"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Dokumentem stwierdzającym dokonanie przejęcia Robót jest Świadectwo Przejęcia sporządzone</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wg wzoru ustalonego przez Inspektora nadzoru.</w:t>
      </w:r>
    </w:p>
    <w:p w14:paraId="4E00C583"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Dla celów Przejęcia robót Wykonawca jest zobowiązany przygotować następujące dokumenty:</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Dokumentację Projektową z naniesionymi ewentualnymi zmianami. Dokumentację powykonawczą w</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tym dokumentację geodezyjną umożliwiającą naniesienie zmian na mapę zasadniczą, do ewidencji</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gruntów i budynków i ewidencji sieci uzbrojenia terenu oraz kopie mapy powstałej w oparciu o</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geodezyjną inwentaryzację powykonawczą Specyfikacje Techniczne Uwagi i polecenia Inspektora</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nadzoru, zwłaszcza przy odbiorze Robót zanikających i ulegających zakryciu oraz udokumentowanie</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wykonania tych zaleceń. Receptury i ustalenia technologiczne Dziennik Budowy i Księgę Obmiarów</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Wyniki pomiarów kontrolnych oraz badań i oznaczeń laboratoryjnych, zgodne ze Specyfikacjami</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Technicznymi i Programem Zapewnienia Jakości. Atesty jakościowe wbudowanych Materiałów.</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Opinię technologiczną sporządzoną na podstawie wszystkich wyników badań i pomiarów załączonych</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 dokumentów odbioru, a wykonywanych zgodnie ze Specyfikacjami Technicznymi i Programem</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lastRenderedPageBreak/>
        <w:t>Zapewnienia Jakości. Sprawozdanie techniczne Instrukcje konserwacji i obsługi dla dostarczonych</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urządzeń technologicznych Inne dokumenty wymagane przez Zamawiającego. Sprawozdanie</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techniczne zawierać będzie:</w:t>
      </w:r>
    </w:p>
    <w:p w14:paraId="0EA606B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sz w:val="20"/>
          <w:szCs w:val="20"/>
          <w:lang w:eastAsia="pl-PL"/>
        </w:rPr>
        <w:t xml:space="preserve">• </w:t>
      </w:r>
      <w:r w:rsidRPr="009C41D5">
        <w:rPr>
          <w:rFonts w:ascii="Times New Roman" w:eastAsia="Times New Roman" w:hAnsi="Times New Roman" w:cs="Times New Roman"/>
          <w:color w:val="000000"/>
          <w:lang w:eastAsia="pl-PL"/>
        </w:rPr>
        <w:t>Zakres i lokalizację wykonanych Robót</w:t>
      </w:r>
    </w:p>
    <w:p w14:paraId="125D337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sz w:val="20"/>
          <w:szCs w:val="20"/>
          <w:lang w:eastAsia="pl-PL"/>
        </w:rPr>
        <w:t xml:space="preserve">• </w:t>
      </w:r>
      <w:r w:rsidRPr="009C41D5">
        <w:rPr>
          <w:rFonts w:ascii="Times New Roman" w:eastAsia="Times New Roman" w:hAnsi="Times New Roman" w:cs="Times New Roman"/>
          <w:color w:val="000000"/>
          <w:lang w:eastAsia="pl-PL"/>
        </w:rPr>
        <w:t>Wykaz wprowadzonych zmian w stosunku do Dokumentacji Projektowej przekazanej przez</w:t>
      </w:r>
    </w:p>
    <w:p w14:paraId="1C8C158E"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Inspektora nadzoru</w:t>
      </w:r>
    </w:p>
    <w:p w14:paraId="45239A5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sz w:val="20"/>
          <w:szCs w:val="20"/>
          <w:lang w:eastAsia="pl-PL"/>
        </w:rPr>
        <w:t xml:space="preserve">• </w:t>
      </w:r>
      <w:r w:rsidRPr="009C41D5">
        <w:rPr>
          <w:rFonts w:ascii="Times New Roman" w:eastAsia="Times New Roman" w:hAnsi="Times New Roman" w:cs="Times New Roman"/>
          <w:color w:val="000000"/>
          <w:lang w:eastAsia="pl-PL"/>
        </w:rPr>
        <w:t>Uwagi dotyczące warunków realizacji Robót</w:t>
      </w:r>
    </w:p>
    <w:p w14:paraId="01E4C677" w14:textId="77777777" w:rsidR="00CB61C0" w:rsidRPr="009C41D5" w:rsidRDefault="00CB61C0" w:rsidP="00560B67">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sz w:val="20"/>
          <w:szCs w:val="20"/>
          <w:lang w:eastAsia="pl-PL"/>
        </w:rPr>
        <w:t xml:space="preserve">• </w:t>
      </w:r>
      <w:r w:rsidRPr="009C41D5">
        <w:rPr>
          <w:rFonts w:ascii="Times New Roman" w:eastAsia="Times New Roman" w:hAnsi="Times New Roman" w:cs="Times New Roman"/>
          <w:color w:val="000000"/>
          <w:lang w:eastAsia="pl-PL"/>
        </w:rPr>
        <w:t>Datę rozpoczęcia i datę ukończenia Robót</w:t>
      </w:r>
    </w:p>
    <w:p w14:paraId="409E61F4"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Dokumentacja powykonawcza</w:t>
      </w:r>
    </w:p>
    <w:p w14:paraId="17209341" w14:textId="77777777" w:rsidR="00CB61C0" w:rsidRPr="009C41D5" w:rsidRDefault="00CB61C0" w:rsidP="000D65BF">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Cała dokumentacja musi być jednoznaczna, logiczna i zgodna z aktualnie prowadzonymi robotami.</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 xml:space="preserve">Dla wszelkich napraw lub zmian prowadzonych podczas okresu gwarancyjnego musi być przygotowana nowa dokumentacja. Cała dokumentacja powinna być przejrzyście skopiowana w czterech (4) kopiach w oddzielnych plastikowych koszulkach i systematycznie dzielona na foldery (o wymiarach 29,7 x 21 </w:t>
      </w:r>
      <w:r w:rsidR="000D65BF"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cm) na 20 dni przed przekazaniem obiektu użytkownikowi.</w:t>
      </w:r>
    </w:p>
    <w:p w14:paraId="57BDE546"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Cała dokumentacja i rysunki powinny być przedłożone i zaakceptowane przez Inspektora nadzoru, przed wystawieniem Protokołu Przejęcia.</w:t>
      </w:r>
    </w:p>
    <w:p w14:paraId="2B11A544" w14:textId="77777777" w:rsidR="00080B60" w:rsidRPr="009C41D5" w:rsidRDefault="00080B60" w:rsidP="00080B60">
      <w:pPr>
        <w:spacing w:after="0" w:line="360" w:lineRule="auto"/>
        <w:jc w:val="both"/>
        <w:rPr>
          <w:rFonts w:ascii="Times New Roman" w:eastAsia="Times New Roman" w:hAnsi="Times New Roman" w:cs="Times New Roman"/>
          <w:b/>
          <w:bCs/>
          <w:color w:val="000000"/>
          <w:lang w:eastAsia="pl-PL"/>
        </w:rPr>
      </w:pPr>
    </w:p>
    <w:p w14:paraId="5EFDFEB0" w14:textId="77777777" w:rsidR="00CB61C0" w:rsidRPr="009C41D5" w:rsidRDefault="00CB61C0" w:rsidP="00C6654F">
      <w:pPr>
        <w:pStyle w:val="Nagwek2"/>
        <w:numPr>
          <w:ilvl w:val="0"/>
          <w:numId w:val="0"/>
        </w:numPr>
        <w:spacing w:after="240"/>
        <w:ind w:left="576" w:hanging="576"/>
        <w:rPr>
          <w:rFonts w:eastAsia="Times New Roman"/>
          <w:lang w:eastAsia="pl-PL"/>
        </w:rPr>
      </w:pPr>
      <w:bookmarkStart w:id="16" w:name="_Toc193796379"/>
      <w:r w:rsidRPr="009C41D5">
        <w:rPr>
          <w:rFonts w:eastAsia="Times New Roman"/>
          <w:lang w:eastAsia="pl-PL"/>
        </w:rPr>
        <w:t>9. ODBIÓR ROBÓT</w:t>
      </w:r>
      <w:bookmarkEnd w:id="16"/>
    </w:p>
    <w:p w14:paraId="51208FBC" w14:textId="77777777" w:rsidR="00CB61C0" w:rsidRPr="009C41D5" w:rsidRDefault="00CB61C0" w:rsidP="00080B60">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Ustalenia ogólne.</w:t>
      </w:r>
    </w:p>
    <w:p w14:paraId="69370B6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1. Podstawą płatności jest obmierzona ilość Robót wykonanych przez Wykonawcę zgodnie z</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Kontraktem. Do obmierzonych ilości zastosowanie będą miały ceny jednostkowe podane w</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wycenionym Przedmiarze Robót</w:t>
      </w:r>
    </w:p>
    <w:p w14:paraId="7FBDE5D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2. Cena jednostkowa pozycji uwzględniać będzie wszystkie czynności, wymagania i badania</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składające się na jej wykonanie, określone dla tej pozycji w Specyfikacji technicznej i w</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Dokumentacji Projektowej.</w:t>
      </w:r>
    </w:p>
    <w:p w14:paraId="3326EDA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3. Cena jednostkowa obejmuje:</w:t>
      </w:r>
    </w:p>
    <w:p w14:paraId="7778E2D5"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a. Robociznę bezpośrednią</w:t>
      </w:r>
    </w:p>
    <w:p w14:paraId="73A2EF2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b. Wartość zużytych Materiałów wraz z kosztami ich zakupu, składowania i transportu</w:t>
      </w:r>
    </w:p>
    <w:p w14:paraId="4CBE7D78"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c. Wartość pracy Sprzętu wraz z kosztami jednorazowymi (sprowadzenie Sprzętu na Teren budowy i z</w:t>
      </w:r>
    </w:p>
    <w:p w14:paraId="42E042A1"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powrotem, montaż i demontaż na stanowisku pracy)</w:t>
      </w:r>
    </w:p>
    <w:p w14:paraId="3068F2C1"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 Roboty geodezyjne – pomiary i wytyczenia</w:t>
      </w:r>
    </w:p>
    <w:p w14:paraId="4535AEE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e. Koszt opracowania dokumentacji opisanej w punkcie 1.5.4. i 1.5.6. niniejszej Specyfikacji</w:t>
      </w:r>
    </w:p>
    <w:p w14:paraId="3783B720"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Technicznej</w:t>
      </w:r>
    </w:p>
    <w:p w14:paraId="53150CFB"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f. Koszty pośrednie, w skład których wchodzą: płace personelu i kierownictwa budowy, pracowników</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zaplecza i laboratorium, koszty urządzenia, eksploatacji i likwidacji terenu Budowy i zaplecza (w tym</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doprowadzenie energii i wody, drogi itp.), koszty tymczasowego oznakowania Robót, wydatki na</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 xml:space="preserve">BHP, </w:t>
      </w:r>
      <w:r w:rsidRPr="009C41D5">
        <w:rPr>
          <w:rFonts w:ascii="Times New Roman" w:eastAsia="Times New Roman" w:hAnsi="Times New Roman" w:cs="Times New Roman"/>
          <w:color w:val="000000"/>
          <w:lang w:eastAsia="pl-PL"/>
        </w:rPr>
        <w:lastRenderedPageBreak/>
        <w:t>usługi obce na rzecz budowy, opłaty dzierżawne, ekspertyzy dotyczące wykonanych Robót,</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koszty ogólne Wykonawcy, itp.</w:t>
      </w:r>
    </w:p>
    <w:p w14:paraId="699FE886"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g. Koszt rekultywacji i uporządkowania Terenu Budowy po zakończeniu Robót.</w:t>
      </w:r>
    </w:p>
    <w:p w14:paraId="36A859BC"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h. Zysk kalkulacyjny, zawierający też ewentualne ryzyko Wykonawcy z tytułu Kontraktu w całym</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okresie jego realizacji, łącznie z Okresem Gwarancyjnym i. Podatki obliczone zgodnie z</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obowiązującymi przepisami. Do cen jednostkowych nie należy wliczać podatku VAT.</w:t>
      </w:r>
    </w:p>
    <w:p w14:paraId="73876134" w14:textId="77777777" w:rsidR="00080B60" w:rsidRPr="009C41D5" w:rsidRDefault="00080B60" w:rsidP="00080B60">
      <w:pPr>
        <w:spacing w:after="0" w:line="360" w:lineRule="auto"/>
        <w:jc w:val="both"/>
        <w:rPr>
          <w:rFonts w:ascii="Times New Roman" w:eastAsia="Times New Roman" w:hAnsi="Times New Roman" w:cs="Times New Roman"/>
          <w:b/>
          <w:bCs/>
          <w:color w:val="000000"/>
          <w:lang w:eastAsia="pl-PL"/>
        </w:rPr>
      </w:pPr>
    </w:p>
    <w:p w14:paraId="2BA8F4EA" w14:textId="33F68D56" w:rsidR="00CB61C0" w:rsidRPr="009C41D5" w:rsidRDefault="00C6654F" w:rsidP="00C6654F">
      <w:pPr>
        <w:pStyle w:val="Nagwek2"/>
        <w:numPr>
          <w:ilvl w:val="0"/>
          <w:numId w:val="0"/>
        </w:numPr>
        <w:spacing w:after="240"/>
        <w:ind w:left="576" w:hanging="576"/>
        <w:rPr>
          <w:rFonts w:eastAsia="Times New Roman"/>
          <w:lang w:eastAsia="pl-PL"/>
        </w:rPr>
      </w:pPr>
      <w:bookmarkStart w:id="17" w:name="_Toc193796380"/>
      <w:r>
        <w:rPr>
          <w:rFonts w:eastAsia="Times New Roman"/>
          <w:lang w:eastAsia="pl-PL"/>
        </w:rPr>
        <w:t>10. PRZEPISY ZWIĄZANE</w:t>
      </w:r>
      <w:bookmarkEnd w:id="17"/>
    </w:p>
    <w:p w14:paraId="0BC87394" w14:textId="77777777" w:rsidR="00CB61C0" w:rsidRPr="009C41D5" w:rsidRDefault="00CB61C0" w:rsidP="00080B60">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Roboty będą wykonywane w sposób bezpieczny, ściśle w zgodzie z Polskimi Normami (PN) i przepisami obowiązującymi w Polsce. Specyfikacje Techniczne w różnych miejscach powołują się na 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(datowane nie później niż 30 dni przed datą składania ofert) o ile nie postanowiono inaczej. Gdziekolwiek występują odwołania do Polskich Norm, dopuszczalne jest stosowanie odpowiednich norm Unii Europejskiej w zakresie przyjętym przez polskie prawodawstwo.</w:t>
      </w:r>
    </w:p>
    <w:p w14:paraId="24069B95" w14:textId="77777777" w:rsidR="00CB61C0" w:rsidRPr="009C41D5" w:rsidRDefault="00CB61C0" w:rsidP="00D51C40">
      <w:pPr>
        <w:pStyle w:val="Nagwek3"/>
      </w:pPr>
      <w:bookmarkStart w:id="18" w:name="_Toc193796381"/>
      <w:r w:rsidRPr="009C41D5">
        <w:t>10.1 Ustawy</w:t>
      </w:r>
      <w:bookmarkEnd w:id="18"/>
    </w:p>
    <w:p w14:paraId="2C8B5A0E"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7 lipca 1994r. – Prawo budowlane (jednolity tekst Dz.U. z 2017r. poz.1257)</w:t>
      </w:r>
    </w:p>
    <w:p w14:paraId="790A840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29 stycznia 2004r. – Prawo zamówień publicznych (Dz.U. Nr 19. poz.177)</w:t>
      </w:r>
    </w:p>
    <w:p w14:paraId="2378028C"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16 kwietnia 2004r. – o wyrobach budowlanych (Dz.U. Nr92, poz. 881)</w:t>
      </w:r>
    </w:p>
    <w:p w14:paraId="4E066E0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24 sierpnia 1991r. – o ochronie przeciwpożarowej (jednolity tekst Dz.U. z 2002r.</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Nr147, poz. 1229)</w:t>
      </w:r>
    </w:p>
    <w:p w14:paraId="67B7F315"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27 kwietnia 2001r. – Prawo ochrony środowiska (Dz.U. nr 62, poz. 627 z</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późn.zmianami).</w:t>
      </w:r>
    </w:p>
    <w:p w14:paraId="16F56617"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21 marca 1985r. – o drogach publicznych (jednolity tekst Dz.U. nr 204 z 2004r., poz.</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2086).</w:t>
      </w:r>
    </w:p>
    <w:p w14:paraId="5F5A44B0" w14:textId="77777777" w:rsidR="00CB61C0" w:rsidRPr="009C41D5" w:rsidRDefault="00CB61C0" w:rsidP="00C6654F">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Ustawa z dnia 7 czerwca 2001r. – o zbiorowym zaopatrzeniu w wodę i zbiorowym odprowadzeniu</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ścieków (Dz.U. nr 72, poz. 747).</w:t>
      </w:r>
    </w:p>
    <w:p w14:paraId="250A06F4" w14:textId="77777777" w:rsidR="00CB61C0" w:rsidRPr="009C41D5" w:rsidRDefault="00CB61C0" w:rsidP="00D51C40">
      <w:pPr>
        <w:pStyle w:val="Nagwek3"/>
      </w:pPr>
      <w:bookmarkStart w:id="19" w:name="_Toc193796382"/>
      <w:r w:rsidRPr="009C41D5">
        <w:t>10.2 Rozporządzenia</w:t>
      </w:r>
      <w:bookmarkEnd w:id="19"/>
    </w:p>
    <w:p w14:paraId="0CB9918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Rozwoju Regionalnego i Budownictwa z dnia 2 kwietnia 2001r. – w</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sprawie geodezyjnej ewidencji sieci uzbrojenia terenu oraz zespołów uzgadniania dokumentacji</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projektowej (Dz.U. nr 38, poz. 455).</w:t>
      </w:r>
    </w:p>
    <w:p w14:paraId="46102462"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Infrastruktury z dnia 2 grudnia 2002r. – w sprawie systemów oceny</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zgodności wyrobów budowlanych oraz sposobu ich oznaczania znakiem CE (Dz.U. nr 209, poz. 1779)</w:t>
      </w:r>
    </w:p>
    <w:p w14:paraId="74509C9D"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lastRenderedPageBreak/>
        <w:t>- Rozporządzenie Ministra Infrastruktury z dnia 2 grudnia 2002r. – w sprawie określenia polskich</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jednostek organizacyjnych upoważnionych do wydawania europejskich aprobat technicznych, zakresu</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i formy aprobat oraz trybu ich udzielania, uchylania lub zmiany (Dz.U. nr 209, poz. 1780).</w:t>
      </w:r>
    </w:p>
    <w:p w14:paraId="53952B25"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Pracy i Polityki Społecznej z dnia 26 września 1997r. – w sprawie</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ogólnych przepisów bezpieczeństwa i higieny pracy podczas wykonywania robót budowlanych (Dz.U.</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nr 169, poz. 1650).</w:t>
      </w:r>
    </w:p>
    <w:p w14:paraId="1CA50AE0"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Infrastruktury z dnia 6 lutego 2003r. – w sprawie sposobów deklarowania</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wyrobów budowlanych oraz sposobu znakowania ich znakiem budowlanych (Dz.U. nr 198, poz.</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2041).</w:t>
      </w:r>
    </w:p>
    <w:p w14:paraId="029F0474" w14:textId="77777777" w:rsidR="00CB61C0" w:rsidRPr="009C41D5" w:rsidRDefault="00CB61C0" w:rsidP="00080B60">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Infrastruktury z dnia 27 sierpnia 2004r. – zmieniające rozporządzenie w</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sprawie dziennika budowy, montażu i rozbiórki, tablicy informacyjnej oraz ogłoszenia zamawiającego</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dane dotyczące bezpieczeństwa pracy i ochrony zdrowia (Dz.U. nr 198, poz. 2042).</w:t>
      </w:r>
    </w:p>
    <w:p w14:paraId="297A77C9" w14:textId="77777777" w:rsidR="00605C13" w:rsidRPr="009C41D5" w:rsidRDefault="00CB61C0" w:rsidP="00AC0F51">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Rozporządzenie Ministra Infrastruktury z dnia 2 września 2004r. – w sprawie szczegółowego</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zakresu i formy dokumentacji projektowej, specyfikacji technicznych wykonania i odbioru robót</w:t>
      </w:r>
      <w:r w:rsidR="00AC0F51" w:rsidRPr="009C41D5">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budowlanych oraz programu funkcjonalno-użytkowego (Dz.U. nr 202, poz. 2072).</w:t>
      </w:r>
    </w:p>
    <w:p w14:paraId="5A5222DA" w14:textId="77777777" w:rsidR="00605C13" w:rsidRPr="009C41D5" w:rsidRDefault="00605C13" w:rsidP="00605C13">
      <w:pPr>
        <w:rPr>
          <w:rFonts w:ascii="Times New Roman" w:hAnsi="Times New Roman" w:cs="Times New Roman"/>
          <w:lang w:eastAsia="pl-PL"/>
        </w:rPr>
      </w:pPr>
      <w:r w:rsidRPr="009C41D5">
        <w:rPr>
          <w:rFonts w:ascii="Times New Roman" w:hAnsi="Times New Roman" w:cs="Times New Roman"/>
          <w:lang w:eastAsia="pl-PL"/>
        </w:rPr>
        <w:br w:type="page"/>
      </w:r>
    </w:p>
    <w:p w14:paraId="1C0FE4F5" w14:textId="77777777" w:rsidR="00605C13" w:rsidRPr="009C41D5" w:rsidRDefault="00605C13" w:rsidP="00605C13">
      <w:pPr>
        <w:spacing w:after="0" w:line="240" w:lineRule="auto"/>
        <w:jc w:val="center"/>
        <w:rPr>
          <w:rFonts w:ascii="Times New Roman" w:eastAsia="Times New Roman" w:hAnsi="Times New Roman" w:cs="Times New Roman"/>
          <w:b/>
          <w:bCs/>
          <w:color w:val="000000"/>
          <w:sz w:val="32"/>
          <w:szCs w:val="32"/>
          <w:lang w:eastAsia="pl-PL"/>
        </w:rPr>
      </w:pPr>
      <w:r w:rsidRPr="009C41D5">
        <w:rPr>
          <w:rFonts w:ascii="Times New Roman" w:eastAsia="Times New Roman" w:hAnsi="Times New Roman" w:cs="Times New Roman"/>
          <w:b/>
          <w:bCs/>
          <w:color w:val="000000"/>
          <w:sz w:val="32"/>
          <w:szCs w:val="32"/>
          <w:lang w:eastAsia="pl-PL"/>
        </w:rPr>
        <w:lastRenderedPageBreak/>
        <w:t>SPECYFIKACJE TECHNICZNE WYKONANIA</w:t>
      </w:r>
    </w:p>
    <w:p w14:paraId="28CF43BA" w14:textId="77777777" w:rsidR="00605C13" w:rsidRPr="009C41D5" w:rsidRDefault="00605C13" w:rsidP="00605C13">
      <w:pPr>
        <w:jc w:val="center"/>
        <w:rPr>
          <w:rFonts w:ascii="Times New Roman" w:eastAsia="Times New Roman" w:hAnsi="Times New Roman" w:cs="Times New Roman"/>
          <w:b/>
          <w:bCs/>
          <w:color w:val="000000"/>
          <w:sz w:val="32"/>
          <w:szCs w:val="32"/>
          <w:lang w:eastAsia="pl-PL"/>
        </w:rPr>
      </w:pPr>
      <w:r w:rsidRPr="009C41D5">
        <w:rPr>
          <w:rFonts w:ascii="Times New Roman" w:eastAsia="Times New Roman" w:hAnsi="Times New Roman" w:cs="Times New Roman"/>
          <w:b/>
          <w:bCs/>
          <w:color w:val="000000"/>
          <w:sz w:val="32"/>
          <w:szCs w:val="32"/>
          <w:lang w:eastAsia="pl-PL"/>
        </w:rPr>
        <w:t>I ODBIORU ROBÓT BUDOWLANYCH</w:t>
      </w:r>
    </w:p>
    <w:p w14:paraId="3265FD4E" w14:textId="77777777" w:rsidR="00605C13" w:rsidRPr="009C41D5" w:rsidRDefault="00605C13" w:rsidP="00605C13">
      <w:pPr>
        <w:jc w:val="center"/>
        <w:rPr>
          <w:rFonts w:ascii="Times New Roman" w:hAnsi="Times New Roman" w:cs="Times New Roman"/>
        </w:rPr>
      </w:pPr>
    </w:p>
    <w:p w14:paraId="0DB35ECC" w14:textId="77777777" w:rsidR="00605C13" w:rsidRPr="009C41D5" w:rsidRDefault="00605C13" w:rsidP="00605C13">
      <w:pPr>
        <w:jc w:val="center"/>
        <w:rPr>
          <w:rFonts w:ascii="Times New Roman" w:hAnsi="Times New Roman" w:cs="Times New Roman"/>
        </w:rPr>
      </w:pPr>
      <w:r w:rsidRPr="009C41D5">
        <w:rPr>
          <w:rFonts w:ascii="Times New Roman" w:eastAsia="Times New Roman" w:hAnsi="Times New Roman" w:cs="Times New Roman"/>
          <w:b/>
          <w:bCs/>
          <w:color w:val="000000"/>
          <w:sz w:val="32"/>
          <w:szCs w:val="32"/>
          <w:lang w:eastAsia="pl-PL"/>
        </w:rPr>
        <w:t>BUDOWA KANALIZACJI DESZCZOWEJ W SIECHNICACH</w:t>
      </w:r>
    </w:p>
    <w:p w14:paraId="35487A32" w14:textId="77777777" w:rsidR="00605C13" w:rsidRPr="009C41D5" w:rsidRDefault="00605C13" w:rsidP="00605C13">
      <w:pPr>
        <w:jc w:val="center"/>
        <w:rPr>
          <w:rFonts w:ascii="Times New Roman" w:hAnsi="Times New Roman" w:cs="Times New Roman"/>
          <w:b/>
          <w:sz w:val="24"/>
        </w:rPr>
      </w:pPr>
      <w:r w:rsidRPr="009C41D5">
        <w:rPr>
          <w:rFonts w:ascii="Times New Roman" w:hAnsi="Times New Roman" w:cs="Times New Roman"/>
          <w:b/>
          <w:sz w:val="24"/>
        </w:rPr>
        <w:t>ST-01</w:t>
      </w:r>
    </w:p>
    <w:p w14:paraId="3884B1F2" w14:textId="77777777" w:rsidR="00605C13" w:rsidRPr="009C41D5" w:rsidRDefault="00605C13" w:rsidP="00605C13">
      <w:pPr>
        <w:rPr>
          <w:rFonts w:ascii="Times New Roman" w:hAnsi="Times New Roman" w:cs="Times New Roman"/>
          <w:b/>
          <w:sz w:val="24"/>
        </w:rPr>
      </w:pPr>
      <w:r w:rsidRPr="009C41D5">
        <w:rPr>
          <w:rFonts w:ascii="Times New Roman" w:hAnsi="Times New Roman" w:cs="Times New Roman"/>
          <w:b/>
          <w:sz w:val="24"/>
        </w:rPr>
        <w:t>ROBOTY MONTAŻOWE KANALIZACJI DESZCZOWEJ</w:t>
      </w:r>
    </w:p>
    <w:p w14:paraId="55AB6C53" w14:textId="77777777" w:rsidR="00605C13" w:rsidRPr="003912E9" w:rsidRDefault="00605C13" w:rsidP="003912E9">
      <w:pPr>
        <w:pStyle w:val="Nagwek1"/>
        <w:numPr>
          <w:ilvl w:val="0"/>
          <w:numId w:val="0"/>
        </w:numPr>
        <w:spacing w:after="240"/>
        <w:ind w:left="432" w:hanging="432"/>
        <w:rPr>
          <w:rFonts w:ascii="Times New Roman" w:hAnsi="Times New Roman" w:cs="Times New Roman"/>
        </w:rPr>
      </w:pPr>
      <w:bookmarkStart w:id="20" w:name="_Toc193796383"/>
      <w:r w:rsidRPr="003912E9">
        <w:rPr>
          <w:rFonts w:ascii="Times New Roman" w:hAnsi="Times New Roman" w:cs="Times New Roman"/>
        </w:rPr>
        <w:t>ST-01 KANALIZACJA DESZCZOWA</w:t>
      </w:r>
      <w:bookmarkEnd w:id="20"/>
    </w:p>
    <w:p w14:paraId="2C679D12" w14:textId="77777777" w:rsidR="00605C13" w:rsidRPr="009C41D5" w:rsidRDefault="00605C13" w:rsidP="003912E9">
      <w:pPr>
        <w:pStyle w:val="Nagwek2"/>
        <w:numPr>
          <w:ilvl w:val="0"/>
          <w:numId w:val="0"/>
        </w:numPr>
        <w:spacing w:after="240"/>
        <w:ind w:left="576" w:hanging="576"/>
      </w:pPr>
      <w:bookmarkStart w:id="21" w:name="_Toc193796384"/>
      <w:r w:rsidRPr="009C41D5">
        <w:t>1. WSTĘP</w:t>
      </w:r>
      <w:bookmarkEnd w:id="21"/>
    </w:p>
    <w:p w14:paraId="1E018B1E" w14:textId="77777777" w:rsidR="00605C13" w:rsidRPr="009C41D5" w:rsidRDefault="00605C13" w:rsidP="00D51C40">
      <w:pPr>
        <w:pStyle w:val="Nagwek3"/>
      </w:pPr>
      <w:bookmarkStart w:id="22" w:name="_Toc193796385"/>
      <w:r w:rsidRPr="009C41D5">
        <w:t>1.1 Przedmiot Specyfikacji Technicznej</w:t>
      </w:r>
      <w:bookmarkEnd w:id="22"/>
    </w:p>
    <w:p w14:paraId="3C42ADA1" w14:textId="28A5B178" w:rsidR="00605C13" w:rsidRPr="009C41D5" w:rsidRDefault="00605C13" w:rsidP="009C41D5">
      <w:pPr>
        <w:spacing w:line="360" w:lineRule="auto"/>
        <w:jc w:val="both"/>
        <w:rPr>
          <w:rFonts w:ascii="Times New Roman" w:hAnsi="Times New Roman" w:cs="Times New Roman"/>
          <w:color w:val="000000"/>
        </w:rPr>
      </w:pPr>
      <w:r w:rsidRPr="009C41D5">
        <w:rPr>
          <w:rFonts w:ascii="Times New Roman" w:hAnsi="Times New Roman" w:cs="Times New Roman"/>
          <w:color w:val="000000"/>
        </w:rPr>
        <w:t>Przedmiotem niniejszej Specyfikacji Technicznej są wymagania dotyczące wykonania i odbioru sieci kanalizacji deszczowej , które zostaną zrealizowane w ramach zadania pn.: ,,</w:t>
      </w:r>
      <w:r w:rsidR="00C915A8">
        <w:rPr>
          <w:rFonts w:ascii="Times New Roman" w:eastAsia="Times New Roman" w:hAnsi="Times New Roman" w:cs="Times New Roman"/>
          <w:color w:val="000000"/>
          <w:lang w:eastAsia="pl-PL"/>
        </w:rPr>
        <w:t>Budowa i przebudowa kanalizacji deszczowej grawitacyjno-tłocznej z przyłączem i przepompownią w ul. Stanisława Staszica i ul. Eugeniusza Kwiatkowskiego w Siechnicach,”</w:t>
      </w:r>
    </w:p>
    <w:p w14:paraId="650BC803" w14:textId="0AE033C6" w:rsidR="00605C13" w:rsidRPr="009C41D5" w:rsidRDefault="00605C13" w:rsidP="009C41D5">
      <w:pPr>
        <w:spacing w:after="0" w:line="360" w:lineRule="auto"/>
        <w:jc w:val="both"/>
        <w:rPr>
          <w:rFonts w:ascii="Times New Roman" w:eastAsia="Times New Roman" w:hAnsi="Times New Roman" w:cs="Times New Roman"/>
          <w:b/>
          <w:bCs/>
          <w:color w:val="000000"/>
          <w:lang w:eastAsia="pl-PL"/>
        </w:rPr>
      </w:pPr>
      <w:r w:rsidRPr="009C41D5">
        <w:rPr>
          <w:rFonts w:ascii="Times New Roman" w:eastAsia="Times New Roman" w:hAnsi="Times New Roman" w:cs="Times New Roman"/>
          <w:b/>
          <w:bCs/>
          <w:color w:val="000000"/>
          <w:lang w:eastAsia="pl-PL"/>
        </w:rPr>
        <w:t>Zakres stosowania Specyfikacji Technicznej</w:t>
      </w:r>
    </w:p>
    <w:p w14:paraId="100502B8" w14:textId="77777777" w:rsidR="00605C13" w:rsidRPr="009C41D5" w:rsidRDefault="00605C13" w:rsidP="00C60A89">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Specyfikacja Techniczna ma zastosowanie jako dokument przetargowy i kontraktowy przy robotach wymienionych w punkcie 1.1.</w:t>
      </w:r>
    </w:p>
    <w:p w14:paraId="2B460857" w14:textId="77777777" w:rsidR="00E57156" w:rsidRPr="009C41D5" w:rsidRDefault="00E57156" w:rsidP="00D51C40">
      <w:pPr>
        <w:pStyle w:val="Nagwek3"/>
      </w:pPr>
      <w:bookmarkStart w:id="23" w:name="_Toc193796386"/>
      <w:r w:rsidRPr="009C41D5">
        <w:t>1.2 Zakres Robót objętych Specyfikacją Techniczną</w:t>
      </w:r>
      <w:bookmarkEnd w:id="23"/>
    </w:p>
    <w:p w14:paraId="38BAADA0" w14:textId="0690C395" w:rsidR="00E57156" w:rsidRPr="009C41D5" w:rsidRDefault="00E57156" w:rsidP="00C60A89">
      <w:pPr>
        <w:spacing w:line="360" w:lineRule="auto"/>
        <w:jc w:val="both"/>
        <w:rPr>
          <w:rFonts w:ascii="Times New Roman" w:eastAsia="Times New Roman" w:hAnsi="Times New Roman" w:cs="Times New Roman"/>
          <w:color w:val="000000"/>
          <w:szCs w:val="24"/>
          <w:lang w:eastAsia="pl-PL"/>
        </w:rPr>
      </w:pPr>
      <w:r w:rsidRPr="009C41D5">
        <w:rPr>
          <w:rFonts w:ascii="Times New Roman" w:eastAsia="Times New Roman" w:hAnsi="Times New Roman" w:cs="Times New Roman"/>
          <w:color w:val="000000"/>
          <w:szCs w:val="24"/>
          <w:lang w:eastAsia="pl-PL"/>
        </w:rPr>
        <w:t>Niniejsza Specyfikacja Techniczna dotyczy budowy kanalizacji deszczowej</w:t>
      </w:r>
      <w:r w:rsidR="00FD5B83">
        <w:rPr>
          <w:rFonts w:ascii="Times New Roman" w:eastAsia="Times New Roman" w:hAnsi="Times New Roman" w:cs="Times New Roman"/>
          <w:color w:val="000000"/>
          <w:szCs w:val="24"/>
          <w:lang w:eastAsia="pl-PL"/>
        </w:rPr>
        <w:t xml:space="preserve">, </w:t>
      </w:r>
      <w:r w:rsidR="00097EAC" w:rsidRPr="009C41D5">
        <w:rPr>
          <w:rFonts w:ascii="Times New Roman" w:eastAsia="Times New Roman" w:hAnsi="Times New Roman" w:cs="Times New Roman"/>
          <w:color w:val="000000"/>
          <w:szCs w:val="24"/>
          <w:lang w:eastAsia="pl-PL"/>
        </w:rPr>
        <w:t>związana jest z wykonaniem n/w Robót:</w:t>
      </w:r>
    </w:p>
    <w:p w14:paraId="5B46D2E5"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Ø</w:t>
      </w:r>
      <w:r w:rsidR="00CA6F5F" w:rsidRPr="00C41E69">
        <w:rPr>
          <w:rFonts w:ascii="Times New Roman" w:hAnsi="Times New Roman" w:cs="Times New Roman"/>
        </w:rPr>
        <w:t>160x6,1</w:t>
      </w:r>
      <w:r w:rsidRPr="00C41E69">
        <w:rPr>
          <w:rFonts w:ascii="Times New Roman" w:hAnsi="Times New Roman" w:cs="Times New Roman"/>
        </w:rPr>
        <w:t xml:space="preserve"> </w:t>
      </w:r>
      <w:r w:rsidR="00CA6F5F" w:rsidRPr="00C41E69">
        <w:rPr>
          <w:rFonts w:ascii="Times New Roman" w:hAnsi="Times New Roman" w:cs="Times New Roman"/>
        </w:rPr>
        <w:t xml:space="preserve">PP </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9,76 </w:t>
      </w:r>
      <w:r w:rsidR="00EE2F69" w:rsidRPr="00C41E69">
        <w:rPr>
          <w:rFonts w:ascii="Times New Roman" w:hAnsi="Times New Roman" w:cs="Times New Roman"/>
        </w:rPr>
        <w:t>mb,</w:t>
      </w:r>
    </w:p>
    <w:p w14:paraId="47159433"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w:t>
      </w:r>
      <w:r w:rsidR="00CA6F5F" w:rsidRPr="00C41E69">
        <w:rPr>
          <w:rFonts w:ascii="Times New Roman" w:hAnsi="Times New Roman" w:cs="Times New Roman"/>
        </w:rPr>
        <w:t xml:space="preserve">Ø315x12,0 PP </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33,29 </w:t>
      </w:r>
      <w:r w:rsidR="00EE2F69" w:rsidRPr="00C41E69">
        <w:rPr>
          <w:rFonts w:ascii="Times New Roman" w:hAnsi="Times New Roman" w:cs="Times New Roman"/>
        </w:rPr>
        <w:t>mb,</w:t>
      </w:r>
    </w:p>
    <w:p w14:paraId="21E34FC8"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Ø</w:t>
      </w:r>
      <w:r w:rsidR="00CA6F5F" w:rsidRPr="00C41E69">
        <w:rPr>
          <w:rFonts w:ascii="Times New Roman" w:hAnsi="Times New Roman" w:cs="Times New Roman"/>
        </w:rPr>
        <w:t>406x350</w:t>
      </w:r>
      <w:r w:rsidR="00EE2F69" w:rsidRPr="00C41E69">
        <w:rPr>
          <w:rFonts w:ascii="Times New Roman" w:hAnsi="Times New Roman" w:cs="Times New Roman"/>
        </w:rPr>
        <w:t xml:space="preserve"> </w:t>
      </w:r>
      <w:r w:rsidR="00CA6F5F" w:rsidRPr="00C41E69">
        <w:rPr>
          <w:rFonts w:ascii="Times New Roman" w:hAnsi="Times New Roman" w:cs="Times New Roman"/>
        </w:rPr>
        <w:t>PE100</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58,28 </w:t>
      </w:r>
      <w:r w:rsidR="00EE2F69" w:rsidRPr="00C41E69">
        <w:rPr>
          <w:rFonts w:ascii="Times New Roman" w:hAnsi="Times New Roman" w:cs="Times New Roman"/>
        </w:rPr>
        <w:t>mb,</w:t>
      </w:r>
    </w:p>
    <w:p w14:paraId="28786AAC"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tłocznej</w:t>
      </w:r>
      <w:r w:rsidRPr="00C41E69">
        <w:rPr>
          <w:rFonts w:ascii="Times New Roman" w:hAnsi="Times New Roman" w:cs="Times New Roman"/>
        </w:rPr>
        <w:t xml:space="preserve"> deszczowej Ø</w:t>
      </w:r>
      <w:r w:rsidR="00CA6F5F" w:rsidRPr="00C41E69">
        <w:rPr>
          <w:rFonts w:ascii="Times New Roman" w:hAnsi="Times New Roman" w:cs="Times New Roman"/>
        </w:rPr>
        <w:t>355x21,1</w:t>
      </w:r>
      <w:r w:rsidR="00EE2F69" w:rsidRPr="00C41E69">
        <w:rPr>
          <w:rFonts w:ascii="Times New Roman" w:hAnsi="Times New Roman" w:cs="Times New Roman"/>
        </w:rPr>
        <w:t xml:space="preserve"> </w:t>
      </w:r>
      <w:r w:rsidR="00CA6F5F" w:rsidRPr="00C41E69">
        <w:rPr>
          <w:rFonts w:ascii="Times New Roman" w:hAnsi="Times New Roman" w:cs="Times New Roman"/>
        </w:rPr>
        <w:t>PE100 SDR17</w:t>
      </w:r>
      <w:r w:rsidR="00EE2F69" w:rsidRPr="00C41E69">
        <w:rPr>
          <w:rFonts w:ascii="Times New Roman" w:hAnsi="Times New Roman" w:cs="Times New Roman"/>
        </w:rPr>
        <w:t xml:space="preserve">– </w:t>
      </w:r>
      <w:r w:rsidR="001353F8">
        <w:rPr>
          <w:rFonts w:ascii="Times New Roman" w:hAnsi="Times New Roman" w:cs="Times New Roman"/>
        </w:rPr>
        <w:t>35,84</w:t>
      </w:r>
      <w:r w:rsidR="00CA6F5F" w:rsidRPr="00C41E69">
        <w:rPr>
          <w:rFonts w:ascii="Times New Roman" w:hAnsi="Times New Roman" w:cs="Times New Roman"/>
        </w:rPr>
        <w:t xml:space="preserve"> </w:t>
      </w:r>
      <w:r w:rsidR="00EE2F69" w:rsidRPr="00C41E69">
        <w:rPr>
          <w:rFonts w:ascii="Times New Roman" w:hAnsi="Times New Roman" w:cs="Times New Roman"/>
        </w:rPr>
        <w:t>mb,</w:t>
      </w:r>
    </w:p>
    <w:p w14:paraId="2EA1191C"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Ø</w:t>
      </w:r>
      <w:r w:rsidR="00CA6F5F" w:rsidRPr="00C41E69">
        <w:rPr>
          <w:rFonts w:ascii="Times New Roman" w:hAnsi="Times New Roman" w:cs="Times New Roman"/>
        </w:rPr>
        <w:t>400x15,3</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PP </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86,91 </w:t>
      </w:r>
      <w:r w:rsidR="00EE2F69" w:rsidRPr="00C41E69">
        <w:rPr>
          <w:rFonts w:ascii="Times New Roman" w:hAnsi="Times New Roman" w:cs="Times New Roman"/>
        </w:rPr>
        <w:t>mb,</w:t>
      </w:r>
    </w:p>
    <w:p w14:paraId="754D0BBA" w14:textId="77777777" w:rsidR="00097EAC" w:rsidRPr="00C41E69" w:rsidRDefault="00097EAC"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Ø</w:t>
      </w:r>
      <w:r w:rsidR="00CA6F5F" w:rsidRPr="00C41E69">
        <w:rPr>
          <w:rFonts w:ascii="Times New Roman" w:hAnsi="Times New Roman" w:cs="Times New Roman"/>
        </w:rPr>
        <w:t>511x450</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PE100 </w:t>
      </w:r>
      <w:r w:rsidR="00EE2F69" w:rsidRPr="00C41E69">
        <w:rPr>
          <w:rFonts w:ascii="Times New Roman" w:hAnsi="Times New Roman" w:cs="Times New Roman"/>
        </w:rPr>
        <w:t xml:space="preserve">– </w:t>
      </w:r>
      <w:r w:rsidR="00CA6F5F" w:rsidRPr="00C41E69">
        <w:rPr>
          <w:rFonts w:ascii="Times New Roman" w:hAnsi="Times New Roman" w:cs="Times New Roman"/>
        </w:rPr>
        <w:t xml:space="preserve">66,90 </w:t>
      </w:r>
      <w:r w:rsidR="00EE2F69" w:rsidRPr="00C41E69">
        <w:rPr>
          <w:rFonts w:ascii="Times New Roman" w:hAnsi="Times New Roman" w:cs="Times New Roman"/>
        </w:rPr>
        <w:t>mb,</w:t>
      </w:r>
    </w:p>
    <w:p w14:paraId="27C7E67E" w14:textId="77777777" w:rsidR="00EE2F69" w:rsidRPr="00C41E69" w:rsidRDefault="00EE2F69"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Sieć kanalizacji</w:t>
      </w:r>
      <w:r w:rsidR="001353F8" w:rsidRPr="00C41E69">
        <w:rPr>
          <w:rFonts w:ascii="Times New Roman" w:hAnsi="Times New Roman" w:cs="Times New Roman"/>
        </w:rPr>
        <w:t xml:space="preserve"> </w:t>
      </w:r>
      <w:r w:rsidR="001353F8">
        <w:rPr>
          <w:rFonts w:ascii="Times New Roman" w:hAnsi="Times New Roman" w:cs="Times New Roman"/>
        </w:rPr>
        <w:t>grawitacyjnej</w:t>
      </w:r>
      <w:r w:rsidRPr="00C41E69">
        <w:rPr>
          <w:rFonts w:ascii="Times New Roman" w:hAnsi="Times New Roman" w:cs="Times New Roman"/>
        </w:rPr>
        <w:t xml:space="preserve"> deszczowej Ø</w:t>
      </w:r>
      <w:r w:rsidR="00CA6F5F" w:rsidRPr="00C41E69">
        <w:rPr>
          <w:rFonts w:ascii="Times New Roman" w:hAnsi="Times New Roman" w:cs="Times New Roman"/>
        </w:rPr>
        <w:t>569x500</w:t>
      </w:r>
      <w:r w:rsidRPr="00C41E69">
        <w:rPr>
          <w:rFonts w:ascii="Times New Roman" w:hAnsi="Times New Roman" w:cs="Times New Roman"/>
        </w:rPr>
        <w:t xml:space="preserve"> </w:t>
      </w:r>
      <w:r w:rsidR="00CA6F5F" w:rsidRPr="00C41E69">
        <w:rPr>
          <w:rFonts w:ascii="Times New Roman" w:hAnsi="Times New Roman" w:cs="Times New Roman"/>
        </w:rPr>
        <w:t xml:space="preserve">PE100 </w:t>
      </w:r>
      <w:r w:rsidRPr="00C41E69">
        <w:rPr>
          <w:rFonts w:ascii="Times New Roman" w:hAnsi="Times New Roman" w:cs="Times New Roman"/>
        </w:rPr>
        <w:t xml:space="preserve">– </w:t>
      </w:r>
      <w:r w:rsidR="00CA6F5F" w:rsidRPr="00C41E69">
        <w:rPr>
          <w:rFonts w:ascii="Times New Roman" w:hAnsi="Times New Roman" w:cs="Times New Roman"/>
        </w:rPr>
        <w:t xml:space="preserve">95,19 </w:t>
      </w:r>
      <w:r w:rsidRPr="00C41E69">
        <w:rPr>
          <w:rFonts w:ascii="Times New Roman" w:hAnsi="Times New Roman" w:cs="Times New Roman"/>
        </w:rPr>
        <w:t>mb,</w:t>
      </w:r>
    </w:p>
    <w:p w14:paraId="3AE2366E" w14:textId="77777777" w:rsidR="00CA6F5F" w:rsidRPr="00C41E69" w:rsidRDefault="00CA6F5F"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 xml:space="preserve">Sieć kanalizacji </w:t>
      </w:r>
      <w:r w:rsidR="001353F8">
        <w:rPr>
          <w:rFonts w:ascii="Times New Roman" w:hAnsi="Times New Roman" w:cs="Times New Roman"/>
        </w:rPr>
        <w:t xml:space="preserve">grawitacyjnej </w:t>
      </w:r>
      <w:r w:rsidRPr="00C41E69">
        <w:rPr>
          <w:rFonts w:ascii="Times New Roman" w:hAnsi="Times New Roman" w:cs="Times New Roman"/>
        </w:rPr>
        <w:t>deszczowej Ø679x600 PE100 – 229,18 mb,</w:t>
      </w:r>
    </w:p>
    <w:p w14:paraId="134EFED1" w14:textId="77777777" w:rsidR="00EE2F69" w:rsidRPr="00C41E69" w:rsidRDefault="00EE2F69"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Separator z osadnikiem – 1 kpl.</w:t>
      </w:r>
    </w:p>
    <w:p w14:paraId="58925E22" w14:textId="77777777" w:rsidR="00EE2F69" w:rsidRPr="00FD5B83" w:rsidRDefault="00EE2F69" w:rsidP="00C60A89">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Studnie rewizyjne Ø1200 – 13 kpl.</w:t>
      </w:r>
    </w:p>
    <w:p w14:paraId="6C07B124" w14:textId="43449FFC" w:rsidR="00FD5B83" w:rsidRPr="00FD5B83" w:rsidRDefault="00FD5B83" w:rsidP="00FD5B83">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Studni</w:t>
      </w:r>
      <w:r>
        <w:rPr>
          <w:rFonts w:ascii="Times New Roman" w:hAnsi="Times New Roman" w:cs="Times New Roman"/>
        </w:rPr>
        <w:t>a</w:t>
      </w:r>
      <w:r w:rsidRPr="00C41E69">
        <w:rPr>
          <w:rFonts w:ascii="Times New Roman" w:hAnsi="Times New Roman" w:cs="Times New Roman"/>
        </w:rPr>
        <w:t xml:space="preserve"> rewizyjn</w:t>
      </w:r>
      <w:r>
        <w:rPr>
          <w:rFonts w:ascii="Times New Roman" w:hAnsi="Times New Roman" w:cs="Times New Roman"/>
        </w:rPr>
        <w:t>a</w:t>
      </w:r>
      <w:r w:rsidRPr="00C41E69">
        <w:rPr>
          <w:rFonts w:ascii="Times New Roman" w:hAnsi="Times New Roman" w:cs="Times New Roman"/>
        </w:rPr>
        <w:t xml:space="preserve"> Ø1</w:t>
      </w:r>
      <w:r>
        <w:rPr>
          <w:rFonts w:ascii="Times New Roman" w:hAnsi="Times New Roman" w:cs="Times New Roman"/>
        </w:rPr>
        <w:t>6</w:t>
      </w:r>
      <w:r w:rsidRPr="00C41E69">
        <w:rPr>
          <w:rFonts w:ascii="Times New Roman" w:hAnsi="Times New Roman" w:cs="Times New Roman"/>
        </w:rPr>
        <w:t>00 – 13 kpl.</w:t>
      </w:r>
    </w:p>
    <w:p w14:paraId="6BEEE29E" w14:textId="0D01ADE2" w:rsidR="00FD5B83" w:rsidRPr="00B81BF5" w:rsidRDefault="00EE2F69" w:rsidP="00FD5B83">
      <w:pPr>
        <w:pStyle w:val="Akapitzlist"/>
        <w:numPr>
          <w:ilvl w:val="0"/>
          <w:numId w:val="4"/>
        </w:numPr>
        <w:spacing w:line="360" w:lineRule="auto"/>
        <w:jc w:val="both"/>
        <w:rPr>
          <w:rFonts w:ascii="Times New Roman" w:hAnsi="Times New Roman" w:cs="Times New Roman"/>
          <w:b/>
        </w:rPr>
      </w:pPr>
      <w:r w:rsidRPr="00C41E69">
        <w:rPr>
          <w:rFonts w:ascii="Times New Roman" w:hAnsi="Times New Roman" w:cs="Times New Roman"/>
        </w:rPr>
        <w:t>Studni</w:t>
      </w:r>
      <w:r w:rsidR="00FD5B83">
        <w:rPr>
          <w:rFonts w:ascii="Times New Roman" w:hAnsi="Times New Roman" w:cs="Times New Roman"/>
        </w:rPr>
        <w:t>a</w:t>
      </w:r>
      <w:r w:rsidRPr="00C41E69">
        <w:rPr>
          <w:rFonts w:ascii="Times New Roman" w:hAnsi="Times New Roman" w:cs="Times New Roman"/>
        </w:rPr>
        <w:t xml:space="preserve"> rozprężn</w:t>
      </w:r>
      <w:r w:rsidR="00FD5B83">
        <w:rPr>
          <w:rFonts w:ascii="Times New Roman" w:hAnsi="Times New Roman" w:cs="Times New Roman"/>
        </w:rPr>
        <w:t>a</w:t>
      </w:r>
      <w:r w:rsidRPr="00C41E69">
        <w:rPr>
          <w:rFonts w:ascii="Times New Roman" w:hAnsi="Times New Roman" w:cs="Times New Roman"/>
        </w:rPr>
        <w:t xml:space="preserve"> Ø1200 - 1 kpl.</w:t>
      </w:r>
    </w:p>
    <w:p w14:paraId="2F81C6BB" w14:textId="6314C623" w:rsidR="00FD5B83" w:rsidRPr="00CB3BBF" w:rsidRDefault="00B81BF5" w:rsidP="00FD5B83">
      <w:pPr>
        <w:pStyle w:val="Akapitzlist"/>
        <w:numPr>
          <w:ilvl w:val="0"/>
          <w:numId w:val="4"/>
        </w:numPr>
        <w:spacing w:line="360" w:lineRule="auto"/>
        <w:jc w:val="both"/>
        <w:rPr>
          <w:rFonts w:ascii="Times New Roman" w:hAnsi="Times New Roman" w:cs="Times New Roman"/>
          <w:b/>
        </w:rPr>
      </w:pPr>
      <w:r>
        <w:rPr>
          <w:rFonts w:ascii="Times New Roman" w:hAnsi="Times New Roman" w:cs="Times New Roman"/>
        </w:rPr>
        <w:t>Pompownia wód deszczowych i roztopowych – 1 kpl.</w:t>
      </w:r>
    </w:p>
    <w:p w14:paraId="0E5C7F4F" w14:textId="77777777" w:rsidR="009C41D5" w:rsidRPr="009C41D5" w:rsidRDefault="009C41D5" w:rsidP="00D51C40">
      <w:pPr>
        <w:pStyle w:val="Nagwek3"/>
      </w:pPr>
      <w:bookmarkStart w:id="24" w:name="_Toc193796387"/>
      <w:r w:rsidRPr="009C41D5">
        <w:lastRenderedPageBreak/>
        <w:t>1.3 Określenia podstawowe</w:t>
      </w:r>
      <w:bookmarkEnd w:id="24"/>
    </w:p>
    <w:p w14:paraId="0D8CB80B"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Sieć kanalizacyjna </w:t>
      </w:r>
      <w:r w:rsidRPr="009C41D5">
        <w:rPr>
          <w:rFonts w:ascii="Times New Roman" w:eastAsia="Times New Roman" w:hAnsi="Times New Roman" w:cs="Times New Roman"/>
          <w:color w:val="000000"/>
          <w:lang w:eastAsia="pl-PL"/>
        </w:rPr>
        <w:t>– sieć kanalizacyjna przeznaczona do odprowadzenia ścieków opadowych i roztopowych</w:t>
      </w:r>
    </w:p>
    <w:p w14:paraId="6A7D3644"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Kanalizacja grawitacyjna </w:t>
      </w:r>
      <w:r w:rsidRPr="009C41D5">
        <w:rPr>
          <w:rFonts w:ascii="Times New Roman" w:eastAsia="Times New Roman" w:hAnsi="Times New Roman" w:cs="Times New Roman"/>
          <w:color w:val="000000"/>
          <w:lang w:eastAsia="pl-PL"/>
        </w:rPr>
        <w:t>– system kanalizacyjny, w którym przepływ ścieków następuje dzięki sile ciężkości</w:t>
      </w:r>
    </w:p>
    <w:p w14:paraId="6097B85A"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Przykanalik </w:t>
      </w:r>
      <w:r w:rsidRPr="009C41D5">
        <w:rPr>
          <w:rFonts w:ascii="Times New Roman" w:eastAsia="Times New Roman" w:hAnsi="Times New Roman" w:cs="Times New Roman"/>
          <w:color w:val="000000"/>
          <w:lang w:eastAsia="pl-PL"/>
        </w:rPr>
        <w:t>– przewód odpływowy od pierwszej studzienki od strony budynku lub wpustu ulicznego</w:t>
      </w:r>
    </w:p>
    <w:p w14:paraId="378832E2"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Studzienka kanalizacyjna </w:t>
      </w:r>
      <w:r w:rsidRPr="009C41D5">
        <w:rPr>
          <w:rFonts w:ascii="Times New Roman" w:eastAsia="Times New Roman" w:hAnsi="Times New Roman" w:cs="Times New Roman"/>
          <w:color w:val="000000"/>
          <w:lang w:eastAsia="pl-PL"/>
        </w:rPr>
        <w:t>– studzienka rewizyjna – na kanale nieprzełazowym przeznaczona do kontroli i prawidłowej eksploatacji kanałów</w:t>
      </w:r>
    </w:p>
    <w:p w14:paraId="7F14C7F0"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Studzienka przelotowa </w:t>
      </w:r>
      <w:r w:rsidRPr="009C41D5">
        <w:rPr>
          <w:rFonts w:ascii="Times New Roman" w:eastAsia="Times New Roman" w:hAnsi="Times New Roman" w:cs="Times New Roman"/>
          <w:color w:val="000000"/>
          <w:lang w:eastAsia="pl-PL"/>
        </w:rPr>
        <w:t>– studzienka kanalizacyjna zlokalizowana na załamaniach osi kanału w planie, na załamaniach spadku kanału oraz na odcinkach prostych</w:t>
      </w:r>
    </w:p>
    <w:p w14:paraId="5B473919"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Studzienka połączeniowa </w:t>
      </w:r>
      <w:r w:rsidRPr="009C41D5">
        <w:rPr>
          <w:rFonts w:ascii="Times New Roman" w:eastAsia="Times New Roman" w:hAnsi="Times New Roman" w:cs="Times New Roman"/>
          <w:color w:val="000000"/>
          <w:lang w:eastAsia="pl-PL"/>
        </w:rPr>
        <w:t>– studzienka kanalizacyjna przeznaczona do łączenia, co najmniej dwóch kanałów dopływowych w jeden odpływowy</w:t>
      </w:r>
    </w:p>
    <w:p w14:paraId="5666581C"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Komora robocza </w:t>
      </w:r>
      <w:r w:rsidRPr="009C41D5">
        <w:rPr>
          <w:rFonts w:ascii="Times New Roman" w:eastAsia="Times New Roman" w:hAnsi="Times New Roman" w:cs="Times New Roman"/>
          <w:color w:val="000000"/>
          <w:lang w:eastAsia="pl-PL"/>
        </w:rPr>
        <w:t>- zasadnicza część studzienki lub komory przeznaczona do czynności eksploatacyjnych. Wysokość komory roboczej jest to odległość pomiędzy rzędną dolnej powierzchni płyty lub innego elementu przykrycia studzienki lub komory, a rzędną spocznika.</w:t>
      </w:r>
    </w:p>
    <w:p w14:paraId="2F4F16D2"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Płyta przykrycia studzienki lub komory </w:t>
      </w:r>
      <w:r w:rsidRPr="009C41D5">
        <w:rPr>
          <w:rFonts w:ascii="Times New Roman" w:eastAsia="Times New Roman" w:hAnsi="Times New Roman" w:cs="Times New Roman"/>
          <w:color w:val="000000"/>
          <w:lang w:eastAsia="pl-PL"/>
        </w:rPr>
        <w:t>- płyta przykrywająca komorę roboczą.</w:t>
      </w:r>
    </w:p>
    <w:p w14:paraId="082B384E"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Właz kanałowy </w:t>
      </w:r>
      <w:r w:rsidRPr="009C41D5">
        <w:rPr>
          <w:rFonts w:ascii="Times New Roman" w:eastAsia="Times New Roman" w:hAnsi="Times New Roman" w:cs="Times New Roman"/>
          <w:color w:val="000000"/>
          <w:lang w:eastAsia="pl-PL"/>
        </w:rPr>
        <w:t>- element żeliwny przeznaczony do przykrycia podziemnych studzienek rewizyjnych lub komór kanalizacyjnych, umożliwiający dostęp do urządzeń kanalizacyjnych.</w:t>
      </w:r>
    </w:p>
    <w:p w14:paraId="7D1BBCC8"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Kineta </w:t>
      </w:r>
      <w:r w:rsidRPr="009C41D5">
        <w:rPr>
          <w:rFonts w:ascii="Times New Roman" w:eastAsia="Times New Roman" w:hAnsi="Times New Roman" w:cs="Times New Roman"/>
          <w:color w:val="000000"/>
          <w:lang w:eastAsia="pl-PL"/>
        </w:rPr>
        <w:t>- wyprofilowany rowek w dnie studzienki, przeznaczony do przepływu w nim ścieków.</w:t>
      </w:r>
    </w:p>
    <w:p w14:paraId="2C264A8E" w14:textId="77777777" w:rsidR="009C41D5" w:rsidRPr="009C41D5" w:rsidRDefault="009C41D5" w:rsidP="00C60A89">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b/>
          <w:bCs/>
          <w:color w:val="000000"/>
          <w:lang w:eastAsia="pl-PL"/>
        </w:rPr>
        <w:t xml:space="preserve">Spocznik </w:t>
      </w:r>
      <w:r w:rsidRPr="009C41D5">
        <w:rPr>
          <w:rFonts w:ascii="Times New Roman" w:eastAsia="Times New Roman" w:hAnsi="Times New Roman" w:cs="Times New Roman"/>
          <w:color w:val="000000"/>
          <w:lang w:eastAsia="pl-PL"/>
        </w:rPr>
        <w:t>- element dna studzienki lub komory kanalizacyjnej pomiędzy kinetą a ścianą komory roboczej.</w:t>
      </w:r>
    </w:p>
    <w:p w14:paraId="5406F3D7" w14:textId="77777777" w:rsidR="009C41D5" w:rsidRPr="009C41D5" w:rsidRDefault="009C41D5" w:rsidP="00D51C40">
      <w:pPr>
        <w:pStyle w:val="Nagwek3"/>
      </w:pPr>
      <w:bookmarkStart w:id="25" w:name="_Toc193796388"/>
      <w:r w:rsidRPr="009C41D5">
        <w:t>1.4. Ogólne wymagania dotyczące robót</w:t>
      </w:r>
      <w:bookmarkEnd w:id="25"/>
    </w:p>
    <w:p w14:paraId="29C5592C" w14:textId="77777777" w:rsidR="009C41D5" w:rsidRDefault="009C41D5" w:rsidP="00C60A89">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Ogólne wymagania dotyczące robót podano w ST 00.00</w:t>
      </w:r>
    </w:p>
    <w:p w14:paraId="12FAAD33" w14:textId="77777777" w:rsidR="009C41D5" w:rsidRPr="009C41D5" w:rsidRDefault="009C41D5" w:rsidP="00D51C40">
      <w:pPr>
        <w:pStyle w:val="Nagwek3"/>
      </w:pPr>
      <w:bookmarkStart w:id="26" w:name="_Toc193796389"/>
      <w:r w:rsidRPr="009C41D5">
        <w:t>1.5. Dokumentacja robót montażowych sieci kanalizacyjnych</w:t>
      </w:r>
      <w:bookmarkEnd w:id="26"/>
    </w:p>
    <w:p w14:paraId="35D34A8E"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Dokumentację robót montażowych sieci kanalizacyjnych stanowią:</w:t>
      </w:r>
    </w:p>
    <w:p w14:paraId="05DFF8F0"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projekt budowlany, opracowany zgodnie z rozporządzeniem Ministra Infrastruktury z dnia</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03.07.2003r. „w sprawie szczegółowego zakresu i formy projektu budowlanego (Dz.U. z 2003r.</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Nr120, poz.1133), dla przedmiotu zamówienia dla którego wymagane jest uzyskanie pozwolenia na</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budowę,</w:t>
      </w:r>
    </w:p>
    <w:p w14:paraId="7C5DD05F"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projekt budowlany w zakresie wynikającym z rozporządzenia Ministra Infrastruktury z 02.09.2004r.</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 sprawie szczegółowego zakresu i formy dokumentacji projektowej, specyfikacji technicznych</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wykonania i odbioru robót budowlanych oraz programu funkcjonalno-użytkowego(Dz.U. z 2004r. Nr</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202, poz.2072)</w:t>
      </w:r>
    </w:p>
    <w:p w14:paraId="360FCDC4"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dziennik budowy prowadzony zgodnie z rozporządzeniem Ministra Infrastruktury z dnia 26 czerwca</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2002r. W sprawie dziennika budowy, montażu i rozbiórki, tablicy informacyjnej oraz ogłoszenia</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lastRenderedPageBreak/>
        <w:t>zawierającego dane dotyczące bezpieczeństwa pracy i ochrony zdrowia (Dz.U. z 2002r. Nr108,</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poz.953 z późniejszymi zmianami)</w:t>
      </w:r>
    </w:p>
    <w:p w14:paraId="1755986B"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dokumenty świadczące o dopuszczeniu do obrotu i powszechnego lub jednostkowego zastosowania</w:t>
      </w:r>
    </w:p>
    <w:p w14:paraId="49C50DE6"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użytych wyrobów budowlanych, zgodnie z ustawą z 16 kwietnia 2004r. o wyrobach budowlanych</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(Dz.U. z 2004r. Nr92, poz.881)</w:t>
      </w:r>
    </w:p>
    <w:p w14:paraId="27B2FFE8" w14:textId="77777777" w:rsidR="009C41D5" w:rsidRPr="009C41D5" w:rsidRDefault="009C41D5" w:rsidP="00C60A89">
      <w:pPr>
        <w:spacing w:after="0"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protokoły odbiorów częściowych, końcowych i robót zanikających, z załączonymi protokołami z</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badań kontrolnych,</w:t>
      </w:r>
    </w:p>
    <w:p w14:paraId="19102879" w14:textId="77777777" w:rsidR="009C41D5" w:rsidRDefault="009C41D5" w:rsidP="00CB3BBF">
      <w:pPr>
        <w:spacing w:line="360" w:lineRule="auto"/>
        <w:jc w:val="both"/>
        <w:rPr>
          <w:rFonts w:ascii="Times New Roman" w:eastAsia="Times New Roman" w:hAnsi="Times New Roman" w:cs="Times New Roman"/>
          <w:color w:val="000000"/>
          <w:lang w:eastAsia="pl-PL"/>
        </w:rPr>
      </w:pPr>
      <w:r w:rsidRPr="009C41D5">
        <w:rPr>
          <w:rFonts w:ascii="Times New Roman" w:eastAsia="Times New Roman" w:hAnsi="Times New Roman" w:cs="Times New Roman"/>
          <w:color w:val="000000"/>
          <w:lang w:eastAsia="pl-PL"/>
        </w:rPr>
        <w:t>- dokumentacja powykonawcza czyli wcześniej wymienione części składowe dokumentacji robót</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z naniesionymi zmianami dokonanymi w toku wykonywania robót (zgodnie z art. 3, pkt 14 ustawy</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Prawo budowlane z dnia 7 lipca 1994r. – tekst jednolity Dz.U. z 2017r. Nr 1257), Roboty należy</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wykonywać na podstawie dokumentacji projektowej i specyfikacji technicznej wykonania i odbioru</w:t>
      </w:r>
      <w:r>
        <w:rPr>
          <w:rFonts w:ascii="Times New Roman" w:eastAsia="Times New Roman" w:hAnsi="Times New Roman" w:cs="Times New Roman"/>
          <w:color w:val="000000"/>
          <w:lang w:eastAsia="pl-PL"/>
        </w:rPr>
        <w:t xml:space="preserve"> </w:t>
      </w:r>
      <w:r w:rsidRPr="009C41D5">
        <w:rPr>
          <w:rFonts w:ascii="Times New Roman" w:eastAsia="Times New Roman" w:hAnsi="Times New Roman" w:cs="Times New Roman"/>
          <w:color w:val="000000"/>
          <w:lang w:eastAsia="pl-PL"/>
        </w:rPr>
        <w:t>robót budowlanych opracowanych dla realizacji zadania.</w:t>
      </w:r>
    </w:p>
    <w:p w14:paraId="1BED5E7C" w14:textId="77777777" w:rsidR="009C41D5" w:rsidRPr="008D30F5" w:rsidRDefault="009C41D5" w:rsidP="00CB3BBF">
      <w:pPr>
        <w:pStyle w:val="Nagwek2"/>
        <w:numPr>
          <w:ilvl w:val="0"/>
          <w:numId w:val="0"/>
        </w:numPr>
        <w:spacing w:after="240"/>
        <w:ind w:left="576" w:hanging="576"/>
        <w:rPr>
          <w:rFonts w:eastAsia="Times New Roman"/>
          <w:lang w:eastAsia="pl-PL"/>
        </w:rPr>
      </w:pPr>
      <w:bookmarkStart w:id="27" w:name="_Toc193796390"/>
      <w:r w:rsidRPr="008D30F5">
        <w:rPr>
          <w:rFonts w:eastAsia="Times New Roman"/>
          <w:lang w:eastAsia="pl-PL"/>
        </w:rPr>
        <w:t>2. MATERIAŁY</w:t>
      </w:r>
      <w:bookmarkEnd w:id="27"/>
    </w:p>
    <w:p w14:paraId="7C4E7B2F" w14:textId="5F75FD8F" w:rsidR="009C41D5" w:rsidRPr="008D30F5" w:rsidRDefault="00032D7B" w:rsidP="00D51C40">
      <w:pPr>
        <w:pStyle w:val="Nagwek3"/>
      </w:pPr>
      <w:bookmarkStart w:id="28" w:name="_Toc193796391"/>
      <w:r>
        <w:t>2.1</w:t>
      </w:r>
      <w:r w:rsidR="009C41D5" w:rsidRPr="008D30F5">
        <w:t xml:space="preserve"> Ogólne wymagania dotyczące materiałów</w:t>
      </w:r>
      <w:bookmarkEnd w:id="28"/>
    </w:p>
    <w:p w14:paraId="69D8A67E" w14:textId="77777777" w:rsidR="008D30F5" w:rsidRDefault="009C41D5" w:rsidP="00C60A89">
      <w:pPr>
        <w:spacing w:after="0" w:line="360" w:lineRule="auto"/>
        <w:jc w:val="both"/>
        <w:rPr>
          <w:rFonts w:ascii="Times New Roman" w:eastAsia="Times New Roman" w:hAnsi="Times New Roman" w:cs="Times New Roman"/>
          <w:color w:val="000000"/>
          <w:lang w:eastAsia="pl-PL"/>
        </w:rPr>
      </w:pPr>
      <w:r w:rsidRPr="008D30F5">
        <w:rPr>
          <w:rFonts w:ascii="Times New Roman" w:eastAsia="Times New Roman" w:hAnsi="Times New Roman" w:cs="Times New Roman"/>
          <w:color w:val="000000"/>
          <w:lang w:eastAsia="pl-PL"/>
        </w:rPr>
        <w:t>Ogólne wymagania dotyczące materiałów, ich pozyskiwania i składowania podano w ST -00.00 „Wymagania ogólne</w:t>
      </w:r>
      <w:r w:rsidR="00C41E69" w:rsidRPr="008D30F5">
        <w:rPr>
          <w:rFonts w:ascii="Times New Roman" w:eastAsia="Times New Roman" w:hAnsi="Times New Roman" w:cs="Times New Roman"/>
          <w:color w:val="000000"/>
          <w:lang w:eastAsia="pl-PL"/>
        </w:rPr>
        <w:t>”.</w:t>
      </w:r>
      <w:r w:rsidR="008D30F5">
        <w:rPr>
          <w:rFonts w:ascii="Times New Roman" w:eastAsia="Times New Roman" w:hAnsi="Times New Roman" w:cs="Times New Roman"/>
          <w:color w:val="000000"/>
          <w:lang w:eastAsia="pl-PL"/>
        </w:rPr>
        <w:t xml:space="preserve"> </w:t>
      </w:r>
    </w:p>
    <w:p w14:paraId="377829AF" w14:textId="77777777" w:rsidR="008D30F5" w:rsidRPr="008D30F5" w:rsidRDefault="008D30F5" w:rsidP="00C60A89">
      <w:pPr>
        <w:spacing w:after="0" w:line="360" w:lineRule="auto"/>
        <w:jc w:val="both"/>
        <w:rPr>
          <w:rFonts w:ascii="Times New Roman" w:eastAsia="Times New Roman" w:hAnsi="Times New Roman" w:cs="Times New Roman"/>
          <w:color w:val="000000"/>
          <w:lang w:eastAsia="pl-PL"/>
        </w:rPr>
      </w:pPr>
      <w:r w:rsidRPr="008D30F5">
        <w:rPr>
          <w:rFonts w:ascii="Times New Roman" w:eastAsia="Times New Roman" w:hAnsi="Times New Roman" w:cs="Times New Roman"/>
          <w:color w:val="000000"/>
          <w:szCs w:val="24"/>
          <w:lang w:eastAsia="pl-PL"/>
        </w:rPr>
        <w:t>Wykonawca jest zobowiązany dostarczyć materiały zgodnie z wymaganiami Dokumentacji Projektowej i ST.</w:t>
      </w:r>
      <w:r>
        <w:rPr>
          <w:rFonts w:ascii="Times New Roman" w:eastAsia="Times New Roman" w:hAnsi="Times New Roman" w:cs="Times New Roman"/>
          <w:color w:val="000000"/>
          <w:szCs w:val="24"/>
          <w:lang w:eastAsia="pl-PL"/>
        </w:rPr>
        <w:t xml:space="preserve"> </w:t>
      </w:r>
    </w:p>
    <w:p w14:paraId="1D090B5A" w14:textId="431716A0" w:rsidR="008D30F5" w:rsidRPr="008D30F5" w:rsidRDefault="008D30F5" w:rsidP="00CB3BBF">
      <w:pPr>
        <w:spacing w:line="360" w:lineRule="auto"/>
        <w:jc w:val="both"/>
        <w:rPr>
          <w:rFonts w:ascii="Times New Roman" w:eastAsia="Times New Roman" w:hAnsi="Times New Roman" w:cs="Times New Roman"/>
          <w:color w:val="000000"/>
          <w:szCs w:val="24"/>
          <w:lang w:eastAsia="pl-PL"/>
        </w:rPr>
      </w:pPr>
      <w:r w:rsidRPr="008D30F5">
        <w:rPr>
          <w:rFonts w:ascii="Times New Roman" w:eastAsia="Times New Roman" w:hAnsi="Times New Roman" w:cs="Times New Roman"/>
          <w:color w:val="000000"/>
          <w:szCs w:val="24"/>
          <w:lang w:eastAsia="pl-PL"/>
        </w:rPr>
        <w:t>Materiały użyte do budowy powinny spełniać warunki określone w odpowiednich normach przedmiotowych, a w przypadku braku normy powinny aprobaty techniczne i odpowiadać warunkom technicznym wytwórni.</w:t>
      </w:r>
    </w:p>
    <w:p w14:paraId="7F052A72" w14:textId="0E3C21EF" w:rsidR="002829E6" w:rsidRPr="006E4D90" w:rsidRDefault="00032D7B" w:rsidP="00D51C40">
      <w:pPr>
        <w:pStyle w:val="Nagwek3"/>
      </w:pPr>
      <w:bookmarkStart w:id="29" w:name="_Toc193796392"/>
      <w:r>
        <w:t>2.2</w:t>
      </w:r>
      <w:r w:rsidR="009C41D5" w:rsidRPr="006E4D90">
        <w:t xml:space="preserve"> Rury kanałowe</w:t>
      </w:r>
      <w:bookmarkEnd w:id="29"/>
      <w:r w:rsidR="009C41D5" w:rsidRPr="006E4D90">
        <w:t xml:space="preserve"> </w:t>
      </w:r>
    </w:p>
    <w:p w14:paraId="043A64CF" w14:textId="1DA585BA" w:rsidR="009C41D5" w:rsidRDefault="009340BD" w:rsidP="00C60A89">
      <w:pPr>
        <w:spacing w:after="0" w:line="360" w:lineRule="auto"/>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Rury PP</w:t>
      </w:r>
    </w:p>
    <w:p w14:paraId="60523FF5" w14:textId="2A95AF2F" w:rsidR="009340BD" w:rsidRPr="009340BD" w:rsidRDefault="009340BD" w:rsidP="009340BD">
      <w:pPr>
        <w:pStyle w:val="Akapitzlist"/>
        <w:numPr>
          <w:ilvl w:val="0"/>
          <w:numId w:val="7"/>
        </w:numPr>
        <w:spacing w:after="0" w:line="360" w:lineRule="auto"/>
        <w:jc w:val="both"/>
        <w:rPr>
          <w:rFonts w:ascii="Times New Roman" w:eastAsia="Times New Roman" w:hAnsi="Times New Roman" w:cs="Times New Roman"/>
          <w:bCs/>
          <w:color w:val="000000"/>
          <w:lang w:eastAsia="pl-PL"/>
        </w:rPr>
      </w:pPr>
      <w:r w:rsidRPr="009340BD">
        <w:rPr>
          <w:rFonts w:ascii="Times New Roman" w:eastAsia="Times New Roman" w:hAnsi="Times New Roman" w:cs="Times New Roman"/>
          <w:bCs/>
          <w:color w:val="000000"/>
          <w:lang w:eastAsia="pl-PL"/>
        </w:rPr>
        <w:t>DN160x6,1mm</w:t>
      </w:r>
      <w:r w:rsidR="00E94B3A">
        <w:rPr>
          <w:rFonts w:ascii="Times New Roman" w:eastAsia="Times New Roman" w:hAnsi="Times New Roman" w:cs="Times New Roman"/>
          <w:bCs/>
          <w:color w:val="000000"/>
          <w:lang w:eastAsia="pl-PL"/>
        </w:rPr>
        <w:t xml:space="preserve"> SN8 łączone kielichowo na uszczelkę gumową</w:t>
      </w:r>
      <w:r w:rsidRPr="009340BD">
        <w:rPr>
          <w:rFonts w:ascii="Times New Roman" w:eastAsia="Times New Roman" w:hAnsi="Times New Roman" w:cs="Times New Roman"/>
          <w:bCs/>
          <w:color w:val="000000"/>
          <w:lang w:eastAsia="pl-PL"/>
        </w:rPr>
        <w:t xml:space="preserve"> o długości całkowitej 9,76m</w:t>
      </w:r>
    </w:p>
    <w:p w14:paraId="5EB38F6E" w14:textId="0EECBD0D" w:rsidR="009340BD" w:rsidRPr="009340BD" w:rsidRDefault="009340BD" w:rsidP="009340BD">
      <w:pPr>
        <w:pStyle w:val="Akapitzlist"/>
        <w:numPr>
          <w:ilvl w:val="0"/>
          <w:numId w:val="7"/>
        </w:numPr>
        <w:spacing w:after="0" w:line="360" w:lineRule="auto"/>
        <w:jc w:val="both"/>
        <w:rPr>
          <w:rFonts w:ascii="Times New Roman" w:eastAsia="Times New Roman" w:hAnsi="Times New Roman" w:cs="Times New Roman"/>
          <w:bCs/>
          <w:color w:val="000000"/>
          <w:lang w:eastAsia="pl-PL"/>
        </w:rPr>
      </w:pPr>
      <w:r w:rsidRPr="009340BD">
        <w:rPr>
          <w:rFonts w:ascii="Times New Roman" w:eastAsia="Times New Roman" w:hAnsi="Times New Roman" w:cs="Times New Roman"/>
          <w:bCs/>
          <w:color w:val="000000"/>
          <w:lang w:eastAsia="pl-PL"/>
        </w:rPr>
        <w:t>DN315x12,0mm</w:t>
      </w:r>
      <w:r w:rsidR="00E94B3A">
        <w:rPr>
          <w:rFonts w:ascii="Times New Roman" w:eastAsia="Times New Roman" w:hAnsi="Times New Roman" w:cs="Times New Roman"/>
          <w:bCs/>
          <w:color w:val="000000"/>
          <w:lang w:eastAsia="pl-PL"/>
        </w:rPr>
        <w:t xml:space="preserve"> SN8 łączone kielichowo na uszczelkę gumową</w:t>
      </w:r>
      <w:r w:rsidRPr="009340BD">
        <w:rPr>
          <w:rFonts w:ascii="Times New Roman" w:eastAsia="Times New Roman" w:hAnsi="Times New Roman" w:cs="Times New Roman"/>
          <w:bCs/>
          <w:color w:val="000000"/>
          <w:lang w:eastAsia="pl-PL"/>
        </w:rPr>
        <w:t xml:space="preserve"> o długości całkowitej 33,29m</w:t>
      </w:r>
    </w:p>
    <w:p w14:paraId="4B6AE8BF" w14:textId="1F881CC9" w:rsidR="009340BD" w:rsidRPr="009340BD" w:rsidRDefault="009340BD" w:rsidP="009340BD">
      <w:pPr>
        <w:pStyle w:val="Akapitzlist"/>
        <w:numPr>
          <w:ilvl w:val="0"/>
          <w:numId w:val="7"/>
        </w:numPr>
        <w:spacing w:after="0" w:line="360" w:lineRule="auto"/>
        <w:jc w:val="both"/>
        <w:rPr>
          <w:rFonts w:ascii="Times New Roman" w:eastAsia="Times New Roman" w:hAnsi="Times New Roman" w:cs="Times New Roman"/>
          <w:bCs/>
          <w:color w:val="000000"/>
          <w:lang w:eastAsia="pl-PL"/>
        </w:rPr>
      </w:pPr>
      <w:r w:rsidRPr="009340BD">
        <w:rPr>
          <w:rFonts w:ascii="Times New Roman" w:eastAsia="Times New Roman" w:hAnsi="Times New Roman" w:cs="Times New Roman"/>
          <w:bCs/>
          <w:color w:val="000000"/>
          <w:lang w:eastAsia="pl-PL"/>
        </w:rPr>
        <w:t>DN400x15,3mm</w:t>
      </w:r>
      <w:r w:rsidR="00E94B3A" w:rsidRPr="00E94B3A">
        <w:rPr>
          <w:rFonts w:ascii="Times New Roman" w:eastAsia="Times New Roman" w:hAnsi="Times New Roman" w:cs="Times New Roman"/>
          <w:bCs/>
          <w:color w:val="000000"/>
          <w:lang w:eastAsia="pl-PL"/>
        </w:rPr>
        <w:t xml:space="preserve"> </w:t>
      </w:r>
      <w:r w:rsidR="00E94B3A">
        <w:rPr>
          <w:rFonts w:ascii="Times New Roman" w:eastAsia="Times New Roman" w:hAnsi="Times New Roman" w:cs="Times New Roman"/>
          <w:bCs/>
          <w:color w:val="000000"/>
          <w:lang w:eastAsia="pl-PL"/>
        </w:rPr>
        <w:t>SN8 łączone kielichowo na uszczelkę gumową</w:t>
      </w:r>
      <w:r w:rsidRPr="009340BD">
        <w:rPr>
          <w:rFonts w:ascii="Times New Roman" w:eastAsia="Times New Roman" w:hAnsi="Times New Roman" w:cs="Times New Roman"/>
          <w:bCs/>
          <w:color w:val="000000"/>
          <w:lang w:eastAsia="pl-PL"/>
        </w:rPr>
        <w:t xml:space="preserve"> o długości całkowitej 86,91m</w:t>
      </w:r>
    </w:p>
    <w:p w14:paraId="3CFDFBF9" w14:textId="59C53DF8" w:rsidR="009340BD" w:rsidRDefault="009340BD" w:rsidP="009340BD">
      <w:pPr>
        <w:spacing w:after="0" w:line="360" w:lineRule="auto"/>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Rury PE</w:t>
      </w:r>
    </w:p>
    <w:p w14:paraId="7EE74415" w14:textId="5A19C60B" w:rsidR="009340BD" w:rsidRPr="009340BD" w:rsidRDefault="009340BD" w:rsidP="009340BD">
      <w:pPr>
        <w:pStyle w:val="Akapitzlist"/>
        <w:numPr>
          <w:ilvl w:val="0"/>
          <w:numId w:val="8"/>
        </w:numPr>
        <w:spacing w:after="0" w:line="360" w:lineRule="auto"/>
        <w:jc w:val="both"/>
        <w:rPr>
          <w:rFonts w:ascii="Times New Roman" w:eastAsia="Times New Roman" w:hAnsi="Times New Roman" w:cs="Times New Roman"/>
          <w:bCs/>
          <w:color w:val="000000"/>
          <w:lang w:eastAsia="pl-PL"/>
        </w:rPr>
      </w:pPr>
      <w:r w:rsidRPr="009340BD">
        <w:rPr>
          <w:rFonts w:ascii="Times New Roman" w:eastAsia="Times New Roman" w:hAnsi="Times New Roman" w:cs="Times New Roman"/>
          <w:bCs/>
          <w:color w:val="000000"/>
          <w:lang w:eastAsia="pl-PL"/>
        </w:rPr>
        <w:t>DN406x350mm</w:t>
      </w:r>
      <w:r w:rsidR="00E94B3A" w:rsidRPr="00E94B3A">
        <w:rPr>
          <w:rFonts w:ascii="Times New Roman" w:eastAsia="Times New Roman" w:hAnsi="Times New Roman" w:cs="Times New Roman"/>
          <w:bCs/>
          <w:color w:val="000000"/>
          <w:lang w:eastAsia="pl-PL"/>
        </w:rPr>
        <w:t xml:space="preserve"> </w:t>
      </w:r>
      <w:r w:rsidR="006D686A">
        <w:rPr>
          <w:rFonts w:ascii="Times New Roman" w:eastAsia="Times New Roman" w:hAnsi="Times New Roman" w:cs="Times New Roman"/>
          <w:bCs/>
          <w:color w:val="000000"/>
          <w:lang w:eastAsia="pl-PL"/>
        </w:rPr>
        <w:t xml:space="preserve">PE100 </w:t>
      </w:r>
      <w:r w:rsidR="00E94B3A">
        <w:rPr>
          <w:rFonts w:ascii="Times New Roman" w:eastAsia="Times New Roman" w:hAnsi="Times New Roman" w:cs="Times New Roman"/>
          <w:bCs/>
          <w:color w:val="000000"/>
          <w:lang w:eastAsia="pl-PL"/>
        </w:rPr>
        <w:t>SN8 łączone kielichowo na uszczelkę gumową</w:t>
      </w:r>
      <w:r w:rsidRPr="009340BD">
        <w:rPr>
          <w:rFonts w:ascii="Times New Roman" w:eastAsia="Times New Roman" w:hAnsi="Times New Roman" w:cs="Times New Roman"/>
          <w:bCs/>
          <w:color w:val="000000"/>
          <w:lang w:eastAsia="pl-PL"/>
        </w:rPr>
        <w:t xml:space="preserve"> o długości całkowitej 58,28m</w:t>
      </w:r>
    </w:p>
    <w:p w14:paraId="18FBD4E9" w14:textId="7E784FE1" w:rsidR="009340BD" w:rsidRPr="009340BD" w:rsidRDefault="009340BD" w:rsidP="009340BD">
      <w:pPr>
        <w:pStyle w:val="Akapitzlist"/>
        <w:numPr>
          <w:ilvl w:val="0"/>
          <w:numId w:val="8"/>
        </w:numPr>
        <w:spacing w:after="0" w:line="360" w:lineRule="auto"/>
        <w:jc w:val="both"/>
        <w:rPr>
          <w:rFonts w:ascii="Times New Roman" w:eastAsia="Times New Roman" w:hAnsi="Times New Roman" w:cs="Times New Roman"/>
          <w:bCs/>
          <w:color w:val="000000"/>
          <w:lang w:eastAsia="pl-PL"/>
        </w:rPr>
      </w:pPr>
      <w:r w:rsidRPr="009340BD">
        <w:rPr>
          <w:rFonts w:ascii="Times New Roman" w:eastAsia="Times New Roman" w:hAnsi="Times New Roman" w:cs="Times New Roman"/>
          <w:bCs/>
          <w:color w:val="000000"/>
          <w:lang w:eastAsia="pl-PL"/>
        </w:rPr>
        <w:t>DN355x21,1mm</w:t>
      </w:r>
      <w:r w:rsidR="00E94B3A">
        <w:rPr>
          <w:rFonts w:ascii="Times New Roman" w:eastAsia="Times New Roman" w:hAnsi="Times New Roman" w:cs="Times New Roman"/>
          <w:bCs/>
          <w:color w:val="000000"/>
          <w:lang w:eastAsia="pl-PL"/>
        </w:rPr>
        <w:t xml:space="preserve"> PE 100-RC SDR17</w:t>
      </w:r>
      <w:r w:rsidRPr="009340BD">
        <w:rPr>
          <w:rFonts w:ascii="Times New Roman" w:eastAsia="Times New Roman" w:hAnsi="Times New Roman" w:cs="Times New Roman"/>
          <w:bCs/>
          <w:color w:val="000000"/>
          <w:lang w:eastAsia="pl-PL"/>
        </w:rPr>
        <w:t xml:space="preserve"> o długości całkowitej 35,84m</w:t>
      </w:r>
    </w:p>
    <w:p w14:paraId="0EA4AC3B" w14:textId="133CA453" w:rsidR="009340BD" w:rsidRPr="007D40D5" w:rsidRDefault="009340BD" w:rsidP="009340BD">
      <w:pPr>
        <w:pStyle w:val="Akapitzlist"/>
        <w:numPr>
          <w:ilvl w:val="0"/>
          <w:numId w:val="8"/>
        </w:numPr>
        <w:spacing w:after="0" w:line="360" w:lineRule="auto"/>
        <w:jc w:val="both"/>
        <w:rPr>
          <w:rFonts w:ascii="Times New Roman" w:eastAsia="Times New Roman" w:hAnsi="Times New Roman" w:cs="Times New Roman"/>
          <w:bCs/>
          <w:color w:val="000000"/>
          <w:lang w:eastAsia="pl-PL"/>
        </w:rPr>
      </w:pPr>
      <w:r w:rsidRPr="007D40D5">
        <w:rPr>
          <w:rFonts w:ascii="Times New Roman" w:eastAsia="Times New Roman" w:hAnsi="Times New Roman" w:cs="Times New Roman"/>
          <w:bCs/>
          <w:color w:val="000000"/>
          <w:lang w:eastAsia="pl-PL"/>
        </w:rPr>
        <w:t>DN511x450mm</w:t>
      </w:r>
      <w:r w:rsidR="006D686A" w:rsidRPr="006D686A">
        <w:rPr>
          <w:rFonts w:ascii="Times New Roman" w:eastAsia="Times New Roman" w:hAnsi="Times New Roman" w:cs="Times New Roman"/>
          <w:bCs/>
          <w:color w:val="000000"/>
          <w:lang w:eastAsia="pl-PL"/>
        </w:rPr>
        <w:t xml:space="preserve"> </w:t>
      </w:r>
      <w:r w:rsidR="006D686A">
        <w:rPr>
          <w:rFonts w:ascii="Times New Roman" w:eastAsia="Times New Roman" w:hAnsi="Times New Roman" w:cs="Times New Roman"/>
          <w:bCs/>
          <w:color w:val="000000"/>
          <w:lang w:eastAsia="pl-PL"/>
        </w:rPr>
        <w:t>PE100</w:t>
      </w:r>
      <w:r w:rsidR="00E94B3A" w:rsidRPr="007D40D5">
        <w:rPr>
          <w:rFonts w:ascii="Times New Roman" w:eastAsia="Times New Roman" w:hAnsi="Times New Roman" w:cs="Times New Roman"/>
          <w:bCs/>
          <w:color w:val="000000"/>
          <w:lang w:eastAsia="pl-PL"/>
        </w:rPr>
        <w:t xml:space="preserve"> SN8 łączone kielichowo na uszczelkę gumową</w:t>
      </w:r>
      <w:r w:rsidRPr="007D40D5">
        <w:rPr>
          <w:rFonts w:ascii="Times New Roman" w:eastAsia="Times New Roman" w:hAnsi="Times New Roman" w:cs="Times New Roman"/>
          <w:bCs/>
          <w:color w:val="000000"/>
          <w:lang w:eastAsia="pl-PL"/>
        </w:rPr>
        <w:t xml:space="preserve"> o długości całkowitej 66,90m</w:t>
      </w:r>
    </w:p>
    <w:p w14:paraId="1D0BEDB2" w14:textId="69157993" w:rsidR="009340BD" w:rsidRPr="007D40D5" w:rsidRDefault="009340BD" w:rsidP="009340BD">
      <w:pPr>
        <w:pStyle w:val="Akapitzlist"/>
        <w:numPr>
          <w:ilvl w:val="0"/>
          <w:numId w:val="8"/>
        </w:numPr>
        <w:spacing w:after="0" w:line="360" w:lineRule="auto"/>
        <w:jc w:val="both"/>
        <w:rPr>
          <w:rFonts w:ascii="Times New Roman" w:eastAsia="Times New Roman" w:hAnsi="Times New Roman" w:cs="Times New Roman"/>
          <w:bCs/>
          <w:color w:val="000000"/>
          <w:lang w:eastAsia="pl-PL"/>
        </w:rPr>
      </w:pPr>
      <w:r w:rsidRPr="007D40D5">
        <w:rPr>
          <w:rFonts w:ascii="Times New Roman" w:eastAsia="Times New Roman" w:hAnsi="Times New Roman" w:cs="Times New Roman"/>
          <w:bCs/>
          <w:color w:val="000000"/>
          <w:lang w:eastAsia="pl-PL"/>
        </w:rPr>
        <w:t>DN569x500mm</w:t>
      </w:r>
      <w:r w:rsidR="006D686A" w:rsidRPr="006D686A">
        <w:rPr>
          <w:rFonts w:ascii="Times New Roman" w:eastAsia="Times New Roman" w:hAnsi="Times New Roman" w:cs="Times New Roman"/>
          <w:bCs/>
          <w:color w:val="000000"/>
          <w:lang w:eastAsia="pl-PL"/>
        </w:rPr>
        <w:t xml:space="preserve"> </w:t>
      </w:r>
      <w:r w:rsidR="006D686A">
        <w:rPr>
          <w:rFonts w:ascii="Times New Roman" w:eastAsia="Times New Roman" w:hAnsi="Times New Roman" w:cs="Times New Roman"/>
          <w:bCs/>
          <w:color w:val="000000"/>
          <w:lang w:eastAsia="pl-PL"/>
        </w:rPr>
        <w:t>PE100</w:t>
      </w:r>
      <w:r w:rsidR="00E94B3A" w:rsidRPr="007D40D5">
        <w:rPr>
          <w:rFonts w:ascii="Times New Roman" w:eastAsia="Times New Roman" w:hAnsi="Times New Roman" w:cs="Times New Roman"/>
          <w:bCs/>
          <w:color w:val="000000"/>
          <w:lang w:eastAsia="pl-PL"/>
        </w:rPr>
        <w:t xml:space="preserve"> SN8 łączone kielichowo na uszczelkę gumową</w:t>
      </w:r>
      <w:r w:rsidRPr="007D40D5">
        <w:rPr>
          <w:rFonts w:ascii="Times New Roman" w:eastAsia="Times New Roman" w:hAnsi="Times New Roman" w:cs="Times New Roman"/>
          <w:bCs/>
          <w:color w:val="000000"/>
          <w:lang w:eastAsia="pl-PL"/>
        </w:rPr>
        <w:t xml:space="preserve"> o długości całkowitej 95,19m</w:t>
      </w:r>
    </w:p>
    <w:p w14:paraId="52C413ED" w14:textId="49138647" w:rsidR="009340BD" w:rsidRPr="009340BD" w:rsidRDefault="009340BD" w:rsidP="009340BD">
      <w:pPr>
        <w:pStyle w:val="Akapitzlist"/>
        <w:numPr>
          <w:ilvl w:val="0"/>
          <w:numId w:val="8"/>
        </w:numPr>
        <w:spacing w:after="0" w:line="360" w:lineRule="auto"/>
        <w:jc w:val="both"/>
        <w:rPr>
          <w:rFonts w:ascii="Times New Roman" w:eastAsia="Times New Roman" w:hAnsi="Times New Roman" w:cs="Times New Roman"/>
          <w:bCs/>
          <w:color w:val="000000"/>
          <w:lang w:eastAsia="pl-PL"/>
        </w:rPr>
      </w:pPr>
      <w:r w:rsidRPr="007D40D5">
        <w:rPr>
          <w:rFonts w:ascii="Times New Roman" w:eastAsia="Times New Roman" w:hAnsi="Times New Roman" w:cs="Times New Roman"/>
          <w:bCs/>
          <w:color w:val="000000"/>
          <w:lang w:eastAsia="pl-PL"/>
        </w:rPr>
        <w:lastRenderedPageBreak/>
        <w:t>DN679x600mm</w:t>
      </w:r>
      <w:r w:rsidR="006D686A" w:rsidRPr="006D686A">
        <w:rPr>
          <w:rFonts w:ascii="Times New Roman" w:eastAsia="Times New Roman" w:hAnsi="Times New Roman" w:cs="Times New Roman"/>
          <w:bCs/>
          <w:color w:val="000000"/>
          <w:lang w:eastAsia="pl-PL"/>
        </w:rPr>
        <w:t xml:space="preserve"> </w:t>
      </w:r>
      <w:r w:rsidR="006D686A">
        <w:rPr>
          <w:rFonts w:ascii="Times New Roman" w:eastAsia="Times New Roman" w:hAnsi="Times New Roman" w:cs="Times New Roman"/>
          <w:bCs/>
          <w:color w:val="000000"/>
          <w:lang w:eastAsia="pl-PL"/>
        </w:rPr>
        <w:t>PE100</w:t>
      </w:r>
      <w:r w:rsidR="00E94B3A" w:rsidRPr="00E94B3A">
        <w:rPr>
          <w:rFonts w:ascii="Times New Roman" w:eastAsia="Times New Roman" w:hAnsi="Times New Roman" w:cs="Times New Roman"/>
          <w:bCs/>
          <w:color w:val="000000"/>
          <w:lang w:eastAsia="pl-PL"/>
        </w:rPr>
        <w:t xml:space="preserve"> </w:t>
      </w:r>
      <w:r w:rsidR="00E94B3A">
        <w:rPr>
          <w:rFonts w:ascii="Times New Roman" w:eastAsia="Times New Roman" w:hAnsi="Times New Roman" w:cs="Times New Roman"/>
          <w:bCs/>
          <w:color w:val="000000"/>
          <w:lang w:eastAsia="pl-PL"/>
        </w:rPr>
        <w:t>SN8 łączone kielichowo na uszczelkę gumową</w:t>
      </w:r>
      <w:r w:rsidRPr="009340BD">
        <w:rPr>
          <w:rFonts w:ascii="Times New Roman" w:eastAsia="Times New Roman" w:hAnsi="Times New Roman" w:cs="Times New Roman"/>
          <w:bCs/>
          <w:color w:val="000000"/>
          <w:lang w:eastAsia="pl-PL"/>
        </w:rPr>
        <w:t xml:space="preserve"> o długości całkowitej 229,18m</w:t>
      </w:r>
    </w:p>
    <w:p w14:paraId="3EBCBEA8" w14:textId="77777777" w:rsidR="008A0BA9" w:rsidRPr="008D30F5" w:rsidRDefault="008A0BA9" w:rsidP="00D51C40">
      <w:pPr>
        <w:pStyle w:val="Nagwek3"/>
      </w:pPr>
      <w:bookmarkStart w:id="30" w:name="_Toc193796393"/>
      <w:r w:rsidRPr="008D30F5">
        <w:t>2.3 Kształtki</w:t>
      </w:r>
      <w:bookmarkEnd w:id="30"/>
    </w:p>
    <w:p w14:paraId="69EB1230" w14:textId="77777777" w:rsidR="00C60A89" w:rsidRDefault="006E4D90" w:rsidP="00C60A89">
      <w:pPr>
        <w:spacing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Na kanalizacji grawitacyjnej </w:t>
      </w:r>
      <w:r w:rsidR="008A0BA9" w:rsidRPr="008D30F5">
        <w:rPr>
          <w:rFonts w:ascii="Times New Roman" w:eastAsia="Times New Roman" w:hAnsi="Times New Roman" w:cs="Times New Roman"/>
          <w:color w:val="000000"/>
          <w:lang w:eastAsia="pl-PL"/>
        </w:rPr>
        <w:t>zamontować kształtki z tego samego materiału co rury z zachowaniem wymaganej sztywności.</w:t>
      </w:r>
    </w:p>
    <w:p w14:paraId="7A25AF80" w14:textId="77777777" w:rsidR="00C60A89" w:rsidRDefault="008D30F5" w:rsidP="00D51C40">
      <w:pPr>
        <w:pStyle w:val="Nagwek3"/>
      </w:pPr>
      <w:bookmarkStart w:id="31" w:name="_Toc193796394"/>
      <w:r w:rsidRPr="00B01AC2">
        <w:t>2.4 Studzienki kanalizacyjne</w:t>
      </w:r>
      <w:bookmarkEnd w:id="31"/>
    </w:p>
    <w:p w14:paraId="12CAA934" w14:textId="37283A6D" w:rsidR="00E06FE3" w:rsidRPr="00C60A89" w:rsidRDefault="00E06FE3" w:rsidP="00C60A89">
      <w:pPr>
        <w:spacing w:line="360" w:lineRule="auto"/>
        <w:jc w:val="both"/>
        <w:rPr>
          <w:rFonts w:ascii="Times New Roman" w:eastAsia="Times New Roman" w:hAnsi="Times New Roman" w:cs="Times New Roman"/>
          <w:color w:val="000000"/>
          <w:lang w:eastAsia="pl-PL"/>
        </w:rPr>
      </w:pPr>
      <w:r w:rsidRPr="005576E9">
        <w:rPr>
          <w:rFonts w:ascii="Times New Roman" w:eastAsia="Times New Roman" w:hAnsi="Times New Roman" w:cs="Times New Roman"/>
          <w:color w:val="000000"/>
          <w:szCs w:val="24"/>
          <w:lang w:eastAsia="pl-PL"/>
        </w:rPr>
        <w:t>Studnie rewizyjne oraz studnię rozprężną zaprojektowano jako włazowe</w:t>
      </w:r>
      <w:r w:rsidR="007B016C" w:rsidRPr="005576E9">
        <w:rPr>
          <w:rFonts w:ascii="Times New Roman" w:eastAsia="Times New Roman" w:hAnsi="Times New Roman" w:cs="Times New Roman"/>
          <w:color w:val="000000"/>
          <w:szCs w:val="24"/>
          <w:lang w:eastAsia="pl-PL"/>
        </w:rPr>
        <w:t>, w planie okrągłe o średnicy DN</w:t>
      </w:r>
      <w:r w:rsidR="004D53EE" w:rsidRPr="005576E9">
        <w:rPr>
          <w:rFonts w:ascii="Times New Roman" w:eastAsia="Times New Roman" w:hAnsi="Times New Roman" w:cs="Times New Roman"/>
          <w:color w:val="000000"/>
          <w:szCs w:val="24"/>
          <w:lang w:eastAsia="pl-PL"/>
        </w:rPr>
        <w:t>1200/</w:t>
      </w:r>
      <w:r w:rsidR="007B016C" w:rsidRPr="005576E9">
        <w:rPr>
          <w:rFonts w:ascii="Times New Roman" w:eastAsia="Times New Roman" w:hAnsi="Times New Roman" w:cs="Times New Roman"/>
          <w:color w:val="000000"/>
          <w:szCs w:val="24"/>
          <w:lang w:eastAsia="pl-PL"/>
        </w:rPr>
        <w:t>1600mm</w:t>
      </w:r>
      <w:r w:rsidRPr="005576E9">
        <w:rPr>
          <w:rFonts w:ascii="Times New Roman" w:eastAsia="Times New Roman" w:hAnsi="Times New Roman" w:cs="Times New Roman"/>
          <w:color w:val="000000"/>
          <w:szCs w:val="24"/>
          <w:lang w:eastAsia="pl-PL"/>
        </w:rPr>
        <w:t>. Studnie wykonać jako kompletne z prefabrykowanych elementów betowych łączonych na uszczelki gumowe, zapewniające całkowitą szczelność, wykonane z betonu zgodnie z normą PN-EN 206-1 o odpowiedniej klasie ekspozycji min. XA1 i wytrzymałości klasy min. C35/45, wodoszczelnego (min. W8) i o nasiąkliwości nie większej niż 5%, z zamontowanymi przejściami szczelnymi i z prefabrykowanymi kinetami.</w:t>
      </w:r>
    </w:p>
    <w:p w14:paraId="03C9F25B" w14:textId="40793A10" w:rsidR="008D30F5" w:rsidRPr="00D51C40" w:rsidRDefault="006B519F" w:rsidP="00D51C40">
      <w:pPr>
        <w:pStyle w:val="Nagwek3"/>
      </w:pPr>
      <w:bookmarkStart w:id="32" w:name="_Toc193796395"/>
      <w:r w:rsidRPr="00D51C40">
        <w:t>2.5</w:t>
      </w:r>
      <w:r w:rsidR="008D30F5" w:rsidRPr="00D51C40">
        <w:t xml:space="preserve"> </w:t>
      </w:r>
      <w:r w:rsidRPr="00D51C40">
        <w:t>Pompownia wód deszczowych oraz roztopowych</w:t>
      </w:r>
      <w:bookmarkEnd w:id="32"/>
    </w:p>
    <w:p w14:paraId="045AF1D2" w14:textId="77777777" w:rsidR="00D51C40" w:rsidRPr="00D51C40" w:rsidRDefault="00E06FE3" w:rsidP="00D51C40">
      <w:pPr>
        <w:spacing w:after="0" w:line="360" w:lineRule="auto"/>
        <w:jc w:val="both"/>
        <w:rPr>
          <w:rFonts w:ascii="Times New Roman" w:hAnsi="Times New Roman" w:cs="Times New Roman"/>
          <w:szCs w:val="24"/>
        </w:rPr>
      </w:pPr>
      <w:r w:rsidRPr="00D51C40">
        <w:rPr>
          <w:rFonts w:ascii="Times New Roman" w:hAnsi="Times New Roman" w:cs="Times New Roman"/>
          <w:szCs w:val="24"/>
        </w:rPr>
        <w:t xml:space="preserve">Na potrzeby tłoczenia wód </w:t>
      </w:r>
      <w:r w:rsidR="00FD131B" w:rsidRPr="00D51C40">
        <w:rPr>
          <w:rFonts w:ascii="Times New Roman" w:hAnsi="Times New Roman" w:cs="Times New Roman"/>
          <w:szCs w:val="24"/>
        </w:rPr>
        <w:t>deszczowych</w:t>
      </w:r>
      <w:r w:rsidRPr="00D51C40">
        <w:rPr>
          <w:rFonts w:ascii="Times New Roman" w:hAnsi="Times New Roman" w:cs="Times New Roman"/>
          <w:szCs w:val="24"/>
        </w:rPr>
        <w:t xml:space="preserve"> i roztopowych zaprojektowano pompownię mokrą z pompami zatapialnymi.</w:t>
      </w:r>
    </w:p>
    <w:p w14:paraId="30482A3D" w14:textId="704656E1" w:rsidR="00D51C40" w:rsidRPr="00D51C40" w:rsidRDefault="005576E9" w:rsidP="00D51C40">
      <w:pPr>
        <w:spacing w:after="0" w:line="360" w:lineRule="auto"/>
        <w:jc w:val="both"/>
        <w:rPr>
          <w:rFonts w:ascii="Times New Roman" w:eastAsia="Times New Roman" w:hAnsi="Times New Roman" w:cs="Times New Roman"/>
          <w:bCs/>
          <w:color w:val="000000"/>
          <w:lang w:eastAsia="pl-PL"/>
        </w:rPr>
      </w:pPr>
      <w:r w:rsidRPr="00D51C40">
        <w:rPr>
          <w:rFonts w:ascii="Times New Roman" w:hAnsi="Times New Roman" w:cs="Times New Roman"/>
        </w:rPr>
        <w:t>Korpus pompowni o średnicy DN</w:t>
      </w:r>
      <w:r w:rsidR="00005F8B">
        <w:rPr>
          <w:rFonts w:ascii="Times New Roman" w:hAnsi="Times New Roman" w:cs="Times New Roman"/>
        </w:rPr>
        <w:t>3000</w:t>
      </w:r>
      <w:r w:rsidRPr="00D51C40">
        <w:rPr>
          <w:rFonts w:ascii="Times New Roman" w:hAnsi="Times New Roman" w:cs="Times New Roman"/>
        </w:rPr>
        <w:t xml:space="preserve"> mm i wysokości całkowitej Hc=</w:t>
      </w:r>
      <w:r w:rsidR="00005F8B">
        <w:rPr>
          <w:rFonts w:ascii="Times New Roman" w:hAnsi="Times New Roman" w:cs="Times New Roman"/>
        </w:rPr>
        <w:t>5,85</w:t>
      </w:r>
      <w:r w:rsidRPr="00D51C40">
        <w:rPr>
          <w:rFonts w:ascii="Times New Roman" w:hAnsi="Times New Roman" w:cs="Times New Roman"/>
        </w:rPr>
        <w:t xml:space="preserve"> m wykonany jest z prefabrykowanych elementów betonowych i żelbetowych, z betonu wibroprasowanego C35/45, wodoszczelnego W8, o nasiąkliwości poniżej 5%, mrozoodpornego F-150 w wodzie i F50 w 2% NaCl. Zbiornik składa się z elementów prefabrykowanych takich jak dennica żelbetowa, betonowe kręgi nadbudowy i płyta pokrywowa.</w:t>
      </w:r>
      <w:r w:rsidR="00005F8B">
        <w:rPr>
          <w:rFonts w:ascii="Times New Roman" w:hAnsi="Times New Roman" w:cs="Times New Roman"/>
        </w:rPr>
        <w:t xml:space="preserve"> </w:t>
      </w:r>
      <w:r w:rsidR="00D51C40" w:rsidRPr="00D51C40">
        <w:rPr>
          <w:rFonts w:ascii="Times New Roman" w:eastAsia="Times New Roman" w:hAnsi="Times New Roman" w:cs="Times New Roman"/>
          <w:bCs/>
          <w:color w:val="000000"/>
          <w:lang w:eastAsia="pl-PL"/>
        </w:rPr>
        <w:t>Korpus pompowni wyposażony jest w dwie pompy zamontowane na dnie komory, na kolanie sprzęgającym połączonym kołnierzowo z pionem tłocznym DN</w:t>
      </w:r>
      <w:r w:rsidR="00005F8B">
        <w:rPr>
          <w:rFonts w:ascii="Times New Roman" w:eastAsia="Times New Roman" w:hAnsi="Times New Roman" w:cs="Times New Roman"/>
          <w:bCs/>
          <w:color w:val="000000"/>
          <w:lang w:eastAsia="pl-PL"/>
        </w:rPr>
        <w:t>250</w:t>
      </w:r>
      <w:r w:rsidR="00D51C40" w:rsidRPr="00D51C40">
        <w:rPr>
          <w:rFonts w:ascii="Times New Roman" w:eastAsia="Times New Roman" w:hAnsi="Times New Roman" w:cs="Times New Roman"/>
          <w:bCs/>
          <w:color w:val="000000"/>
          <w:lang w:eastAsia="pl-PL"/>
        </w:rPr>
        <w:t xml:space="preserve">. W pompowni zastosowano pompy zatapialne, przeznaczone do instalacji mokrej, pionowej, wykonane w najwyższym stopniu ochrony IP68, przystosowane do pracy w warunkach zalania. Silnik pompy ochładzany jest przez otaczające go medium – wody opadowe, w celu zabezpieczenia przed przegrzaniem i wynikającymi z tego uszkodzeniami. Pompy wyposażone są w bimetaliczne czujniki temperatury. W pompowni zastosowano pompy wyposażone w wirnik </w:t>
      </w:r>
      <w:r w:rsidR="00005F8B">
        <w:rPr>
          <w:rFonts w:ascii="Times New Roman" w:eastAsia="Times New Roman" w:hAnsi="Times New Roman" w:cs="Times New Roman"/>
          <w:bCs/>
          <w:color w:val="000000"/>
          <w:lang w:eastAsia="pl-PL"/>
        </w:rPr>
        <w:t>kanałowy otwarty</w:t>
      </w:r>
      <w:r w:rsidR="00D51C40" w:rsidRPr="00D51C40">
        <w:rPr>
          <w:rFonts w:ascii="Times New Roman" w:eastAsia="Times New Roman" w:hAnsi="Times New Roman" w:cs="Times New Roman"/>
          <w:bCs/>
          <w:color w:val="000000"/>
          <w:lang w:eastAsia="pl-PL"/>
        </w:rPr>
        <w:t>. Pompy przystosowane są do pracy naprzemiennej 1+1. Pompy opuszczane są na dno zbiornika pompowni po prowadnicach rurowych wykonanych ze stali nierdzewnej gat. 1.4301.</w:t>
      </w:r>
    </w:p>
    <w:p w14:paraId="5B893E20" w14:textId="77777777" w:rsidR="00D51C40" w:rsidRPr="00D51C40" w:rsidRDefault="00D51C40" w:rsidP="00D51C40">
      <w:p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Parametry techniczne pompy:</w:t>
      </w:r>
    </w:p>
    <w:p w14:paraId="3B2134E8" w14:textId="2E183E55" w:rsidR="00D51C40" w:rsidRPr="00D51C40" w:rsidRDefault="00D51C40" w:rsidP="00D51C40">
      <w:pPr>
        <w:pStyle w:val="Akapitzlist"/>
        <w:numPr>
          <w:ilvl w:val="0"/>
          <w:numId w:val="11"/>
        </w:num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wykonanie materiałowe: korpus hydrauliczny i korpus silnika są wykonane z żeliwa szarego EN-GJL-250</w:t>
      </w:r>
    </w:p>
    <w:p w14:paraId="03F7759C" w14:textId="1385E11E" w:rsidR="00D51C40" w:rsidRPr="00D51C40" w:rsidRDefault="00D51C40" w:rsidP="00D51C40">
      <w:pPr>
        <w:pStyle w:val="Akapitzlist"/>
        <w:numPr>
          <w:ilvl w:val="0"/>
          <w:numId w:val="11"/>
        </w:num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temperatura medium Tmax = 40°C</w:t>
      </w:r>
    </w:p>
    <w:p w14:paraId="4767A688" w14:textId="45407E57" w:rsidR="00D51C40" w:rsidRPr="00D51C40" w:rsidRDefault="00D51C40" w:rsidP="00D51C40">
      <w:pPr>
        <w:pStyle w:val="Akapitzlist"/>
        <w:numPr>
          <w:ilvl w:val="0"/>
          <w:numId w:val="11"/>
        </w:num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 xml:space="preserve">wielkość swobodnego przelotu: </w:t>
      </w:r>
      <w:r w:rsidR="00005F8B">
        <w:rPr>
          <w:rFonts w:ascii="Times New Roman" w:eastAsia="Times New Roman" w:hAnsi="Times New Roman" w:cs="Times New Roman"/>
          <w:bCs/>
          <w:color w:val="000000"/>
          <w:lang w:eastAsia="pl-PL"/>
        </w:rPr>
        <w:t>120</w:t>
      </w:r>
      <w:r w:rsidRPr="00D51C40">
        <w:rPr>
          <w:rFonts w:ascii="Times New Roman" w:eastAsia="Times New Roman" w:hAnsi="Times New Roman" w:cs="Times New Roman"/>
          <w:bCs/>
          <w:color w:val="000000"/>
          <w:lang w:eastAsia="pl-PL"/>
        </w:rPr>
        <w:t xml:space="preserve"> mm króciec tłoczny: DN</w:t>
      </w:r>
      <w:r w:rsidR="00005F8B">
        <w:rPr>
          <w:rFonts w:ascii="Times New Roman" w:eastAsia="Times New Roman" w:hAnsi="Times New Roman" w:cs="Times New Roman"/>
          <w:bCs/>
          <w:color w:val="000000"/>
          <w:lang w:eastAsia="pl-PL"/>
        </w:rPr>
        <w:t>20</w:t>
      </w:r>
      <w:r w:rsidRPr="00D51C40">
        <w:rPr>
          <w:rFonts w:ascii="Times New Roman" w:eastAsia="Times New Roman" w:hAnsi="Times New Roman" w:cs="Times New Roman"/>
          <w:bCs/>
          <w:color w:val="000000"/>
          <w:lang w:eastAsia="pl-PL"/>
        </w:rPr>
        <w:t>0</w:t>
      </w:r>
    </w:p>
    <w:p w14:paraId="6E6C8678" w14:textId="478A66FC" w:rsidR="00D51C40" w:rsidRPr="00D51C40" w:rsidRDefault="00D51C40" w:rsidP="00D51C40">
      <w:pPr>
        <w:pStyle w:val="Akapitzlist"/>
        <w:numPr>
          <w:ilvl w:val="0"/>
          <w:numId w:val="11"/>
        </w:num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króciec ssawny: DN</w:t>
      </w:r>
      <w:r w:rsidR="00005F8B">
        <w:rPr>
          <w:rFonts w:ascii="Times New Roman" w:eastAsia="Times New Roman" w:hAnsi="Times New Roman" w:cs="Times New Roman"/>
          <w:bCs/>
          <w:color w:val="000000"/>
          <w:lang w:eastAsia="pl-PL"/>
        </w:rPr>
        <w:t>250</w:t>
      </w:r>
    </w:p>
    <w:p w14:paraId="546FAC58" w14:textId="27C8FEC9" w:rsidR="00D51C40" w:rsidRPr="00D51C40" w:rsidRDefault="00D51C40" w:rsidP="00D51C40">
      <w:pPr>
        <w:pStyle w:val="Akapitzlist"/>
        <w:numPr>
          <w:ilvl w:val="0"/>
          <w:numId w:val="11"/>
        </w:numPr>
        <w:spacing w:after="0" w:line="360" w:lineRule="auto"/>
        <w:jc w:val="both"/>
        <w:rPr>
          <w:rFonts w:ascii="Times New Roman" w:eastAsia="Times New Roman" w:hAnsi="Times New Roman" w:cs="Times New Roman"/>
          <w:bCs/>
          <w:color w:val="000000"/>
          <w:lang w:eastAsia="pl-PL"/>
        </w:rPr>
      </w:pPr>
      <w:r w:rsidRPr="00D51C40">
        <w:rPr>
          <w:rFonts w:ascii="Times New Roman" w:eastAsia="Times New Roman" w:hAnsi="Times New Roman" w:cs="Times New Roman"/>
          <w:bCs/>
          <w:color w:val="000000"/>
          <w:lang w:eastAsia="pl-PL"/>
        </w:rPr>
        <w:t>pompa wyposażona jest w silnik w klasie izolacji H (1</w:t>
      </w:r>
      <w:r w:rsidR="00005F8B">
        <w:rPr>
          <w:rFonts w:ascii="Times New Roman" w:eastAsia="Times New Roman" w:hAnsi="Times New Roman" w:cs="Times New Roman"/>
          <w:bCs/>
          <w:color w:val="000000"/>
          <w:lang w:eastAsia="pl-PL"/>
        </w:rPr>
        <w:t>6</w:t>
      </w:r>
      <w:r w:rsidRPr="00D51C40">
        <w:rPr>
          <w:rFonts w:ascii="Times New Roman" w:eastAsia="Times New Roman" w:hAnsi="Times New Roman" w:cs="Times New Roman"/>
          <w:bCs/>
          <w:color w:val="000000"/>
          <w:lang w:eastAsia="pl-PL"/>
        </w:rPr>
        <w:t>0°C), o stopniu ochrony IP68</w:t>
      </w:r>
    </w:p>
    <w:p w14:paraId="60BD414F" w14:textId="1930A569" w:rsidR="00D51C40" w:rsidRPr="00D726F7" w:rsidRDefault="00D51C40" w:rsidP="00D51C40">
      <w:pPr>
        <w:pStyle w:val="Akapitzlist"/>
        <w:numPr>
          <w:ilvl w:val="0"/>
          <w:numId w:val="11"/>
        </w:numPr>
        <w:spacing w:after="0" w:line="360" w:lineRule="auto"/>
        <w:jc w:val="both"/>
        <w:rPr>
          <w:rFonts w:ascii="Times New Roman" w:hAnsi="Times New Roman" w:cs="Times New Roman"/>
        </w:rPr>
      </w:pPr>
      <w:r w:rsidRPr="00D51C40">
        <w:rPr>
          <w:rFonts w:ascii="Times New Roman" w:eastAsia="Times New Roman" w:hAnsi="Times New Roman" w:cs="Times New Roman"/>
          <w:bCs/>
          <w:color w:val="000000"/>
          <w:lang w:eastAsia="pl-PL"/>
        </w:rPr>
        <w:lastRenderedPageBreak/>
        <w:t>pompa posiada zabezpieczenia temperaturowe (bimetal).</w:t>
      </w:r>
    </w:p>
    <w:p w14:paraId="3D7C04C3" w14:textId="77777777" w:rsidR="00D726F7" w:rsidRPr="00D51C40" w:rsidRDefault="00D726F7" w:rsidP="00D726F7">
      <w:pPr>
        <w:pStyle w:val="Akapitzlist"/>
        <w:spacing w:after="0" w:line="360" w:lineRule="auto"/>
        <w:jc w:val="both"/>
        <w:rPr>
          <w:rFonts w:ascii="Times New Roman" w:hAnsi="Times New Roman" w:cs="Times New Roman"/>
        </w:rPr>
      </w:pPr>
    </w:p>
    <w:p w14:paraId="3110061F" w14:textId="467852E8" w:rsidR="005576E9" w:rsidRPr="00D51C40" w:rsidRDefault="008D30F5" w:rsidP="00D726F7">
      <w:pPr>
        <w:pStyle w:val="Nagwek3"/>
      </w:pPr>
      <w:bookmarkStart w:id="33" w:name="_Toc193796396"/>
      <w:r w:rsidRPr="005576E9">
        <w:t>2.6 Składowanie materiałów</w:t>
      </w:r>
      <w:bookmarkEnd w:id="33"/>
    </w:p>
    <w:p w14:paraId="04D8C511" w14:textId="536202C9" w:rsidR="008D30F5" w:rsidRPr="008D30F5" w:rsidRDefault="008D30F5" w:rsidP="00C60A89">
      <w:pPr>
        <w:spacing w:after="0" w:line="360" w:lineRule="auto"/>
        <w:jc w:val="both"/>
        <w:rPr>
          <w:rFonts w:ascii="Times New Roman" w:eastAsia="Times New Roman" w:hAnsi="Times New Roman" w:cs="Times New Roman"/>
          <w:b/>
          <w:bCs/>
          <w:color w:val="000000"/>
          <w:lang w:eastAsia="pl-PL"/>
        </w:rPr>
      </w:pPr>
      <w:r w:rsidRPr="008D30F5">
        <w:rPr>
          <w:rFonts w:ascii="Times New Roman" w:eastAsia="Times New Roman" w:hAnsi="Times New Roman" w:cs="Times New Roman"/>
          <w:b/>
          <w:bCs/>
          <w:color w:val="000000"/>
          <w:lang w:eastAsia="pl-PL"/>
        </w:rPr>
        <w:t>Rury kanałowe</w:t>
      </w:r>
    </w:p>
    <w:p w14:paraId="0B0CE230" w14:textId="77777777" w:rsidR="00AA5132" w:rsidRPr="00C60A89" w:rsidRDefault="00C87493" w:rsidP="00921910">
      <w:pPr>
        <w:spacing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Rury z PP </w:t>
      </w:r>
      <w:r w:rsidR="008D30F5" w:rsidRPr="008D30F5">
        <w:rPr>
          <w:rFonts w:ascii="Times New Roman" w:eastAsia="Times New Roman" w:hAnsi="Times New Roman" w:cs="Times New Roman"/>
          <w:color w:val="000000"/>
          <w:lang w:eastAsia="pl-PL"/>
        </w:rPr>
        <w:t>i PE można składować na otwartej przestrzeni, układając je w pozycji leżącej w</w:t>
      </w:r>
      <w:r w:rsidR="00E06FE3">
        <w:rPr>
          <w:rFonts w:ascii="Times New Roman" w:eastAsia="Times New Roman" w:hAnsi="Times New Roman" w:cs="Times New Roman"/>
          <w:color w:val="000000"/>
          <w:lang w:eastAsia="pl-PL"/>
        </w:rPr>
        <w:t xml:space="preserve"> </w:t>
      </w:r>
      <w:r w:rsidR="008D30F5" w:rsidRPr="008D30F5">
        <w:rPr>
          <w:rFonts w:ascii="Times New Roman" w:eastAsia="Times New Roman" w:hAnsi="Times New Roman" w:cs="Times New Roman"/>
          <w:color w:val="000000"/>
          <w:lang w:eastAsia="pl-PL"/>
        </w:rPr>
        <w:t>wiązkach, opierając ramkę o ramkę, jedna na drugiej nie wyżej niż na 2m. Gdy rury są składowane (po</w:t>
      </w:r>
      <w:r w:rsidR="00AA5132">
        <w:rPr>
          <w:rFonts w:ascii="Times New Roman" w:eastAsia="Times New Roman" w:hAnsi="Times New Roman" w:cs="Times New Roman"/>
          <w:color w:val="000000"/>
          <w:lang w:eastAsia="pl-PL"/>
        </w:rPr>
        <w:t xml:space="preserve"> </w:t>
      </w:r>
      <w:r w:rsidR="008D30F5" w:rsidRPr="008D30F5">
        <w:rPr>
          <w:rFonts w:ascii="Times New Roman" w:eastAsia="Times New Roman" w:hAnsi="Times New Roman" w:cs="Times New Roman"/>
          <w:color w:val="000000"/>
          <w:lang w:eastAsia="pl-PL"/>
        </w:rPr>
        <w:t>rozpakowaniu) w stertach, należy zastosować boczne wsporniki z drewna w maksymalnych odstępach</w:t>
      </w:r>
      <w:r w:rsidR="00AA5132">
        <w:rPr>
          <w:rFonts w:ascii="Times New Roman" w:eastAsia="Times New Roman" w:hAnsi="Times New Roman" w:cs="Times New Roman"/>
          <w:color w:val="000000"/>
          <w:lang w:eastAsia="pl-PL"/>
        </w:rPr>
        <w:t xml:space="preserve"> </w:t>
      </w:r>
      <w:r w:rsidR="008D30F5" w:rsidRPr="008D30F5">
        <w:rPr>
          <w:rFonts w:ascii="Times New Roman" w:eastAsia="Times New Roman" w:hAnsi="Times New Roman" w:cs="Times New Roman"/>
          <w:color w:val="000000"/>
          <w:lang w:eastAsia="pl-PL"/>
        </w:rPr>
        <w:t>co 1,5m. Spodnia warstwa rur powinna być ułożona na drewnianych łatach o szerokości min. 50mm i</w:t>
      </w:r>
      <w:r w:rsidR="00AA5132">
        <w:rPr>
          <w:rFonts w:ascii="Times New Roman" w:eastAsia="Times New Roman" w:hAnsi="Times New Roman" w:cs="Times New Roman"/>
          <w:color w:val="000000"/>
          <w:lang w:eastAsia="pl-PL"/>
        </w:rPr>
        <w:t xml:space="preserve"> </w:t>
      </w:r>
      <w:r w:rsidR="008D30F5" w:rsidRPr="008D30F5">
        <w:rPr>
          <w:rFonts w:ascii="Times New Roman" w:eastAsia="Times New Roman" w:hAnsi="Times New Roman" w:cs="Times New Roman"/>
          <w:color w:val="000000"/>
          <w:lang w:eastAsia="pl-PL"/>
        </w:rPr>
        <w:t>wysokości takiej aby kielichy nie miały kontaktu z podłożem. Rozstaw podpór max. 2m. W stercie (rury po rozpakowaniu) nie powinno się znajdować więcej niż 7 warstw, maksymalna wysokość składowania 1,5m. Kielichy rur winny być tak wysunięte, aby końce rur z wyższej warstwy nie spoczywały na kielichach warstwy niższej. W okresie letnim zabezpieczyć rury przed nadmiernym wpływem promieniowania słoneczneg</w:t>
      </w:r>
      <w:r w:rsidR="00AA5132">
        <w:rPr>
          <w:rFonts w:ascii="Times New Roman" w:eastAsia="Times New Roman" w:hAnsi="Times New Roman" w:cs="Times New Roman"/>
          <w:color w:val="000000"/>
          <w:lang w:eastAsia="pl-PL"/>
        </w:rPr>
        <w:t xml:space="preserve">o poprzez zadaszenia. Rury </w:t>
      </w:r>
      <w:r w:rsidR="008D30F5" w:rsidRPr="008D30F5">
        <w:rPr>
          <w:rFonts w:ascii="Times New Roman" w:eastAsia="Times New Roman" w:hAnsi="Times New Roman" w:cs="Times New Roman"/>
          <w:color w:val="000000"/>
          <w:lang w:eastAsia="pl-PL"/>
        </w:rPr>
        <w:t xml:space="preserve"> PE mają na obu końcach zaślepki, które należy zdejmować bezpośrednio przed montażem. Powierzchnia składowania powinna być utwardzona i zabezpieczona przed gromadzeniem się wód opadowych. Wykonawca jest zobowiązany układać rury według poszczególnych grup, wielkości i gatunków w sposób zapewniający stateczność oraz umożliwiający dostęp do poszczególnych stosów lub pojedynczych rur.</w:t>
      </w:r>
    </w:p>
    <w:p w14:paraId="084E0A15" w14:textId="415866E5" w:rsidR="008D30F5" w:rsidRPr="008D30F5" w:rsidRDefault="008D30F5" w:rsidP="00C60A89">
      <w:pPr>
        <w:spacing w:after="0" w:line="360" w:lineRule="auto"/>
        <w:jc w:val="both"/>
        <w:rPr>
          <w:rFonts w:ascii="Times New Roman" w:eastAsia="Times New Roman" w:hAnsi="Times New Roman" w:cs="Times New Roman"/>
          <w:b/>
          <w:bCs/>
          <w:color w:val="000000"/>
          <w:lang w:eastAsia="pl-PL"/>
        </w:rPr>
      </w:pPr>
      <w:r w:rsidRPr="008D30F5">
        <w:rPr>
          <w:rFonts w:ascii="Times New Roman" w:eastAsia="Times New Roman" w:hAnsi="Times New Roman" w:cs="Times New Roman"/>
          <w:b/>
          <w:bCs/>
          <w:color w:val="000000"/>
          <w:lang w:eastAsia="pl-PL"/>
        </w:rPr>
        <w:t>Kręgi</w:t>
      </w:r>
    </w:p>
    <w:p w14:paraId="56A2F525" w14:textId="261B99B1" w:rsidR="008A3A21" w:rsidRPr="00F14032" w:rsidRDefault="008D30F5" w:rsidP="00F14032">
      <w:pPr>
        <w:spacing w:line="360" w:lineRule="auto"/>
        <w:jc w:val="both"/>
        <w:rPr>
          <w:rFonts w:ascii="Times New Roman" w:eastAsia="Times New Roman" w:hAnsi="Times New Roman" w:cs="Times New Roman"/>
          <w:color w:val="000000"/>
          <w:lang w:eastAsia="pl-PL"/>
        </w:rPr>
      </w:pPr>
      <w:r w:rsidRPr="008D30F5">
        <w:rPr>
          <w:rFonts w:ascii="Times New Roman" w:eastAsia="Times New Roman" w:hAnsi="Times New Roman" w:cs="Times New Roman"/>
          <w:color w:val="000000"/>
          <w:lang w:eastAsia="pl-PL"/>
        </w:rPr>
        <w:t>Kręgi można składować na powierzchni nieutwardzonej pod warunkiem, że nacisk kręgów przekazywany na grunt nie przekracza 0,5 MPa. Przy składowaniu wyrobów w pozycji wbudowania wysokość składowania nie powinna przekraczać 1,8 m. Składowanie powinno umożliwiać dostęp do poszczególnych stosów wyrobów lub pojedynczych kręgów.</w:t>
      </w:r>
    </w:p>
    <w:p w14:paraId="676EEBB7" w14:textId="4F2EEF66" w:rsidR="008D30F5" w:rsidRPr="008D30F5" w:rsidRDefault="008D30F5" w:rsidP="00C60A89">
      <w:pPr>
        <w:spacing w:after="0" w:line="360" w:lineRule="auto"/>
        <w:jc w:val="both"/>
        <w:rPr>
          <w:rFonts w:ascii="Times New Roman" w:eastAsia="Times New Roman" w:hAnsi="Times New Roman" w:cs="Times New Roman"/>
          <w:b/>
          <w:bCs/>
          <w:color w:val="000000"/>
          <w:lang w:eastAsia="pl-PL"/>
        </w:rPr>
      </w:pPr>
      <w:r w:rsidRPr="008D30F5">
        <w:rPr>
          <w:rFonts w:ascii="Times New Roman" w:eastAsia="Times New Roman" w:hAnsi="Times New Roman" w:cs="Times New Roman"/>
          <w:b/>
          <w:bCs/>
          <w:color w:val="000000"/>
          <w:lang w:eastAsia="pl-PL"/>
        </w:rPr>
        <w:t>Włazy kanałowe i stopnie</w:t>
      </w:r>
    </w:p>
    <w:p w14:paraId="391FF225" w14:textId="6F65C1E6" w:rsidR="006B732E" w:rsidRPr="00921910" w:rsidRDefault="008D30F5" w:rsidP="00921910">
      <w:pPr>
        <w:spacing w:line="360" w:lineRule="auto"/>
        <w:jc w:val="both"/>
        <w:rPr>
          <w:rFonts w:ascii="Times New Roman" w:eastAsia="Times New Roman" w:hAnsi="Times New Roman" w:cs="Times New Roman"/>
          <w:color w:val="000000"/>
          <w:lang w:eastAsia="pl-PL"/>
        </w:rPr>
      </w:pPr>
      <w:r w:rsidRPr="008D30F5">
        <w:rPr>
          <w:rFonts w:ascii="Times New Roman" w:eastAsia="Times New Roman" w:hAnsi="Times New Roman" w:cs="Times New Roman"/>
          <w:color w:val="000000"/>
          <w:lang w:eastAsia="pl-PL"/>
        </w:rPr>
        <w:t>Włazy kanałowe i stopnie powinny być składowane z dala od substancji powodujących korozje. Włazy powinny być posegregowane wg klas. Powierzchnia składowania powinna być utwardzona i odwodniona.</w:t>
      </w:r>
    </w:p>
    <w:p w14:paraId="19994578" w14:textId="06D3CAD5" w:rsidR="008D30F5" w:rsidRPr="008D30F5" w:rsidRDefault="008D30F5" w:rsidP="00C60A89">
      <w:pPr>
        <w:spacing w:after="0" w:line="360" w:lineRule="auto"/>
        <w:jc w:val="both"/>
        <w:rPr>
          <w:rFonts w:ascii="Times New Roman" w:eastAsia="Times New Roman" w:hAnsi="Times New Roman" w:cs="Times New Roman"/>
          <w:b/>
          <w:bCs/>
          <w:color w:val="000000"/>
          <w:lang w:eastAsia="pl-PL"/>
        </w:rPr>
      </w:pPr>
      <w:r w:rsidRPr="008D30F5">
        <w:rPr>
          <w:rFonts w:ascii="Times New Roman" w:eastAsia="Times New Roman" w:hAnsi="Times New Roman" w:cs="Times New Roman"/>
          <w:b/>
          <w:bCs/>
          <w:color w:val="000000"/>
          <w:lang w:eastAsia="pl-PL"/>
        </w:rPr>
        <w:t>Cement</w:t>
      </w:r>
    </w:p>
    <w:p w14:paraId="280ABFC6" w14:textId="77777777" w:rsidR="00CB61C0" w:rsidRDefault="008D30F5" w:rsidP="00921910">
      <w:pPr>
        <w:spacing w:line="360" w:lineRule="auto"/>
        <w:jc w:val="both"/>
        <w:rPr>
          <w:rFonts w:ascii="Times New Roman" w:eastAsia="Times New Roman" w:hAnsi="Times New Roman" w:cs="Times New Roman"/>
          <w:color w:val="000000"/>
          <w:lang w:eastAsia="pl-PL"/>
        </w:rPr>
      </w:pPr>
      <w:r w:rsidRPr="008D30F5">
        <w:rPr>
          <w:rFonts w:ascii="Times New Roman" w:eastAsia="Times New Roman" w:hAnsi="Times New Roman" w:cs="Times New Roman"/>
          <w:color w:val="000000"/>
          <w:lang w:eastAsia="pl-PL"/>
        </w:rPr>
        <w:t>Cement powinien być przechowywany w silosach. Na budowie powinny znajdować się silosy w ilości zapewniającej ciągłość robót. Składowanie cementu w workach Wykonawca zapewni w magazynach</w:t>
      </w:r>
      <w:r>
        <w:rPr>
          <w:rFonts w:ascii="Times New Roman" w:eastAsia="Times New Roman" w:hAnsi="Times New Roman" w:cs="Times New Roman"/>
          <w:color w:val="000000"/>
          <w:lang w:eastAsia="pl-PL"/>
        </w:rPr>
        <w:t xml:space="preserve"> </w:t>
      </w:r>
      <w:r w:rsidRPr="008D30F5">
        <w:rPr>
          <w:rFonts w:ascii="Times New Roman" w:eastAsia="Times New Roman" w:hAnsi="Times New Roman" w:cs="Times New Roman"/>
          <w:color w:val="000000"/>
          <w:lang w:eastAsia="pl-PL"/>
        </w:rPr>
        <w:t>zamkniętych. Składowany cement musi być bezwzględnie odizolowany od wilgoci. Czas</w:t>
      </w:r>
      <w:r>
        <w:rPr>
          <w:rFonts w:ascii="Times New Roman" w:eastAsia="Times New Roman" w:hAnsi="Times New Roman" w:cs="Times New Roman"/>
          <w:color w:val="000000"/>
          <w:lang w:eastAsia="pl-PL"/>
        </w:rPr>
        <w:t xml:space="preserve"> </w:t>
      </w:r>
      <w:r w:rsidRPr="008D30F5">
        <w:rPr>
          <w:rFonts w:ascii="Times New Roman" w:eastAsia="Times New Roman" w:hAnsi="Times New Roman" w:cs="Times New Roman"/>
          <w:color w:val="000000"/>
          <w:lang w:eastAsia="pl-PL"/>
        </w:rPr>
        <w:t>przechowywania</w:t>
      </w:r>
      <w:r>
        <w:rPr>
          <w:rFonts w:ascii="Times New Roman" w:eastAsia="Times New Roman" w:hAnsi="Times New Roman" w:cs="Times New Roman"/>
          <w:color w:val="000000"/>
          <w:lang w:eastAsia="pl-PL"/>
        </w:rPr>
        <w:t xml:space="preserve"> </w:t>
      </w:r>
      <w:r w:rsidRPr="008D30F5">
        <w:rPr>
          <w:rFonts w:ascii="Times New Roman" w:eastAsia="Times New Roman" w:hAnsi="Times New Roman" w:cs="Times New Roman"/>
          <w:color w:val="000000"/>
          <w:lang w:eastAsia="pl-PL"/>
        </w:rPr>
        <w:t>cementu nie może być dłuższy niż 3 miesiące</w:t>
      </w:r>
      <w:r w:rsidR="00AA5132">
        <w:rPr>
          <w:rFonts w:ascii="Times New Roman" w:eastAsia="Times New Roman" w:hAnsi="Times New Roman" w:cs="Times New Roman"/>
          <w:color w:val="000000"/>
          <w:lang w:eastAsia="pl-PL"/>
        </w:rPr>
        <w:t>.</w:t>
      </w:r>
    </w:p>
    <w:p w14:paraId="3F6BC4BB" w14:textId="77777777" w:rsidR="00130A01" w:rsidRPr="00130A01" w:rsidRDefault="00130A01" w:rsidP="00921910">
      <w:pPr>
        <w:pStyle w:val="Nagwek2"/>
        <w:numPr>
          <w:ilvl w:val="0"/>
          <w:numId w:val="0"/>
        </w:numPr>
        <w:spacing w:after="240"/>
        <w:ind w:left="576" w:hanging="576"/>
        <w:rPr>
          <w:rFonts w:eastAsia="Times New Roman"/>
          <w:lang w:eastAsia="pl-PL"/>
        </w:rPr>
      </w:pPr>
      <w:bookmarkStart w:id="34" w:name="_Toc193796397"/>
      <w:r w:rsidRPr="00130A01">
        <w:rPr>
          <w:rFonts w:eastAsia="Times New Roman"/>
          <w:lang w:eastAsia="pl-PL"/>
        </w:rPr>
        <w:t>3. SPRZĘT</w:t>
      </w:r>
      <w:bookmarkEnd w:id="34"/>
    </w:p>
    <w:p w14:paraId="2466FD72" w14:textId="77777777" w:rsidR="00130A01" w:rsidRPr="00130A01" w:rsidRDefault="00130A01" w:rsidP="00D51C40">
      <w:pPr>
        <w:pStyle w:val="Nagwek3"/>
      </w:pPr>
      <w:bookmarkStart w:id="35" w:name="_Toc193796398"/>
      <w:r w:rsidRPr="00130A01">
        <w:t>3.1 Ogólne wymagania dotyczące sprzętu</w:t>
      </w:r>
      <w:bookmarkEnd w:id="35"/>
    </w:p>
    <w:p w14:paraId="1E15CB25" w14:textId="77777777" w:rsidR="00130A01" w:rsidRPr="00130A01" w:rsidRDefault="00130A01" w:rsidP="00921910">
      <w:pPr>
        <w:spacing w:line="360" w:lineRule="auto"/>
        <w:jc w:val="both"/>
        <w:rPr>
          <w:rFonts w:ascii="Times New Roman" w:eastAsia="Times New Roman" w:hAnsi="Times New Roman" w:cs="Times New Roman"/>
          <w:color w:val="000000"/>
          <w:lang w:eastAsia="pl-PL"/>
        </w:rPr>
      </w:pPr>
      <w:r w:rsidRPr="00130A01">
        <w:rPr>
          <w:rFonts w:ascii="Times New Roman" w:eastAsia="Times New Roman" w:hAnsi="Times New Roman" w:cs="Times New Roman"/>
          <w:color w:val="000000"/>
          <w:lang w:eastAsia="pl-PL"/>
        </w:rPr>
        <w:t>Ogólne wymagania dotyczące sprzętu podano w ST -00.00 „Wymagania ogólne”</w:t>
      </w:r>
    </w:p>
    <w:p w14:paraId="451EFDEB" w14:textId="77777777" w:rsidR="00130A01" w:rsidRPr="00130A01" w:rsidRDefault="00130A01" w:rsidP="00D51C40">
      <w:pPr>
        <w:pStyle w:val="Nagwek3"/>
      </w:pPr>
      <w:bookmarkStart w:id="36" w:name="_Toc193796399"/>
      <w:r w:rsidRPr="00130A01">
        <w:lastRenderedPageBreak/>
        <w:t>3.2 Sprzęt do robót ziemnych przygotowawczych i wykończeniowych</w:t>
      </w:r>
      <w:bookmarkEnd w:id="36"/>
    </w:p>
    <w:p w14:paraId="50FFF20B" w14:textId="77777777" w:rsidR="00130A01" w:rsidRPr="00130A01" w:rsidRDefault="00130A01" w:rsidP="00130A01">
      <w:pPr>
        <w:spacing w:after="0" w:line="360" w:lineRule="auto"/>
        <w:jc w:val="both"/>
        <w:rPr>
          <w:rFonts w:ascii="Times New Roman" w:eastAsia="Times New Roman" w:hAnsi="Times New Roman" w:cs="Times New Roman"/>
          <w:color w:val="000000"/>
          <w:lang w:eastAsia="pl-PL"/>
        </w:rPr>
      </w:pPr>
      <w:r w:rsidRPr="00130A01">
        <w:rPr>
          <w:rFonts w:ascii="Times New Roman" w:eastAsia="Times New Roman" w:hAnsi="Times New Roman" w:cs="Times New Roman"/>
          <w:color w:val="000000"/>
          <w:lang w:eastAsia="pl-PL"/>
        </w:rPr>
        <w:t>W zależności od potrzeb Wykonawca zapewni następujący sprzę</w:t>
      </w:r>
      <w:r>
        <w:rPr>
          <w:rFonts w:ascii="Times New Roman" w:eastAsia="Times New Roman" w:hAnsi="Times New Roman" w:cs="Times New Roman"/>
          <w:color w:val="000000"/>
          <w:lang w:eastAsia="pl-PL"/>
        </w:rPr>
        <w:t xml:space="preserve">t do wykonania robót ziemnych i </w:t>
      </w:r>
      <w:r w:rsidRPr="00130A01">
        <w:rPr>
          <w:rFonts w:ascii="Times New Roman" w:eastAsia="Times New Roman" w:hAnsi="Times New Roman" w:cs="Times New Roman"/>
          <w:color w:val="000000"/>
          <w:lang w:eastAsia="pl-PL"/>
        </w:rPr>
        <w:t>wykończeniowych:</w:t>
      </w:r>
    </w:p>
    <w:p w14:paraId="09FD9C55" w14:textId="77777777" w:rsidR="003F7336" w:rsidRDefault="00130A01" w:rsidP="00130A01">
      <w:pPr>
        <w:spacing w:after="0" w:line="360" w:lineRule="auto"/>
        <w:jc w:val="both"/>
        <w:rPr>
          <w:rFonts w:ascii="Times New Roman" w:eastAsia="Times New Roman" w:hAnsi="Times New Roman" w:cs="Times New Roman"/>
          <w:color w:val="000000"/>
          <w:lang w:eastAsia="pl-PL"/>
        </w:rPr>
      </w:pPr>
      <w:r w:rsidRPr="00130A01">
        <w:rPr>
          <w:rFonts w:ascii="Times New Roman" w:eastAsia="Times New Roman" w:hAnsi="Times New Roman" w:cs="Times New Roman"/>
          <w:color w:val="000000"/>
          <w:lang w:eastAsia="pl-PL"/>
        </w:rPr>
        <w:t xml:space="preserve">-piłę do cięcia asfaltu i betonu, </w:t>
      </w:r>
    </w:p>
    <w:p w14:paraId="05F56964" w14:textId="3BE637F6" w:rsidR="00130A01" w:rsidRDefault="00130A01" w:rsidP="00130A01">
      <w:pPr>
        <w:spacing w:after="0" w:line="360" w:lineRule="auto"/>
        <w:jc w:val="both"/>
        <w:rPr>
          <w:rFonts w:ascii="Times New Roman" w:eastAsia="Times New Roman" w:hAnsi="Times New Roman" w:cs="Times New Roman"/>
          <w:color w:val="000000"/>
          <w:lang w:eastAsia="pl-PL"/>
        </w:rPr>
      </w:pPr>
      <w:r w:rsidRPr="00130A01">
        <w:rPr>
          <w:rFonts w:ascii="Times New Roman" w:eastAsia="Times New Roman" w:hAnsi="Times New Roman" w:cs="Times New Roman"/>
          <w:color w:val="000000"/>
          <w:lang w:eastAsia="pl-PL"/>
        </w:rPr>
        <w:t>-piłę motorową łańcuchową 4,2 KM,</w:t>
      </w:r>
    </w:p>
    <w:p w14:paraId="24D07739" w14:textId="77777777" w:rsidR="003F7336" w:rsidRDefault="00130A01" w:rsidP="00130A01">
      <w:pPr>
        <w:spacing w:after="0"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 xml:space="preserve">-żuraw budowlany samochodowy o nośności do 10 ton, </w:t>
      </w:r>
    </w:p>
    <w:p w14:paraId="34425252" w14:textId="77777777" w:rsidR="003F7336" w:rsidRDefault="00130A01" w:rsidP="00130A01">
      <w:pPr>
        <w:spacing w:after="0"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 xml:space="preserve">-koparkę podsiębierną 0,25 m3 do 0,40 m3, </w:t>
      </w:r>
    </w:p>
    <w:p w14:paraId="32D8C931" w14:textId="6C7A8B63" w:rsidR="00130A01" w:rsidRPr="00130A01" w:rsidRDefault="00130A01" w:rsidP="00130A01">
      <w:pPr>
        <w:spacing w:after="0"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-spycharkę do 100 KM,</w:t>
      </w:r>
    </w:p>
    <w:p w14:paraId="41AB288E" w14:textId="77777777" w:rsidR="00130A01" w:rsidRPr="00130A01" w:rsidRDefault="00130A01" w:rsidP="00130A01">
      <w:pPr>
        <w:spacing w:after="0"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-sprzęt do zagęszczania gruntu, a mianowicie: zagęszczarkę wibracyjną, ubijak spalinowy, walec wibracyjny,</w:t>
      </w:r>
    </w:p>
    <w:p w14:paraId="5E3F9B90" w14:textId="77777777" w:rsidR="00130A01" w:rsidRDefault="00130A01" w:rsidP="00174AE1">
      <w:pPr>
        <w:spacing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-specjalistyczny sprzęt do uzupełniania nawierzchni.</w:t>
      </w:r>
    </w:p>
    <w:p w14:paraId="493FC432" w14:textId="77777777" w:rsidR="00130A01" w:rsidRPr="00032D7B" w:rsidRDefault="00130A01" w:rsidP="00130A01">
      <w:pPr>
        <w:spacing w:after="0" w:line="360" w:lineRule="auto"/>
        <w:jc w:val="both"/>
        <w:rPr>
          <w:rFonts w:ascii="Times New Roman" w:eastAsia="Times New Roman" w:hAnsi="Times New Roman" w:cs="Times New Roman"/>
          <w:b/>
          <w:bCs/>
          <w:color w:val="000000"/>
          <w:lang w:eastAsia="pl-PL"/>
        </w:rPr>
      </w:pPr>
      <w:r w:rsidRPr="00032D7B">
        <w:rPr>
          <w:rFonts w:ascii="Times New Roman" w:eastAsia="Times New Roman" w:hAnsi="Times New Roman" w:cs="Times New Roman"/>
          <w:b/>
          <w:bCs/>
          <w:color w:val="000000"/>
          <w:lang w:eastAsia="pl-PL"/>
        </w:rPr>
        <w:t>3.3 Sprzęt do robót montażowych</w:t>
      </w:r>
    </w:p>
    <w:p w14:paraId="2E5686AF"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W zależności od potrzeb i przyjętej technologii robót, Wykonawca zapewni następujący sprzęt montażowy:</w:t>
      </w:r>
    </w:p>
    <w:p w14:paraId="4879BD38"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-samochód dostawczy do 0,9 t, </w:t>
      </w:r>
    </w:p>
    <w:p w14:paraId="015CD86D"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-samochód skrzyniowy do 5 t,</w:t>
      </w:r>
    </w:p>
    <w:p w14:paraId="61E78139"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-samochód skrzyniowy od 5 do 10 t, </w:t>
      </w:r>
    </w:p>
    <w:p w14:paraId="09554752"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-samochód samowyładowczy od 25 do 30 t, </w:t>
      </w:r>
    </w:p>
    <w:p w14:paraId="279DCB0A"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-samochód beczkowóz 4 t,</w:t>
      </w:r>
    </w:p>
    <w:p w14:paraId="6B830596"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-beczkowóz ciągniony 4000 dm3, </w:t>
      </w:r>
    </w:p>
    <w:p w14:paraId="1C7A4C39"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-przyczepę dłużycową do 10 t,</w:t>
      </w:r>
    </w:p>
    <w:p w14:paraId="1ACADC95"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-żurawie samochodowe do 4 t, od 5 do 6 t, od 7 do 10 t, </w:t>
      </w:r>
    </w:p>
    <w:p w14:paraId="737D0A9B"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-żurawie samojezdne kołowe do 5 t, od 7 do 10 t, </w:t>
      </w:r>
    </w:p>
    <w:p w14:paraId="1F0CCB48"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-wciągarkę ręczną od 3 do 5 t,</w:t>
      </w:r>
    </w:p>
    <w:p w14:paraId="48DF3D15"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-wciągarkę mechaniczną z napędem elektrycznym do 1,6 t, od 3,2 do 5 t,</w:t>
      </w:r>
    </w:p>
    <w:p w14:paraId="373723C0"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-wyciąg wolnostojący z napędem spalinowym 0,5 t, </w:t>
      </w:r>
    </w:p>
    <w:p w14:paraId="59633D69"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-spawarkę elektryczną wirującą 300 A, </w:t>
      </w:r>
    </w:p>
    <w:p w14:paraId="4F37DBFB" w14:textId="77777777" w:rsidR="00130A01" w:rsidRPr="006B60E6" w:rsidRDefault="00130A01" w:rsidP="00130A01">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-zgrzewarkę do połączeń doczołowych,</w:t>
      </w:r>
    </w:p>
    <w:p w14:paraId="2CFF092C" w14:textId="77777777" w:rsidR="00130A01" w:rsidRPr="006B60E6" w:rsidRDefault="00130A01" w:rsidP="004A26CD">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-zespół prądotwórczy trójfazowy przewoźny 20 kVA, </w:t>
      </w:r>
    </w:p>
    <w:p w14:paraId="4F0FA06B" w14:textId="77777777" w:rsidR="00130A01" w:rsidRPr="006B60E6" w:rsidRDefault="00130A01" w:rsidP="004A26CD">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-kocioł do gotowania lepiku od 50 do 100 dm3, </w:t>
      </w:r>
    </w:p>
    <w:p w14:paraId="258A14FF" w14:textId="77777777" w:rsidR="00130A01" w:rsidRPr="006B60E6" w:rsidRDefault="00130A01" w:rsidP="004A26CD">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-pojemnik do betonu do 0,75 dm3,</w:t>
      </w:r>
    </w:p>
    <w:p w14:paraId="3D54323C" w14:textId="77777777" w:rsidR="00130A01" w:rsidRPr="006B60E6" w:rsidRDefault="00130A01" w:rsidP="004A26CD">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-giętarkę do prętów mechaniczna,</w:t>
      </w:r>
    </w:p>
    <w:p w14:paraId="6217F918" w14:textId="77777777" w:rsidR="00130A01" w:rsidRPr="00130A01" w:rsidRDefault="00130A01" w:rsidP="004A26CD">
      <w:pPr>
        <w:spacing w:after="0"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-nożyce do prętów mechaniczne elektryczne.</w:t>
      </w:r>
    </w:p>
    <w:p w14:paraId="4CBBEAA1" w14:textId="77777777" w:rsidR="00130A01" w:rsidRDefault="00130A01" w:rsidP="00174AE1">
      <w:pPr>
        <w:spacing w:line="360" w:lineRule="auto"/>
        <w:jc w:val="both"/>
        <w:rPr>
          <w:rFonts w:ascii="TimesNewRomanPSMT" w:eastAsia="Times New Roman" w:hAnsi="TimesNewRomanPSMT" w:cs="Times New Roman"/>
          <w:color w:val="000000"/>
          <w:lang w:eastAsia="pl-PL"/>
        </w:rPr>
      </w:pPr>
      <w:r w:rsidRPr="00130A01">
        <w:rPr>
          <w:rFonts w:ascii="TimesNewRomanPSMT" w:eastAsia="Times New Roman" w:hAnsi="TimesNewRomanPSMT" w:cs="Times New Roman"/>
          <w:color w:val="000000"/>
          <w:lang w:eastAsia="pl-PL"/>
        </w:rPr>
        <w:t>Sprzęt montażowy i środki transportu muszą być w pełni sprawne i dostosowane do technologii i warunków wykonywanych robót oraz wymogów wynikających z racjonalnego ich wykorzystania na budowie.</w:t>
      </w:r>
    </w:p>
    <w:p w14:paraId="60250551" w14:textId="77777777" w:rsidR="006B60E6" w:rsidRPr="006B60E6" w:rsidRDefault="006B60E6" w:rsidP="00174AE1">
      <w:pPr>
        <w:pStyle w:val="Nagwek2"/>
        <w:numPr>
          <w:ilvl w:val="0"/>
          <w:numId w:val="0"/>
        </w:numPr>
        <w:spacing w:after="240"/>
        <w:ind w:left="576" w:hanging="576"/>
        <w:rPr>
          <w:rFonts w:eastAsia="Times New Roman"/>
          <w:lang w:eastAsia="pl-PL"/>
        </w:rPr>
      </w:pPr>
      <w:bookmarkStart w:id="37" w:name="_Toc193796400"/>
      <w:r w:rsidRPr="006B60E6">
        <w:rPr>
          <w:rFonts w:eastAsia="Times New Roman"/>
          <w:lang w:eastAsia="pl-PL"/>
        </w:rPr>
        <w:lastRenderedPageBreak/>
        <w:t>4. TRANSPORT</w:t>
      </w:r>
      <w:bookmarkEnd w:id="37"/>
    </w:p>
    <w:p w14:paraId="0749E4AC" w14:textId="39671C41" w:rsidR="006B60E6" w:rsidRPr="006B60E6" w:rsidRDefault="00032D7B" w:rsidP="00D51C40">
      <w:pPr>
        <w:pStyle w:val="Nagwek3"/>
      </w:pPr>
      <w:bookmarkStart w:id="38" w:name="_Toc193796401"/>
      <w:r>
        <w:t>4.1</w:t>
      </w:r>
      <w:r w:rsidR="006B60E6" w:rsidRPr="006B60E6">
        <w:t xml:space="preserve"> Ogólne wymagania dotyczące transportu</w:t>
      </w:r>
      <w:bookmarkEnd w:id="38"/>
    </w:p>
    <w:p w14:paraId="38D651B5" w14:textId="77777777" w:rsidR="006B60E6" w:rsidRPr="006B60E6" w:rsidRDefault="006B60E6" w:rsidP="00174AE1">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Ogólne wymagania dotyczące transportu podano w ST -00.00 „Wymagania ogólne”. Wykonawca jest zobowiązany do stosowania jedynie takich środków transportu, które nie wpłyną niekorzystnie na właściwości wykonanych robót.</w:t>
      </w:r>
    </w:p>
    <w:p w14:paraId="11096193" w14:textId="63DF397B" w:rsidR="006B60E6" w:rsidRPr="006B60E6" w:rsidRDefault="00032D7B" w:rsidP="00D51C40">
      <w:pPr>
        <w:pStyle w:val="Nagwek3"/>
      </w:pPr>
      <w:bookmarkStart w:id="39" w:name="_Toc193796402"/>
      <w:r>
        <w:t>4.2</w:t>
      </w:r>
      <w:r w:rsidR="006B60E6" w:rsidRPr="006B60E6">
        <w:t xml:space="preserve"> Transport rur</w:t>
      </w:r>
      <w:bookmarkEnd w:id="39"/>
    </w:p>
    <w:p w14:paraId="2FF10F8F" w14:textId="77777777" w:rsidR="006B60E6" w:rsidRPr="006B60E6" w:rsidRDefault="00E90EE9" w:rsidP="00174AE1">
      <w:pPr>
        <w:spacing w:line="360" w:lineRule="auto"/>
        <w:jc w:val="both"/>
        <w:rPr>
          <w:rFonts w:ascii="TimesNewRomanPSMT" w:eastAsia="Times New Roman" w:hAnsi="TimesNewRomanPSMT" w:cs="Times New Roman"/>
          <w:color w:val="000000"/>
          <w:lang w:eastAsia="pl-PL"/>
        </w:rPr>
      </w:pPr>
      <w:r>
        <w:rPr>
          <w:rFonts w:ascii="TimesNewRomanPSMT" w:eastAsia="Times New Roman" w:hAnsi="TimesNewRomanPSMT" w:cs="Times New Roman"/>
          <w:color w:val="000000"/>
          <w:lang w:eastAsia="pl-PL"/>
        </w:rPr>
        <w:t>Rury PP</w:t>
      </w:r>
      <w:r w:rsidR="006B60E6" w:rsidRPr="006B60E6">
        <w:rPr>
          <w:rFonts w:ascii="TimesNewRomanPSMT" w:eastAsia="Times New Roman" w:hAnsi="TimesNewRomanPSMT" w:cs="Times New Roman"/>
          <w:color w:val="000000"/>
          <w:lang w:eastAsia="pl-PL"/>
        </w:rPr>
        <w:t xml:space="preserve"> i PE w wiązkach muszą być transportowane na samochodach o odpowiedniej długości. Wyładunek rur w wiązkach wymaga użycia podnośnika widłowego z płaskimi widłami lub dźwigu z belką (trawersem). Przy transporcie rur luzem powinny one na całej swej długości stykać się z podłogą pojazdu jeżeli długość rur jest większa niż długość pojazdu to max wielkość nawisu może wynieść 1m. Pojazd powinien posiadać wsporniki boczne w rozstawie max 2m. Kielichy w trakcie transportu nie mogą być narażone na dodatkowe obciążenia. Wykonawca zabezpieczy wyroby przewożone w pozycji poziomej przed przesuwaniem i przetaczaniem pod wpływem sił bezwładności występujących w czasie ruchu pojazdów. Pierwszą warstwę rur kielichowych należy układać na podkładach drewnianych, zaś poszczególne warstwy w miejscach stykania się wyrobów należy przekładać materiałem wyściółkowym (o grubości warstwy od 2 do 4 cm po ugnieceniu).</w:t>
      </w:r>
    </w:p>
    <w:p w14:paraId="4DEE9B8B" w14:textId="5BF0A809" w:rsidR="006B60E6" w:rsidRPr="006B60E6" w:rsidRDefault="00032D7B" w:rsidP="00D51C40">
      <w:pPr>
        <w:pStyle w:val="Nagwek3"/>
      </w:pPr>
      <w:bookmarkStart w:id="40" w:name="_Toc193796403"/>
      <w:r>
        <w:t>4.3</w:t>
      </w:r>
      <w:r w:rsidR="006B60E6" w:rsidRPr="006B60E6">
        <w:t xml:space="preserve"> Transport kręgów</w:t>
      </w:r>
      <w:bookmarkEnd w:id="40"/>
    </w:p>
    <w:p w14:paraId="55D1FEFC" w14:textId="77777777" w:rsidR="006B60E6" w:rsidRPr="006B60E6" w:rsidRDefault="006B60E6" w:rsidP="00174AE1">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o średnicach 1,2 m należy wykonywać za pomocą minimum trzech lin zawiesia rozmieszczonych równomiernie na obwodzie prefabrykatu.</w:t>
      </w:r>
    </w:p>
    <w:p w14:paraId="742FDB11" w14:textId="62C13564" w:rsidR="006B60E6" w:rsidRPr="006B60E6" w:rsidRDefault="00032D7B" w:rsidP="00D51C40">
      <w:pPr>
        <w:pStyle w:val="Nagwek3"/>
      </w:pPr>
      <w:bookmarkStart w:id="41" w:name="_Toc193796404"/>
      <w:r>
        <w:t>4.4</w:t>
      </w:r>
      <w:r w:rsidR="006B60E6" w:rsidRPr="006B60E6">
        <w:t xml:space="preserve"> Transport włazów kanałowych</w:t>
      </w:r>
      <w:bookmarkEnd w:id="41"/>
    </w:p>
    <w:p w14:paraId="6AF40CFD" w14:textId="77777777" w:rsidR="006B60E6" w:rsidRPr="006B60E6" w:rsidRDefault="006B60E6" w:rsidP="00174AE1">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Włazy kanałowe mogą być transportowane dowolnymi środkami transportu w sposób zabezpieczony przed przemieszczaniem i uszkodzeniem. Włazy typu ciężkiego mogą być przewożone luzem, natomiast typu lekkiego należy układać na paletach po 10 szt. i łączyć taśmą stalową.</w:t>
      </w:r>
    </w:p>
    <w:p w14:paraId="2FA342D1" w14:textId="53DAE3D6" w:rsidR="006B60E6" w:rsidRPr="006B60E6" w:rsidRDefault="00032D7B" w:rsidP="00D51C40">
      <w:pPr>
        <w:pStyle w:val="Nagwek3"/>
      </w:pPr>
      <w:bookmarkStart w:id="42" w:name="_Toc193796405"/>
      <w:r>
        <w:t>4.5</w:t>
      </w:r>
      <w:r w:rsidR="006B60E6" w:rsidRPr="006B60E6">
        <w:t xml:space="preserve"> Transport mieszanki betonowej</w:t>
      </w:r>
      <w:bookmarkEnd w:id="42"/>
    </w:p>
    <w:p w14:paraId="25471DF9" w14:textId="77777777" w:rsidR="006B60E6" w:rsidRPr="006B60E6" w:rsidRDefault="006B60E6" w:rsidP="00174AE1">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3455AF53" w14:textId="7547E316" w:rsidR="006B60E6" w:rsidRPr="006B60E6" w:rsidRDefault="00032D7B" w:rsidP="00D51C40">
      <w:pPr>
        <w:pStyle w:val="Nagwek3"/>
      </w:pPr>
      <w:bookmarkStart w:id="43" w:name="_Toc193796406"/>
      <w:r>
        <w:lastRenderedPageBreak/>
        <w:t>4.6</w:t>
      </w:r>
      <w:r w:rsidR="006B60E6" w:rsidRPr="006B60E6">
        <w:t xml:space="preserve"> Transport kruszyw</w:t>
      </w:r>
      <w:bookmarkEnd w:id="43"/>
    </w:p>
    <w:p w14:paraId="5633E322" w14:textId="77777777" w:rsidR="006B60E6" w:rsidRPr="006B60E6" w:rsidRDefault="006B60E6" w:rsidP="00EF1558">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Kruszywa mogą być przewożone dowolnymi środkami transportu, w sposób zabezpieczający je przed zanieczyszczeniem i nadmiernym zawilgoceniem. Podczas transportu kruszywa powinny być zabezpieczone przed wysypaniem, a kruszywo drobne – przed rozpyleniem.</w:t>
      </w:r>
    </w:p>
    <w:p w14:paraId="1F9D8358" w14:textId="611F1D99" w:rsidR="006B60E6" w:rsidRPr="006B60E6" w:rsidRDefault="00032D7B" w:rsidP="00D51C40">
      <w:pPr>
        <w:pStyle w:val="Nagwek3"/>
      </w:pPr>
      <w:bookmarkStart w:id="44" w:name="_Toc193796407"/>
      <w:r>
        <w:t>4.7</w:t>
      </w:r>
      <w:r w:rsidR="006B60E6" w:rsidRPr="006B60E6">
        <w:t xml:space="preserve"> Transport cementu i jego przechowywanie</w:t>
      </w:r>
      <w:bookmarkEnd w:id="44"/>
    </w:p>
    <w:p w14:paraId="78C48156" w14:textId="77777777" w:rsidR="002133A3" w:rsidRDefault="006B60E6" w:rsidP="00EF1558">
      <w:pPr>
        <w:spacing w:line="360" w:lineRule="auto"/>
        <w:jc w:val="both"/>
        <w:rPr>
          <w:rFonts w:ascii="TimesNewRomanPSMT" w:eastAsia="Times New Roman" w:hAnsi="TimesNewRomanPSMT" w:cs="Times New Roman"/>
          <w:color w:val="000000"/>
          <w:lang w:eastAsia="pl-PL"/>
        </w:rPr>
      </w:pPr>
      <w:r w:rsidRPr="006B60E6">
        <w:rPr>
          <w:rFonts w:ascii="TimesNewRomanPSMT" w:eastAsia="Times New Roman" w:hAnsi="TimesNewRomanPSMT" w:cs="Times New Roman"/>
          <w:color w:val="000000"/>
          <w:lang w:eastAsia="pl-PL"/>
        </w:rPr>
        <w:t xml:space="preserve">Transport cementu i przechowywanie </w:t>
      </w:r>
      <w:r w:rsidRPr="000E5470">
        <w:rPr>
          <w:rFonts w:ascii="TimesNewRomanPSMT" w:eastAsia="Times New Roman" w:hAnsi="TimesNewRomanPSMT" w:cs="Times New Roman"/>
          <w:color w:val="000000"/>
          <w:lang w:eastAsia="pl-PL"/>
        </w:rPr>
        <w:t xml:space="preserve">powinny być zgodne z </w:t>
      </w:r>
      <w:r w:rsidRPr="000E5470">
        <w:rPr>
          <w:rFonts w:ascii="TimesNewRomanPS-ItalicMT" w:eastAsia="Times New Roman" w:hAnsi="TimesNewRomanPS-ItalicMT" w:cs="Times New Roman"/>
          <w:iCs/>
          <w:color w:val="000000"/>
          <w:lang w:eastAsia="pl-PL"/>
        </w:rPr>
        <w:t>BN-88/6731-08</w:t>
      </w:r>
      <w:r w:rsidRPr="000E5470">
        <w:rPr>
          <w:rFonts w:ascii="TimesNewRomanPSMT" w:eastAsia="Times New Roman" w:hAnsi="TimesNewRomanPSMT" w:cs="Times New Roman"/>
          <w:color w:val="000000"/>
          <w:lang w:eastAsia="pl-PL"/>
        </w:rPr>
        <w:t>.</w:t>
      </w:r>
    </w:p>
    <w:p w14:paraId="25A2AD31" w14:textId="77777777" w:rsidR="004A26CD" w:rsidRPr="004A26CD" w:rsidRDefault="004A26CD" w:rsidP="00EF1558">
      <w:pPr>
        <w:pStyle w:val="Nagwek2"/>
        <w:numPr>
          <w:ilvl w:val="0"/>
          <w:numId w:val="0"/>
        </w:numPr>
        <w:spacing w:after="240"/>
        <w:ind w:left="576" w:hanging="576"/>
        <w:rPr>
          <w:rFonts w:eastAsia="Times New Roman"/>
          <w:lang w:eastAsia="pl-PL"/>
        </w:rPr>
      </w:pPr>
      <w:bookmarkStart w:id="45" w:name="_Toc193796408"/>
      <w:r w:rsidRPr="004A26CD">
        <w:rPr>
          <w:rFonts w:eastAsia="Times New Roman"/>
          <w:lang w:eastAsia="pl-PL"/>
        </w:rPr>
        <w:t>5. WYKONANIE ROBÓT</w:t>
      </w:r>
      <w:bookmarkEnd w:id="45"/>
    </w:p>
    <w:p w14:paraId="6CDAE878" w14:textId="01BF6122" w:rsidR="004A26CD" w:rsidRPr="004A26CD" w:rsidRDefault="004A26CD" w:rsidP="00D51C40">
      <w:pPr>
        <w:pStyle w:val="Nagwek3"/>
      </w:pPr>
      <w:bookmarkStart w:id="46" w:name="_Toc193796409"/>
      <w:r w:rsidRPr="004A26CD">
        <w:t>5.1 Ogólne zasady wykonania robót</w:t>
      </w:r>
      <w:bookmarkEnd w:id="46"/>
    </w:p>
    <w:p w14:paraId="25154239" w14:textId="77777777" w:rsidR="004A26CD" w:rsidRPr="004A26CD" w:rsidRDefault="004A26CD" w:rsidP="004A26CD">
      <w:pPr>
        <w:spacing w:after="0"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Ogólne zasady wykonania robót podano w ST -00.00 „Wymagania ogólne”.</w:t>
      </w:r>
    </w:p>
    <w:p w14:paraId="3B9A5DA6" w14:textId="77777777" w:rsidR="004A26CD" w:rsidRPr="004A26CD" w:rsidRDefault="004A26CD" w:rsidP="00EF1558">
      <w:pPr>
        <w:spacing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 xml:space="preserve">Wykonawca przedstawi Inspektorowi nadzoru do akceptacji projekt organizacji i harmonogram robót uwzględniający wszystkie warunki w jakich będzie wykonana kanalizacja </w:t>
      </w:r>
      <w:r w:rsidR="000E5470">
        <w:rPr>
          <w:rFonts w:ascii="Times New Roman" w:eastAsia="Times New Roman" w:hAnsi="Times New Roman" w:cs="Times New Roman"/>
          <w:color w:val="000000"/>
          <w:lang w:eastAsia="pl-PL"/>
        </w:rPr>
        <w:t>deszczowa.</w:t>
      </w:r>
    </w:p>
    <w:p w14:paraId="2C077416" w14:textId="25FE1412" w:rsidR="004A26CD" w:rsidRPr="004A26CD" w:rsidRDefault="004A26CD" w:rsidP="00D51C40">
      <w:pPr>
        <w:pStyle w:val="Nagwek3"/>
      </w:pPr>
      <w:bookmarkStart w:id="47" w:name="_Toc193796410"/>
      <w:r w:rsidRPr="004A26CD">
        <w:t>5.2 Roboty przygotowawcze</w:t>
      </w:r>
      <w:bookmarkEnd w:id="47"/>
    </w:p>
    <w:p w14:paraId="34FD2E1C" w14:textId="77777777" w:rsidR="004A26CD" w:rsidRPr="004A26CD" w:rsidRDefault="004A26CD" w:rsidP="00C0526C">
      <w:pPr>
        <w:spacing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Przed przystąpieniem do robót Wykonawca dokona ich wytyczenia i trwale oznaczy je w terenie za pomocą kołków osiowych, kołków świadków i kołków krawędziowych. W przypadku niedostatecznej ilości reperów stałych, Wykonawca wbuduje repery tymczasowe (z rzędnymi sprawdzonymi przez służby geodezyjne), a szkice sytuacyjne reperów i ich rzędne przekaże Inspektorowi nadzoru. Przed przystąpieniem do robót ziemnych należy wykonać urządzenia odwadniające, zabezpieczające wykopy przed wodami opadowymi, powierzchniowymi i gruntowymi. Urządzenia odprowadzające należy kontrolować i konserwować przez cały czas trwania robót. Przed przystąpieniem do budowy kanalizacji należy udrożnić istniejące odcinki kanalizacji, do których przewidziano podłączenie projektowanych kanałów.</w:t>
      </w:r>
    </w:p>
    <w:p w14:paraId="6FDEB1E6" w14:textId="40B01CDC" w:rsidR="004A26CD" w:rsidRPr="004A26CD" w:rsidRDefault="00032D7B" w:rsidP="00D51C40">
      <w:pPr>
        <w:pStyle w:val="Nagwek3"/>
      </w:pPr>
      <w:bookmarkStart w:id="48" w:name="_Toc193796411"/>
      <w:r>
        <w:t>5.3</w:t>
      </w:r>
      <w:r w:rsidR="004A26CD" w:rsidRPr="004A26CD">
        <w:t xml:space="preserve"> Roboty rozbiórkowe</w:t>
      </w:r>
      <w:bookmarkEnd w:id="48"/>
    </w:p>
    <w:p w14:paraId="4D5BBA91" w14:textId="77777777" w:rsidR="004A26CD" w:rsidRPr="004A26CD" w:rsidRDefault="004A26CD" w:rsidP="00D30982">
      <w:pPr>
        <w:spacing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Przed wykonaniem robót ziemnych należy zdemontować kostkę brukową w ulicy. Zdemontowane materiały składować w miejscu wskazanym przez Inspektora nadzoru.</w:t>
      </w:r>
    </w:p>
    <w:p w14:paraId="531129D0" w14:textId="54A9C1BD" w:rsidR="004A26CD" w:rsidRPr="009D47E9" w:rsidRDefault="004A26CD" w:rsidP="00D51C40">
      <w:pPr>
        <w:pStyle w:val="Nagwek3"/>
      </w:pPr>
      <w:bookmarkStart w:id="49" w:name="_Toc193796412"/>
      <w:r w:rsidRPr="009D47E9">
        <w:t>5.4 Roboty ziemne</w:t>
      </w:r>
      <w:bookmarkEnd w:id="49"/>
    </w:p>
    <w:p w14:paraId="547DE1EF"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Roboty ziemne wykonać zgodnie z normą PN-B-10736, PN-B-06050, PN-S- 02205 oraz z instrukcją montażową układania rur dostarczoną przez producenta rur.</w:t>
      </w:r>
    </w:p>
    <w:p w14:paraId="7C5171B3"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Wszystkie napotkane przewody podziemne na trasie wykonywanego wykopu, krzyżujące się lub biegnące równolegle z wykopem powinny być zabezpieczone przed uszkodzeniem, a w razie potrzeby podwieszone w sposób zapewniający ich eksploatację.</w:t>
      </w:r>
    </w:p>
    <w:p w14:paraId="5B83E519"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lastRenderedPageBreak/>
        <w:t>Wykop pod kanał należy rozpocząć od najniższego punktu tj. od wylotu do odbiornika i prowadzić w górę w kierunku przeciwnym do spadku kanału. Zapewnienia to możliwość grawitacyjnego odpływu wód z wykopu w czasie opadów oraz odwodnienia wykopów nawodnionych.</w:t>
      </w:r>
    </w:p>
    <w:p w14:paraId="6DF8E0B2"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Dla gruntów nawodnionych należy prowadzić wykopy umocnione.</w:t>
      </w:r>
    </w:p>
    <w:p w14:paraId="7FD10D16"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Wydobyty grunt powinien być składowany z jednej strony wykopu, z pozostawieniem pomiędzy krawędzią wykopu a stopką odkładu wolnego pasa terenu o szerokości co najmniej 1 m dla komunikacji. Wyjście /zejście/ po drabinie z wykopu powinno być wykonane, z chwilą osiągnięcia głębokości większej niż 1 m od poziomu terenu, w odległości nie przekraczającej 20 m. W trakcie realizacji robót ziemnych należy nad otworami wykopanymi ustawić ławy celownicze, umożliwiające odtworzenie projektowanej osi wykopu i przewodu oraz kontrolę rzędnych dna. Ławy celownicze należy montować nad wykopem na wysokość ok. 1 m nad powierzchnią terenu w odstępach wynoszących ok. 30 m. Ławy powinny mieć wyraźne i trwałe oznakowanie projektowanej osi przewodu. Górne krawędzie celowników należy ustawić zgodnie z rzędnymi projektowanymi za pomocą niwelatora. Położenie celowników należy sprawdzić codziennie przed rozpoczęciem robót montażowych.</w:t>
      </w:r>
      <w:r w:rsidRPr="009D47E9">
        <w:rPr>
          <w:rFonts w:ascii="Times New Roman" w:eastAsia="Times New Roman" w:hAnsi="Times New Roman" w:cs="Times New Roman"/>
          <w:lang w:eastAsia="pl-PL"/>
        </w:rPr>
        <w:t xml:space="preserve"> </w:t>
      </w:r>
      <w:r w:rsidRPr="009D47E9">
        <w:rPr>
          <w:rFonts w:ascii="Times New Roman" w:eastAsia="Times New Roman" w:hAnsi="Times New Roman" w:cs="Times New Roman"/>
          <w:color w:val="000000"/>
          <w:lang w:eastAsia="pl-PL"/>
        </w:rPr>
        <w:t>Minimalna szerokość wykopu w świetle obudowy ściany wykopu powinna być dostosowania do średnicy przewodu i głębokości wykopu.</w:t>
      </w:r>
    </w:p>
    <w:p w14:paraId="11F01216" w14:textId="77777777" w:rsidR="009D47E9" w:rsidRPr="009D47E9" w:rsidRDefault="009D47E9" w:rsidP="00D30982">
      <w:pPr>
        <w:spacing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Wszystkie napotkane przewody podziemne na trasie wykonywanego wykopu, krzyżujące się lub biegnące równolegle z wykopem powinny być zabezpieczone przed uszkodzeniem, a w razie potrzeby podwieszone w sposób zapewniający ich eksploatację.</w:t>
      </w:r>
      <w:r w:rsidRPr="009D47E9">
        <w:rPr>
          <w:rFonts w:ascii="Times New Roman" w:eastAsia="Times New Roman" w:hAnsi="Times New Roman" w:cs="Times New Roman"/>
          <w:lang w:eastAsia="pl-PL"/>
        </w:rPr>
        <w:t xml:space="preserve"> </w:t>
      </w:r>
    </w:p>
    <w:p w14:paraId="41F28AAB" w14:textId="58AC8957" w:rsidR="004A26CD" w:rsidRPr="004A26CD" w:rsidRDefault="004A26CD" w:rsidP="009D47E9">
      <w:pPr>
        <w:spacing w:after="0" w:line="360" w:lineRule="auto"/>
        <w:jc w:val="both"/>
        <w:rPr>
          <w:rFonts w:ascii="Times New Roman" w:eastAsia="Times New Roman" w:hAnsi="Times New Roman" w:cs="Times New Roman"/>
          <w:b/>
          <w:bCs/>
          <w:color w:val="000000"/>
          <w:lang w:eastAsia="pl-PL"/>
        </w:rPr>
      </w:pPr>
      <w:r w:rsidRPr="004A26CD">
        <w:rPr>
          <w:rFonts w:ascii="Times New Roman" w:eastAsia="Times New Roman" w:hAnsi="Times New Roman" w:cs="Times New Roman"/>
          <w:b/>
          <w:bCs/>
          <w:color w:val="000000"/>
          <w:lang w:eastAsia="pl-PL"/>
        </w:rPr>
        <w:t>Odspojenie i transport urobku.</w:t>
      </w:r>
    </w:p>
    <w:p w14:paraId="2BAFE353" w14:textId="2BC524E3" w:rsidR="00032D7B" w:rsidRPr="00677F38" w:rsidRDefault="004A26CD" w:rsidP="00677F38">
      <w:pPr>
        <w:spacing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Rozluźnienie gruntu odbywa się ręcznie za pomocą łopat i oskar</w:t>
      </w:r>
      <w:r w:rsidR="009D47E9">
        <w:rPr>
          <w:rFonts w:ascii="Times New Roman" w:eastAsia="Times New Roman" w:hAnsi="Times New Roman" w:cs="Times New Roman"/>
          <w:color w:val="000000"/>
          <w:lang w:eastAsia="pl-PL"/>
        </w:rPr>
        <w:t xml:space="preserve">dów lub mechanicznie koparkami. </w:t>
      </w:r>
      <w:r w:rsidRPr="004A26CD">
        <w:rPr>
          <w:rFonts w:ascii="Times New Roman" w:eastAsia="Times New Roman" w:hAnsi="Times New Roman" w:cs="Times New Roman"/>
          <w:color w:val="000000"/>
          <w:lang w:eastAsia="pl-PL"/>
        </w:rPr>
        <w:t>Rozluźniony grunt wydobywa się na powierzchnię terenu przez prz</w:t>
      </w:r>
      <w:r w:rsidR="009D47E9">
        <w:rPr>
          <w:rFonts w:ascii="Times New Roman" w:eastAsia="Times New Roman" w:hAnsi="Times New Roman" w:cs="Times New Roman"/>
          <w:color w:val="000000"/>
          <w:lang w:eastAsia="pl-PL"/>
        </w:rPr>
        <w:t xml:space="preserve">erzucanie nad krawędzią wykopu. </w:t>
      </w:r>
      <w:r w:rsidRPr="004A26CD">
        <w:rPr>
          <w:rFonts w:ascii="Times New Roman" w:eastAsia="Times New Roman" w:hAnsi="Times New Roman" w:cs="Times New Roman"/>
          <w:color w:val="000000"/>
          <w:lang w:eastAsia="pl-PL"/>
        </w:rPr>
        <w:t>Transport nadmiaru urobku należy złożyć w miejsce wybrane przez Wykonawcę i zaakceptowane przez Inspektora na</w:t>
      </w:r>
      <w:r w:rsidR="00677F38">
        <w:rPr>
          <w:rFonts w:ascii="Times New Roman" w:eastAsia="Times New Roman" w:hAnsi="Times New Roman" w:cs="Times New Roman"/>
          <w:color w:val="000000"/>
          <w:lang w:eastAsia="pl-PL"/>
        </w:rPr>
        <w:t>dzoru.</w:t>
      </w:r>
    </w:p>
    <w:p w14:paraId="79AEB257" w14:textId="546DEDAF" w:rsidR="004A26CD" w:rsidRPr="004A26CD" w:rsidRDefault="004A26CD" w:rsidP="004A26CD">
      <w:pPr>
        <w:spacing w:after="0" w:line="360" w:lineRule="auto"/>
        <w:jc w:val="both"/>
        <w:rPr>
          <w:rFonts w:ascii="Times New Roman" w:eastAsia="Times New Roman" w:hAnsi="Times New Roman" w:cs="Times New Roman"/>
          <w:b/>
          <w:bCs/>
          <w:color w:val="000000"/>
          <w:lang w:eastAsia="pl-PL"/>
        </w:rPr>
      </w:pPr>
      <w:r w:rsidRPr="004A26CD">
        <w:rPr>
          <w:rFonts w:ascii="Times New Roman" w:eastAsia="Times New Roman" w:hAnsi="Times New Roman" w:cs="Times New Roman"/>
          <w:b/>
          <w:bCs/>
          <w:color w:val="000000"/>
          <w:lang w:eastAsia="pl-PL"/>
        </w:rPr>
        <w:t>Obudowa ścian i rozbiórka obudowy.</w:t>
      </w:r>
    </w:p>
    <w:p w14:paraId="3DFCAE30" w14:textId="77777777" w:rsidR="004A26CD" w:rsidRDefault="004A26CD" w:rsidP="00D30982">
      <w:pPr>
        <w:spacing w:line="360" w:lineRule="auto"/>
        <w:jc w:val="both"/>
        <w:rPr>
          <w:rFonts w:ascii="Times New Roman" w:eastAsia="Times New Roman" w:hAnsi="Times New Roman" w:cs="Times New Roman"/>
          <w:color w:val="000000"/>
          <w:lang w:eastAsia="pl-PL"/>
        </w:rPr>
      </w:pPr>
      <w:r w:rsidRPr="004A26CD">
        <w:rPr>
          <w:rFonts w:ascii="Times New Roman" w:eastAsia="Times New Roman" w:hAnsi="Times New Roman" w:cs="Times New Roman"/>
          <w:color w:val="000000"/>
          <w:lang w:eastAsia="pl-PL"/>
        </w:rPr>
        <w:t>Wykonawca przedstawi do akceptacji Inspektora nadzoru szczegółowy opis proponowanych metod</w:t>
      </w:r>
      <w:r w:rsidR="009D47E9">
        <w:rPr>
          <w:rFonts w:ascii="Times New Roman" w:eastAsia="Times New Roman" w:hAnsi="Times New Roman" w:cs="Times New Roman"/>
          <w:color w:val="000000"/>
          <w:lang w:eastAsia="pl-PL"/>
        </w:rPr>
        <w:t xml:space="preserve"> </w:t>
      </w:r>
      <w:r w:rsidRPr="004A26CD">
        <w:rPr>
          <w:rFonts w:ascii="Times New Roman" w:eastAsia="Times New Roman" w:hAnsi="Times New Roman" w:cs="Times New Roman"/>
          <w:color w:val="000000"/>
          <w:lang w:eastAsia="pl-PL"/>
        </w:rPr>
        <w:t>zabezpieczenia wykopów na czas budowy kanalizacji sanitarnej, zapewniający bezpieczeństwo pracy i ochronę wykonywanych robót.</w:t>
      </w:r>
    </w:p>
    <w:p w14:paraId="21B34793" w14:textId="7B3432A8" w:rsidR="004A26CD" w:rsidRPr="004A26CD" w:rsidRDefault="004A26CD" w:rsidP="00032D7B">
      <w:pPr>
        <w:spacing w:line="240" w:lineRule="auto"/>
        <w:rPr>
          <w:rFonts w:ascii="TimesNewRomanPS-BoldMT" w:eastAsia="Times New Roman" w:hAnsi="TimesNewRomanPS-BoldMT" w:cs="Times New Roman"/>
          <w:b/>
          <w:bCs/>
          <w:color w:val="000000"/>
          <w:lang w:eastAsia="pl-PL"/>
        </w:rPr>
      </w:pPr>
      <w:r w:rsidRPr="004A26CD">
        <w:rPr>
          <w:rFonts w:ascii="TimesNewRomanPS-BoldMT" w:eastAsia="Times New Roman" w:hAnsi="TimesNewRomanPS-BoldMT" w:cs="Times New Roman"/>
          <w:b/>
          <w:bCs/>
          <w:color w:val="000000"/>
          <w:lang w:eastAsia="pl-PL"/>
        </w:rPr>
        <w:t>Odwodnienie wykopu na czas budowy kolektorów.</w:t>
      </w:r>
    </w:p>
    <w:p w14:paraId="75CD8799" w14:textId="77777777" w:rsidR="004A26CD" w:rsidRDefault="004A26CD" w:rsidP="00D30982">
      <w:pPr>
        <w:spacing w:line="360" w:lineRule="auto"/>
        <w:jc w:val="both"/>
        <w:rPr>
          <w:rFonts w:ascii="TimesNewRomanPSMT" w:hAnsi="TimesNewRomanPSMT"/>
          <w:color w:val="000000"/>
        </w:rPr>
      </w:pPr>
      <w:r w:rsidRPr="004A26CD">
        <w:rPr>
          <w:rFonts w:ascii="TimesNewRomanPSMT" w:eastAsia="Times New Roman" w:hAnsi="TimesNewRomanPSMT" w:cs="Times New Roman"/>
          <w:color w:val="000000"/>
          <w:lang w:eastAsia="pl-PL"/>
        </w:rPr>
        <w:t xml:space="preserve">Przy budowie kanalizacji w zależności od głębokości wykopu, rodzaju gruntu i wysokości wymaganej depresji mogą występować trzy metody odwodnienia: Powierzchniowa Drenażu poziomego Depresji statycznego poziomu zwierciadła wody gruntowej. Wykonawca w swojej wycenie powinien przewidzieć ewentualne odwodnienie wykopów. Dla kanałów budowanych w gruntach nawodnionych na dnie wykopu należy ułożyć warstwę filtracyjną z tłucznia lub żwiru grubości 15 cm. Przy odwodnieniu powierzchniowym woda gruntowa z warstwy filtracyjnej zostanie odprowadzona </w:t>
      </w:r>
      <w:r w:rsidRPr="004A26CD">
        <w:rPr>
          <w:rFonts w:ascii="TimesNewRomanPSMT" w:eastAsia="Times New Roman" w:hAnsi="TimesNewRomanPSMT" w:cs="Times New Roman"/>
          <w:color w:val="000000"/>
          <w:lang w:eastAsia="pl-PL"/>
        </w:rPr>
        <w:lastRenderedPageBreak/>
        <w:t>grawitacyjnie do studzienek zbiorczych umieszczonych w dnie wykopu co około 50 m, skąd zostanie odpompowana poza zasięg robót względnie spłynie grawitacyjnie do odbiornika. Przy odwodnieniu poprzez depresję statycznego poziomu zwierciadła wody gruntowej należy zastosować typowe zestawy igłofiltrów o głębokości 5-6m montowane za pomocą wpłukiwanej rury obsadowej śr. 0,14 m. Igłofiltry wpłukiwać w grunt po obu stronach co 1,5 m naprzemianlegle. Po zainstalowaniu pierwszego igłofiltru należy przeprowadzić próbę pompowania w czasie 6 godzin za pomocą pompy przeponowej celem ustalenia stałego wydatku wody i prawidłowości obsypki filtracyjnej. Zakres robót</w:t>
      </w:r>
      <w:r>
        <w:rPr>
          <w:rFonts w:ascii="TimesNewRomanPSMT" w:eastAsia="Times New Roman" w:hAnsi="TimesNewRomanPSMT" w:cs="Times New Roman"/>
          <w:color w:val="000000"/>
          <w:lang w:eastAsia="pl-PL"/>
        </w:rPr>
        <w:t xml:space="preserve"> </w:t>
      </w:r>
      <w:r w:rsidRPr="004A26CD">
        <w:rPr>
          <w:rFonts w:ascii="TimesNewRomanPSMT" w:hAnsi="TimesNewRomanPSMT"/>
          <w:color w:val="000000"/>
        </w:rPr>
        <w:t>odwadniających należy dostosować do rzeczywistych warunków gruntowo – wodnych w trakcie wykonywania robót</w:t>
      </w:r>
      <w:r w:rsidR="005B53E6">
        <w:rPr>
          <w:rFonts w:ascii="TimesNewRomanPSMT" w:hAnsi="TimesNewRomanPSMT"/>
          <w:color w:val="000000"/>
        </w:rPr>
        <w:t>.</w:t>
      </w:r>
    </w:p>
    <w:p w14:paraId="68D7F76F" w14:textId="15A04D65" w:rsidR="005B53E6" w:rsidRPr="005B53E6" w:rsidRDefault="005B53E6" w:rsidP="005B53E6">
      <w:pPr>
        <w:spacing w:after="0" w:line="360" w:lineRule="auto"/>
        <w:jc w:val="both"/>
        <w:rPr>
          <w:rFonts w:ascii="Times New Roman" w:eastAsia="Times New Roman" w:hAnsi="Times New Roman" w:cs="Times New Roman"/>
          <w:b/>
          <w:bCs/>
          <w:color w:val="000000"/>
          <w:lang w:eastAsia="pl-PL"/>
        </w:rPr>
      </w:pPr>
      <w:r w:rsidRPr="005B53E6">
        <w:rPr>
          <w:rFonts w:ascii="Times New Roman" w:eastAsia="Times New Roman" w:hAnsi="Times New Roman" w:cs="Times New Roman"/>
          <w:b/>
          <w:bCs/>
          <w:color w:val="000000"/>
          <w:lang w:eastAsia="pl-PL"/>
        </w:rPr>
        <w:t>Przygotowanie podłoża</w:t>
      </w:r>
    </w:p>
    <w:p w14:paraId="403C4B18" w14:textId="77777777" w:rsidR="005B53E6" w:rsidRPr="005B53E6" w:rsidRDefault="005B53E6" w:rsidP="005B53E6">
      <w:pPr>
        <w:spacing w:after="0" w:line="360" w:lineRule="auto"/>
        <w:jc w:val="both"/>
        <w:rPr>
          <w:rFonts w:ascii="Times New Roman" w:eastAsia="Times New Roman" w:hAnsi="Times New Roman" w:cs="Times New Roman"/>
          <w:color w:val="000000"/>
          <w:lang w:eastAsia="pl-PL"/>
        </w:rPr>
      </w:pPr>
      <w:r w:rsidRPr="005B53E6">
        <w:rPr>
          <w:rFonts w:ascii="Times New Roman" w:eastAsia="Times New Roman" w:hAnsi="Times New Roman" w:cs="Times New Roman"/>
          <w:color w:val="000000"/>
          <w:lang w:eastAsia="pl-PL"/>
        </w:rPr>
        <w:t>Przewody układać w wykopie na odpowiednio przygotowanym podłożu. Przed przygotowaniem podłoża należy dokonać odbioru technicznego wykopu. Materiał na podsypki powinien spełniać następujące wymagania:</w:t>
      </w:r>
    </w:p>
    <w:p w14:paraId="6419B587" w14:textId="77777777" w:rsidR="005B53E6" w:rsidRPr="005B53E6" w:rsidRDefault="005B53E6" w:rsidP="005B53E6">
      <w:pPr>
        <w:spacing w:after="0" w:line="360" w:lineRule="auto"/>
        <w:jc w:val="both"/>
        <w:rPr>
          <w:rFonts w:ascii="Times New Roman" w:eastAsia="Times New Roman" w:hAnsi="Times New Roman" w:cs="Times New Roman"/>
          <w:color w:val="000000"/>
          <w:lang w:eastAsia="pl-PL"/>
        </w:rPr>
      </w:pPr>
      <w:r w:rsidRPr="005B53E6">
        <w:rPr>
          <w:rFonts w:ascii="Times New Roman" w:eastAsia="Times New Roman" w:hAnsi="Times New Roman" w:cs="Times New Roman"/>
          <w:color w:val="000000"/>
          <w:lang w:eastAsia="pl-PL"/>
        </w:rPr>
        <w:t>- nie powinny występować cząstki powyżej 20 mm</w:t>
      </w:r>
    </w:p>
    <w:p w14:paraId="4955E5C4" w14:textId="77777777" w:rsidR="005B53E6" w:rsidRPr="005B53E6" w:rsidRDefault="005B53E6" w:rsidP="005B53E6">
      <w:pPr>
        <w:spacing w:after="0" w:line="360" w:lineRule="auto"/>
        <w:jc w:val="both"/>
        <w:rPr>
          <w:rFonts w:ascii="Times New Roman" w:eastAsia="Times New Roman" w:hAnsi="Times New Roman" w:cs="Times New Roman"/>
          <w:color w:val="000000"/>
          <w:lang w:eastAsia="pl-PL"/>
        </w:rPr>
      </w:pPr>
      <w:r w:rsidRPr="005B53E6">
        <w:rPr>
          <w:rFonts w:ascii="Times New Roman" w:eastAsia="Times New Roman" w:hAnsi="Times New Roman" w:cs="Times New Roman"/>
          <w:color w:val="000000"/>
          <w:lang w:eastAsia="pl-PL"/>
        </w:rPr>
        <w:t>- materiał nie może być zmrożony</w:t>
      </w:r>
    </w:p>
    <w:p w14:paraId="7F5C755A" w14:textId="77777777" w:rsidR="005B53E6" w:rsidRPr="005B53E6" w:rsidRDefault="005B53E6" w:rsidP="005B53E6">
      <w:pPr>
        <w:spacing w:after="0" w:line="360" w:lineRule="auto"/>
        <w:jc w:val="both"/>
        <w:rPr>
          <w:rFonts w:ascii="Times New Roman" w:eastAsia="Times New Roman" w:hAnsi="Times New Roman" w:cs="Times New Roman"/>
          <w:color w:val="000000"/>
          <w:lang w:eastAsia="pl-PL"/>
        </w:rPr>
      </w:pPr>
      <w:r w:rsidRPr="005B53E6">
        <w:rPr>
          <w:rFonts w:ascii="Times New Roman" w:eastAsia="Times New Roman" w:hAnsi="Times New Roman" w:cs="Times New Roman"/>
          <w:color w:val="000000"/>
          <w:lang w:eastAsia="pl-PL"/>
        </w:rPr>
        <w:t>- nie może zawierać ostrych kamieni lub innego łamanego materiału</w:t>
      </w:r>
    </w:p>
    <w:p w14:paraId="190F0624" w14:textId="77777777" w:rsidR="005B53E6" w:rsidRDefault="005B53E6" w:rsidP="00D30982">
      <w:pPr>
        <w:spacing w:line="360" w:lineRule="auto"/>
        <w:jc w:val="both"/>
        <w:rPr>
          <w:rFonts w:ascii="Times New Roman" w:eastAsia="Times New Roman" w:hAnsi="Times New Roman" w:cs="Times New Roman"/>
          <w:color w:val="000000"/>
          <w:lang w:eastAsia="pl-PL"/>
        </w:rPr>
      </w:pPr>
      <w:r w:rsidRPr="005B53E6">
        <w:rPr>
          <w:rFonts w:ascii="Times New Roman" w:eastAsia="Times New Roman" w:hAnsi="Times New Roman" w:cs="Times New Roman"/>
          <w:color w:val="000000"/>
          <w:lang w:eastAsia="pl-PL"/>
        </w:rPr>
        <w:t>Zagęszczenie podłoża powinno być wykonane do Is nie mniej niż 0,98 zmodyfikowanej wartości Proctora. W terenie zielonym i IS 1,0 pod drogami.W przypadku stwierdzenia w podłożu gruntów organicznych, należy wymienić je do głębokości 0,5 m z zastosowaniem 2 warstw siatki syntetycznej o sztywnych węzłach.</w:t>
      </w:r>
    </w:p>
    <w:p w14:paraId="706B6413" w14:textId="0B1A0854"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Podłoże wzmocnione (sztuczne)</w:t>
      </w:r>
    </w:p>
    <w:p w14:paraId="62EB144D" w14:textId="0999F033"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W przypadku zalegania w podłożu innych gruntów, niż te, które wymieniono. należy wykonać podłoże wzmocnione.</w:t>
      </w:r>
    </w:p>
    <w:p w14:paraId="6F76C149"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Podłoże wzmocnione należy wykonać jako:</w:t>
      </w:r>
    </w:p>
    <w:p w14:paraId="39E1FC44"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podłoże piaskowe przy naruszeniu gruntu rodzimego, który stanowić miał</w:t>
      </w:r>
    </w:p>
    <w:p w14:paraId="2D97822A"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podłoże naturalne lub przy nienawodnionych skałach, gruntach spoistych</w:t>
      </w:r>
    </w:p>
    <w:p w14:paraId="28694759"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(gliny, iły), makroporowatych i kamienistych;</w:t>
      </w:r>
    </w:p>
    <w:p w14:paraId="69E2DCBF"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podłoże żwirowo-piaskowe lub tłuczniowo-piaskowe:</w:t>
      </w:r>
    </w:p>
    <w:p w14:paraId="3F3B8D2A"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przy gruntach nawodnionych słabych i łatwo ściśliwych (muły, torfy, itp) o</w:t>
      </w:r>
      <w:r>
        <w:rPr>
          <w:rFonts w:ascii="Times New Roman" w:eastAsia="Times New Roman" w:hAnsi="Times New Roman" w:cs="Times New Roman"/>
          <w:color w:val="000000"/>
          <w:lang w:eastAsia="pl-PL"/>
        </w:rPr>
        <w:t xml:space="preserve"> </w:t>
      </w:r>
      <w:r w:rsidRPr="009D47E9">
        <w:rPr>
          <w:rFonts w:ascii="Times New Roman" w:eastAsia="Times New Roman" w:hAnsi="Times New Roman" w:cs="Times New Roman"/>
          <w:color w:val="000000"/>
          <w:lang w:eastAsia="pl-PL"/>
        </w:rPr>
        <w:t>małej grubości po ich usunięciu;</w:t>
      </w:r>
    </w:p>
    <w:p w14:paraId="6AA34ECF"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przy gruntach wodonośnych (nawodnionych w trakcie robót</w:t>
      </w:r>
      <w:r>
        <w:rPr>
          <w:rFonts w:ascii="Times New Roman" w:eastAsia="Times New Roman" w:hAnsi="Times New Roman" w:cs="Times New Roman"/>
          <w:color w:val="000000"/>
          <w:lang w:eastAsia="pl-PL"/>
        </w:rPr>
        <w:t xml:space="preserve"> </w:t>
      </w:r>
      <w:r w:rsidRPr="009D47E9">
        <w:rPr>
          <w:rFonts w:ascii="Times New Roman" w:eastAsia="Times New Roman" w:hAnsi="Times New Roman" w:cs="Times New Roman"/>
          <w:color w:val="000000"/>
          <w:lang w:eastAsia="pl-PL"/>
        </w:rPr>
        <w:t>odwadniających);</w:t>
      </w:r>
    </w:p>
    <w:p w14:paraId="16135124"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w razie naruszenia gruntu rodzimego, który stanowić miał podłoże naturalne</w:t>
      </w:r>
      <w:r>
        <w:rPr>
          <w:rFonts w:ascii="Times New Roman" w:eastAsia="Times New Roman" w:hAnsi="Times New Roman" w:cs="Times New Roman"/>
          <w:color w:val="000000"/>
          <w:lang w:eastAsia="pl-PL"/>
        </w:rPr>
        <w:t xml:space="preserve"> </w:t>
      </w:r>
      <w:r w:rsidRPr="009D47E9">
        <w:rPr>
          <w:rFonts w:ascii="Times New Roman" w:eastAsia="Times New Roman" w:hAnsi="Times New Roman" w:cs="Times New Roman"/>
          <w:color w:val="000000"/>
          <w:lang w:eastAsia="pl-PL"/>
        </w:rPr>
        <w:t>dla przewodów;</w:t>
      </w:r>
    </w:p>
    <w:p w14:paraId="7E1C81CE"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jako warstwa wyrównawcza na dnie wykopu przy gruntach zbitych i</w:t>
      </w:r>
      <w:r>
        <w:rPr>
          <w:rFonts w:ascii="Times New Roman" w:eastAsia="Times New Roman" w:hAnsi="Times New Roman" w:cs="Times New Roman"/>
          <w:color w:val="000000"/>
          <w:lang w:eastAsia="pl-PL"/>
        </w:rPr>
        <w:t xml:space="preserve"> </w:t>
      </w:r>
      <w:r w:rsidRPr="009D47E9">
        <w:rPr>
          <w:rFonts w:ascii="Times New Roman" w:eastAsia="Times New Roman" w:hAnsi="Times New Roman" w:cs="Times New Roman"/>
          <w:color w:val="000000"/>
          <w:lang w:eastAsia="pl-PL"/>
        </w:rPr>
        <w:t>skalistych;</w:t>
      </w:r>
    </w:p>
    <w:p w14:paraId="26ACB0BA"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w razie konieczności obetonowania rur.</w:t>
      </w:r>
    </w:p>
    <w:p w14:paraId="4A0490D5"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 mieszane - złożone z podłoży wyżej wymienionych przy nawodnionych</w:t>
      </w:r>
      <w:r>
        <w:rPr>
          <w:rFonts w:ascii="Times New Roman" w:eastAsia="Times New Roman" w:hAnsi="Times New Roman" w:cs="Times New Roman"/>
          <w:color w:val="000000"/>
          <w:lang w:eastAsia="pl-PL"/>
        </w:rPr>
        <w:t xml:space="preserve"> </w:t>
      </w:r>
      <w:r w:rsidRPr="009D47E9">
        <w:rPr>
          <w:rFonts w:ascii="Times New Roman" w:eastAsia="Times New Roman" w:hAnsi="Times New Roman" w:cs="Times New Roman"/>
          <w:color w:val="000000"/>
          <w:lang w:eastAsia="pl-PL"/>
        </w:rPr>
        <w:t>gruntach słabych, mało ściśliwych i nasypowych.</w:t>
      </w:r>
    </w:p>
    <w:p w14:paraId="2C351D3D"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lastRenderedPageBreak/>
        <w:t>Grubości warstwy podsypki powinna wynosić co najmniej 0.10 m. Wzmocnienie podłoża na odcinkach pod złączami rur powinno być wykonane po próbie szczelności odcinka kanału.</w:t>
      </w:r>
    </w:p>
    <w:p w14:paraId="0CAF692E"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Niedopuszczalne jest wyrównanie podłoża ziemią z urobku lub podkładanie pod rury kawałków drewna, kamieni lub gruzu.</w:t>
      </w:r>
    </w:p>
    <w:p w14:paraId="4062D025"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Podłoże powinno być tak wyprofilowane, aby rura spoczywała na nim na jednej czwartej swojej powierzchni.</w:t>
      </w:r>
    </w:p>
    <w:p w14:paraId="29D7EB64"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Dopuszczalne odchylenie w planie krawędzi wykonanego podłoża wzmocnionego od ustalonego na ławach celowniczych kierunku osi przewodu nie powinno przekraczać 10 cm.</w:t>
      </w:r>
      <w:r w:rsidRPr="009D47E9">
        <w:rPr>
          <w:rFonts w:ascii="Times New Roman" w:eastAsia="Times New Roman" w:hAnsi="Times New Roman" w:cs="Times New Roman"/>
          <w:lang w:eastAsia="pl-PL"/>
        </w:rPr>
        <w:t xml:space="preserve"> </w:t>
      </w:r>
      <w:r w:rsidRPr="009D47E9">
        <w:rPr>
          <w:rFonts w:ascii="Times New Roman" w:eastAsia="Times New Roman" w:hAnsi="Times New Roman" w:cs="Times New Roman"/>
          <w:color w:val="000000"/>
          <w:lang w:eastAsia="pl-PL"/>
        </w:rPr>
        <w:t>Dopuszczalne zmniejszenie grubości podłoża od przewidywanej w Dokumentacji Projektowej nie powinno być większe niż 10 %.</w:t>
      </w:r>
    </w:p>
    <w:p w14:paraId="5B6E2DE6" w14:textId="77777777" w:rsidR="009D47E9" w:rsidRPr="009D47E9" w:rsidRDefault="009D47E9" w:rsidP="009D47E9">
      <w:pPr>
        <w:spacing w:after="0" w:line="360" w:lineRule="auto"/>
        <w:jc w:val="both"/>
        <w:rPr>
          <w:rFonts w:ascii="Times New Roman" w:eastAsia="Times New Roman" w:hAnsi="Times New Roman" w:cs="Times New Roman"/>
          <w:color w:val="000000"/>
          <w:lang w:eastAsia="pl-PL"/>
        </w:rPr>
      </w:pPr>
      <w:r w:rsidRPr="009D47E9">
        <w:rPr>
          <w:rFonts w:ascii="Times New Roman" w:eastAsia="Times New Roman" w:hAnsi="Times New Roman" w:cs="Times New Roman"/>
          <w:color w:val="000000"/>
          <w:lang w:eastAsia="pl-PL"/>
        </w:rPr>
        <w:t>Dopuszczalne odchylenie rzędnych podłoża od rzędnych przewidzianych w Dokumentacji Projektowej nie powinno przekraczać w żadnym jego punkcie +-1 cm dla kanalizacji grawitacyjnej.</w:t>
      </w:r>
    </w:p>
    <w:p w14:paraId="2CE3B0D7" w14:textId="58A90074" w:rsidR="009D47E9" w:rsidRPr="009D47E9" w:rsidRDefault="009D47E9" w:rsidP="00D30982">
      <w:pPr>
        <w:spacing w:line="360" w:lineRule="auto"/>
        <w:jc w:val="both"/>
        <w:rPr>
          <w:rFonts w:ascii="Times New Roman" w:eastAsia="Times New Roman" w:hAnsi="Times New Roman" w:cs="Times New Roman"/>
          <w:lang w:eastAsia="pl-PL"/>
        </w:rPr>
      </w:pPr>
      <w:r w:rsidRPr="009D47E9">
        <w:rPr>
          <w:rFonts w:ascii="Times New Roman" w:eastAsia="Times New Roman" w:hAnsi="Times New Roman" w:cs="Times New Roman"/>
          <w:color w:val="000000"/>
          <w:lang w:eastAsia="pl-PL"/>
        </w:rPr>
        <w:t>Badania podłoża wzmocnionego zgodnie</w:t>
      </w:r>
      <w:r w:rsidR="00D30982">
        <w:rPr>
          <w:rFonts w:ascii="Times New Roman" w:eastAsia="Times New Roman" w:hAnsi="Times New Roman" w:cs="Times New Roman"/>
          <w:color w:val="000000"/>
          <w:lang w:eastAsia="pl-PL"/>
        </w:rPr>
        <w:t xml:space="preserve"> z wymaganiami normy PN-EN 1610</w:t>
      </w:r>
      <w:r w:rsidRPr="009D47E9">
        <w:rPr>
          <w:rFonts w:ascii="Times New Roman" w:eastAsia="Times New Roman" w:hAnsi="Times New Roman" w:cs="Times New Roman"/>
          <w:color w:val="000000"/>
          <w:lang w:eastAsia="pl-PL"/>
        </w:rPr>
        <w:t>.</w:t>
      </w:r>
      <w:r w:rsidRPr="009D47E9">
        <w:rPr>
          <w:rFonts w:ascii="Times New Roman" w:eastAsia="Times New Roman" w:hAnsi="Times New Roman" w:cs="Times New Roman"/>
          <w:lang w:eastAsia="pl-PL"/>
        </w:rPr>
        <w:t xml:space="preserve"> </w:t>
      </w:r>
    </w:p>
    <w:p w14:paraId="3603EB3E" w14:textId="5E6F01A6" w:rsidR="005B53E6" w:rsidRPr="005B53E6" w:rsidRDefault="005B53E6" w:rsidP="009D47E9">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Zasypka i zagęszczenie gruntu</w:t>
      </w:r>
    </w:p>
    <w:p w14:paraId="4F6479C5"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U</w:t>
      </w:r>
      <w:r w:rsidRPr="009D47E9">
        <w:rPr>
          <w:rFonts w:ascii="TimesNewRoman" w:eastAsia="Times New Roman" w:hAnsi="TimesNewRoman" w:cs="Times New Roman"/>
          <w:color w:val="000000"/>
          <w:szCs w:val="24"/>
          <w:lang w:eastAsia="pl-PL"/>
        </w:rPr>
        <w:t>ż</w:t>
      </w:r>
      <w:r w:rsidRPr="009D47E9">
        <w:rPr>
          <w:rFonts w:ascii="Times-Roman" w:eastAsia="Times New Roman" w:hAnsi="Times-Roman" w:cs="Times New Roman"/>
          <w:color w:val="000000"/>
          <w:szCs w:val="24"/>
          <w:lang w:eastAsia="pl-PL"/>
        </w:rPr>
        <w:t>yty materiał i sposób zasypania przewodu nie powinien spowodowa</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uszkodzenia uło</w:t>
      </w:r>
      <w:r w:rsidRPr="009D47E9">
        <w:rPr>
          <w:rFonts w:ascii="TimesNewRoman" w:eastAsia="Times New Roman" w:hAnsi="TimesNewRoman" w:cs="Times New Roman"/>
          <w:color w:val="000000"/>
          <w:szCs w:val="24"/>
          <w:lang w:eastAsia="pl-PL"/>
        </w:rPr>
        <w:t>ż</w:t>
      </w:r>
      <w:r w:rsidRPr="009D47E9">
        <w:rPr>
          <w:rFonts w:ascii="Times-Roman" w:eastAsia="Times New Roman" w:hAnsi="Times-Roman" w:cs="Times New Roman"/>
          <w:color w:val="000000"/>
          <w:szCs w:val="24"/>
          <w:lang w:eastAsia="pl-PL"/>
        </w:rPr>
        <w:t>onego przewodu i obiektów na przewodzie oraz izolacji wodoszczelnej. Grubo</w:t>
      </w:r>
      <w:r w:rsidRPr="009D47E9">
        <w:rPr>
          <w:rFonts w:ascii="TimesNewRoman" w:eastAsia="Times New Roman" w:hAnsi="TimesNewRoman" w:cs="Times New Roman"/>
          <w:color w:val="000000"/>
          <w:szCs w:val="24"/>
          <w:lang w:eastAsia="pl-PL"/>
        </w:rPr>
        <w:t xml:space="preserve">ść </w:t>
      </w:r>
      <w:r w:rsidRPr="009D47E9">
        <w:rPr>
          <w:rFonts w:ascii="Times-Roman" w:eastAsia="Times New Roman" w:hAnsi="Times-Roman" w:cs="Times New Roman"/>
          <w:color w:val="000000"/>
          <w:szCs w:val="24"/>
          <w:lang w:eastAsia="pl-PL"/>
        </w:rPr>
        <w:t>warstwy ochronnej zasypu strefy niebezpiecznej ponad wierzch przewodu powinna wynosi</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co najmniej 0.15 m.</w:t>
      </w:r>
    </w:p>
    <w:p w14:paraId="5CA06902"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Zasypanie kanału przeprowadza si</w:t>
      </w:r>
      <w:r w:rsidRPr="009D47E9">
        <w:rPr>
          <w:rFonts w:ascii="TimesNewRoman" w:eastAsia="Times New Roman" w:hAnsi="TimesNewRoman" w:cs="Times New Roman"/>
          <w:color w:val="000000"/>
          <w:szCs w:val="24"/>
          <w:lang w:eastAsia="pl-PL"/>
        </w:rPr>
        <w:t xml:space="preserve">ę </w:t>
      </w:r>
      <w:r w:rsidRPr="009D47E9">
        <w:rPr>
          <w:rFonts w:ascii="Times-Roman" w:eastAsia="Times New Roman" w:hAnsi="Times-Roman" w:cs="Times New Roman"/>
          <w:color w:val="000000"/>
          <w:szCs w:val="24"/>
          <w:lang w:eastAsia="pl-PL"/>
        </w:rPr>
        <w:t>w trzech etapach:</w:t>
      </w:r>
    </w:p>
    <w:p w14:paraId="10E967E4"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etap I - wykonanie warstwy ochronnej rury kanałowej z wył</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czeniem odcinków na zł</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czach;</w:t>
      </w:r>
    </w:p>
    <w:p w14:paraId="65435A76"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etap II - po próbie szczelno</w:t>
      </w:r>
      <w:r w:rsidRPr="009D47E9">
        <w:rPr>
          <w:rFonts w:ascii="TimesNewRoman" w:eastAsia="Times New Roman" w:hAnsi="TimesNewRoman" w:cs="Times New Roman"/>
          <w:color w:val="000000"/>
          <w:szCs w:val="24"/>
          <w:lang w:eastAsia="pl-PL"/>
        </w:rPr>
        <w:t>ś</w:t>
      </w:r>
      <w:r w:rsidRPr="009D47E9">
        <w:rPr>
          <w:rFonts w:ascii="Times-Roman" w:eastAsia="Times New Roman" w:hAnsi="Times-Roman" w:cs="Times New Roman"/>
          <w:color w:val="000000"/>
          <w:szCs w:val="24"/>
          <w:lang w:eastAsia="pl-PL"/>
        </w:rPr>
        <w:t>ci zł</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cz rur kanałowych, wykonanie warstwy ochronnej w miejscach poł</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cze</w:t>
      </w:r>
      <w:r w:rsidRPr="009D47E9">
        <w:rPr>
          <w:rFonts w:ascii="TimesNewRoman" w:eastAsia="Times New Roman" w:hAnsi="TimesNewRoman" w:cs="Times New Roman"/>
          <w:color w:val="000000"/>
          <w:szCs w:val="24"/>
          <w:lang w:eastAsia="pl-PL"/>
        </w:rPr>
        <w:t>ń</w:t>
      </w:r>
      <w:r w:rsidRPr="009D47E9">
        <w:rPr>
          <w:rFonts w:ascii="Times-Roman" w:eastAsia="Times New Roman" w:hAnsi="Times-Roman" w:cs="Times New Roman"/>
          <w:color w:val="000000"/>
          <w:szCs w:val="24"/>
          <w:lang w:eastAsia="pl-PL"/>
        </w:rPr>
        <w:t>;</w:t>
      </w:r>
    </w:p>
    <w:p w14:paraId="63F24964"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etap III - zasyp wykopu gruntem rodzimym, warstwami z jednoczesnym 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szczeniem i rozbiórk</w:t>
      </w:r>
      <w:r w:rsidRPr="009D47E9">
        <w:rPr>
          <w:rFonts w:ascii="TimesNewRoman" w:eastAsia="Times New Roman" w:hAnsi="TimesNewRoman" w:cs="Times New Roman"/>
          <w:color w:val="000000"/>
          <w:szCs w:val="24"/>
          <w:lang w:eastAsia="pl-PL"/>
        </w:rPr>
        <w:t xml:space="preserve">ą </w:t>
      </w:r>
      <w:r w:rsidRPr="009D47E9">
        <w:rPr>
          <w:rFonts w:ascii="Times-Roman" w:eastAsia="Times New Roman" w:hAnsi="Times-Roman" w:cs="Times New Roman"/>
          <w:color w:val="000000"/>
          <w:szCs w:val="24"/>
          <w:lang w:eastAsia="pl-PL"/>
        </w:rPr>
        <w:t>odeskowa</w:t>
      </w:r>
      <w:r w:rsidRPr="009D47E9">
        <w:rPr>
          <w:rFonts w:ascii="TimesNewRoman" w:eastAsia="Times New Roman" w:hAnsi="TimesNewRoman" w:cs="Times New Roman"/>
          <w:color w:val="000000"/>
          <w:szCs w:val="24"/>
          <w:lang w:eastAsia="pl-PL"/>
        </w:rPr>
        <w:t xml:space="preserve">ń </w:t>
      </w:r>
      <w:r w:rsidRPr="009D47E9">
        <w:rPr>
          <w:rFonts w:ascii="Times-Roman" w:eastAsia="Times New Roman" w:hAnsi="Times-Roman" w:cs="Times New Roman"/>
          <w:color w:val="000000"/>
          <w:szCs w:val="24"/>
          <w:lang w:eastAsia="pl-PL"/>
        </w:rPr>
        <w:t xml:space="preserve">i rozpór </w:t>
      </w:r>
      <w:r w:rsidRPr="009D47E9">
        <w:rPr>
          <w:rFonts w:ascii="TimesNewRoman" w:eastAsia="Times New Roman" w:hAnsi="TimesNewRoman" w:cs="Times New Roman"/>
          <w:color w:val="000000"/>
          <w:szCs w:val="24"/>
          <w:lang w:eastAsia="pl-PL"/>
        </w:rPr>
        <w:t>ś</w:t>
      </w:r>
      <w:r w:rsidRPr="009D47E9">
        <w:rPr>
          <w:rFonts w:ascii="Times-Roman" w:eastAsia="Times New Roman" w:hAnsi="Times-Roman" w:cs="Times New Roman"/>
          <w:color w:val="000000"/>
          <w:szCs w:val="24"/>
          <w:lang w:eastAsia="pl-PL"/>
        </w:rPr>
        <w:t>cian wykopu.</w:t>
      </w:r>
    </w:p>
    <w:p w14:paraId="60F66A14" w14:textId="77777777" w:rsidR="009D47E9" w:rsidRPr="009D47E9" w:rsidRDefault="009D47E9" w:rsidP="009D47E9">
      <w:pPr>
        <w:spacing w:after="0" w:line="360" w:lineRule="auto"/>
        <w:jc w:val="both"/>
        <w:rPr>
          <w:rFonts w:ascii="Times-Roman" w:eastAsia="Times New Roman" w:hAnsi="Times-Roman" w:cs="Times New Roman"/>
          <w:color w:val="000000"/>
          <w:szCs w:val="24"/>
          <w:lang w:eastAsia="pl-PL"/>
        </w:rPr>
      </w:pPr>
      <w:r w:rsidRPr="009D47E9">
        <w:rPr>
          <w:rFonts w:ascii="Times-Roman" w:eastAsia="Times New Roman" w:hAnsi="Times-Roman" w:cs="Times New Roman"/>
          <w:color w:val="000000"/>
          <w:szCs w:val="24"/>
          <w:lang w:eastAsia="pl-PL"/>
        </w:rPr>
        <w:t>Materiałem zasypu w obr</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bie strefy niebezpiecznej powinien by</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 xml:space="preserve">grunt nieskalisty, bez grud i kamieni, mineralny, sypki, drobno lub </w:t>
      </w:r>
      <w:r w:rsidRPr="009D47E9">
        <w:rPr>
          <w:rFonts w:ascii="TimesNewRoman" w:eastAsia="Times New Roman" w:hAnsi="TimesNewRoman" w:cs="Times New Roman"/>
          <w:color w:val="000000"/>
          <w:szCs w:val="24"/>
          <w:lang w:eastAsia="pl-PL"/>
        </w:rPr>
        <w:t>ś</w:t>
      </w:r>
      <w:r w:rsidRPr="009D47E9">
        <w:rPr>
          <w:rFonts w:ascii="Times-Roman" w:eastAsia="Times New Roman" w:hAnsi="Times-Roman" w:cs="Times New Roman"/>
          <w:color w:val="000000"/>
          <w:szCs w:val="24"/>
          <w:lang w:eastAsia="pl-PL"/>
        </w:rPr>
        <w:t>rednioziarnisty wg PN-B-02480. Materiał zasypu powinien by</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szczony ubijakiem po obu stronach przewodu, ze szczególnym uwzgl</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dnieniem wykopu pod zł</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 xml:space="preserve">cza, </w:t>
      </w:r>
      <w:r w:rsidRPr="009D47E9">
        <w:rPr>
          <w:rFonts w:ascii="TimesNewRoman" w:eastAsia="Times New Roman" w:hAnsi="TimesNewRoman" w:cs="Times New Roman"/>
          <w:color w:val="000000"/>
          <w:szCs w:val="24"/>
          <w:lang w:eastAsia="pl-PL"/>
        </w:rPr>
        <w:t>ż</w:t>
      </w:r>
      <w:r w:rsidRPr="009D47E9">
        <w:rPr>
          <w:rFonts w:ascii="Times-Roman" w:eastAsia="Times New Roman" w:hAnsi="Times-Roman" w:cs="Times New Roman"/>
          <w:color w:val="000000"/>
          <w:szCs w:val="24"/>
          <w:lang w:eastAsia="pl-PL"/>
        </w:rPr>
        <w:t>eby kanał nie uległ zniszczeniu.</w:t>
      </w:r>
    </w:p>
    <w:p w14:paraId="6850588E" w14:textId="50B7208E" w:rsidR="009D47E9" w:rsidRDefault="009D47E9" w:rsidP="00D30982">
      <w:pPr>
        <w:spacing w:line="360" w:lineRule="auto"/>
        <w:jc w:val="both"/>
        <w:rPr>
          <w:rFonts w:ascii="Times New Roman" w:eastAsia="Times New Roman" w:hAnsi="Times New Roman" w:cs="Times New Roman"/>
          <w:szCs w:val="24"/>
          <w:lang w:eastAsia="pl-PL"/>
        </w:rPr>
      </w:pPr>
      <w:r w:rsidRPr="009D47E9">
        <w:rPr>
          <w:rFonts w:ascii="Times-Roman" w:eastAsia="Times New Roman" w:hAnsi="Times-Roman" w:cs="Times New Roman"/>
          <w:color w:val="000000"/>
          <w:szCs w:val="24"/>
          <w:lang w:eastAsia="pl-PL"/>
        </w:rPr>
        <w:t>Zasypanie wykopów nale</w:t>
      </w:r>
      <w:r w:rsidRPr="009D47E9">
        <w:rPr>
          <w:rFonts w:ascii="TimesNewRoman" w:eastAsia="Times New Roman" w:hAnsi="TimesNewRoman" w:cs="Times New Roman"/>
          <w:color w:val="000000"/>
          <w:szCs w:val="24"/>
          <w:lang w:eastAsia="pl-PL"/>
        </w:rPr>
        <w:t>ż</w:t>
      </w:r>
      <w:r w:rsidRPr="009D47E9">
        <w:rPr>
          <w:rFonts w:ascii="Times-Roman" w:eastAsia="Times New Roman" w:hAnsi="Times-Roman" w:cs="Times New Roman"/>
          <w:color w:val="000000"/>
          <w:szCs w:val="24"/>
          <w:lang w:eastAsia="pl-PL"/>
        </w:rPr>
        <w:t>y wykona</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warstwami o grubo</w:t>
      </w:r>
      <w:r w:rsidRPr="009D47E9">
        <w:rPr>
          <w:rFonts w:ascii="TimesNewRoman" w:eastAsia="Times New Roman" w:hAnsi="TimesNewRoman" w:cs="Times New Roman"/>
          <w:color w:val="000000"/>
          <w:szCs w:val="24"/>
          <w:lang w:eastAsia="pl-PL"/>
        </w:rPr>
        <w:t>ś</w:t>
      </w:r>
      <w:r w:rsidRPr="009D47E9">
        <w:rPr>
          <w:rFonts w:ascii="Times-Roman" w:eastAsia="Times New Roman" w:hAnsi="Times-Roman" w:cs="Times New Roman"/>
          <w:color w:val="000000"/>
          <w:szCs w:val="24"/>
          <w:lang w:eastAsia="pl-PL"/>
        </w:rPr>
        <w:t>ci dostosowanej do przyj</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tej metody 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szczenia przy zachowaniu wymaga</w:t>
      </w:r>
      <w:r w:rsidRPr="009D47E9">
        <w:rPr>
          <w:rFonts w:ascii="TimesNewRoman" w:eastAsia="Times New Roman" w:hAnsi="TimesNewRoman" w:cs="Times New Roman"/>
          <w:color w:val="000000"/>
          <w:szCs w:val="24"/>
          <w:lang w:eastAsia="pl-PL"/>
        </w:rPr>
        <w:t xml:space="preserve">ń </w:t>
      </w:r>
      <w:r w:rsidRPr="009D47E9">
        <w:rPr>
          <w:rFonts w:ascii="Times-Roman" w:eastAsia="Times New Roman" w:hAnsi="Times-Roman" w:cs="Times New Roman"/>
          <w:color w:val="000000"/>
          <w:szCs w:val="24"/>
          <w:lang w:eastAsia="pl-PL"/>
        </w:rPr>
        <w:t>dotycz</w:t>
      </w:r>
      <w:r w:rsidRPr="009D47E9">
        <w:rPr>
          <w:rFonts w:ascii="TimesNewRoman" w:eastAsia="Times New Roman" w:hAnsi="TimesNewRoman" w:cs="Times New Roman"/>
          <w:color w:val="000000"/>
          <w:szCs w:val="24"/>
          <w:lang w:eastAsia="pl-PL"/>
        </w:rPr>
        <w:t>ą</w:t>
      </w:r>
      <w:r w:rsidRPr="009D47E9">
        <w:rPr>
          <w:rFonts w:ascii="Times-Roman" w:eastAsia="Times New Roman" w:hAnsi="Times-Roman" w:cs="Times New Roman"/>
          <w:color w:val="000000"/>
          <w:szCs w:val="24"/>
          <w:lang w:eastAsia="pl-PL"/>
        </w:rPr>
        <w:t>cych 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szczenia gruntów okre</w:t>
      </w:r>
      <w:r w:rsidRPr="009D47E9">
        <w:rPr>
          <w:rFonts w:ascii="TimesNewRoman" w:eastAsia="Times New Roman" w:hAnsi="TimesNewRoman" w:cs="Times New Roman"/>
          <w:color w:val="000000"/>
          <w:szCs w:val="24"/>
          <w:lang w:eastAsia="pl-PL"/>
        </w:rPr>
        <w:t>ś</w:t>
      </w:r>
      <w:r w:rsidRPr="009D47E9">
        <w:rPr>
          <w:rFonts w:ascii="Times-Roman" w:eastAsia="Times New Roman" w:hAnsi="Times-Roman" w:cs="Times New Roman"/>
          <w:color w:val="000000"/>
          <w:szCs w:val="24"/>
          <w:lang w:eastAsia="pl-PL"/>
        </w:rPr>
        <w:t>lonych w Specyfikacji Technicznej i zgodnie z wymaganiami normy PN-S-02205. W terenach zielonych zasypka rury powinna by</w:t>
      </w:r>
      <w:r w:rsidRPr="009D47E9">
        <w:rPr>
          <w:rFonts w:ascii="TimesNewRoman" w:eastAsia="Times New Roman" w:hAnsi="TimesNewRoman" w:cs="Times New Roman"/>
          <w:color w:val="000000"/>
          <w:szCs w:val="24"/>
          <w:lang w:eastAsia="pl-PL"/>
        </w:rPr>
        <w:t xml:space="preserve">ć </w:t>
      </w:r>
      <w:r w:rsidRPr="009D47E9">
        <w:rPr>
          <w:rFonts w:ascii="Times-Roman" w:eastAsia="Times New Roman" w:hAnsi="Times-Roman" w:cs="Times New Roman"/>
          <w:color w:val="000000"/>
          <w:szCs w:val="24"/>
          <w:lang w:eastAsia="pl-PL"/>
        </w:rPr>
        <w:t>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szczona do wska</w:t>
      </w:r>
      <w:r w:rsidRPr="009D47E9">
        <w:rPr>
          <w:rFonts w:ascii="TimesNewRoman" w:eastAsia="Times New Roman" w:hAnsi="TimesNewRoman" w:cs="Times New Roman"/>
          <w:color w:val="000000"/>
          <w:szCs w:val="24"/>
          <w:lang w:eastAsia="pl-PL"/>
        </w:rPr>
        <w:t>ź</w:t>
      </w:r>
      <w:r w:rsidRPr="009D47E9">
        <w:rPr>
          <w:rFonts w:ascii="Times-Roman" w:eastAsia="Times New Roman" w:hAnsi="Times-Roman" w:cs="Times New Roman"/>
          <w:color w:val="000000"/>
          <w:szCs w:val="24"/>
          <w:lang w:eastAsia="pl-PL"/>
        </w:rPr>
        <w:t>nika zag</w:t>
      </w:r>
      <w:r w:rsidRPr="009D47E9">
        <w:rPr>
          <w:rFonts w:ascii="TimesNewRoman" w:eastAsia="Times New Roman" w:hAnsi="TimesNewRoman" w:cs="Times New Roman"/>
          <w:color w:val="000000"/>
          <w:szCs w:val="24"/>
          <w:lang w:eastAsia="pl-PL"/>
        </w:rPr>
        <w:t>ę</w:t>
      </w:r>
      <w:r w:rsidRPr="009D47E9">
        <w:rPr>
          <w:rFonts w:ascii="Times-Roman" w:eastAsia="Times New Roman" w:hAnsi="Times-Roman" w:cs="Times New Roman"/>
          <w:color w:val="000000"/>
          <w:szCs w:val="24"/>
          <w:lang w:eastAsia="pl-PL"/>
        </w:rPr>
        <w:t>szczenia 0.85.</w:t>
      </w:r>
    </w:p>
    <w:p w14:paraId="1C68BE5B" w14:textId="7B6E28A5" w:rsidR="008A3A21" w:rsidRDefault="008A3A21" w:rsidP="00D51C40">
      <w:pPr>
        <w:pStyle w:val="Nagwek3"/>
      </w:pPr>
      <w:bookmarkStart w:id="50" w:name="_Toc193796413"/>
      <w:r w:rsidRPr="00677F38">
        <w:t>5.5 Demontaż istniejącej kanalizacji</w:t>
      </w:r>
      <w:bookmarkEnd w:id="50"/>
    </w:p>
    <w:p w14:paraId="4524D3BC" w14:textId="1B97A247" w:rsidR="00677F38" w:rsidRPr="00677F38" w:rsidRDefault="00677F38" w:rsidP="00677F38">
      <w:pPr>
        <w:spacing w:line="360" w:lineRule="auto"/>
        <w:jc w:val="both"/>
        <w:rPr>
          <w:rFonts w:ascii="Times New Roman" w:hAnsi="Times New Roman" w:cs="Times New Roman"/>
        </w:rPr>
      </w:pPr>
      <w:r w:rsidRPr="00677F38">
        <w:rPr>
          <w:rFonts w:ascii="Times New Roman" w:hAnsi="Times New Roman" w:cs="Times New Roman"/>
        </w:rPr>
        <w:t xml:space="preserve">Zakres prac obejmuje demontaż istniejącego kanału, </w:t>
      </w:r>
      <w:r w:rsidR="00A86EFB">
        <w:rPr>
          <w:rFonts w:ascii="Times New Roman" w:hAnsi="Times New Roman" w:cs="Times New Roman"/>
        </w:rPr>
        <w:t>poprzez</w:t>
      </w:r>
      <w:r w:rsidRPr="00677F38">
        <w:rPr>
          <w:rFonts w:ascii="Times New Roman" w:hAnsi="Times New Roman" w:cs="Times New Roman"/>
        </w:rPr>
        <w:t xml:space="preserve"> usunięcie wszelkich elementów</w:t>
      </w:r>
      <w:r>
        <w:rPr>
          <w:rFonts w:ascii="Times New Roman" w:hAnsi="Times New Roman" w:cs="Times New Roman"/>
        </w:rPr>
        <w:t xml:space="preserve"> istniejącej</w:t>
      </w:r>
      <w:r w:rsidRPr="00677F38">
        <w:rPr>
          <w:rFonts w:ascii="Times New Roman" w:hAnsi="Times New Roman" w:cs="Times New Roman"/>
        </w:rPr>
        <w:t xml:space="preserve"> infrastruktury kanalizacyjnej. Proces demontażu będzie przeprowadzony z zachowaniem ostrożności, aby uniknąć uszkodzeń otaczającej nawierzchni oraz minimalizować wpływ na inne elementy </w:t>
      </w:r>
      <w:r w:rsidRPr="00677F38">
        <w:rPr>
          <w:rFonts w:ascii="Times New Roman" w:hAnsi="Times New Roman" w:cs="Times New Roman"/>
        </w:rPr>
        <w:lastRenderedPageBreak/>
        <w:t>infrastruktury. Dodatkowo, wszelkie zdemontowane elementy zostaną odpowiednio zabezpieczone i usunięte z placu budowy.</w:t>
      </w:r>
    </w:p>
    <w:p w14:paraId="6D6230E0" w14:textId="1C71EE39" w:rsidR="005B53E6" w:rsidRPr="005B53E6" w:rsidRDefault="005B53E6" w:rsidP="009D47E9">
      <w:pPr>
        <w:spacing w:after="0" w:line="360" w:lineRule="auto"/>
        <w:jc w:val="both"/>
        <w:rPr>
          <w:rFonts w:ascii="Times New Roman" w:eastAsia="Times New Roman" w:hAnsi="Times New Roman" w:cs="Times New Roman"/>
          <w:b/>
          <w:bCs/>
          <w:color w:val="000000"/>
          <w:lang w:eastAsia="pl-PL"/>
        </w:rPr>
      </w:pPr>
      <w:r w:rsidRPr="005B53E6">
        <w:rPr>
          <w:rFonts w:ascii="Times New Roman" w:eastAsia="Times New Roman" w:hAnsi="Times New Roman" w:cs="Times New Roman"/>
          <w:b/>
          <w:bCs/>
          <w:color w:val="000000"/>
          <w:lang w:eastAsia="pl-PL"/>
        </w:rPr>
        <w:t>5</w:t>
      </w:r>
      <w:r w:rsidR="008A3A21">
        <w:rPr>
          <w:rFonts w:ascii="Times New Roman" w:eastAsia="Times New Roman" w:hAnsi="Times New Roman" w:cs="Times New Roman"/>
          <w:b/>
          <w:bCs/>
          <w:color w:val="000000"/>
          <w:lang w:eastAsia="pl-PL"/>
        </w:rPr>
        <w:t>.6</w:t>
      </w:r>
      <w:r w:rsidRPr="005B53E6">
        <w:rPr>
          <w:rFonts w:ascii="Times New Roman" w:eastAsia="Times New Roman" w:hAnsi="Times New Roman" w:cs="Times New Roman"/>
          <w:b/>
          <w:bCs/>
          <w:color w:val="000000"/>
          <w:lang w:eastAsia="pl-PL"/>
        </w:rPr>
        <w:t xml:space="preserve"> Roboty montażowe kanalizacji grawitacyjnej</w:t>
      </w:r>
    </w:p>
    <w:p w14:paraId="6AF9F3CA" w14:textId="2DFCA79E" w:rsidR="005B53E6" w:rsidRDefault="005B53E6" w:rsidP="00D30982">
      <w:pPr>
        <w:spacing w:line="360" w:lineRule="auto"/>
        <w:jc w:val="both"/>
        <w:rPr>
          <w:rFonts w:ascii="Times New Roman" w:hAnsi="Times New Roman" w:cs="Times New Roman"/>
          <w:color w:val="000000"/>
        </w:rPr>
      </w:pPr>
      <w:r w:rsidRPr="005B53E6">
        <w:rPr>
          <w:rFonts w:ascii="Times New Roman" w:eastAsia="Times New Roman" w:hAnsi="Times New Roman" w:cs="Times New Roman"/>
          <w:color w:val="000000"/>
          <w:lang w:eastAsia="pl-PL"/>
        </w:rPr>
        <w:t xml:space="preserve">Po przygotowaniu wykopu i </w:t>
      </w:r>
      <w:r w:rsidR="008A3A21">
        <w:rPr>
          <w:rFonts w:ascii="Times New Roman" w:eastAsia="Times New Roman" w:hAnsi="Times New Roman" w:cs="Times New Roman"/>
          <w:color w:val="000000"/>
          <w:lang w:eastAsia="pl-PL"/>
        </w:rPr>
        <w:t>podłoża</w:t>
      </w:r>
      <w:r w:rsidRPr="005B53E6">
        <w:rPr>
          <w:rFonts w:ascii="Times New Roman" w:eastAsia="Times New Roman" w:hAnsi="Times New Roman" w:cs="Times New Roman"/>
          <w:color w:val="000000"/>
          <w:lang w:eastAsia="pl-PL"/>
        </w:rPr>
        <w:t xml:space="preserve"> można przystąpić do wykonania montażowych robót kanalizacyjnych. W celu zachowania prawidłowego postępu robót montażowych należy przestrzegać zasady budowy kanału od najniższego punktu kanału w kierunku </w:t>
      </w:r>
      <w:r w:rsidRPr="005B53E6">
        <w:rPr>
          <w:rFonts w:ascii="Times New Roman" w:hAnsi="Times New Roman" w:cs="Times New Roman"/>
          <w:color w:val="000000"/>
        </w:rPr>
        <w:t>przeciwnym do spadku. Spadki i głębokości posadowienia kolektora powinny być zgodne z Dokumentacją Projektową.</w:t>
      </w:r>
    </w:p>
    <w:p w14:paraId="120A7450" w14:textId="66BB1093" w:rsidR="005B53E6" w:rsidRPr="005B53E6" w:rsidRDefault="005B53E6" w:rsidP="005B53E6">
      <w:pPr>
        <w:spacing w:after="0" w:line="240" w:lineRule="auto"/>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Ogólne warunki układania kanałów</w:t>
      </w:r>
    </w:p>
    <w:p w14:paraId="361CD224" w14:textId="77777777" w:rsid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Technologia budowy sieci musi gwarantować utrzymanie trasy i spadków przewodów. Do budowy kanałów w wykopie otwartym można przystąpić po częściowym odbiorze technicznym wykopu i podłoża na odcinku co najmniej 30 m. Przewody kanalizacji sanitarnej układać zgodnie z wymaganiami normy PN-92/B-10735. Materiały użyte do budowy przewodów powinny być zgodne z Dokumentacją Projektową i ST. Rury do budowy przewodów przed opuszczeniem do wykopu, należy oczyścić od wewnątrz i zewnątrz z ziemi oraz sprawdzić czy nie uległy uszkodzeniu w czasie transportu i składowania. Do wykopu należy opuścić ręcznie, za pomocą jednej lub dwóch lin. Niedopuszczalne jest zrzucenie rur do wykopu. Rury należy układać zawsze kielichami w kierunku przeciwnym do spadku dna wykopu. Każda rura po ułożeniu zgodnie z osią i niweletą powinna ściśle przylegać do podłoża na całej swej długości, na co najmniej 1 obwodu, symetrycznie do jej osi. Dopuszcza się pod złączami kielichowymi wykonanie odpowiednich gniazd w celu umożliwienia właściwego uszczelnienia złączy. Poszczególne rury należy unieruchomić /przez obsypanie ziemią po środku długości rury/ i mocno podbić z obu stron, aby rura nie mogła zmienić swego położenia do czasu wykonania uszczelnienia złączy. Należy sprawdzić prawidłowość ułożenia rury /oś i spadek/ za pomocą ław celowniczych, ławy mierniczej, pionu i uprzednio umieszczonych na dnie reperów pomocniczych. Odchyłka osi ułożonego przewodu od osi projektowanej nie może przekraczać ±20 mm dla rur PVC. Spadek dna rury powinien być jednostajny, a odchyłka spadku nie może przekraczać ±1 cm Po zakończeniu prac montażowych w danym dniu należy otwarty koniec ułożonego przewodu zabezpieczyć przed ewentualnym zamuleniem wodą gruntową lub opadową przez zatkanie wlotu odpowiednio dopasowaną pokrywą. Po sprawdzeniu prawidłowości ułożenia przewodów i badaniu szczelności należy rury zasypać do takiej wysokości aby znajdujący się nad nim grunt uniemożliwił spłynięcie ich po ewentualnym zalaniu.</w:t>
      </w:r>
    </w:p>
    <w:p w14:paraId="0AB687F2" w14:textId="0CF88057" w:rsidR="005B53E6" w:rsidRPr="005B53E6" w:rsidRDefault="00B83CE6" w:rsidP="005B53E6">
      <w:pPr>
        <w:spacing w:after="0" w:line="360" w:lineRule="auto"/>
        <w:jc w:val="both"/>
        <w:rPr>
          <w:rFonts w:ascii="TimesNewRomanPS-BoldMT" w:eastAsia="Times New Roman" w:hAnsi="TimesNewRomanPS-BoldMT" w:cs="Times New Roman"/>
          <w:b/>
          <w:bCs/>
          <w:color w:val="000000"/>
          <w:lang w:eastAsia="pl-PL"/>
        </w:rPr>
      </w:pPr>
      <w:r>
        <w:rPr>
          <w:rFonts w:ascii="TimesNewRomanPS-BoldMT" w:eastAsia="Times New Roman" w:hAnsi="TimesNewRomanPS-BoldMT" w:cs="Times New Roman"/>
          <w:b/>
          <w:bCs/>
          <w:color w:val="000000"/>
          <w:lang w:eastAsia="pl-PL"/>
        </w:rPr>
        <w:t>Kanały z rur PP</w:t>
      </w:r>
    </w:p>
    <w:p w14:paraId="178A12BA" w14:textId="77777777" w:rsidR="00B83CE6" w:rsidRPr="00B83CE6" w:rsidRDefault="00B83CE6" w:rsidP="00D30982">
      <w:pPr>
        <w:spacing w:line="360" w:lineRule="auto"/>
        <w:jc w:val="both"/>
        <w:rPr>
          <w:rFonts w:ascii="Times New Roman" w:hAnsi="Times New Roman" w:cs="Times New Roman"/>
        </w:rPr>
      </w:pPr>
      <w:r w:rsidRPr="00B83CE6">
        <w:rPr>
          <w:rFonts w:ascii="Times New Roman" w:hAnsi="Times New Roman" w:cs="Times New Roman"/>
        </w:rPr>
        <w:t>Rury kanałowe PP, montować zgodnie z instrukcjami projektowania i budowy przewodów kanalizacyjnych z rur PP, opracowanymi przez ich producentów. Poszczególne ułożone rury powinny być unieruchomione przez obsypanie piaskiem pośrodku długości rury i mocno podbite, aby rura nie zmieniła położenia do czasu wykonania pełnej obsypki i zasypki wykopu. Rury należy układać w temperaturze powyżej 0</w:t>
      </w:r>
      <w:r>
        <w:rPr>
          <w:rFonts w:ascii="Times New Roman" w:hAnsi="Times New Roman" w:cs="Times New Roman"/>
        </w:rPr>
        <w:t>º</w:t>
      </w:r>
      <w:r w:rsidRPr="00B83CE6">
        <w:rPr>
          <w:rFonts w:ascii="Times New Roman" w:hAnsi="Times New Roman" w:cs="Times New Roman"/>
        </w:rPr>
        <w:t>C, a roboty betonowe prowadzić przy temperaturze otoczenia nie mniejszej niż +8</w:t>
      </w:r>
      <w:r>
        <w:rPr>
          <w:rFonts w:ascii="Times New Roman" w:hAnsi="Times New Roman" w:cs="Times New Roman"/>
        </w:rPr>
        <w:t>º</w:t>
      </w:r>
      <w:r w:rsidRPr="00B83CE6">
        <w:rPr>
          <w:rFonts w:ascii="Times New Roman" w:hAnsi="Times New Roman" w:cs="Times New Roman"/>
        </w:rPr>
        <w:t xml:space="preserve">C. Przed zejściem z budowy na zakończenie dnia roboczego należy zabezpieczać końce ułożonych </w:t>
      </w:r>
      <w:r w:rsidRPr="00B83CE6">
        <w:rPr>
          <w:rFonts w:ascii="Times New Roman" w:hAnsi="Times New Roman" w:cs="Times New Roman"/>
        </w:rPr>
        <w:lastRenderedPageBreak/>
        <w:t>rurociągów przed zamuleniem. Rury bezpośrednio przed układaniem należy wewnątrz i na stykach starannie oczyścić. Ułożona rura powinna ściśle przylegać do podłoża na całej długości. Niedopuszczalne jest podkładanie pod rury kawałków drewna, kamieni lub gruzu w celu uzyskania wymaganego spadku. Do budowy kanałów należy stosować jedynie rury nieuszkodzone, odpowiednich klas i gatunku, zgodnie z projektem oraz posiadające świadectwo jakości. Połączenia rur kielichowe i na nasuwki kielichowe uszczelniane na uszczelki gumowe. Niedopuszczalne jest przy montażu uderzanie rur nawet przez przekładkę. Przed rozpoczęciem zasypki trzeba zabezpieczyć rurę przed wypieraniem przez grunt przy zagęszczeniu, jak również przed wyparciem rury przy zalaniu wodą opadową. Obsypkę rurociągu należy wykonać z piasku do wysokości 300mm powyżej rury zagęszczając ją symetrycznie warstwami o grubości 250-300mm starannie, mechanicznie - zagęszczarką dwupłytową tak aby nie doszło do przemieszczenia rury.</w:t>
      </w:r>
    </w:p>
    <w:p w14:paraId="26FD2BCF" w14:textId="5E15589E"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Studzienki kanalizacyjne</w:t>
      </w:r>
    </w:p>
    <w:p w14:paraId="59866D8E" w14:textId="15B93E4E" w:rsidR="00A72A8C" w:rsidRPr="00A72A8C" w:rsidRDefault="00A72A8C" w:rsidP="00A72A8C">
      <w:pPr>
        <w:spacing w:after="0" w:line="360" w:lineRule="auto"/>
        <w:jc w:val="both"/>
        <w:rPr>
          <w:rFonts w:ascii="Times New Roman" w:eastAsia="Times New Roman" w:hAnsi="Times New Roman" w:cs="Times New Roman"/>
          <w:color w:val="000000"/>
          <w:lang w:eastAsia="pl-PL"/>
        </w:rPr>
      </w:pPr>
      <w:r w:rsidRPr="00A72A8C">
        <w:rPr>
          <w:rFonts w:ascii="Times New Roman" w:eastAsia="Times New Roman" w:hAnsi="Times New Roman" w:cs="Times New Roman"/>
          <w:color w:val="000000"/>
          <w:lang w:eastAsia="pl-PL"/>
        </w:rPr>
        <w:t xml:space="preserve">Studzienki kanalizacyjne o średnicy. </w:t>
      </w:r>
      <w:r w:rsidR="00C75A95">
        <w:rPr>
          <w:rFonts w:ascii="Times New Roman" w:eastAsia="Times New Roman" w:hAnsi="Times New Roman" w:cs="Times New Roman"/>
          <w:color w:val="000000"/>
          <w:lang w:eastAsia="pl-PL"/>
        </w:rPr>
        <w:t>1200mm i 1600mm</w:t>
      </w:r>
      <w:r w:rsidRPr="00A72A8C">
        <w:rPr>
          <w:rFonts w:ascii="Times New Roman" w:eastAsia="Times New Roman" w:hAnsi="Times New Roman" w:cs="Times New Roman"/>
          <w:color w:val="000000"/>
          <w:lang w:eastAsia="pl-PL"/>
        </w:rPr>
        <w:t xml:space="preserve"> wykonać z typowych elementów betonowych zgodnie z normą PN-B-10729 i instrukcją producenta. Studzienki należy wykonać równolegle z budową kanałów deszczowych. Żeliwne włazy kanałowe należy montować na płycie pokrywowej. Włazy należy usytuować nad stopniami złazowymi, w odległości 0,10 m od krawędzi wewnętrznej ścian studzienek.</w:t>
      </w:r>
    </w:p>
    <w:p w14:paraId="1525B3C2" w14:textId="77777777" w:rsidR="00A72A8C" w:rsidRPr="00A72A8C" w:rsidRDefault="00A72A8C" w:rsidP="00A72A8C">
      <w:pPr>
        <w:spacing w:after="0" w:line="360" w:lineRule="auto"/>
        <w:jc w:val="both"/>
        <w:rPr>
          <w:rFonts w:ascii="Times New Roman" w:eastAsia="Times New Roman" w:hAnsi="Times New Roman" w:cs="Times New Roman"/>
          <w:color w:val="000000"/>
          <w:lang w:eastAsia="pl-PL"/>
        </w:rPr>
      </w:pPr>
      <w:r w:rsidRPr="00A72A8C">
        <w:rPr>
          <w:rFonts w:ascii="Times New Roman" w:eastAsia="Times New Roman" w:hAnsi="Times New Roman" w:cs="Times New Roman"/>
          <w:color w:val="000000"/>
          <w:lang w:eastAsia="pl-PL"/>
        </w:rPr>
        <w:t>Studzienki usytuowane w korpusie drogowym powinny mieć właz typu ciężkiego D-400.</w:t>
      </w:r>
    </w:p>
    <w:p w14:paraId="626DE4C7" w14:textId="77777777" w:rsidR="00A72A8C" w:rsidRPr="00A72A8C" w:rsidRDefault="00A72A8C" w:rsidP="00A72A8C">
      <w:pPr>
        <w:spacing w:after="0" w:line="360" w:lineRule="auto"/>
        <w:jc w:val="both"/>
        <w:rPr>
          <w:rFonts w:ascii="Times New Roman" w:eastAsia="Times New Roman" w:hAnsi="Times New Roman" w:cs="Times New Roman"/>
          <w:color w:val="000000"/>
          <w:lang w:eastAsia="pl-PL"/>
        </w:rPr>
      </w:pPr>
      <w:r w:rsidRPr="00A72A8C">
        <w:rPr>
          <w:rFonts w:ascii="Times New Roman" w:eastAsia="Times New Roman" w:hAnsi="Times New Roman" w:cs="Times New Roman"/>
          <w:color w:val="000000"/>
          <w:lang w:eastAsia="pl-PL"/>
        </w:rPr>
        <w:t>Stopnie złazowe w ścianie komory roboczej osadzone są fabrycznie; zamocowane mijankowo w dwóch rzędach.</w:t>
      </w:r>
    </w:p>
    <w:p w14:paraId="2CEE9530" w14:textId="0ED33B99" w:rsidR="00A72A8C" w:rsidRPr="00A72A8C" w:rsidRDefault="00A72A8C" w:rsidP="00D30982">
      <w:pPr>
        <w:spacing w:line="360" w:lineRule="auto"/>
        <w:jc w:val="both"/>
        <w:rPr>
          <w:rFonts w:ascii="Times New Roman" w:eastAsia="Times New Roman" w:hAnsi="Times New Roman" w:cs="Times New Roman"/>
          <w:lang w:eastAsia="pl-PL"/>
        </w:rPr>
      </w:pPr>
      <w:r w:rsidRPr="00A72A8C">
        <w:rPr>
          <w:rFonts w:ascii="Times New Roman" w:eastAsia="Times New Roman" w:hAnsi="Times New Roman" w:cs="Times New Roman"/>
          <w:color w:val="000000"/>
          <w:lang w:eastAsia="pl-PL"/>
        </w:rPr>
        <w:t>Przy montażu należy zwrócić uwagę na właściwe ustawienie poszczególnych elementów.</w:t>
      </w:r>
    </w:p>
    <w:p w14:paraId="57DE25AF" w14:textId="22F6CB03" w:rsidR="005B53E6" w:rsidRPr="005B53E6" w:rsidRDefault="005B53E6" w:rsidP="00A72A8C">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Wytyczne wykonania rur ochronnych</w:t>
      </w:r>
    </w:p>
    <w:p w14:paraId="00587CD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Rury ochronne montować należy w następujących przypadkach:</w:t>
      </w:r>
    </w:p>
    <w:p w14:paraId="5DBA553D"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przy kolizji przewodu kanalizacyjnego z wodociągiem (wodociąg pod kanalizacją)</w:t>
      </w:r>
    </w:p>
    <w:p w14:paraId="5064FF25"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przy kolizji przewodów energetycznych, teletechnicznych z projektowaną siecią</w:t>
      </w:r>
    </w:p>
    <w:p w14:paraId="4D9D0B94" w14:textId="77777777" w:rsidR="005B53E6" w:rsidRP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Końce rury ochronnej powinny być usytuowane poza obiektem w odległości od 1 do 2 m od jego krawędzi. Rurę ochronną należy na obu końcach uszczelnić pianką poliuretanową i zabezpieczyć rękawem termokurczliwym. Ma to zabezpieczyć wolną przestrzeń między przewodem a rurą ochronną przed dostaniem się do jej wnętrza wody lub innych zanieczyszczeń. Na przewodach wodociągowych zamontować rury ochronne dwudzielne typu AROT</w:t>
      </w:r>
      <w:r w:rsidR="009D47E9">
        <w:rPr>
          <w:rFonts w:ascii="TimesNewRomanPSMT" w:eastAsia="Times New Roman" w:hAnsi="TimesNewRomanPSMT" w:cs="Times New Roman"/>
          <w:color w:val="000000"/>
          <w:lang w:eastAsia="pl-PL"/>
        </w:rPr>
        <w:t>.</w:t>
      </w:r>
    </w:p>
    <w:p w14:paraId="1CD1FE24" w14:textId="7E980528"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Udrożnieni</w:t>
      </w:r>
      <w:r w:rsidR="00C75A95">
        <w:rPr>
          <w:rFonts w:ascii="TimesNewRomanPS-BoldMT" w:eastAsia="Times New Roman" w:hAnsi="TimesNewRomanPS-BoldMT" w:cs="Times New Roman"/>
          <w:b/>
          <w:bCs/>
          <w:color w:val="000000"/>
          <w:lang w:eastAsia="pl-PL"/>
        </w:rPr>
        <w:t>e</w:t>
      </w:r>
      <w:r w:rsidRPr="005B53E6">
        <w:rPr>
          <w:rFonts w:ascii="TimesNewRomanPS-BoldMT" w:eastAsia="Times New Roman" w:hAnsi="TimesNewRomanPS-BoldMT" w:cs="Times New Roman"/>
          <w:b/>
          <w:bCs/>
          <w:color w:val="000000"/>
          <w:lang w:eastAsia="pl-PL"/>
        </w:rPr>
        <w:t xml:space="preserve"> istniejącej kanalizacji</w:t>
      </w:r>
    </w:p>
    <w:p w14:paraId="3F0F6898" w14:textId="77777777" w:rsidR="005B53E6" w:rsidRP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Przed podłączeniem kanałów do istniejących ciągów kanalizacyjnych należy je udrożnić przez oczyszczenie.</w:t>
      </w:r>
    </w:p>
    <w:p w14:paraId="4D2C6DED" w14:textId="7F375A8E" w:rsidR="005B53E6" w:rsidRPr="005B53E6" w:rsidRDefault="008A3A21" w:rsidP="00D51C40">
      <w:pPr>
        <w:pStyle w:val="Nagwek3"/>
      </w:pPr>
      <w:bookmarkStart w:id="51" w:name="_Toc193796414"/>
      <w:r>
        <w:lastRenderedPageBreak/>
        <w:t>5.7</w:t>
      </w:r>
      <w:r w:rsidR="005B53E6" w:rsidRPr="005B53E6">
        <w:t xml:space="preserve"> Roboty drogowe odtworzeniowe</w:t>
      </w:r>
      <w:bookmarkEnd w:id="51"/>
    </w:p>
    <w:p w14:paraId="3C820DB7" w14:textId="62790D7D" w:rsidR="005B53E6" w:rsidRP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Po wykonaniu robót montażowych kanalizacji deszczowej, przeprowadzeniu prób szczelności i zasypaniu wykopu należy odtworzyć nawierzchnie drogowe w ulicy do stanu pierwotnego</w:t>
      </w:r>
      <w:r w:rsidR="00C75A95">
        <w:rPr>
          <w:rFonts w:ascii="TimesNewRomanPSMT" w:eastAsia="Times New Roman" w:hAnsi="TimesNewRomanPSMT" w:cs="Times New Roman"/>
          <w:color w:val="000000"/>
          <w:lang w:eastAsia="pl-PL"/>
        </w:rPr>
        <w:t xml:space="preserve"> zgodnie z projektem odtworzenia nawierzchni</w:t>
      </w:r>
      <w:r w:rsidRPr="005B53E6">
        <w:rPr>
          <w:rFonts w:ascii="TimesNewRomanPSMT" w:eastAsia="Times New Roman" w:hAnsi="TimesNewRomanPSMT" w:cs="Times New Roman"/>
          <w:color w:val="000000"/>
          <w:lang w:eastAsia="pl-PL"/>
        </w:rPr>
        <w:t>.</w:t>
      </w:r>
    </w:p>
    <w:p w14:paraId="3D818E51" w14:textId="77777777" w:rsidR="009607B0" w:rsidRDefault="005B53E6" w:rsidP="00D30982">
      <w:pPr>
        <w:pStyle w:val="Nagwek2"/>
        <w:numPr>
          <w:ilvl w:val="0"/>
          <w:numId w:val="0"/>
        </w:numPr>
        <w:spacing w:after="240"/>
        <w:ind w:left="576" w:hanging="576"/>
        <w:rPr>
          <w:rFonts w:eastAsia="Times New Roman"/>
          <w:lang w:eastAsia="pl-PL"/>
        </w:rPr>
      </w:pPr>
      <w:bookmarkStart w:id="52" w:name="_Toc193796415"/>
      <w:r w:rsidRPr="005B53E6">
        <w:rPr>
          <w:rFonts w:eastAsia="Times New Roman"/>
          <w:lang w:eastAsia="pl-PL"/>
        </w:rPr>
        <w:t>6. KONTROLA JAKOŚCI ROBÓT</w:t>
      </w:r>
      <w:bookmarkEnd w:id="52"/>
    </w:p>
    <w:p w14:paraId="6454FF8B" w14:textId="24967730" w:rsidR="005B53E6" w:rsidRDefault="00032D7B" w:rsidP="00D51C40">
      <w:pPr>
        <w:pStyle w:val="Nagwek3"/>
      </w:pPr>
      <w:bookmarkStart w:id="53" w:name="_Toc193796416"/>
      <w:r>
        <w:t>6.1</w:t>
      </w:r>
      <w:r w:rsidR="005B53E6" w:rsidRPr="005B53E6">
        <w:t xml:space="preserve"> Ogólne zasady kontroli jakości robót</w:t>
      </w:r>
      <w:bookmarkEnd w:id="53"/>
    </w:p>
    <w:p w14:paraId="2BDC5E13" w14:textId="77777777" w:rsidR="005B53E6" w:rsidRP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Ogólne zasady kontroli jakości robót podano w ST -00.00 „Wymagania ogólne”</w:t>
      </w:r>
    </w:p>
    <w:p w14:paraId="4011CBEE" w14:textId="3B67265C" w:rsidR="005B53E6" w:rsidRPr="005B53E6" w:rsidRDefault="005B53E6" w:rsidP="00D51C40">
      <w:pPr>
        <w:pStyle w:val="Nagwek3"/>
      </w:pPr>
      <w:bookmarkStart w:id="54" w:name="_Toc193796417"/>
      <w:r w:rsidRPr="005B53E6">
        <w:t>6.2 Kontrola, pomiary i badania</w:t>
      </w:r>
      <w:bookmarkEnd w:id="54"/>
    </w:p>
    <w:p w14:paraId="05C938D0" w14:textId="5EC93103"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Badania przed przystąpieniem do robót</w:t>
      </w:r>
    </w:p>
    <w:p w14:paraId="139544C1" w14:textId="77777777" w:rsidR="005B53E6" w:rsidRPr="005B53E6" w:rsidRDefault="005B53E6" w:rsidP="00D30982">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Przed przystąpieniem do robót Wykonawca powinien wykonać badania materiałów.</w:t>
      </w:r>
    </w:p>
    <w:p w14:paraId="607B54A3" w14:textId="604BD06D"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Kontrola, pomiary i badania w czasie robót</w:t>
      </w:r>
    </w:p>
    <w:p w14:paraId="766AD7B7"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Wykonawca jest zobowiązany do stałej i systematycznej kontroli prowadzonych robót w zakresie i z częstotliwością określoną w niniejszej ST i zaakceptowaną przez Inżynie</w:t>
      </w:r>
      <w:r>
        <w:rPr>
          <w:rFonts w:ascii="TimesNewRomanPSMT" w:eastAsia="Times New Roman" w:hAnsi="TimesNewRomanPSMT" w:cs="Times New Roman"/>
          <w:color w:val="000000"/>
          <w:lang w:eastAsia="pl-PL"/>
        </w:rPr>
        <w:t xml:space="preserve">ra. Kontrolę, badania i pomiary </w:t>
      </w:r>
      <w:r w:rsidRPr="005B53E6">
        <w:rPr>
          <w:rFonts w:ascii="TimesNewRomanPSMT" w:eastAsia="Times New Roman" w:hAnsi="TimesNewRomanPSMT" w:cs="Times New Roman"/>
          <w:color w:val="000000"/>
          <w:lang w:eastAsia="pl-PL"/>
        </w:rPr>
        <w:t>wykonywać w oparciu o założenia norm:</w:t>
      </w:r>
    </w:p>
    <w:p w14:paraId="7BE273E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PN-92/B-10735 PN-EN 1610:2002 PN-B-10725:1997</w:t>
      </w:r>
    </w:p>
    <w:p w14:paraId="39853877"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 szczególności kontrola powinna obejmować:</w:t>
      </w:r>
    </w:p>
    <w:p w14:paraId="46D3F51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rzędnych założonych ław celowniczych w nawiązaniu do podanych stałych punktów</w:t>
      </w:r>
    </w:p>
    <w:p w14:paraId="4C6E2E4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wysokościowych z dokładnością do 1 cm,</w:t>
      </w:r>
    </w:p>
    <w:p w14:paraId="39F11E4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badanie zabezpieczenia wykopów przed zalaniem wodą,</w:t>
      </w:r>
    </w:p>
    <w:p w14:paraId="72223E49"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badanie i pomiary szerokości, grubości i zagęszczenia wykonanej warstwy podłoża z kruszywa</w:t>
      </w:r>
    </w:p>
    <w:p w14:paraId="26BC69D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mineralnego lub betonu,</w:t>
      </w:r>
    </w:p>
    <w:p w14:paraId="2534FF3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badanie odchylenia osi kolektora,</w:t>
      </w:r>
    </w:p>
    <w:p w14:paraId="7D2F13CD"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zgodności z dokumentacją projektową założenia przewodów i studzienek,</w:t>
      </w:r>
    </w:p>
    <w:p w14:paraId="12179C3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badanie odchylenia spadku kolektora sanitarnego,</w:t>
      </w:r>
    </w:p>
    <w:p w14:paraId="2ED1478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prawidłowości ułożenia przewodów,</w:t>
      </w:r>
    </w:p>
    <w:p w14:paraId="2DB27D9C"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prawidłowości uszczelniania przewodów,</w:t>
      </w:r>
    </w:p>
    <w:p w14:paraId="3389828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badanie wskaźników zagęszczenia poszczególnych warstw zasypu,</w:t>
      </w:r>
    </w:p>
    <w:p w14:paraId="3D61E32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rzędnych posadowienia studzienek ściekowych (kratek) i pokryw włazowych,</w:t>
      </w:r>
    </w:p>
    <w:p w14:paraId="6F54A5D6" w14:textId="77777777" w:rsidR="005B53E6" w:rsidRPr="005B53E6" w:rsidRDefault="005B53E6" w:rsidP="00201C0C">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sprawdzenie zabezpieczenia przed korozją.</w:t>
      </w:r>
    </w:p>
    <w:p w14:paraId="1D6AEBF2" w14:textId="2790A04D" w:rsidR="005B53E6" w:rsidRPr="005B53E6" w:rsidRDefault="005B53E6" w:rsidP="005B53E6">
      <w:pPr>
        <w:spacing w:after="0" w:line="360" w:lineRule="auto"/>
        <w:jc w:val="both"/>
        <w:rPr>
          <w:rFonts w:ascii="TimesNewRomanPS-BoldMT" w:eastAsia="Times New Roman" w:hAnsi="TimesNewRomanPS-BoldMT" w:cs="Times New Roman"/>
          <w:b/>
          <w:bCs/>
          <w:color w:val="000000"/>
          <w:lang w:eastAsia="pl-PL"/>
        </w:rPr>
      </w:pPr>
      <w:r w:rsidRPr="005B53E6">
        <w:rPr>
          <w:rFonts w:ascii="TimesNewRomanPS-BoldMT" w:eastAsia="Times New Roman" w:hAnsi="TimesNewRomanPS-BoldMT" w:cs="Times New Roman"/>
          <w:b/>
          <w:bCs/>
          <w:color w:val="000000"/>
          <w:lang w:eastAsia="pl-PL"/>
        </w:rPr>
        <w:t>Dopuszczalne tolerancje i wymagania</w:t>
      </w:r>
    </w:p>
    <w:p w14:paraId="29EA574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odchylenie odległości krawędzi wykopu w dnie od ustalonej w planie osi wykopu nie powinno</w:t>
      </w:r>
    </w:p>
    <w:p w14:paraId="1E238A7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wynosić więcej niż ± 5 cm,</w:t>
      </w:r>
    </w:p>
    <w:p w14:paraId="54832C14" w14:textId="77777777" w:rsid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odchylenie wymiarów w planie nie powinno być większe niż 0,1 m,</w:t>
      </w:r>
    </w:p>
    <w:p w14:paraId="473ECDFD"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odchylenie grubości warstwy podłoża nie powinno przekraczać ± 3 cm,</w:t>
      </w:r>
    </w:p>
    <w:p w14:paraId="4F712AC4"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lastRenderedPageBreak/>
        <w:t>- odchylenie szerokości warstwy podłoża nie powinno przekraczać ± 5 cm,</w:t>
      </w:r>
    </w:p>
    <w:p w14:paraId="4382827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odchylenie kolektora rurowego w planie, odchylenie odległości osi ułożonego kolektora od osi</w:t>
      </w:r>
    </w:p>
    <w:p w14:paraId="00D3B9DE"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przewodu ustalonej na ławach celowniczych nie powinna przekraczać ± 5 mm,</w:t>
      </w:r>
    </w:p>
    <w:p w14:paraId="558E3AAF"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odchylenie spadku ułożonego kolektora od przewidzianego w projekcie nie powinno przekraczać -</w:t>
      </w:r>
    </w:p>
    <w:p w14:paraId="4C6E3EE4"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5% projektowanego spadku (przy zmniejszonym spadku) i +10% projektowanego spadku (przy</w:t>
      </w:r>
    </w:p>
    <w:p w14:paraId="3C6F84AC"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zwiększonym spadku),</w:t>
      </w:r>
    </w:p>
    <w:p w14:paraId="1D419E24"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wskaźnik zagęszczenia zasypki wykopów określony w trzech miejscach na długości 200 m powinien</w:t>
      </w:r>
    </w:p>
    <w:p w14:paraId="795C94E1"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być IS &gt;=1,0</w:t>
      </w:r>
    </w:p>
    <w:p w14:paraId="6FC878B7" w14:textId="77777777" w:rsidR="005B53E6" w:rsidRPr="005B53E6" w:rsidRDefault="005B53E6" w:rsidP="00201C0C">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rzędne pokryw studzienek powinny być wykonane z dokładnością do ± 5 mm.</w:t>
      </w:r>
    </w:p>
    <w:p w14:paraId="78CC03C8" w14:textId="77777777" w:rsidR="005B53E6" w:rsidRPr="005B53E6" w:rsidRDefault="005B53E6" w:rsidP="009607B0">
      <w:pPr>
        <w:pStyle w:val="Nagwek2"/>
        <w:numPr>
          <w:ilvl w:val="0"/>
          <w:numId w:val="0"/>
        </w:numPr>
        <w:ind w:left="576" w:hanging="576"/>
        <w:rPr>
          <w:rFonts w:eastAsia="Times New Roman"/>
          <w:lang w:eastAsia="pl-PL"/>
        </w:rPr>
      </w:pPr>
      <w:bookmarkStart w:id="55" w:name="_Toc193796418"/>
      <w:r w:rsidRPr="005B53E6">
        <w:rPr>
          <w:rFonts w:eastAsia="Times New Roman"/>
          <w:lang w:eastAsia="pl-PL"/>
        </w:rPr>
        <w:t>7. OBMIAR ROBÓT</w:t>
      </w:r>
      <w:bookmarkEnd w:id="55"/>
    </w:p>
    <w:p w14:paraId="45BA00DF"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Ogólne wymagania dotyczące obmiaru robót podano w ST -00.</w:t>
      </w:r>
      <w:r w:rsidR="009D47E9">
        <w:rPr>
          <w:rFonts w:ascii="TimesNewRomanPSMT" w:eastAsia="Times New Roman" w:hAnsi="TimesNewRomanPSMT" w:cs="Times New Roman"/>
          <w:color w:val="000000"/>
          <w:lang w:eastAsia="pl-PL"/>
        </w:rPr>
        <w:t xml:space="preserve">00 „Wymagania ogólne” Jednostką </w:t>
      </w:r>
      <w:r w:rsidRPr="005B53E6">
        <w:rPr>
          <w:rFonts w:ascii="TimesNewRomanPSMT" w:eastAsia="Times New Roman" w:hAnsi="TimesNewRomanPSMT" w:cs="Times New Roman"/>
          <w:color w:val="000000"/>
          <w:lang w:eastAsia="pl-PL"/>
        </w:rPr>
        <w:t>obmiarową jest m (metr) wykonanej i odebranej kanalizacji.</w:t>
      </w:r>
    </w:p>
    <w:p w14:paraId="0BC0568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Roboty uznaje się za wykonane zgodnie z dokumentacją projekto</w:t>
      </w:r>
      <w:r w:rsidR="009D47E9">
        <w:rPr>
          <w:rFonts w:ascii="TimesNewRomanPSMT" w:eastAsia="Times New Roman" w:hAnsi="TimesNewRomanPSMT" w:cs="Times New Roman"/>
          <w:color w:val="000000"/>
          <w:lang w:eastAsia="pl-PL"/>
        </w:rPr>
        <w:t xml:space="preserve">wą, ST i wymaganiami Inżyniera, </w:t>
      </w:r>
      <w:r w:rsidRPr="005B53E6">
        <w:rPr>
          <w:rFonts w:ascii="TimesNewRomanPSMT" w:eastAsia="Times New Roman" w:hAnsi="TimesNewRomanPSMT" w:cs="Times New Roman"/>
          <w:color w:val="000000"/>
          <w:lang w:eastAsia="pl-PL"/>
        </w:rPr>
        <w:t>jeżeli wszystkie pomiary i badania z zachowaniem tolerancji wg pkt 6 dały wyniki pozytywne.</w:t>
      </w:r>
    </w:p>
    <w:p w14:paraId="6CC49258"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Odbiorowi robót zanikających i ulegających zakryciu podlegają:</w:t>
      </w:r>
    </w:p>
    <w:p w14:paraId="4C2F2C3C"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roboty montażowe wykonania sieci grawitacyjnej, tłocznej i przykanalików,</w:t>
      </w:r>
    </w:p>
    <w:p w14:paraId="48C0D3C9"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wykonanie studzienek kanalizacyjnych,</w:t>
      </w:r>
    </w:p>
    <w:p w14:paraId="2889A5A1"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wykonania izolacji,</w:t>
      </w:r>
    </w:p>
    <w:p w14:paraId="43A3E2A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zasypany zagęszczony wykop.</w:t>
      </w:r>
    </w:p>
    <w:p w14:paraId="013A5632" w14:textId="77777777" w:rsidR="005B53E6" w:rsidRPr="005B53E6" w:rsidRDefault="005B53E6" w:rsidP="00201C0C">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Odbiór robót zanikających powinien być dokonany w czasie umożliwiającym wykonanie korekt i poprawek, bez hamowania ogólnego postępu robót. Długość odcinka robót ziemnych poddana odbiorowi nie powinna być mniejsza od 50 m.</w:t>
      </w:r>
    </w:p>
    <w:p w14:paraId="36095A83" w14:textId="77777777" w:rsidR="005B53E6" w:rsidRPr="005B53E6" w:rsidRDefault="005B53E6" w:rsidP="009607B0">
      <w:pPr>
        <w:pStyle w:val="Nagwek2"/>
        <w:numPr>
          <w:ilvl w:val="0"/>
          <w:numId w:val="0"/>
        </w:numPr>
        <w:ind w:left="576" w:hanging="576"/>
        <w:rPr>
          <w:rFonts w:eastAsia="Times New Roman"/>
          <w:lang w:eastAsia="pl-PL"/>
        </w:rPr>
      </w:pPr>
      <w:bookmarkStart w:id="56" w:name="_Toc193796419"/>
      <w:r w:rsidRPr="005B53E6">
        <w:rPr>
          <w:rFonts w:eastAsia="Times New Roman"/>
          <w:lang w:eastAsia="pl-PL"/>
        </w:rPr>
        <w:t>8. PODSTAWA PŁATNOŚCI</w:t>
      </w:r>
      <w:bookmarkEnd w:id="56"/>
    </w:p>
    <w:p w14:paraId="1FE21CB9" w14:textId="5907627B"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Ogólne wymagania dotyczące podstawy płatności podano w ST -00.00 „Wymagania ogólne”. Cena 1m wykonanej i odebranej kanalizacji obejmuje:</w:t>
      </w:r>
    </w:p>
    <w:p w14:paraId="1159EB9B" w14:textId="77777777" w:rsidR="00C75A95"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xml:space="preserve">-oznakowanie robót, </w:t>
      </w:r>
    </w:p>
    <w:p w14:paraId="4074AEF0" w14:textId="0B59DC02"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-dostawę materiałów,</w:t>
      </w:r>
    </w:p>
    <w:p w14:paraId="5767FCD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-wykonanie robót przygotowawczych,</w:t>
      </w:r>
    </w:p>
    <w:p w14:paraId="4B5B7ACE"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-wykonanie wykopu w gruncie kat. I-IV wraz z umocnieniem śc</w:t>
      </w:r>
      <w:r>
        <w:rPr>
          <w:rFonts w:ascii="TimesNewRomanPSMT" w:eastAsia="Times New Roman" w:hAnsi="TimesNewRomanPSMT" w:cs="Times New Roman"/>
          <w:color w:val="000000"/>
          <w:lang w:eastAsia="pl-PL"/>
        </w:rPr>
        <w:t xml:space="preserve">ian wykopu i jego odwodnienie,  </w:t>
      </w:r>
      <w:r w:rsidRPr="005B53E6">
        <w:rPr>
          <w:rFonts w:ascii="TimesNewRomanPSMT" w:eastAsia="Times New Roman" w:hAnsi="TimesNewRomanPSMT" w:cs="Times New Roman"/>
          <w:color w:val="000000"/>
          <w:lang w:eastAsia="pl-PL"/>
        </w:rPr>
        <w:t>przygotowanie podłoża i fundamentu,</w:t>
      </w:r>
    </w:p>
    <w:p w14:paraId="0F82FB3E" w14:textId="77777777" w:rsid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-ułożenie przewodów kanalizacyjnych, przykanalików, studni, armatury,</w:t>
      </w:r>
    </w:p>
    <w:p w14:paraId="2EED3B29" w14:textId="77777777" w:rsidR="009D47E9"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xml:space="preserve">-wykonanie izolacji rur i studzienek, </w:t>
      </w:r>
    </w:p>
    <w:p w14:paraId="5E03723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-zasypanie i zagęszczenie wykopu,</w:t>
      </w:r>
    </w:p>
    <w:p w14:paraId="45420F36" w14:textId="77777777" w:rsidR="005B53E6" w:rsidRPr="005B53E6" w:rsidRDefault="005B53E6" w:rsidP="00201C0C">
      <w:pPr>
        <w:spacing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-przeprowadzenie pomiarów i badań wymaganych w specyfikacji technicznej.</w:t>
      </w:r>
    </w:p>
    <w:p w14:paraId="124E52ED" w14:textId="77777777" w:rsidR="005B53E6" w:rsidRPr="005B53E6" w:rsidRDefault="005B53E6" w:rsidP="009607B0">
      <w:pPr>
        <w:pStyle w:val="Nagwek2"/>
        <w:numPr>
          <w:ilvl w:val="0"/>
          <w:numId w:val="0"/>
        </w:numPr>
        <w:ind w:left="576" w:hanging="576"/>
        <w:rPr>
          <w:rFonts w:eastAsia="Times New Roman"/>
          <w:lang w:eastAsia="pl-PL"/>
        </w:rPr>
      </w:pPr>
      <w:bookmarkStart w:id="57" w:name="_Toc193796420"/>
      <w:r w:rsidRPr="005B53E6">
        <w:rPr>
          <w:rFonts w:eastAsia="Times New Roman"/>
          <w:lang w:eastAsia="pl-PL"/>
        </w:rPr>
        <w:t>9. PRZEPISY ZWIĄZANE</w:t>
      </w:r>
      <w:bookmarkEnd w:id="57"/>
    </w:p>
    <w:p w14:paraId="61D00C7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„Warunki techniczne wykonania i odbioru rurociągów z tworzyw sztucznych”;</w:t>
      </w:r>
    </w:p>
    <w:p w14:paraId="057A035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lastRenderedPageBreak/>
        <w:t>· „Warunki techniczne wykonania i odbioru sieci kanalizacyjnych”;</w:t>
      </w:r>
    </w:p>
    <w:p w14:paraId="34DE4A7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„Warunki techniczne wykonania i odbioru robót budowlano-montażowych”;</w:t>
      </w:r>
    </w:p>
    <w:p w14:paraId="4EDA88DF"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Wymagania techniczne COBRTI INSTAL zeszyt nr 9 – Warunki techniczne wykonania i odbioru sieci kanalizacyjnych</w:t>
      </w:r>
    </w:p>
    <w:p w14:paraId="30C1B937"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 Normy:</w:t>
      </w:r>
    </w:p>
    <w:p w14:paraId="12EB4388"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PN-EN 124:2000 Zwieńczenia wpustów i studzienek kanalizacyjnych do nawierzchni dla ruchu pieszego i kołowego. Zasady konstrukcji, badania typu, znakowanie, sterowanie jakością. .</w:t>
      </w:r>
    </w:p>
    <w:p w14:paraId="668A75FF"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PN-EN 476:2001 Wymagania ogólne dotyczące elementów stosowanych w systemach kanalizacji grawitacyjnej</w:t>
      </w:r>
    </w:p>
    <w:p w14:paraId="68DD9D5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PN-EN 773:2002 Wymagania ogólne dotyczące elementów stosowanych w systemach kanalizacji ciśnieniowej PN-EN 598:2000 Rury, kształtki i wyposażenie z żeliwa sferoidalnego oraz ich połączenie do odprowadzania ścieków PN-EN 1401-1:1995 Systemy przewodowe z tworzyw sztucznych. Podziemne bezciśnieniowe systemy przewodowe z niezmiękczonego poli(chlorku winylu) (PVC-U) do odwadniania i kanalizacji. Wymagania dotyczące rur, kształtek i systemu.</w:t>
      </w:r>
    </w:p>
    <w:p w14:paraId="18E8F29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ISO 4435:1991 Rury i kształtki z nieplastyfikowanego polichlorku winylu stosowane w systemach odwadniających i kanalizacyjnych.</w:t>
      </w:r>
    </w:p>
    <w:p w14:paraId="3BAE326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PN-EN 1610:2002 Budowa i badania przewodów kanalizacyjnych</w:t>
      </w:r>
    </w:p>
    <w:p w14:paraId="24CFE306"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PN-EN 1671:2001 Zewnętrzne systemy kanalizacji ciśnieniowej</w:t>
      </w:r>
    </w:p>
    <w:p w14:paraId="5645159A"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PN-81/B-03020 Grunty budowlane. Posadowienie bezpośrednie budowli. Obliczenia statyczne i projektowanie</w:t>
      </w:r>
    </w:p>
    <w:p w14:paraId="335A862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PN-88/B-04481 Grunty budowlane. Badania próbek gruntu.</w:t>
      </w:r>
    </w:p>
    <w:p w14:paraId="32D9F591"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PN-86/B-02480 Grunty budowlane. Określenia, symbole. Podział i opis gruntów.</w:t>
      </w:r>
    </w:p>
    <w:p w14:paraId="6EAE7C4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PN-74/B-02481 Grunty budowlane. Badania laboratoryjne</w:t>
      </w:r>
    </w:p>
    <w:p w14:paraId="36E20635"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PN-92/B-10729 Kanalizacja. Studzienki kanalizacyjne</w:t>
      </w:r>
    </w:p>
    <w:p w14:paraId="18150070"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PN–B–10729:1999 Kanalizacja . Studzienki kanalizacyjne.</w:t>
      </w:r>
    </w:p>
    <w:p w14:paraId="78BE92B7"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PN-B-10736:1999 Roboty ziemne. Wykopy otwarte dla przewodów wodociągowych i kanalizacyjnych. Warunki techniczne wykonania.</w:t>
      </w:r>
    </w:p>
    <w:p w14:paraId="420F6201" w14:textId="77777777" w:rsid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PN-92/B-10735 Kanalizacja. Przewody kanalizacyjne. Wymagania i badania przy odbiorze</w:t>
      </w:r>
    </w:p>
    <w:p w14:paraId="632F8D0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PN-86/B-02480 Grunty budowlane. Określenia, symbole, podział i opisy gruntów</w:t>
      </w:r>
    </w:p>
    <w:p w14:paraId="3241A55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PN-81/B-03020 Grunty budowlane. Posadowienie bezpośrednie budowli. Obliczenia statyczne i projektowanie</w:t>
      </w:r>
    </w:p>
    <w:p w14:paraId="1B7036F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PN-88/B-06250 Beton zwykły</w:t>
      </w:r>
    </w:p>
    <w:p w14:paraId="3AF8BAEE"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PN—90/B-14501 Zaprawy budowlane zwykłe</w:t>
      </w:r>
    </w:p>
    <w:p w14:paraId="73280E34"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PN-86/B-01802 Antykorozyjne zabezpieczenia w budownictwie. Konstrukcje betonowe i żelbetowe. Nazwy i</w:t>
      </w:r>
    </w:p>
    <w:p w14:paraId="62B5E79C"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określenia.</w:t>
      </w:r>
    </w:p>
    <w:p w14:paraId="77833C49"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PN-74/B-24620 Lepik asfaltowy stosowany na zimno</w:t>
      </w:r>
    </w:p>
    <w:p w14:paraId="00ACBCF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lastRenderedPageBreak/>
        <w:t>PN-74/B-24622 Roztwór asfaltowy do gruntowania</w:t>
      </w:r>
    </w:p>
    <w:p w14:paraId="7DD976A3"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PN-72/H-83104 Odlewy z żeliwa szarego. Tolerancje, wymiary, naddatki na obróbkę skrawania i odchyłki masy</w:t>
      </w:r>
    </w:p>
    <w:p w14:paraId="1AA94C8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PN-87/B-01100 Kruszywa mineralne. Kruszywa skalne. Podział, nazwy i określenia</w:t>
      </w:r>
    </w:p>
    <w:p w14:paraId="6BEA4324"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BN-62/6738-03 Beton hydrotechniczny. Składniki betonów. Wymagania techniczne. BN-62/6738-04 Beton hydrotechniczny. Badania masy betonowej</w:t>
      </w:r>
    </w:p>
    <w:p w14:paraId="151EA355"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BN-62/6738-07 Beton hydrotechniczny.</w:t>
      </w:r>
    </w:p>
    <w:p w14:paraId="536CB30B"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BN-77/8931-12 Oznaczenie wskaźnika zagęszczenia gruntu</w:t>
      </w:r>
    </w:p>
    <w:p w14:paraId="0C1D8B8F" w14:textId="77777777" w:rsidR="005B53E6" w:rsidRPr="005B53E6" w:rsidRDefault="005B53E6" w:rsidP="005B53E6">
      <w:pPr>
        <w:spacing w:after="0" w:line="360" w:lineRule="auto"/>
        <w:jc w:val="both"/>
        <w:rPr>
          <w:rFonts w:ascii="TimesNewRomanPSMT" w:eastAsia="Times New Roman" w:hAnsi="TimesNewRomanPSMT" w:cs="Times New Roman"/>
          <w:color w:val="000000"/>
          <w:lang w:eastAsia="pl-PL"/>
        </w:rPr>
      </w:pPr>
      <w:r w:rsidRPr="005B53E6">
        <w:rPr>
          <w:rFonts w:ascii="TimesNewRomanPSMT" w:eastAsia="Times New Roman" w:hAnsi="TimesNewRomanPSMT" w:cs="Times New Roman"/>
          <w:color w:val="000000"/>
          <w:lang w:eastAsia="pl-PL"/>
        </w:rPr>
        <w:t>BN-72/8932-01 Budowle drogowe i kolejowe. Roboty ziemne.</w:t>
      </w:r>
    </w:p>
    <w:p w14:paraId="647FA944" w14:textId="77777777" w:rsidR="005B53E6" w:rsidRPr="005B53E6" w:rsidRDefault="005B53E6" w:rsidP="005B53E6">
      <w:pPr>
        <w:spacing w:after="0" w:line="360" w:lineRule="auto"/>
        <w:jc w:val="both"/>
        <w:rPr>
          <w:rFonts w:ascii="Times New Roman" w:eastAsia="Times New Roman" w:hAnsi="Times New Roman" w:cs="Times New Roman"/>
          <w:color w:val="000000"/>
          <w:lang w:eastAsia="pl-PL"/>
        </w:rPr>
      </w:pPr>
      <w:r w:rsidRPr="005B53E6">
        <w:rPr>
          <w:rFonts w:ascii="TimesNewRomanPSMT" w:eastAsia="Times New Roman" w:hAnsi="TimesNewRomanPSMT" w:cs="Times New Roman"/>
          <w:color w:val="000000"/>
          <w:lang w:eastAsia="pl-PL"/>
        </w:rPr>
        <w:t>BN-83/8836-02 Przewody podziemne. Roboty ziemne. Wymagania i badania przy odbiorze.</w:t>
      </w:r>
    </w:p>
    <w:sectPr w:rsidR="005B53E6" w:rsidRPr="005B53E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EA6A0" w14:textId="77777777" w:rsidR="000B0AFD" w:rsidRDefault="000B0AFD" w:rsidP="000B0AFD">
      <w:pPr>
        <w:spacing w:after="0" w:line="240" w:lineRule="auto"/>
      </w:pPr>
      <w:r>
        <w:separator/>
      </w:r>
    </w:p>
  </w:endnote>
  <w:endnote w:type="continuationSeparator" w:id="0">
    <w:p w14:paraId="73F8ED92" w14:textId="77777777" w:rsidR="000B0AFD" w:rsidRDefault="000B0AFD" w:rsidP="000B0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8565981"/>
      <w:docPartObj>
        <w:docPartGallery w:val="Page Numbers (Bottom of Page)"/>
        <w:docPartUnique/>
      </w:docPartObj>
    </w:sdtPr>
    <w:sdtEndPr/>
    <w:sdtContent>
      <w:p w14:paraId="134774CE" w14:textId="60C7D757" w:rsidR="000B0AFD" w:rsidRDefault="000B0AFD">
        <w:pPr>
          <w:pStyle w:val="Stopka"/>
          <w:jc w:val="right"/>
        </w:pPr>
        <w:r>
          <w:fldChar w:fldCharType="begin"/>
        </w:r>
        <w:r>
          <w:instrText>PAGE   \* MERGEFORMAT</w:instrText>
        </w:r>
        <w:r>
          <w:fldChar w:fldCharType="separate"/>
        </w:r>
        <w:r>
          <w:t>2</w:t>
        </w:r>
        <w:r>
          <w:fldChar w:fldCharType="end"/>
        </w:r>
      </w:p>
    </w:sdtContent>
  </w:sdt>
  <w:p w14:paraId="2DDD6A55" w14:textId="77777777" w:rsidR="000B0AFD" w:rsidRDefault="000B0A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A6074" w14:textId="77777777" w:rsidR="000B0AFD" w:rsidRDefault="000B0AFD" w:rsidP="000B0AFD">
      <w:pPr>
        <w:spacing w:after="0" w:line="240" w:lineRule="auto"/>
      </w:pPr>
      <w:r>
        <w:separator/>
      </w:r>
    </w:p>
  </w:footnote>
  <w:footnote w:type="continuationSeparator" w:id="0">
    <w:p w14:paraId="1129FCC7" w14:textId="77777777" w:rsidR="000B0AFD" w:rsidRDefault="000B0AFD" w:rsidP="000B0A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5F78"/>
    <w:multiLevelType w:val="hybridMultilevel"/>
    <w:tmpl w:val="8AB49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4077D"/>
    <w:multiLevelType w:val="multilevel"/>
    <w:tmpl w:val="A77E18C0"/>
    <w:lvl w:ilvl="0">
      <w:start w:val="1"/>
      <w:numFmt w:val="upperRoman"/>
      <w:pStyle w:val="Nagwek1"/>
      <w:lvlText w:val="%1."/>
      <w:lvlJc w:val="left"/>
      <w:pPr>
        <w:ind w:left="432" w:hanging="432"/>
      </w:pPr>
      <w:rPr>
        <w:rFonts w:hint="default"/>
        <w:color w:val="auto"/>
      </w:rPr>
    </w:lvl>
    <w:lvl w:ilvl="1">
      <w:start w:val="1"/>
      <w:numFmt w:val="decimal"/>
      <w:pStyle w:val="Nagwek2"/>
      <w:lvlText w:val="%1.%2"/>
      <w:lvlJc w:val="left"/>
      <w:pPr>
        <w:ind w:left="576" w:hanging="576"/>
      </w:pPr>
      <w:rPr>
        <w:color w:val="auto"/>
      </w:r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92B71D1"/>
    <w:multiLevelType w:val="hybridMultilevel"/>
    <w:tmpl w:val="47D05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59281A"/>
    <w:multiLevelType w:val="hybridMultilevel"/>
    <w:tmpl w:val="36081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4348C"/>
    <w:multiLevelType w:val="hybridMultilevel"/>
    <w:tmpl w:val="2EC48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D441A8"/>
    <w:multiLevelType w:val="hybridMultilevel"/>
    <w:tmpl w:val="05B44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C4780D"/>
    <w:multiLevelType w:val="multilevel"/>
    <w:tmpl w:val="AE0C93A8"/>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EFB7EB7"/>
    <w:multiLevelType w:val="hybridMultilevel"/>
    <w:tmpl w:val="2466C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D932B2"/>
    <w:multiLevelType w:val="hybridMultilevel"/>
    <w:tmpl w:val="3BCA330E"/>
    <w:lvl w:ilvl="0" w:tplc="147E7A3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15:restartNumberingAfterBreak="0">
    <w:nsid w:val="70B93421"/>
    <w:multiLevelType w:val="hybridMultilevel"/>
    <w:tmpl w:val="0F049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4578B8"/>
    <w:multiLevelType w:val="hybridMultilevel"/>
    <w:tmpl w:val="E48A0D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14702715">
    <w:abstractNumId w:val="1"/>
  </w:num>
  <w:num w:numId="2" w16cid:durableId="344135814">
    <w:abstractNumId w:val="3"/>
  </w:num>
  <w:num w:numId="3" w16cid:durableId="739448582">
    <w:abstractNumId w:val="6"/>
  </w:num>
  <w:num w:numId="4" w16cid:durableId="296687182">
    <w:abstractNumId w:val="9"/>
  </w:num>
  <w:num w:numId="5" w16cid:durableId="948514111">
    <w:abstractNumId w:val="4"/>
  </w:num>
  <w:num w:numId="6" w16cid:durableId="1147161994">
    <w:abstractNumId w:val="8"/>
  </w:num>
  <w:num w:numId="7" w16cid:durableId="2072579252">
    <w:abstractNumId w:val="7"/>
  </w:num>
  <w:num w:numId="8" w16cid:durableId="2104300311">
    <w:abstractNumId w:val="2"/>
  </w:num>
  <w:num w:numId="9" w16cid:durableId="430977888">
    <w:abstractNumId w:val="5"/>
  </w:num>
  <w:num w:numId="10" w16cid:durableId="616831344">
    <w:abstractNumId w:val="10"/>
  </w:num>
  <w:num w:numId="11" w16cid:durableId="1629433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279"/>
    <w:rsid w:val="00005F8B"/>
    <w:rsid w:val="00032D7B"/>
    <w:rsid w:val="00065A52"/>
    <w:rsid w:val="00080B60"/>
    <w:rsid w:val="00097EAC"/>
    <w:rsid w:val="000B0AFD"/>
    <w:rsid w:val="000D65BF"/>
    <w:rsid w:val="000E202D"/>
    <w:rsid w:val="000E5470"/>
    <w:rsid w:val="00130A01"/>
    <w:rsid w:val="001353F8"/>
    <w:rsid w:val="00152956"/>
    <w:rsid w:val="00174AE1"/>
    <w:rsid w:val="00193606"/>
    <w:rsid w:val="001B65EB"/>
    <w:rsid w:val="001E7B60"/>
    <w:rsid w:val="00201C0C"/>
    <w:rsid w:val="002133A3"/>
    <w:rsid w:val="00226279"/>
    <w:rsid w:val="002829E6"/>
    <w:rsid w:val="002900EB"/>
    <w:rsid w:val="002C2578"/>
    <w:rsid w:val="00382D79"/>
    <w:rsid w:val="003912E9"/>
    <w:rsid w:val="003F7336"/>
    <w:rsid w:val="00407E2E"/>
    <w:rsid w:val="0044015A"/>
    <w:rsid w:val="004744C8"/>
    <w:rsid w:val="004A26CD"/>
    <w:rsid w:val="004D53EE"/>
    <w:rsid w:val="004F0B22"/>
    <w:rsid w:val="00514845"/>
    <w:rsid w:val="005576E9"/>
    <w:rsid w:val="00560B67"/>
    <w:rsid w:val="005B53E6"/>
    <w:rsid w:val="00605C13"/>
    <w:rsid w:val="006443BA"/>
    <w:rsid w:val="00677F38"/>
    <w:rsid w:val="00694230"/>
    <w:rsid w:val="006B519F"/>
    <w:rsid w:val="006B60E6"/>
    <w:rsid w:val="006B732E"/>
    <w:rsid w:val="006D686A"/>
    <w:rsid w:val="006E4D90"/>
    <w:rsid w:val="006E545A"/>
    <w:rsid w:val="007818D4"/>
    <w:rsid w:val="007B016C"/>
    <w:rsid w:val="007D40D5"/>
    <w:rsid w:val="007E0375"/>
    <w:rsid w:val="008070B2"/>
    <w:rsid w:val="00882670"/>
    <w:rsid w:val="008A0BA9"/>
    <w:rsid w:val="008A3A21"/>
    <w:rsid w:val="008B3F4D"/>
    <w:rsid w:val="008D30F5"/>
    <w:rsid w:val="0091161B"/>
    <w:rsid w:val="0091597D"/>
    <w:rsid w:val="00921910"/>
    <w:rsid w:val="009340BD"/>
    <w:rsid w:val="00934718"/>
    <w:rsid w:val="009607B0"/>
    <w:rsid w:val="009C41D5"/>
    <w:rsid w:val="009D47E9"/>
    <w:rsid w:val="009F4219"/>
    <w:rsid w:val="00A2558A"/>
    <w:rsid w:val="00A72A8C"/>
    <w:rsid w:val="00A86EFB"/>
    <w:rsid w:val="00AA5132"/>
    <w:rsid w:val="00AC0F51"/>
    <w:rsid w:val="00AC1020"/>
    <w:rsid w:val="00B01AC2"/>
    <w:rsid w:val="00B406BA"/>
    <w:rsid w:val="00B74C7B"/>
    <w:rsid w:val="00B80B68"/>
    <w:rsid w:val="00B81BF5"/>
    <w:rsid w:val="00B83CE6"/>
    <w:rsid w:val="00BD1230"/>
    <w:rsid w:val="00BE6EB3"/>
    <w:rsid w:val="00BF2D37"/>
    <w:rsid w:val="00C0526C"/>
    <w:rsid w:val="00C1235C"/>
    <w:rsid w:val="00C15F13"/>
    <w:rsid w:val="00C41E69"/>
    <w:rsid w:val="00C60A89"/>
    <w:rsid w:val="00C6654F"/>
    <w:rsid w:val="00C73C92"/>
    <w:rsid w:val="00C75A95"/>
    <w:rsid w:val="00C87493"/>
    <w:rsid w:val="00C915A8"/>
    <w:rsid w:val="00CA6F5F"/>
    <w:rsid w:val="00CB3BBF"/>
    <w:rsid w:val="00CB61C0"/>
    <w:rsid w:val="00CC6FEC"/>
    <w:rsid w:val="00CE72F4"/>
    <w:rsid w:val="00D10ED5"/>
    <w:rsid w:val="00D1180C"/>
    <w:rsid w:val="00D30982"/>
    <w:rsid w:val="00D51C40"/>
    <w:rsid w:val="00D57B4C"/>
    <w:rsid w:val="00D66BB4"/>
    <w:rsid w:val="00D726F7"/>
    <w:rsid w:val="00D77A6E"/>
    <w:rsid w:val="00D83F0C"/>
    <w:rsid w:val="00DB56E5"/>
    <w:rsid w:val="00DB740F"/>
    <w:rsid w:val="00E06FE3"/>
    <w:rsid w:val="00E57156"/>
    <w:rsid w:val="00E615C5"/>
    <w:rsid w:val="00E709D2"/>
    <w:rsid w:val="00E90EE9"/>
    <w:rsid w:val="00E94B3A"/>
    <w:rsid w:val="00EE2F69"/>
    <w:rsid w:val="00EF1558"/>
    <w:rsid w:val="00F14032"/>
    <w:rsid w:val="00F821F9"/>
    <w:rsid w:val="00FB5A30"/>
    <w:rsid w:val="00FD131B"/>
    <w:rsid w:val="00FD5B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47DA7"/>
  <w15:chartTrackingRefBased/>
  <w15:docId w15:val="{A1566B1C-0E6C-4A07-986A-DC0573B7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956"/>
  </w:style>
  <w:style w:type="paragraph" w:styleId="Nagwek1">
    <w:name w:val="heading 1"/>
    <w:aliases w:val="1"/>
    <w:basedOn w:val="Normalny"/>
    <w:next w:val="Normalny"/>
    <w:link w:val="Nagwek1Znak"/>
    <w:qFormat/>
    <w:rsid w:val="00152956"/>
    <w:pPr>
      <w:keepNext/>
      <w:keepLines/>
      <w:numPr>
        <w:numId w:val="1"/>
      </w:numPr>
      <w:spacing w:before="240" w:after="0"/>
      <w:outlineLvl w:val="0"/>
    </w:pPr>
    <w:rPr>
      <w:rFonts w:ascii="Arial Narrow" w:eastAsiaTheme="majorEastAsia" w:hAnsi="Arial Narrow" w:cstheme="majorBidi"/>
      <w:b/>
      <w:sz w:val="28"/>
      <w:szCs w:val="32"/>
    </w:rPr>
  </w:style>
  <w:style w:type="paragraph" w:styleId="Nagwek2">
    <w:name w:val="heading 2"/>
    <w:basedOn w:val="Normalny"/>
    <w:next w:val="Normalny"/>
    <w:link w:val="Nagwek2Znak"/>
    <w:unhideWhenUsed/>
    <w:qFormat/>
    <w:rsid w:val="009607B0"/>
    <w:pPr>
      <w:keepNext/>
      <w:keepLines/>
      <w:numPr>
        <w:ilvl w:val="1"/>
        <w:numId w:val="1"/>
      </w:numPr>
      <w:spacing w:before="40" w:after="0"/>
      <w:outlineLvl w:val="1"/>
    </w:pPr>
    <w:rPr>
      <w:rFonts w:ascii="Times New Roman" w:eastAsiaTheme="majorEastAsia" w:hAnsi="Times New Roman" w:cstheme="majorBidi"/>
      <w:b/>
      <w:sz w:val="26"/>
      <w:szCs w:val="26"/>
    </w:rPr>
  </w:style>
  <w:style w:type="paragraph" w:styleId="Nagwek3">
    <w:name w:val="heading 3"/>
    <w:basedOn w:val="Normalny"/>
    <w:next w:val="Normalny"/>
    <w:link w:val="Nagwek3Znak"/>
    <w:autoRedefine/>
    <w:unhideWhenUsed/>
    <w:qFormat/>
    <w:rsid w:val="00D51C40"/>
    <w:pPr>
      <w:keepNext/>
      <w:keepLines/>
      <w:spacing w:after="240"/>
      <w:ind w:left="720" w:hanging="720"/>
      <w:jc w:val="both"/>
      <w:outlineLvl w:val="2"/>
    </w:pPr>
    <w:rPr>
      <w:rFonts w:ascii="Times New Roman" w:hAnsi="Times New Roman" w:cs="Times New Roman"/>
      <w:b/>
      <w:bCs/>
      <w:color w:val="000000"/>
      <w:szCs w:val="20"/>
    </w:rPr>
  </w:style>
  <w:style w:type="paragraph" w:styleId="Nagwek4">
    <w:name w:val="heading 4"/>
    <w:basedOn w:val="Normalny"/>
    <w:next w:val="Normalny"/>
    <w:link w:val="Nagwek4Znak"/>
    <w:unhideWhenUsed/>
    <w:qFormat/>
    <w:rsid w:val="0015295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15295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nhideWhenUsed/>
    <w:qFormat/>
    <w:rsid w:val="0015295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15295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529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529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 Znak"/>
    <w:basedOn w:val="Domylnaczcionkaakapitu"/>
    <w:link w:val="Nagwek1"/>
    <w:rsid w:val="00152956"/>
    <w:rPr>
      <w:rFonts w:ascii="Arial Narrow" w:eastAsiaTheme="majorEastAsia" w:hAnsi="Arial Narrow" w:cstheme="majorBidi"/>
      <w:b/>
      <w:sz w:val="28"/>
      <w:szCs w:val="32"/>
    </w:rPr>
  </w:style>
  <w:style w:type="character" w:customStyle="1" w:styleId="Nagwek2Znak">
    <w:name w:val="Nagłówek 2 Znak"/>
    <w:basedOn w:val="Domylnaczcionkaakapitu"/>
    <w:link w:val="Nagwek2"/>
    <w:rsid w:val="009607B0"/>
    <w:rPr>
      <w:rFonts w:ascii="Times New Roman" w:eastAsiaTheme="majorEastAsia" w:hAnsi="Times New Roman" w:cstheme="majorBidi"/>
      <w:b/>
      <w:sz w:val="26"/>
      <w:szCs w:val="26"/>
    </w:rPr>
  </w:style>
  <w:style w:type="character" w:customStyle="1" w:styleId="Nagwek3Znak">
    <w:name w:val="Nagłówek 3 Znak"/>
    <w:basedOn w:val="Domylnaczcionkaakapitu"/>
    <w:link w:val="Nagwek3"/>
    <w:rsid w:val="00D51C40"/>
    <w:rPr>
      <w:rFonts w:ascii="Times New Roman" w:hAnsi="Times New Roman" w:cs="Times New Roman"/>
      <w:b/>
      <w:bCs/>
      <w:color w:val="000000"/>
      <w:szCs w:val="20"/>
    </w:rPr>
  </w:style>
  <w:style w:type="character" w:customStyle="1" w:styleId="Nagwek4Znak">
    <w:name w:val="Nagłówek 4 Znak"/>
    <w:basedOn w:val="Domylnaczcionkaakapitu"/>
    <w:link w:val="Nagwek4"/>
    <w:rsid w:val="00152956"/>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rsid w:val="00152956"/>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152956"/>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152956"/>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5295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52956"/>
    <w:rPr>
      <w:rFonts w:asciiTheme="majorHAnsi" w:eastAsiaTheme="majorEastAsia" w:hAnsiTheme="majorHAnsi" w:cstheme="majorBidi"/>
      <w:i/>
      <w:iCs/>
      <w:color w:val="272727" w:themeColor="text1" w:themeTint="D8"/>
      <w:sz w:val="21"/>
      <w:szCs w:val="21"/>
    </w:rPr>
  </w:style>
  <w:style w:type="table" w:styleId="Tabela-Siatka">
    <w:name w:val="Table Grid"/>
    <w:basedOn w:val="Standardowy"/>
    <w:uiPriority w:val="59"/>
    <w:rsid w:val="00152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382D79"/>
    <w:rPr>
      <w:rFonts w:ascii="TimesNewRomanPS-BoldMT" w:hAnsi="TimesNewRomanPS-BoldMT" w:hint="default"/>
      <w:b/>
      <w:bCs/>
      <w:i w:val="0"/>
      <w:iCs w:val="0"/>
      <w:color w:val="000000"/>
      <w:sz w:val="32"/>
      <w:szCs w:val="32"/>
    </w:rPr>
  </w:style>
  <w:style w:type="character" w:customStyle="1" w:styleId="fontstyle21">
    <w:name w:val="fontstyle21"/>
    <w:basedOn w:val="Domylnaczcionkaakapitu"/>
    <w:rsid w:val="0044015A"/>
    <w:rPr>
      <w:rFonts w:ascii="TimesNewRomanPSMT" w:hAnsi="TimesNewRomanPSMT" w:hint="default"/>
      <w:b w:val="0"/>
      <w:bCs w:val="0"/>
      <w:i w:val="0"/>
      <w:iCs w:val="0"/>
      <w:color w:val="000000"/>
      <w:sz w:val="22"/>
      <w:szCs w:val="22"/>
    </w:rPr>
  </w:style>
  <w:style w:type="character" w:customStyle="1" w:styleId="fontstyle31">
    <w:name w:val="fontstyle31"/>
    <w:basedOn w:val="Domylnaczcionkaakapitu"/>
    <w:rsid w:val="00D1180C"/>
    <w:rPr>
      <w:rFonts w:ascii="TimesNewRomanPS-BoldItalicMT" w:hAnsi="TimesNewRomanPS-BoldItalicMT" w:hint="default"/>
      <w:b/>
      <w:bCs/>
      <w:i/>
      <w:iCs/>
      <w:color w:val="000000"/>
      <w:sz w:val="22"/>
      <w:szCs w:val="22"/>
    </w:rPr>
  </w:style>
  <w:style w:type="paragraph" w:styleId="Akapitzlist">
    <w:name w:val="List Paragraph"/>
    <w:basedOn w:val="Normalny"/>
    <w:uiPriority w:val="34"/>
    <w:qFormat/>
    <w:rsid w:val="00D1180C"/>
    <w:pPr>
      <w:ind w:left="720"/>
      <w:contextualSpacing/>
    </w:pPr>
  </w:style>
  <w:style w:type="character" w:customStyle="1" w:styleId="fontstyle11">
    <w:name w:val="fontstyle11"/>
    <w:basedOn w:val="Domylnaczcionkaakapitu"/>
    <w:rsid w:val="009D47E9"/>
    <w:rPr>
      <w:rFonts w:ascii="TimesNewRoman" w:hAnsi="TimesNewRoman" w:hint="default"/>
      <w:b w:val="0"/>
      <w:bCs w:val="0"/>
      <w:i w:val="0"/>
      <w:iCs w:val="0"/>
      <w:color w:val="000000"/>
      <w:sz w:val="24"/>
      <w:szCs w:val="24"/>
    </w:rPr>
  </w:style>
  <w:style w:type="paragraph" w:styleId="Nagwekspisutreci">
    <w:name w:val="TOC Heading"/>
    <w:basedOn w:val="Nagwek1"/>
    <w:next w:val="Normalny"/>
    <w:uiPriority w:val="39"/>
    <w:unhideWhenUsed/>
    <w:qFormat/>
    <w:rsid w:val="00CE72F4"/>
    <w:pPr>
      <w:numPr>
        <w:numId w:val="0"/>
      </w:numPr>
      <w:outlineLvl w:val="9"/>
    </w:pPr>
    <w:rPr>
      <w:rFonts w:asciiTheme="majorHAnsi" w:hAnsiTheme="majorHAnsi"/>
      <w:b w:val="0"/>
      <w:color w:val="2E74B5" w:themeColor="accent1" w:themeShade="BF"/>
      <w:sz w:val="32"/>
      <w:lang w:eastAsia="pl-PL"/>
    </w:rPr>
  </w:style>
  <w:style w:type="paragraph" w:styleId="Spistreci1">
    <w:name w:val="toc 1"/>
    <w:basedOn w:val="Normalny"/>
    <w:next w:val="Normalny"/>
    <w:autoRedefine/>
    <w:uiPriority w:val="39"/>
    <w:unhideWhenUsed/>
    <w:rsid w:val="00CE72F4"/>
    <w:pPr>
      <w:spacing w:after="100"/>
    </w:pPr>
  </w:style>
  <w:style w:type="character" w:styleId="Hipercze">
    <w:name w:val="Hyperlink"/>
    <w:basedOn w:val="Domylnaczcionkaakapitu"/>
    <w:uiPriority w:val="99"/>
    <w:unhideWhenUsed/>
    <w:rsid w:val="00CE72F4"/>
    <w:rPr>
      <w:color w:val="0563C1" w:themeColor="hyperlink"/>
      <w:u w:val="single"/>
    </w:rPr>
  </w:style>
  <w:style w:type="paragraph" w:styleId="Spistreci2">
    <w:name w:val="toc 2"/>
    <w:basedOn w:val="Normalny"/>
    <w:next w:val="Normalny"/>
    <w:autoRedefine/>
    <w:uiPriority w:val="39"/>
    <w:unhideWhenUsed/>
    <w:rsid w:val="00D66BB4"/>
    <w:pPr>
      <w:spacing w:after="100"/>
      <w:ind w:left="220"/>
    </w:pPr>
  </w:style>
  <w:style w:type="paragraph" w:styleId="Spistreci3">
    <w:name w:val="toc 3"/>
    <w:basedOn w:val="Normalny"/>
    <w:next w:val="Normalny"/>
    <w:autoRedefine/>
    <w:uiPriority w:val="39"/>
    <w:unhideWhenUsed/>
    <w:rsid w:val="00D66BB4"/>
    <w:pPr>
      <w:spacing w:after="100"/>
      <w:ind w:left="440"/>
    </w:pPr>
  </w:style>
  <w:style w:type="paragraph" w:styleId="Nagwek">
    <w:name w:val="header"/>
    <w:basedOn w:val="Normalny"/>
    <w:link w:val="NagwekZnak"/>
    <w:uiPriority w:val="99"/>
    <w:unhideWhenUsed/>
    <w:rsid w:val="000B0A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0AFD"/>
  </w:style>
  <w:style w:type="paragraph" w:styleId="Stopka">
    <w:name w:val="footer"/>
    <w:basedOn w:val="Normalny"/>
    <w:link w:val="StopkaZnak"/>
    <w:uiPriority w:val="99"/>
    <w:unhideWhenUsed/>
    <w:rsid w:val="000B0A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0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97129">
      <w:bodyDiv w:val="1"/>
      <w:marLeft w:val="0"/>
      <w:marRight w:val="0"/>
      <w:marTop w:val="0"/>
      <w:marBottom w:val="0"/>
      <w:divBdr>
        <w:top w:val="none" w:sz="0" w:space="0" w:color="auto"/>
        <w:left w:val="none" w:sz="0" w:space="0" w:color="auto"/>
        <w:bottom w:val="none" w:sz="0" w:space="0" w:color="auto"/>
        <w:right w:val="none" w:sz="0" w:space="0" w:color="auto"/>
      </w:divBdr>
    </w:div>
    <w:div w:id="138575231">
      <w:bodyDiv w:val="1"/>
      <w:marLeft w:val="0"/>
      <w:marRight w:val="0"/>
      <w:marTop w:val="0"/>
      <w:marBottom w:val="0"/>
      <w:divBdr>
        <w:top w:val="none" w:sz="0" w:space="0" w:color="auto"/>
        <w:left w:val="none" w:sz="0" w:space="0" w:color="auto"/>
        <w:bottom w:val="none" w:sz="0" w:space="0" w:color="auto"/>
        <w:right w:val="none" w:sz="0" w:space="0" w:color="auto"/>
      </w:divBdr>
    </w:div>
    <w:div w:id="219220082">
      <w:bodyDiv w:val="1"/>
      <w:marLeft w:val="0"/>
      <w:marRight w:val="0"/>
      <w:marTop w:val="0"/>
      <w:marBottom w:val="0"/>
      <w:divBdr>
        <w:top w:val="none" w:sz="0" w:space="0" w:color="auto"/>
        <w:left w:val="none" w:sz="0" w:space="0" w:color="auto"/>
        <w:bottom w:val="none" w:sz="0" w:space="0" w:color="auto"/>
        <w:right w:val="none" w:sz="0" w:space="0" w:color="auto"/>
      </w:divBdr>
    </w:div>
    <w:div w:id="240335468">
      <w:bodyDiv w:val="1"/>
      <w:marLeft w:val="0"/>
      <w:marRight w:val="0"/>
      <w:marTop w:val="0"/>
      <w:marBottom w:val="0"/>
      <w:divBdr>
        <w:top w:val="none" w:sz="0" w:space="0" w:color="auto"/>
        <w:left w:val="none" w:sz="0" w:space="0" w:color="auto"/>
        <w:bottom w:val="none" w:sz="0" w:space="0" w:color="auto"/>
        <w:right w:val="none" w:sz="0" w:space="0" w:color="auto"/>
      </w:divBdr>
    </w:div>
    <w:div w:id="314720437">
      <w:bodyDiv w:val="1"/>
      <w:marLeft w:val="0"/>
      <w:marRight w:val="0"/>
      <w:marTop w:val="0"/>
      <w:marBottom w:val="0"/>
      <w:divBdr>
        <w:top w:val="none" w:sz="0" w:space="0" w:color="auto"/>
        <w:left w:val="none" w:sz="0" w:space="0" w:color="auto"/>
        <w:bottom w:val="none" w:sz="0" w:space="0" w:color="auto"/>
        <w:right w:val="none" w:sz="0" w:space="0" w:color="auto"/>
      </w:divBdr>
    </w:div>
    <w:div w:id="322972531">
      <w:bodyDiv w:val="1"/>
      <w:marLeft w:val="0"/>
      <w:marRight w:val="0"/>
      <w:marTop w:val="0"/>
      <w:marBottom w:val="0"/>
      <w:divBdr>
        <w:top w:val="none" w:sz="0" w:space="0" w:color="auto"/>
        <w:left w:val="none" w:sz="0" w:space="0" w:color="auto"/>
        <w:bottom w:val="none" w:sz="0" w:space="0" w:color="auto"/>
        <w:right w:val="none" w:sz="0" w:space="0" w:color="auto"/>
      </w:divBdr>
    </w:div>
    <w:div w:id="340666356">
      <w:bodyDiv w:val="1"/>
      <w:marLeft w:val="0"/>
      <w:marRight w:val="0"/>
      <w:marTop w:val="0"/>
      <w:marBottom w:val="0"/>
      <w:divBdr>
        <w:top w:val="none" w:sz="0" w:space="0" w:color="auto"/>
        <w:left w:val="none" w:sz="0" w:space="0" w:color="auto"/>
        <w:bottom w:val="none" w:sz="0" w:space="0" w:color="auto"/>
        <w:right w:val="none" w:sz="0" w:space="0" w:color="auto"/>
      </w:divBdr>
    </w:div>
    <w:div w:id="352150448">
      <w:bodyDiv w:val="1"/>
      <w:marLeft w:val="0"/>
      <w:marRight w:val="0"/>
      <w:marTop w:val="0"/>
      <w:marBottom w:val="0"/>
      <w:divBdr>
        <w:top w:val="none" w:sz="0" w:space="0" w:color="auto"/>
        <w:left w:val="none" w:sz="0" w:space="0" w:color="auto"/>
        <w:bottom w:val="none" w:sz="0" w:space="0" w:color="auto"/>
        <w:right w:val="none" w:sz="0" w:space="0" w:color="auto"/>
      </w:divBdr>
    </w:div>
    <w:div w:id="371341400">
      <w:bodyDiv w:val="1"/>
      <w:marLeft w:val="0"/>
      <w:marRight w:val="0"/>
      <w:marTop w:val="0"/>
      <w:marBottom w:val="0"/>
      <w:divBdr>
        <w:top w:val="none" w:sz="0" w:space="0" w:color="auto"/>
        <w:left w:val="none" w:sz="0" w:space="0" w:color="auto"/>
        <w:bottom w:val="none" w:sz="0" w:space="0" w:color="auto"/>
        <w:right w:val="none" w:sz="0" w:space="0" w:color="auto"/>
      </w:divBdr>
    </w:div>
    <w:div w:id="411319278">
      <w:bodyDiv w:val="1"/>
      <w:marLeft w:val="0"/>
      <w:marRight w:val="0"/>
      <w:marTop w:val="0"/>
      <w:marBottom w:val="0"/>
      <w:divBdr>
        <w:top w:val="none" w:sz="0" w:space="0" w:color="auto"/>
        <w:left w:val="none" w:sz="0" w:space="0" w:color="auto"/>
        <w:bottom w:val="none" w:sz="0" w:space="0" w:color="auto"/>
        <w:right w:val="none" w:sz="0" w:space="0" w:color="auto"/>
      </w:divBdr>
    </w:div>
    <w:div w:id="439036212">
      <w:bodyDiv w:val="1"/>
      <w:marLeft w:val="0"/>
      <w:marRight w:val="0"/>
      <w:marTop w:val="0"/>
      <w:marBottom w:val="0"/>
      <w:divBdr>
        <w:top w:val="none" w:sz="0" w:space="0" w:color="auto"/>
        <w:left w:val="none" w:sz="0" w:space="0" w:color="auto"/>
        <w:bottom w:val="none" w:sz="0" w:space="0" w:color="auto"/>
        <w:right w:val="none" w:sz="0" w:space="0" w:color="auto"/>
      </w:divBdr>
    </w:div>
    <w:div w:id="440733868">
      <w:bodyDiv w:val="1"/>
      <w:marLeft w:val="0"/>
      <w:marRight w:val="0"/>
      <w:marTop w:val="0"/>
      <w:marBottom w:val="0"/>
      <w:divBdr>
        <w:top w:val="none" w:sz="0" w:space="0" w:color="auto"/>
        <w:left w:val="none" w:sz="0" w:space="0" w:color="auto"/>
        <w:bottom w:val="none" w:sz="0" w:space="0" w:color="auto"/>
        <w:right w:val="none" w:sz="0" w:space="0" w:color="auto"/>
      </w:divBdr>
    </w:div>
    <w:div w:id="449714333">
      <w:bodyDiv w:val="1"/>
      <w:marLeft w:val="0"/>
      <w:marRight w:val="0"/>
      <w:marTop w:val="0"/>
      <w:marBottom w:val="0"/>
      <w:divBdr>
        <w:top w:val="none" w:sz="0" w:space="0" w:color="auto"/>
        <w:left w:val="none" w:sz="0" w:space="0" w:color="auto"/>
        <w:bottom w:val="none" w:sz="0" w:space="0" w:color="auto"/>
        <w:right w:val="none" w:sz="0" w:space="0" w:color="auto"/>
      </w:divBdr>
    </w:div>
    <w:div w:id="452751232">
      <w:bodyDiv w:val="1"/>
      <w:marLeft w:val="0"/>
      <w:marRight w:val="0"/>
      <w:marTop w:val="0"/>
      <w:marBottom w:val="0"/>
      <w:divBdr>
        <w:top w:val="none" w:sz="0" w:space="0" w:color="auto"/>
        <w:left w:val="none" w:sz="0" w:space="0" w:color="auto"/>
        <w:bottom w:val="none" w:sz="0" w:space="0" w:color="auto"/>
        <w:right w:val="none" w:sz="0" w:space="0" w:color="auto"/>
      </w:divBdr>
    </w:div>
    <w:div w:id="531267306">
      <w:bodyDiv w:val="1"/>
      <w:marLeft w:val="0"/>
      <w:marRight w:val="0"/>
      <w:marTop w:val="0"/>
      <w:marBottom w:val="0"/>
      <w:divBdr>
        <w:top w:val="none" w:sz="0" w:space="0" w:color="auto"/>
        <w:left w:val="none" w:sz="0" w:space="0" w:color="auto"/>
        <w:bottom w:val="none" w:sz="0" w:space="0" w:color="auto"/>
        <w:right w:val="none" w:sz="0" w:space="0" w:color="auto"/>
      </w:divBdr>
    </w:div>
    <w:div w:id="563224168">
      <w:bodyDiv w:val="1"/>
      <w:marLeft w:val="0"/>
      <w:marRight w:val="0"/>
      <w:marTop w:val="0"/>
      <w:marBottom w:val="0"/>
      <w:divBdr>
        <w:top w:val="none" w:sz="0" w:space="0" w:color="auto"/>
        <w:left w:val="none" w:sz="0" w:space="0" w:color="auto"/>
        <w:bottom w:val="none" w:sz="0" w:space="0" w:color="auto"/>
        <w:right w:val="none" w:sz="0" w:space="0" w:color="auto"/>
      </w:divBdr>
    </w:div>
    <w:div w:id="612983386">
      <w:bodyDiv w:val="1"/>
      <w:marLeft w:val="0"/>
      <w:marRight w:val="0"/>
      <w:marTop w:val="0"/>
      <w:marBottom w:val="0"/>
      <w:divBdr>
        <w:top w:val="none" w:sz="0" w:space="0" w:color="auto"/>
        <w:left w:val="none" w:sz="0" w:space="0" w:color="auto"/>
        <w:bottom w:val="none" w:sz="0" w:space="0" w:color="auto"/>
        <w:right w:val="none" w:sz="0" w:space="0" w:color="auto"/>
      </w:divBdr>
    </w:div>
    <w:div w:id="663165521">
      <w:bodyDiv w:val="1"/>
      <w:marLeft w:val="0"/>
      <w:marRight w:val="0"/>
      <w:marTop w:val="0"/>
      <w:marBottom w:val="0"/>
      <w:divBdr>
        <w:top w:val="none" w:sz="0" w:space="0" w:color="auto"/>
        <w:left w:val="none" w:sz="0" w:space="0" w:color="auto"/>
        <w:bottom w:val="none" w:sz="0" w:space="0" w:color="auto"/>
        <w:right w:val="none" w:sz="0" w:space="0" w:color="auto"/>
      </w:divBdr>
    </w:div>
    <w:div w:id="670643180">
      <w:bodyDiv w:val="1"/>
      <w:marLeft w:val="0"/>
      <w:marRight w:val="0"/>
      <w:marTop w:val="0"/>
      <w:marBottom w:val="0"/>
      <w:divBdr>
        <w:top w:val="none" w:sz="0" w:space="0" w:color="auto"/>
        <w:left w:val="none" w:sz="0" w:space="0" w:color="auto"/>
        <w:bottom w:val="none" w:sz="0" w:space="0" w:color="auto"/>
        <w:right w:val="none" w:sz="0" w:space="0" w:color="auto"/>
      </w:divBdr>
    </w:div>
    <w:div w:id="697044718">
      <w:bodyDiv w:val="1"/>
      <w:marLeft w:val="0"/>
      <w:marRight w:val="0"/>
      <w:marTop w:val="0"/>
      <w:marBottom w:val="0"/>
      <w:divBdr>
        <w:top w:val="none" w:sz="0" w:space="0" w:color="auto"/>
        <w:left w:val="none" w:sz="0" w:space="0" w:color="auto"/>
        <w:bottom w:val="none" w:sz="0" w:space="0" w:color="auto"/>
        <w:right w:val="none" w:sz="0" w:space="0" w:color="auto"/>
      </w:divBdr>
    </w:div>
    <w:div w:id="709650340">
      <w:bodyDiv w:val="1"/>
      <w:marLeft w:val="0"/>
      <w:marRight w:val="0"/>
      <w:marTop w:val="0"/>
      <w:marBottom w:val="0"/>
      <w:divBdr>
        <w:top w:val="none" w:sz="0" w:space="0" w:color="auto"/>
        <w:left w:val="none" w:sz="0" w:space="0" w:color="auto"/>
        <w:bottom w:val="none" w:sz="0" w:space="0" w:color="auto"/>
        <w:right w:val="none" w:sz="0" w:space="0" w:color="auto"/>
      </w:divBdr>
    </w:div>
    <w:div w:id="726954378">
      <w:bodyDiv w:val="1"/>
      <w:marLeft w:val="0"/>
      <w:marRight w:val="0"/>
      <w:marTop w:val="0"/>
      <w:marBottom w:val="0"/>
      <w:divBdr>
        <w:top w:val="none" w:sz="0" w:space="0" w:color="auto"/>
        <w:left w:val="none" w:sz="0" w:space="0" w:color="auto"/>
        <w:bottom w:val="none" w:sz="0" w:space="0" w:color="auto"/>
        <w:right w:val="none" w:sz="0" w:space="0" w:color="auto"/>
      </w:divBdr>
    </w:div>
    <w:div w:id="737553649">
      <w:bodyDiv w:val="1"/>
      <w:marLeft w:val="0"/>
      <w:marRight w:val="0"/>
      <w:marTop w:val="0"/>
      <w:marBottom w:val="0"/>
      <w:divBdr>
        <w:top w:val="none" w:sz="0" w:space="0" w:color="auto"/>
        <w:left w:val="none" w:sz="0" w:space="0" w:color="auto"/>
        <w:bottom w:val="none" w:sz="0" w:space="0" w:color="auto"/>
        <w:right w:val="none" w:sz="0" w:space="0" w:color="auto"/>
      </w:divBdr>
    </w:div>
    <w:div w:id="742987728">
      <w:bodyDiv w:val="1"/>
      <w:marLeft w:val="0"/>
      <w:marRight w:val="0"/>
      <w:marTop w:val="0"/>
      <w:marBottom w:val="0"/>
      <w:divBdr>
        <w:top w:val="none" w:sz="0" w:space="0" w:color="auto"/>
        <w:left w:val="none" w:sz="0" w:space="0" w:color="auto"/>
        <w:bottom w:val="none" w:sz="0" w:space="0" w:color="auto"/>
        <w:right w:val="none" w:sz="0" w:space="0" w:color="auto"/>
      </w:divBdr>
    </w:div>
    <w:div w:id="844708149">
      <w:bodyDiv w:val="1"/>
      <w:marLeft w:val="0"/>
      <w:marRight w:val="0"/>
      <w:marTop w:val="0"/>
      <w:marBottom w:val="0"/>
      <w:divBdr>
        <w:top w:val="none" w:sz="0" w:space="0" w:color="auto"/>
        <w:left w:val="none" w:sz="0" w:space="0" w:color="auto"/>
        <w:bottom w:val="none" w:sz="0" w:space="0" w:color="auto"/>
        <w:right w:val="none" w:sz="0" w:space="0" w:color="auto"/>
      </w:divBdr>
    </w:div>
    <w:div w:id="845438465">
      <w:bodyDiv w:val="1"/>
      <w:marLeft w:val="0"/>
      <w:marRight w:val="0"/>
      <w:marTop w:val="0"/>
      <w:marBottom w:val="0"/>
      <w:divBdr>
        <w:top w:val="none" w:sz="0" w:space="0" w:color="auto"/>
        <w:left w:val="none" w:sz="0" w:space="0" w:color="auto"/>
        <w:bottom w:val="none" w:sz="0" w:space="0" w:color="auto"/>
        <w:right w:val="none" w:sz="0" w:space="0" w:color="auto"/>
      </w:divBdr>
    </w:div>
    <w:div w:id="871646417">
      <w:bodyDiv w:val="1"/>
      <w:marLeft w:val="0"/>
      <w:marRight w:val="0"/>
      <w:marTop w:val="0"/>
      <w:marBottom w:val="0"/>
      <w:divBdr>
        <w:top w:val="none" w:sz="0" w:space="0" w:color="auto"/>
        <w:left w:val="none" w:sz="0" w:space="0" w:color="auto"/>
        <w:bottom w:val="none" w:sz="0" w:space="0" w:color="auto"/>
        <w:right w:val="none" w:sz="0" w:space="0" w:color="auto"/>
      </w:divBdr>
    </w:div>
    <w:div w:id="880634652">
      <w:bodyDiv w:val="1"/>
      <w:marLeft w:val="0"/>
      <w:marRight w:val="0"/>
      <w:marTop w:val="0"/>
      <w:marBottom w:val="0"/>
      <w:divBdr>
        <w:top w:val="none" w:sz="0" w:space="0" w:color="auto"/>
        <w:left w:val="none" w:sz="0" w:space="0" w:color="auto"/>
        <w:bottom w:val="none" w:sz="0" w:space="0" w:color="auto"/>
        <w:right w:val="none" w:sz="0" w:space="0" w:color="auto"/>
      </w:divBdr>
    </w:div>
    <w:div w:id="888805463">
      <w:bodyDiv w:val="1"/>
      <w:marLeft w:val="0"/>
      <w:marRight w:val="0"/>
      <w:marTop w:val="0"/>
      <w:marBottom w:val="0"/>
      <w:divBdr>
        <w:top w:val="none" w:sz="0" w:space="0" w:color="auto"/>
        <w:left w:val="none" w:sz="0" w:space="0" w:color="auto"/>
        <w:bottom w:val="none" w:sz="0" w:space="0" w:color="auto"/>
        <w:right w:val="none" w:sz="0" w:space="0" w:color="auto"/>
      </w:divBdr>
    </w:div>
    <w:div w:id="913202187">
      <w:bodyDiv w:val="1"/>
      <w:marLeft w:val="0"/>
      <w:marRight w:val="0"/>
      <w:marTop w:val="0"/>
      <w:marBottom w:val="0"/>
      <w:divBdr>
        <w:top w:val="none" w:sz="0" w:space="0" w:color="auto"/>
        <w:left w:val="none" w:sz="0" w:space="0" w:color="auto"/>
        <w:bottom w:val="none" w:sz="0" w:space="0" w:color="auto"/>
        <w:right w:val="none" w:sz="0" w:space="0" w:color="auto"/>
      </w:divBdr>
    </w:div>
    <w:div w:id="933825545">
      <w:bodyDiv w:val="1"/>
      <w:marLeft w:val="0"/>
      <w:marRight w:val="0"/>
      <w:marTop w:val="0"/>
      <w:marBottom w:val="0"/>
      <w:divBdr>
        <w:top w:val="none" w:sz="0" w:space="0" w:color="auto"/>
        <w:left w:val="none" w:sz="0" w:space="0" w:color="auto"/>
        <w:bottom w:val="none" w:sz="0" w:space="0" w:color="auto"/>
        <w:right w:val="none" w:sz="0" w:space="0" w:color="auto"/>
      </w:divBdr>
    </w:div>
    <w:div w:id="943614839">
      <w:bodyDiv w:val="1"/>
      <w:marLeft w:val="0"/>
      <w:marRight w:val="0"/>
      <w:marTop w:val="0"/>
      <w:marBottom w:val="0"/>
      <w:divBdr>
        <w:top w:val="none" w:sz="0" w:space="0" w:color="auto"/>
        <w:left w:val="none" w:sz="0" w:space="0" w:color="auto"/>
        <w:bottom w:val="none" w:sz="0" w:space="0" w:color="auto"/>
        <w:right w:val="none" w:sz="0" w:space="0" w:color="auto"/>
      </w:divBdr>
    </w:div>
    <w:div w:id="987787142">
      <w:bodyDiv w:val="1"/>
      <w:marLeft w:val="0"/>
      <w:marRight w:val="0"/>
      <w:marTop w:val="0"/>
      <w:marBottom w:val="0"/>
      <w:divBdr>
        <w:top w:val="none" w:sz="0" w:space="0" w:color="auto"/>
        <w:left w:val="none" w:sz="0" w:space="0" w:color="auto"/>
        <w:bottom w:val="none" w:sz="0" w:space="0" w:color="auto"/>
        <w:right w:val="none" w:sz="0" w:space="0" w:color="auto"/>
      </w:divBdr>
    </w:div>
    <w:div w:id="1002708569">
      <w:bodyDiv w:val="1"/>
      <w:marLeft w:val="0"/>
      <w:marRight w:val="0"/>
      <w:marTop w:val="0"/>
      <w:marBottom w:val="0"/>
      <w:divBdr>
        <w:top w:val="none" w:sz="0" w:space="0" w:color="auto"/>
        <w:left w:val="none" w:sz="0" w:space="0" w:color="auto"/>
        <w:bottom w:val="none" w:sz="0" w:space="0" w:color="auto"/>
        <w:right w:val="none" w:sz="0" w:space="0" w:color="auto"/>
      </w:divBdr>
    </w:div>
    <w:div w:id="1007555957">
      <w:bodyDiv w:val="1"/>
      <w:marLeft w:val="0"/>
      <w:marRight w:val="0"/>
      <w:marTop w:val="0"/>
      <w:marBottom w:val="0"/>
      <w:divBdr>
        <w:top w:val="none" w:sz="0" w:space="0" w:color="auto"/>
        <w:left w:val="none" w:sz="0" w:space="0" w:color="auto"/>
        <w:bottom w:val="none" w:sz="0" w:space="0" w:color="auto"/>
        <w:right w:val="none" w:sz="0" w:space="0" w:color="auto"/>
      </w:divBdr>
    </w:div>
    <w:div w:id="1012076000">
      <w:bodyDiv w:val="1"/>
      <w:marLeft w:val="0"/>
      <w:marRight w:val="0"/>
      <w:marTop w:val="0"/>
      <w:marBottom w:val="0"/>
      <w:divBdr>
        <w:top w:val="none" w:sz="0" w:space="0" w:color="auto"/>
        <w:left w:val="none" w:sz="0" w:space="0" w:color="auto"/>
        <w:bottom w:val="none" w:sz="0" w:space="0" w:color="auto"/>
        <w:right w:val="none" w:sz="0" w:space="0" w:color="auto"/>
      </w:divBdr>
    </w:div>
    <w:div w:id="1032417718">
      <w:bodyDiv w:val="1"/>
      <w:marLeft w:val="0"/>
      <w:marRight w:val="0"/>
      <w:marTop w:val="0"/>
      <w:marBottom w:val="0"/>
      <w:divBdr>
        <w:top w:val="none" w:sz="0" w:space="0" w:color="auto"/>
        <w:left w:val="none" w:sz="0" w:space="0" w:color="auto"/>
        <w:bottom w:val="none" w:sz="0" w:space="0" w:color="auto"/>
        <w:right w:val="none" w:sz="0" w:space="0" w:color="auto"/>
      </w:divBdr>
    </w:div>
    <w:div w:id="1079443753">
      <w:bodyDiv w:val="1"/>
      <w:marLeft w:val="0"/>
      <w:marRight w:val="0"/>
      <w:marTop w:val="0"/>
      <w:marBottom w:val="0"/>
      <w:divBdr>
        <w:top w:val="none" w:sz="0" w:space="0" w:color="auto"/>
        <w:left w:val="none" w:sz="0" w:space="0" w:color="auto"/>
        <w:bottom w:val="none" w:sz="0" w:space="0" w:color="auto"/>
        <w:right w:val="none" w:sz="0" w:space="0" w:color="auto"/>
      </w:divBdr>
    </w:div>
    <w:div w:id="1080910153">
      <w:bodyDiv w:val="1"/>
      <w:marLeft w:val="0"/>
      <w:marRight w:val="0"/>
      <w:marTop w:val="0"/>
      <w:marBottom w:val="0"/>
      <w:divBdr>
        <w:top w:val="none" w:sz="0" w:space="0" w:color="auto"/>
        <w:left w:val="none" w:sz="0" w:space="0" w:color="auto"/>
        <w:bottom w:val="none" w:sz="0" w:space="0" w:color="auto"/>
        <w:right w:val="none" w:sz="0" w:space="0" w:color="auto"/>
      </w:divBdr>
    </w:div>
    <w:div w:id="1101603109">
      <w:bodyDiv w:val="1"/>
      <w:marLeft w:val="0"/>
      <w:marRight w:val="0"/>
      <w:marTop w:val="0"/>
      <w:marBottom w:val="0"/>
      <w:divBdr>
        <w:top w:val="none" w:sz="0" w:space="0" w:color="auto"/>
        <w:left w:val="none" w:sz="0" w:space="0" w:color="auto"/>
        <w:bottom w:val="none" w:sz="0" w:space="0" w:color="auto"/>
        <w:right w:val="none" w:sz="0" w:space="0" w:color="auto"/>
      </w:divBdr>
    </w:div>
    <w:div w:id="1136728219">
      <w:bodyDiv w:val="1"/>
      <w:marLeft w:val="0"/>
      <w:marRight w:val="0"/>
      <w:marTop w:val="0"/>
      <w:marBottom w:val="0"/>
      <w:divBdr>
        <w:top w:val="none" w:sz="0" w:space="0" w:color="auto"/>
        <w:left w:val="none" w:sz="0" w:space="0" w:color="auto"/>
        <w:bottom w:val="none" w:sz="0" w:space="0" w:color="auto"/>
        <w:right w:val="none" w:sz="0" w:space="0" w:color="auto"/>
      </w:divBdr>
    </w:div>
    <w:div w:id="1160925565">
      <w:bodyDiv w:val="1"/>
      <w:marLeft w:val="0"/>
      <w:marRight w:val="0"/>
      <w:marTop w:val="0"/>
      <w:marBottom w:val="0"/>
      <w:divBdr>
        <w:top w:val="none" w:sz="0" w:space="0" w:color="auto"/>
        <w:left w:val="none" w:sz="0" w:space="0" w:color="auto"/>
        <w:bottom w:val="none" w:sz="0" w:space="0" w:color="auto"/>
        <w:right w:val="none" w:sz="0" w:space="0" w:color="auto"/>
      </w:divBdr>
    </w:div>
    <w:div w:id="1182821666">
      <w:bodyDiv w:val="1"/>
      <w:marLeft w:val="0"/>
      <w:marRight w:val="0"/>
      <w:marTop w:val="0"/>
      <w:marBottom w:val="0"/>
      <w:divBdr>
        <w:top w:val="none" w:sz="0" w:space="0" w:color="auto"/>
        <w:left w:val="none" w:sz="0" w:space="0" w:color="auto"/>
        <w:bottom w:val="none" w:sz="0" w:space="0" w:color="auto"/>
        <w:right w:val="none" w:sz="0" w:space="0" w:color="auto"/>
      </w:divBdr>
    </w:div>
    <w:div w:id="1190485726">
      <w:bodyDiv w:val="1"/>
      <w:marLeft w:val="0"/>
      <w:marRight w:val="0"/>
      <w:marTop w:val="0"/>
      <w:marBottom w:val="0"/>
      <w:divBdr>
        <w:top w:val="none" w:sz="0" w:space="0" w:color="auto"/>
        <w:left w:val="none" w:sz="0" w:space="0" w:color="auto"/>
        <w:bottom w:val="none" w:sz="0" w:space="0" w:color="auto"/>
        <w:right w:val="none" w:sz="0" w:space="0" w:color="auto"/>
      </w:divBdr>
    </w:div>
    <w:div w:id="1217156987">
      <w:bodyDiv w:val="1"/>
      <w:marLeft w:val="0"/>
      <w:marRight w:val="0"/>
      <w:marTop w:val="0"/>
      <w:marBottom w:val="0"/>
      <w:divBdr>
        <w:top w:val="none" w:sz="0" w:space="0" w:color="auto"/>
        <w:left w:val="none" w:sz="0" w:space="0" w:color="auto"/>
        <w:bottom w:val="none" w:sz="0" w:space="0" w:color="auto"/>
        <w:right w:val="none" w:sz="0" w:space="0" w:color="auto"/>
      </w:divBdr>
    </w:div>
    <w:div w:id="1273586884">
      <w:bodyDiv w:val="1"/>
      <w:marLeft w:val="0"/>
      <w:marRight w:val="0"/>
      <w:marTop w:val="0"/>
      <w:marBottom w:val="0"/>
      <w:divBdr>
        <w:top w:val="none" w:sz="0" w:space="0" w:color="auto"/>
        <w:left w:val="none" w:sz="0" w:space="0" w:color="auto"/>
        <w:bottom w:val="none" w:sz="0" w:space="0" w:color="auto"/>
        <w:right w:val="none" w:sz="0" w:space="0" w:color="auto"/>
      </w:divBdr>
    </w:div>
    <w:div w:id="1347710077">
      <w:bodyDiv w:val="1"/>
      <w:marLeft w:val="0"/>
      <w:marRight w:val="0"/>
      <w:marTop w:val="0"/>
      <w:marBottom w:val="0"/>
      <w:divBdr>
        <w:top w:val="none" w:sz="0" w:space="0" w:color="auto"/>
        <w:left w:val="none" w:sz="0" w:space="0" w:color="auto"/>
        <w:bottom w:val="none" w:sz="0" w:space="0" w:color="auto"/>
        <w:right w:val="none" w:sz="0" w:space="0" w:color="auto"/>
      </w:divBdr>
    </w:div>
    <w:div w:id="1369837883">
      <w:bodyDiv w:val="1"/>
      <w:marLeft w:val="0"/>
      <w:marRight w:val="0"/>
      <w:marTop w:val="0"/>
      <w:marBottom w:val="0"/>
      <w:divBdr>
        <w:top w:val="none" w:sz="0" w:space="0" w:color="auto"/>
        <w:left w:val="none" w:sz="0" w:space="0" w:color="auto"/>
        <w:bottom w:val="none" w:sz="0" w:space="0" w:color="auto"/>
        <w:right w:val="none" w:sz="0" w:space="0" w:color="auto"/>
      </w:divBdr>
    </w:div>
    <w:div w:id="1397707827">
      <w:bodyDiv w:val="1"/>
      <w:marLeft w:val="0"/>
      <w:marRight w:val="0"/>
      <w:marTop w:val="0"/>
      <w:marBottom w:val="0"/>
      <w:divBdr>
        <w:top w:val="none" w:sz="0" w:space="0" w:color="auto"/>
        <w:left w:val="none" w:sz="0" w:space="0" w:color="auto"/>
        <w:bottom w:val="none" w:sz="0" w:space="0" w:color="auto"/>
        <w:right w:val="none" w:sz="0" w:space="0" w:color="auto"/>
      </w:divBdr>
    </w:div>
    <w:div w:id="1421371014">
      <w:bodyDiv w:val="1"/>
      <w:marLeft w:val="0"/>
      <w:marRight w:val="0"/>
      <w:marTop w:val="0"/>
      <w:marBottom w:val="0"/>
      <w:divBdr>
        <w:top w:val="none" w:sz="0" w:space="0" w:color="auto"/>
        <w:left w:val="none" w:sz="0" w:space="0" w:color="auto"/>
        <w:bottom w:val="none" w:sz="0" w:space="0" w:color="auto"/>
        <w:right w:val="none" w:sz="0" w:space="0" w:color="auto"/>
      </w:divBdr>
    </w:div>
    <w:div w:id="1447459985">
      <w:bodyDiv w:val="1"/>
      <w:marLeft w:val="0"/>
      <w:marRight w:val="0"/>
      <w:marTop w:val="0"/>
      <w:marBottom w:val="0"/>
      <w:divBdr>
        <w:top w:val="none" w:sz="0" w:space="0" w:color="auto"/>
        <w:left w:val="none" w:sz="0" w:space="0" w:color="auto"/>
        <w:bottom w:val="none" w:sz="0" w:space="0" w:color="auto"/>
        <w:right w:val="none" w:sz="0" w:space="0" w:color="auto"/>
      </w:divBdr>
    </w:div>
    <w:div w:id="1471051441">
      <w:bodyDiv w:val="1"/>
      <w:marLeft w:val="0"/>
      <w:marRight w:val="0"/>
      <w:marTop w:val="0"/>
      <w:marBottom w:val="0"/>
      <w:divBdr>
        <w:top w:val="none" w:sz="0" w:space="0" w:color="auto"/>
        <w:left w:val="none" w:sz="0" w:space="0" w:color="auto"/>
        <w:bottom w:val="none" w:sz="0" w:space="0" w:color="auto"/>
        <w:right w:val="none" w:sz="0" w:space="0" w:color="auto"/>
      </w:divBdr>
    </w:div>
    <w:div w:id="1516651021">
      <w:bodyDiv w:val="1"/>
      <w:marLeft w:val="0"/>
      <w:marRight w:val="0"/>
      <w:marTop w:val="0"/>
      <w:marBottom w:val="0"/>
      <w:divBdr>
        <w:top w:val="none" w:sz="0" w:space="0" w:color="auto"/>
        <w:left w:val="none" w:sz="0" w:space="0" w:color="auto"/>
        <w:bottom w:val="none" w:sz="0" w:space="0" w:color="auto"/>
        <w:right w:val="none" w:sz="0" w:space="0" w:color="auto"/>
      </w:divBdr>
    </w:div>
    <w:div w:id="1596287377">
      <w:bodyDiv w:val="1"/>
      <w:marLeft w:val="0"/>
      <w:marRight w:val="0"/>
      <w:marTop w:val="0"/>
      <w:marBottom w:val="0"/>
      <w:divBdr>
        <w:top w:val="none" w:sz="0" w:space="0" w:color="auto"/>
        <w:left w:val="none" w:sz="0" w:space="0" w:color="auto"/>
        <w:bottom w:val="none" w:sz="0" w:space="0" w:color="auto"/>
        <w:right w:val="none" w:sz="0" w:space="0" w:color="auto"/>
      </w:divBdr>
    </w:div>
    <w:div w:id="1667899403">
      <w:bodyDiv w:val="1"/>
      <w:marLeft w:val="0"/>
      <w:marRight w:val="0"/>
      <w:marTop w:val="0"/>
      <w:marBottom w:val="0"/>
      <w:divBdr>
        <w:top w:val="none" w:sz="0" w:space="0" w:color="auto"/>
        <w:left w:val="none" w:sz="0" w:space="0" w:color="auto"/>
        <w:bottom w:val="none" w:sz="0" w:space="0" w:color="auto"/>
        <w:right w:val="none" w:sz="0" w:space="0" w:color="auto"/>
      </w:divBdr>
    </w:div>
    <w:div w:id="1677919009">
      <w:bodyDiv w:val="1"/>
      <w:marLeft w:val="0"/>
      <w:marRight w:val="0"/>
      <w:marTop w:val="0"/>
      <w:marBottom w:val="0"/>
      <w:divBdr>
        <w:top w:val="none" w:sz="0" w:space="0" w:color="auto"/>
        <w:left w:val="none" w:sz="0" w:space="0" w:color="auto"/>
        <w:bottom w:val="none" w:sz="0" w:space="0" w:color="auto"/>
        <w:right w:val="none" w:sz="0" w:space="0" w:color="auto"/>
      </w:divBdr>
    </w:div>
    <w:div w:id="1686513966">
      <w:bodyDiv w:val="1"/>
      <w:marLeft w:val="0"/>
      <w:marRight w:val="0"/>
      <w:marTop w:val="0"/>
      <w:marBottom w:val="0"/>
      <w:divBdr>
        <w:top w:val="none" w:sz="0" w:space="0" w:color="auto"/>
        <w:left w:val="none" w:sz="0" w:space="0" w:color="auto"/>
        <w:bottom w:val="none" w:sz="0" w:space="0" w:color="auto"/>
        <w:right w:val="none" w:sz="0" w:space="0" w:color="auto"/>
      </w:divBdr>
    </w:div>
    <w:div w:id="1754619807">
      <w:bodyDiv w:val="1"/>
      <w:marLeft w:val="0"/>
      <w:marRight w:val="0"/>
      <w:marTop w:val="0"/>
      <w:marBottom w:val="0"/>
      <w:divBdr>
        <w:top w:val="none" w:sz="0" w:space="0" w:color="auto"/>
        <w:left w:val="none" w:sz="0" w:space="0" w:color="auto"/>
        <w:bottom w:val="none" w:sz="0" w:space="0" w:color="auto"/>
        <w:right w:val="none" w:sz="0" w:space="0" w:color="auto"/>
      </w:divBdr>
    </w:div>
    <w:div w:id="1769351636">
      <w:bodyDiv w:val="1"/>
      <w:marLeft w:val="0"/>
      <w:marRight w:val="0"/>
      <w:marTop w:val="0"/>
      <w:marBottom w:val="0"/>
      <w:divBdr>
        <w:top w:val="none" w:sz="0" w:space="0" w:color="auto"/>
        <w:left w:val="none" w:sz="0" w:space="0" w:color="auto"/>
        <w:bottom w:val="none" w:sz="0" w:space="0" w:color="auto"/>
        <w:right w:val="none" w:sz="0" w:space="0" w:color="auto"/>
      </w:divBdr>
    </w:div>
    <w:div w:id="1845824006">
      <w:bodyDiv w:val="1"/>
      <w:marLeft w:val="0"/>
      <w:marRight w:val="0"/>
      <w:marTop w:val="0"/>
      <w:marBottom w:val="0"/>
      <w:divBdr>
        <w:top w:val="none" w:sz="0" w:space="0" w:color="auto"/>
        <w:left w:val="none" w:sz="0" w:space="0" w:color="auto"/>
        <w:bottom w:val="none" w:sz="0" w:space="0" w:color="auto"/>
        <w:right w:val="none" w:sz="0" w:space="0" w:color="auto"/>
      </w:divBdr>
    </w:div>
    <w:div w:id="1899634998">
      <w:bodyDiv w:val="1"/>
      <w:marLeft w:val="0"/>
      <w:marRight w:val="0"/>
      <w:marTop w:val="0"/>
      <w:marBottom w:val="0"/>
      <w:divBdr>
        <w:top w:val="none" w:sz="0" w:space="0" w:color="auto"/>
        <w:left w:val="none" w:sz="0" w:space="0" w:color="auto"/>
        <w:bottom w:val="none" w:sz="0" w:space="0" w:color="auto"/>
        <w:right w:val="none" w:sz="0" w:space="0" w:color="auto"/>
      </w:divBdr>
    </w:div>
    <w:div w:id="1904174503">
      <w:bodyDiv w:val="1"/>
      <w:marLeft w:val="0"/>
      <w:marRight w:val="0"/>
      <w:marTop w:val="0"/>
      <w:marBottom w:val="0"/>
      <w:divBdr>
        <w:top w:val="none" w:sz="0" w:space="0" w:color="auto"/>
        <w:left w:val="none" w:sz="0" w:space="0" w:color="auto"/>
        <w:bottom w:val="none" w:sz="0" w:space="0" w:color="auto"/>
        <w:right w:val="none" w:sz="0" w:space="0" w:color="auto"/>
      </w:divBdr>
    </w:div>
    <w:div w:id="1904674240">
      <w:bodyDiv w:val="1"/>
      <w:marLeft w:val="0"/>
      <w:marRight w:val="0"/>
      <w:marTop w:val="0"/>
      <w:marBottom w:val="0"/>
      <w:divBdr>
        <w:top w:val="none" w:sz="0" w:space="0" w:color="auto"/>
        <w:left w:val="none" w:sz="0" w:space="0" w:color="auto"/>
        <w:bottom w:val="none" w:sz="0" w:space="0" w:color="auto"/>
        <w:right w:val="none" w:sz="0" w:space="0" w:color="auto"/>
      </w:divBdr>
    </w:div>
    <w:div w:id="1939674968">
      <w:bodyDiv w:val="1"/>
      <w:marLeft w:val="0"/>
      <w:marRight w:val="0"/>
      <w:marTop w:val="0"/>
      <w:marBottom w:val="0"/>
      <w:divBdr>
        <w:top w:val="none" w:sz="0" w:space="0" w:color="auto"/>
        <w:left w:val="none" w:sz="0" w:space="0" w:color="auto"/>
        <w:bottom w:val="none" w:sz="0" w:space="0" w:color="auto"/>
        <w:right w:val="none" w:sz="0" w:space="0" w:color="auto"/>
      </w:divBdr>
    </w:div>
    <w:div w:id="1982733294">
      <w:bodyDiv w:val="1"/>
      <w:marLeft w:val="0"/>
      <w:marRight w:val="0"/>
      <w:marTop w:val="0"/>
      <w:marBottom w:val="0"/>
      <w:divBdr>
        <w:top w:val="none" w:sz="0" w:space="0" w:color="auto"/>
        <w:left w:val="none" w:sz="0" w:space="0" w:color="auto"/>
        <w:bottom w:val="none" w:sz="0" w:space="0" w:color="auto"/>
        <w:right w:val="none" w:sz="0" w:space="0" w:color="auto"/>
      </w:divBdr>
    </w:div>
    <w:div w:id="1986470670">
      <w:bodyDiv w:val="1"/>
      <w:marLeft w:val="0"/>
      <w:marRight w:val="0"/>
      <w:marTop w:val="0"/>
      <w:marBottom w:val="0"/>
      <w:divBdr>
        <w:top w:val="none" w:sz="0" w:space="0" w:color="auto"/>
        <w:left w:val="none" w:sz="0" w:space="0" w:color="auto"/>
        <w:bottom w:val="none" w:sz="0" w:space="0" w:color="auto"/>
        <w:right w:val="none" w:sz="0" w:space="0" w:color="auto"/>
      </w:divBdr>
    </w:div>
    <w:div w:id="2062973926">
      <w:bodyDiv w:val="1"/>
      <w:marLeft w:val="0"/>
      <w:marRight w:val="0"/>
      <w:marTop w:val="0"/>
      <w:marBottom w:val="0"/>
      <w:divBdr>
        <w:top w:val="none" w:sz="0" w:space="0" w:color="auto"/>
        <w:left w:val="none" w:sz="0" w:space="0" w:color="auto"/>
        <w:bottom w:val="none" w:sz="0" w:space="0" w:color="auto"/>
        <w:right w:val="none" w:sz="0" w:space="0" w:color="auto"/>
      </w:divBdr>
    </w:div>
    <w:div w:id="2076663464">
      <w:bodyDiv w:val="1"/>
      <w:marLeft w:val="0"/>
      <w:marRight w:val="0"/>
      <w:marTop w:val="0"/>
      <w:marBottom w:val="0"/>
      <w:divBdr>
        <w:top w:val="none" w:sz="0" w:space="0" w:color="auto"/>
        <w:left w:val="none" w:sz="0" w:space="0" w:color="auto"/>
        <w:bottom w:val="none" w:sz="0" w:space="0" w:color="auto"/>
        <w:right w:val="none" w:sz="0" w:space="0" w:color="auto"/>
      </w:divBdr>
    </w:div>
    <w:div w:id="2079283458">
      <w:bodyDiv w:val="1"/>
      <w:marLeft w:val="0"/>
      <w:marRight w:val="0"/>
      <w:marTop w:val="0"/>
      <w:marBottom w:val="0"/>
      <w:divBdr>
        <w:top w:val="none" w:sz="0" w:space="0" w:color="auto"/>
        <w:left w:val="none" w:sz="0" w:space="0" w:color="auto"/>
        <w:bottom w:val="none" w:sz="0" w:space="0" w:color="auto"/>
        <w:right w:val="none" w:sz="0" w:space="0" w:color="auto"/>
      </w:divBdr>
    </w:div>
    <w:div w:id="209913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Props1.xml><?xml version="1.0" encoding="utf-8"?>
<ds:datastoreItem xmlns:ds="http://schemas.openxmlformats.org/officeDocument/2006/customXml" ds:itemID="{39D0280E-8B59-43A0-A0B9-81ED1AA2EE5A}">
  <ds:schemaRefs>
    <ds:schemaRef ds:uri="http://schemas.openxmlformats.org/officeDocument/2006/bibliography"/>
  </ds:schemaRefs>
</ds:datastoreItem>
</file>

<file path=customXml/itemProps2.xml><?xml version="1.0" encoding="utf-8"?>
<ds:datastoreItem xmlns:ds="http://schemas.openxmlformats.org/officeDocument/2006/customXml" ds:itemID="{EABB089B-963D-4EC4-831B-3D06BEB7085C}"/>
</file>

<file path=customXml/itemProps3.xml><?xml version="1.0" encoding="utf-8"?>
<ds:datastoreItem xmlns:ds="http://schemas.openxmlformats.org/officeDocument/2006/customXml" ds:itemID="{3778C522-4A33-495D-85EE-4342F3AB343F}"/>
</file>

<file path=customXml/itemProps4.xml><?xml version="1.0" encoding="utf-8"?>
<ds:datastoreItem xmlns:ds="http://schemas.openxmlformats.org/officeDocument/2006/customXml" ds:itemID="{48AC49BF-0421-4B1F-B03B-B344CAF6894D}"/>
</file>

<file path=docProps/app.xml><?xml version="1.0" encoding="utf-8"?>
<Properties xmlns="http://schemas.openxmlformats.org/officeDocument/2006/extended-properties" xmlns:vt="http://schemas.openxmlformats.org/officeDocument/2006/docPropsVTypes">
  <Template>Normal</Template>
  <TotalTime>744</TotalTime>
  <Pages>41</Pages>
  <Words>13353</Words>
  <Characters>80119</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Jacek Przybylski</cp:lastModifiedBy>
  <cp:revision>67</cp:revision>
  <dcterms:created xsi:type="dcterms:W3CDTF">2025-03-18T08:24:00Z</dcterms:created>
  <dcterms:modified xsi:type="dcterms:W3CDTF">2025-03-26T15:03:00Z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ies>
</file>