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7435BF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7435BF" w:rsidRPr="009A4027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C966DD" w:rsidRDefault="00F73EB2" w:rsidP="00CD381F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sz w:val="22"/>
        </w:rPr>
      </w:pPr>
      <w:r w:rsidRPr="00E121D6">
        <w:rPr>
          <w:rFonts w:asciiTheme="minorHAnsi" w:hAnsiTheme="minorHAnsi" w:cstheme="minorHAnsi"/>
          <w:color w:val="auto"/>
          <w:sz w:val="22"/>
        </w:rPr>
        <w:t xml:space="preserve">Na </w:t>
      </w:r>
      <w:r w:rsidRPr="007424CF">
        <w:rPr>
          <w:rFonts w:asciiTheme="minorHAnsi" w:hAnsiTheme="minorHAnsi" w:cstheme="minorHAnsi"/>
          <w:color w:val="auto"/>
          <w:sz w:val="22"/>
        </w:rPr>
        <w:t xml:space="preserve">potrzeby </w:t>
      </w:r>
      <w:r w:rsidRPr="003C1347">
        <w:rPr>
          <w:rFonts w:asciiTheme="minorHAnsi" w:hAnsiTheme="minorHAnsi" w:cstheme="minorHAnsi"/>
          <w:color w:val="auto"/>
          <w:sz w:val="22"/>
        </w:rPr>
        <w:t xml:space="preserve">postępowania o udzielenie </w:t>
      </w:r>
      <w:r w:rsidRPr="00C966DD">
        <w:rPr>
          <w:rFonts w:asciiTheme="minorHAnsi" w:hAnsiTheme="minorHAnsi" w:cstheme="minorHAnsi"/>
          <w:color w:val="auto"/>
          <w:sz w:val="22"/>
        </w:rPr>
        <w:t>zamówienia publicznego  pn</w:t>
      </w:r>
      <w:r w:rsidRPr="00C966DD">
        <w:rPr>
          <w:rFonts w:asciiTheme="minorHAnsi" w:hAnsiTheme="minorHAnsi" w:cstheme="minorHAnsi"/>
          <w:b/>
          <w:color w:val="auto"/>
          <w:sz w:val="22"/>
        </w:rPr>
        <w:t>. „</w:t>
      </w:r>
      <w:r w:rsidR="00CD381F" w:rsidRPr="00C966DD">
        <w:rPr>
          <w:rFonts w:asciiTheme="minorHAnsi" w:hAnsiTheme="minorHAnsi" w:cstheme="minorHAnsi"/>
          <w:b/>
          <w:sz w:val="22"/>
        </w:rPr>
        <w:t xml:space="preserve">Remont korytarza w budynku </w:t>
      </w:r>
      <w:proofErr w:type="spellStart"/>
      <w:r w:rsidR="00CD381F" w:rsidRPr="00C966DD">
        <w:rPr>
          <w:rFonts w:asciiTheme="minorHAnsi" w:hAnsiTheme="minorHAnsi" w:cstheme="minorHAnsi"/>
          <w:b/>
          <w:sz w:val="22"/>
        </w:rPr>
        <w:t>przyszklarniowym</w:t>
      </w:r>
      <w:proofErr w:type="spellEnd"/>
      <w:r w:rsidR="00CD381F" w:rsidRPr="00C966DD">
        <w:rPr>
          <w:rFonts w:asciiTheme="minorHAnsi" w:hAnsiTheme="minorHAnsi" w:cstheme="minorHAnsi"/>
          <w:b/>
          <w:sz w:val="22"/>
        </w:rPr>
        <w:t xml:space="preserve"> Wydziału Biotechnologii i Ogrodnictwa Uniwersytetu Rolniczego im. Hugona Kołłątaja w Krakowie, zlokalizowa</w:t>
      </w:r>
      <w:bookmarkStart w:id="0" w:name="_GoBack"/>
      <w:bookmarkEnd w:id="0"/>
      <w:r w:rsidR="00CD381F" w:rsidRPr="00C966DD">
        <w:rPr>
          <w:rFonts w:asciiTheme="minorHAnsi" w:hAnsiTheme="minorHAnsi" w:cstheme="minorHAnsi"/>
          <w:b/>
          <w:sz w:val="22"/>
        </w:rPr>
        <w:t>nym przy al. 29 Listopada 56A w Krakowie</w:t>
      </w:r>
      <w:r w:rsidRPr="00C966DD">
        <w:rPr>
          <w:rFonts w:asciiTheme="minorHAnsi" w:hAnsiTheme="minorHAnsi" w:cstheme="minorHAnsi"/>
          <w:b/>
          <w:color w:val="auto"/>
          <w:sz w:val="22"/>
        </w:rPr>
        <w:t>”</w:t>
      </w:r>
      <w:r w:rsidR="008814CA" w:rsidRPr="00C966DD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8814CA" w:rsidRPr="00C966DD">
        <w:rPr>
          <w:rFonts w:asciiTheme="minorHAnsi" w:hAnsiTheme="minorHAnsi" w:cstheme="minorHAnsi"/>
          <w:color w:val="auto"/>
          <w:sz w:val="22"/>
        </w:rPr>
        <w:t>oświadczam, że:</w:t>
      </w:r>
    </w:p>
    <w:p w:rsidR="008814CA" w:rsidRPr="002C1812" w:rsidRDefault="008814CA" w:rsidP="008B4D9D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8814CA" w:rsidRPr="009A4027" w:rsidRDefault="008814CA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niepotrzebne</w:t>
      </w:r>
      <w:proofErr w:type="spellEnd"/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skreślić</w:t>
      </w:r>
      <w:proofErr w:type="spellEnd"/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Pr="00D945A5" w:rsidRDefault="00464F46" w:rsidP="00D945A5">
      <w:pPr>
        <w:pStyle w:val="Standarduser"/>
        <w:tabs>
          <w:tab w:val="left" w:pos="375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:rsidR="00031BB4" w:rsidRPr="00D945A5" w:rsidRDefault="00464F46" w:rsidP="00464F46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D79" w:rsidRDefault="000D1D79" w:rsidP="00F73EB2">
      <w:pPr>
        <w:spacing w:line="240" w:lineRule="auto"/>
      </w:pPr>
      <w:r>
        <w:separator/>
      </w:r>
    </w:p>
  </w:endnote>
  <w:endnote w:type="continuationSeparator" w:id="0">
    <w:p w:rsidR="000D1D79" w:rsidRDefault="000D1D7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0D1D79" w:rsidP="00380C70">
    <w:pPr>
      <w:pStyle w:val="Stopka"/>
    </w:pPr>
  </w:p>
  <w:p w:rsidR="00B91972" w:rsidRDefault="000D1D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0D1D79">
    <w:pPr>
      <w:pStyle w:val="Stopka"/>
      <w:jc w:val="center"/>
    </w:pPr>
  </w:p>
  <w:p w:rsidR="00C7297A" w:rsidRDefault="000D1D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D79" w:rsidRDefault="000D1D79" w:rsidP="00F73EB2">
      <w:pPr>
        <w:spacing w:line="240" w:lineRule="auto"/>
      </w:pPr>
      <w:r>
        <w:separator/>
      </w:r>
    </w:p>
  </w:footnote>
  <w:footnote w:type="continuationSeparator" w:id="0">
    <w:p w:rsidR="000D1D79" w:rsidRDefault="000D1D7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611BF0">
      <w:rPr>
        <w:rFonts w:asciiTheme="minorHAnsi" w:hAnsiTheme="minorHAnsi" w:cstheme="minorHAnsi"/>
        <w:b/>
        <w:sz w:val="22"/>
      </w:rPr>
      <w:t>DZiK-DZP.</w:t>
    </w:r>
    <w:r w:rsidR="0043753D" w:rsidRPr="0084488C">
      <w:rPr>
        <w:rFonts w:asciiTheme="minorHAnsi" w:hAnsiTheme="minorHAnsi" w:cstheme="minorHAnsi"/>
        <w:b/>
        <w:color w:val="auto"/>
        <w:sz w:val="22"/>
      </w:rPr>
      <w:t>2921.</w:t>
    </w:r>
    <w:r w:rsidR="00CD381F">
      <w:rPr>
        <w:rFonts w:asciiTheme="minorHAnsi" w:hAnsiTheme="minorHAnsi" w:cstheme="minorHAnsi"/>
        <w:b/>
        <w:color w:val="auto"/>
        <w:sz w:val="22"/>
      </w:rPr>
      <w:t>21</w:t>
    </w:r>
    <w:r w:rsidR="0043753D" w:rsidRPr="0084488C">
      <w:rPr>
        <w:rFonts w:asciiTheme="minorHAnsi" w:hAnsiTheme="minorHAnsi" w:cstheme="minorHAnsi"/>
        <w:b/>
        <w:color w:val="auto"/>
        <w:sz w:val="22"/>
      </w:rPr>
      <w:t>.202</w:t>
    </w:r>
    <w:r w:rsidR="00423836">
      <w:rPr>
        <w:rFonts w:asciiTheme="minorHAnsi" w:hAnsiTheme="minorHAnsi" w:cstheme="minorHAnsi"/>
        <w:b/>
        <w:color w:val="auto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00CA"/>
    <w:rsid w:val="00000DDB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0D1D79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C5DA7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61674"/>
    <w:rsid w:val="00362D29"/>
    <w:rsid w:val="003653F9"/>
    <w:rsid w:val="00380344"/>
    <w:rsid w:val="003833DB"/>
    <w:rsid w:val="00384421"/>
    <w:rsid w:val="003A1854"/>
    <w:rsid w:val="003B1EDE"/>
    <w:rsid w:val="003C1347"/>
    <w:rsid w:val="003C387B"/>
    <w:rsid w:val="00423836"/>
    <w:rsid w:val="0042586E"/>
    <w:rsid w:val="0043753D"/>
    <w:rsid w:val="00442A57"/>
    <w:rsid w:val="0044551E"/>
    <w:rsid w:val="004608DF"/>
    <w:rsid w:val="00464F46"/>
    <w:rsid w:val="004712F8"/>
    <w:rsid w:val="004A76F4"/>
    <w:rsid w:val="004B69C4"/>
    <w:rsid w:val="004D1063"/>
    <w:rsid w:val="004D7173"/>
    <w:rsid w:val="004E150C"/>
    <w:rsid w:val="004F0093"/>
    <w:rsid w:val="00536DA2"/>
    <w:rsid w:val="005460EF"/>
    <w:rsid w:val="0057504F"/>
    <w:rsid w:val="00582929"/>
    <w:rsid w:val="005A6C6D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435BF"/>
    <w:rsid w:val="00750ABB"/>
    <w:rsid w:val="00750F6C"/>
    <w:rsid w:val="00752B06"/>
    <w:rsid w:val="00792C45"/>
    <w:rsid w:val="007A0343"/>
    <w:rsid w:val="007D5992"/>
    <w:rsid w:val="00803147"/>
    <w:rsid w:val="0084488C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7469"/>
    <w:rsid w:val="00905BAF"/>
    <w:rsid w:val="009068B2"/>
    <w:rsid w:val="00930B62"/>
    <w:rsid w:val="00935893"/>
    <w:rsid w:val="009440EA"/>
    <w:rsid w:val="009459B5"/>
    <w:rsid w:val="0097705A"/>
    <w:rsid w:val="00977DF5"/>
    <w:rsid w:val="009810A1"/>
    <w:rsid w:val="00987616"/>
    <w:rsid w:val="009953AE"/>
    <w:rsid w:val="009A4027"/>
    <w:rsid w:val="00A1419C"/>
    <w:rsid w:val="00A17FEB"/>
    <w:rsid w:val="00A6166A"/>
    <w:rsid w:val="00A727F7"/>
    <w:rsid w:val="00A82C8E"/>
    <w:rsid w:val="00AC1175"/>
    <w:rsid w:val="00AC460F"/>
    <w:rsid w:val="00AD084B"/>
    <w:rsid w:val="00AE6CE3"/>
    <w:rsid w:val="00AF1F79"/>
    <w:rsid w:val="00B0015C"/>
    <w:rsid w:val="00B02C6E"/>
    <w:rsid w:val="00B16868"/>
    <w:rsid w:val="00B40AA2"/>
    <w:rsid w:val="00B708BC"/>
    <w:rsid w:val="00B82243"/>
    <w:rsid w:val="00BB1E24"/>
    <w:rsid w:val="00BB3566"/>
    <w:rsid w:val="00BF0303"/>
    <w:rsid w:val="00BF7BB1"/>
    <w:rsid w:val="00C0317B"/>
    <w:rsid w:val="00C0695D"/>
    <w:rsid w:val="00C1259E"/>
    <w:rsid w:val="00C473BC"/>
    <w:rsid w:val="00C53CD7"/>
    <w:rsid w:val="00C958A8"/>
    <w:rsid w:val="00C966DD"/>
    <w:rsid w:val="00CA1A62"/>
    <w:rsid w:val="00CA65D7"/>
    <w:rsid w:val="00CB22EA"/>
    <w:rsid w:val="00CB2896"/>
    <w:rsid w:val="00CD381F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26A59-8BEE-4BB5-9F6A-8C60C966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133</cp:revision>
  <dcterms:created xsi:type="dcterms:W3CDTF">2021-02-11T11:32:00Z</dcterms:created>
  <dcterms:modified xsi:type="dcterms:W3CDTF">2025-05-16T07:00:00Z</dcterms:modified>
</cp:coreProperties>
</file>