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A95023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13FD7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</w:t>
      </w:r>
      <w:r w:rsidR="00613FD7">
        <w:rPr>
          <w:rFonts w:ascii="Times New Roman" w:hAnsi="Times New Roman" w:cs="Times New Roman"/>
        </w:rPr>
        <w:t>frezowaniem nawierzchni bitumicznych i betonowych.</w:t>
      </w:r>
    </w:p>
    <w:p w:rsidR="00A40C88" w:rsidRPr="00F3757F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F3757F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95367C" w:rsidRPr="0095367C" w:rsidRDefault="00487A93" w:rsidP="0095367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</w:t>
      </w:r>
      <w:r w:rsidR="004A3CE4">
        <w:rPr>
          <w:rFonts w:ascii="Times New Roman" w:hAnsi="Times New Roman" w:cs="Times New Roman"/>
        </w:rPr>
        <w:t xml:space="preserve">ązanych            z </w:t>
      </w:r>
      <w:r w:rsidR="00613FD7">
        <w:rPr>
          <w:rFonts w:ascii="Times New Roman" w:hAnsi="Times New Roman" w:cs="Times New Roman"/>
        </w:rPr>
        <w:t>frezowaniem nawierzchni bitumicznych i betonowych</w:t>
      </w:r>
      <w:r w:rsidR="0095367C">
        <w:rPr>
          <w:rFonts w:ascii="Times New Roman" w:hAnsi="Times New Roman" w:cs="Times New Roman"/>
        </w:rPr>
        <w:t xml:space="preserve"> na zimno przy remontach nawierzchni dróg. </w:t>
      </w:r>
      <w:r w:rsidR="0095367C" w:rsidRPr="0095367C">
        <w:rPr>
          <w:rFonts w:ascii="Times New Roman" w:hAnsi="Times New Roman" w:cs="Times New Roman"/>
        </w:rPr>
        <w:t xml:space="preserve">Zakres robót określony </w:t>
      </w:r>
      <w:r w:rsidR="0095367C">
        <w:rPr>
          <w:rFonts w:ascii="Times New Roman" w:hAnsi="Times New Roman" w:cs="Times New Roman"/>
        </w:rPr>
        <w:t>w SST</w:t>
      </w:r>
      <w:r w:rsidR="0095367C" w:rsidRPr="0095367C">
        <w:rPr>
          <w:rFonts w:ascii="Times New Roman" w:hAnsi="Times New Roman" w:cs="Times New Roman"/>
        </w:rPr>
        <w:t xml:space="preserve"> obejmuje:</w:t>
      </w:r>
    </w:p>
    <w:p w:rsidR="0095367C" w:rsidRPr="0095367C" w:rsidRDefault="0095367C" w:rsidP="009536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367C">
        <w:rPr>
          <w:rFonts w:ascii="Times New Roman" w:hAnsi="Times New Roman" w:cs="Times New Roman"/>
          <w:sz w:val="24"/>
          <w:szCs w:val="24"/>
        </w:rPr>
        <w:t xml:space="preserve">- frezowanie nawierzchni bitumicznej </w:t>
      </w:r>
      <w:r w:rsidR="002E5E1D">
        <w:rPr>
          <w:rFonts w:ascii="Times New Roman" w:hAnsi="Times New Roman" w:cs="Times New Roman"/>
          <w:sz w:val="24"/>
          <w:szCs w:val="24"/>
        </w:rPr>
        <w:t xml:space="preserve">lub betonowej </w:t>
      </w:r>
      <w:r w:rsidRPr="0095367C">
        <w:rPr>
          <w:rFonts w:ascii="Times New Roman" w:hAnsi="Times New Roman" w:cs="Times New Roman"/>
          <w:sz w:val="24"/>
          <w:szCs w:val="24"/>
        </w:rPr>
        <w:t>na określoną głębokość.</w:t>
      </w:r>
    </w:p>
    <w:p w:rsidR="0095367C" w:rsidRDefault="0095367C" w:rsidP="0095367C">
      <w:pPr>
        <w:tabs>
          <w:tab w:val="right" w:leader="dot" w:pos="-1985"/>
          <w:tab w:val="left" w:pos="426"/>
          <w:tab w:val="right" w:leader="dot" w:pos="85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367C">
        <w:rPr>
          <w:rFonts w:ascii="Times New Roman" w:hAnsi="Times New Roman" w:cs="Times New Roman"/>
          <w:sz w:val="24"/>
          <w:szCs w:val="24"/>
        </w:rPr>
        <w:t>-  załadune</w:t>
      </w:r>
      <w:bookmarkStart w:id="0" w:name="_GoBack"/>
      <w:bookmarkEnd w:id="0"/>
      <w:r w:rsidRPr="0095367C">
        <w:rPr>
          <w:rFonts w:ascii="Times New Roman" w:hAnsi="Times New Roman" w:cs="Times New Roman"/>
          <w:sz w:val="24"/>
          <w:szCs w:val="24"/>
        </w:rPr>
        <w:t>k i odwóz frezu asfaltowego uzyskanego</w:t>
      </w:r>
      <w:r w:rsidR="007D28CB">
        <w:rPr>
          <w:rFonts w:ascii="Times New Roman" w:hAnsi="Times New Roman" w:cs="Times New Roman"/>
          <w:sz w:val="24"/>
          <w:szCs w:val="24"/>
        </w:rPr>
        <w:t xml:space="preserve"> w wyniku przeprowadzonych robót</w:t>
      </w:r>
      <w:r w:rsidRPr="0095367C">
        <w:rPr>
          <w:rFonts w:ascii="Times New Roman" w:hAnsi="Times New Roman" w:cs="Times New Roman"/>
          <w:sz w:val="24"/>
          <w:szCs w:val="24"/>
        </w:rPr>
        <w:t>.</w:t>
      </w:r>
    </w:p>
    <w:p w:rsidR="00A40C88" w:rsidRPr="008D00D6" w:rsidRDefault="002E5E1D" w:rsidP="008D00D6">
      <w:pPr>
        <w:tabs>
          <w:tab w:val="right" w:leader="dot" w:pos="-1985"/>
          <w:tab w:val="left" w:pos="426"/>
          <w:tab w:val="right" w:leader="dot" w:pos="8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użyciu frezarek do asfaltu lub betonu można wykonać szereg prac, takich jak usuwanie napisów z nawierzchni, wygładzenie nawierzchni, wyrównanie kolein oraz usuwanie warstw przed nałożeniem nowej nawierzchni.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BA6126" w:rsidRDefault="00474B9D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</w:t>
      </w:r>
      <w:r w:rsidR="00613FD7">
        <w:rPr>
          <w:rFonts w:ascii="Times New Roman" w:hAnsi="Times New Roman" w:cs="Times New Roman"/>
          <w:bCs/>
        </w:rPr>
        <w:t xml:space="preserve"> frezowanie nawierzchni na zimno – kontrolowany proces skrawania górnej warstwy nawierzchni bez jej ogrzania, </w:t>
      </w:r>
      <w:r w:rsidR="00CB1CF3">
        <w:rPr>
          <w:rFonts w:ascii="Times New Roman" w:hAnsi="Times New Roman" w:cs="Times New Roman"/>
          <w:bCs/>
        </w:rPr>
        <w:t>na określoną głębokość,</w:t>
      </w:r>
    </w:p>
    <w:p w:rsidR="00CB1CF3" w:rsidRPr="00CB1CF3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CF3">
        <w:rPr>
          <w:rFonts w:ascii="Times New Roman" w:hAnsi="Times New Roman" w:cs="Times New Roman"/>
          <w:bCs/>
          <w:iCs/>
          <w:sz w:val="24"/>
          <w:szCs w:val="24"/>
        </w:rPr>
        <w:t xml:space="preserve">- frezarka drogowa </w:t>
      </w:r>
      <w:r w:rsidR="002E5E1D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BF23EB">
        <w:rPr>
          <w:rFonts w:ascii="Times New Roman" w:hAnsi="Times New Roman" w:cs="Times New Roman"/>
          <w:bCs/>
          <w:iCs/>
          <w:sz w:val="24"/>
          <w:szCs w:val="24"/>
        </w:rPr>
        <w:t>ręczna lub samobieżna</w:t>
      </w:r>
      <w:r w:rsidR="002E5E1D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Pr="00CB1CF3">
        <w:rPr>
          <w:rFonts w:ascii="Times New Roman" w:hAnsi="Times New Roman" w:cs="Times New Roman"/>
          <w:sz w:val="24"/>
          <w:szCs w:val="24"/>
        </w:rPr>
        <w:t>- maszyna do frezowania nawierzchni na zimno.</w:t>
      </w:r>
    </w:p>
    <w:p w:rsidR="00CB1CF3" w:rsidRPr="00A95023" w:rsidRDefault="00CB1CF3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6F7F14" w:rsidRPr="00D15E91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BC34A5" w:rsidRPr="002F14C9" w:rsidRDefault="002F14C9" w:rsidP="009C57D7">
      <w:pPr>
        <w:pStyle w:val="Default"/>
        <w:spacing w:after="240"/>
        <w:jc w:val="both"/>
        <w:rPr>
          <w:rFonts w:ascii="Times New Roman" w:hAnsi="Times New Roman" w:cs="Times New Roman"/>
          <w:color w:val="auto"/>
        </w:rPr>
      </w:pPr>
      <w:r w:rsidRPr="002F14C9">
        <w:rPr>
          <w:rFonts w:ascii="Times New Roman" w:hAnsi="Times New Roman" w:cs="Times New Roman"/>
          <w:color w:val="auto"/>
        </w:rPr>
        <w:t>Nie występują</w:t>
      </w:r>
    </w:p>
    <w:p w:rsidR="009E2AB6" w:rsidRDefault="009E2AB6" w:rsidP="00F375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C53E5" w:rsidRPr="009C53E5" w:rsidRDefault="009C53E5" w:rsidP="009C57D7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3.2. </w:t>
      </w:r>
      <w:r w:rsidR="002F14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 do wykonania zadania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frezowania istniejącej nawierzchni należy stosować frezarki drogowe umożliwiające frezowanie nawierzchni asfaltowych </w:t>
      </w:r>
      <w:r w:rsidR="002E5E1D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betonowych na zimno na określoną głębokość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>, szerokość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Frezarka powinna być sterowana elektronicznie względem ustalonego poziomu odniesienia </w:t>
      </w:r>
      <w:r w:rsid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zapewniać zachowanie wymaganych rzędnych oraz równości, pochyleń poprzecznych </w:t>
      </w:r>
      <w:r w:rsid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podłużnych powierzchni po frezowaniu. Do małych robót (naprawy części jezdni) Inspektor może dopuścić frezarki sterowane 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ręcznie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Szerokość bębna frezującego powinna być dostosowana do zakresu skrawanych elementów nawierzchni. 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>Frezarki powinny być wyposażone w przenośnik (podajnik) sfrezowanego materiału, podający go na środki transportu.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Frezarki muszą byś zaopatrzone w system odpylania. </w:t>
      </w:r>
    </w:p>
    <w:p w:rsidR="00772A0B" w:rsidRPr="007D28CB" w:rsidRDefault="00772A0B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Wydajność frezarek powinna zapewnić wykonanie robot, przy jak najmniejszych zakłóceniach ruchu. Do oczyszczenia nawierzchni po frezowaniu należy używać sprzętu mechanicznego (szczotki mechaniczne z ewentualnym użyciem sprężonego powietrza).</w:t>
      </w:r>
    </w:p>
    <w:p w:rsidR="00772A0B" w:rsidRPr="00E9012F" w:rsidRDefault="00772A0B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sz w:val="10"/>
          <w:szCs w:val="10"/>
          <w:lang w:eastAsia="pl-PL"/>
        </w:rPr>
      </w:pPr>
      <w:bookmarkStart w:id="1" w:name="_Toc485450213"/>
    </w:p>
    <w:p w:rsidR="009C57D7" w:rsidRDefault="00A95023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lang w:eastAsia="pl-PL"/>
        </w:rPr>
      </w:pPr>
      <w:r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4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. transpor</w:t>
      </w:r>
      <w:bookmarkEnd w:id="1"/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T</w:t>
      </w:r>
    </w:p>
    <w:p w:rsidR="00AB6C66" w:rsidRPr="009C57D7" w:rsidRDefault="00AB6C66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B6C66">
        <w:rPr>
          <w:rFonts w:ascii="Times New Roman" w:eastAsia="Times New Roman" w:hAnsi="Times New Roman" w:cs="Times New Roman"/>
          <w:b/>
          <w:lang w:eastAsia="pl-PL"/>
        </w:rPr>
        <w:t>4.1. Ogólne wymagania dotyczące transportu</w:t>
      </w:r>
    </w:p>
    <w:p w:rsidR="009C57D7" w:rsidRDefault="00AB6C66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transportu podano w SS</w:t>
      </w:r>
      <w:r w:rsidR="00CA2270">
        <w:rPr>
          <w:rFonts w:ascii="Times New Roman" w:eastAsia="Times New Roman" w:hAnsi="Times New Roman" w:cs="Times New Roman"/>
          <w:sz w:val="24"/>
          <w:szCs w:val="24"/>
          <w:lang w:eastAsia="pl-PL"/>
        </w:rPr>
        <w:t>T D-00.00.00 „Wymagania ogólne”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10A73" w:rsidRPr="00904D4C" w:rsidRDefault="00110A73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772A0B" w:rsidRDefault="00772A0B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sfrezowanego materiału powinien być tak zorganizowany, aby zapewnić prace frezarki bez postojów. Materia</w:t>
      </w:r>
      <w:r w:rsidR="00110A73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być wywożony dowolnymi środkami transportu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z zachowaniem zasad BHP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04D4C" w:rsidRPr="00904D4C" w:rsidRDefault="00904D4C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AB6C66" w:rsidRPr="00AB6C66" w:rsidRDefault="00AB6C66" w:rsidP="00904D4C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Ogólne zasady wykonania robót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zasady wykonania robót podano w SST D-00.00.00 „Wymagania ogólne”.</w:t>
      </w:r>
    </w:p>
    <w:p w:rsidR="00A95023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771680">
        <w:rPr>
          <w:rFonts w:ascii="Times New Roman" w:hAnsi="Times New Roman" w:cs="Times New Roman"/>
          <w:bCs/>
        </w:rPr>
        <w:t xml:space="preserve">Nawierzchnia powinna być cięta do głębokości, szerokości zgodnych z </w:t>
      </w:r>
      <w:r w:rsidR="00BF23EB">
        <w:rPr>
          <w:rFonts w:ascii="Times New Roman" w:hAnsi="Times New Roman" w:cs="Times New Roman"/>
          <w:bCs/>
        </w:rPr>
        <w:t>wskazaniami Inspektora</w:t>
      </w:r>
      <w:r w:rsidR="00BF23EB" w:rsidRPr="00771680">
        <w:rPr>
          <w:rFonts w:ascii="Times New Roman" w:hAnsi="Times New Roman" w:cs="Times New Roman"/>
          <w:bCs/>
        </w:rPr>
        <w:t xml:space="preserve"> </w:t>
      </w:r>
      <w:r w:rsidR="00BF23EB">
        <w:rPr>
          <w:rFonts w:ascii="Times New Roman" w:hAnsi="Times New Roman" w:cs="Times New Roman"/>
          <w:bCs/>
        </w:rPr>
        <w:t xml:space="preserve">i/lub </w:t>
      </w:r>
      <w:r w:rsidRPr="00771680">
        <w:rPr>
          <w:rFonts w:ascii="Times New Roman" w:hAnsi="Times New Roman" w:cs="Times New Roman"/>
          <w:bCs/>
        </w:rPr>
        <w:t>do</w:t>
      </w:r>
      <w:r>
        <w:rPr>
          <w:rFonts w:ascii="Times New Roman" w:hAnsi="Times New Roman" w:cs="Times New Roman"/>
          <w:bCs/>
        </w:rPr>
        <w:t>kumentacją przetargową</w:t>
      </w:r>
      <w:r w:rsidR="00A95023">
        <w:rPr>
          <w:rFonts w:ascii="Times New Roman" w:hAnsi="Times New Roman" w:cs="Times New Roman"/>
          <w:bCs/>
        </w:rPr>
        <w:t>.</w:t>
      </w:r>
    </w:p>
    <w:p w:rsidR="00AB6C66" w:rsidRDefault="00F3757F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Ze sz</w:t>
      </w:r>
      <w:r w:rsidR="00A95023">
        <w:rPr>
          <w:rFonts w:ascii="Times New Roman" w:hAnsi="Times New Roman" w:cs="Times New Roman"/>
          <w:bCs/>
        </w:rPr>
        <w:t>czegó</w:t>
      </w:r>
      <w:r>
        <w:rPr>
          <w:rFonts w:ascii="Times New Roman" w:hAnsi="Times New Roman" w:cs="Times New Roman"/>
          <w:bCs/>
        </w:rPr>
        <w:t xml:space="preserve">lną </w:t>
      </w:r>
      <w:r w:rsidR="00A95023">
        <w:rPr>
          <w:rFonts w:ascii="Times New Roman" w:hAnsi="Times New Roman" w:cs="Times New Roman"/>
          <w:bCs/>
        </w:rPr>
        <w:t>starann</w:t>
      </w:r>
      <w:r>
        <w:rPr>
          <w:rFonts w:ascii="Times New Roman" w:hAnsi="Times New Roman" w:cs="Times New Roman"/>
          <w:bCs/>
        </w:rPr>
        <w:t>ością należy prowadzić prace w okolicach występowania pętli indukcyjnych,  izolacji, dylatacji,</w:t>
      </w:r>
      <w:r w:rsidR="00771680">
        <w:rPr>
          <w:rFonts w:ascii="Times New Roman" w:hAnsi="Times New Roman" w:cs="Times New Roman"/>
          <w:bCs/>
        </w:rPr>
        <w:t xml:space="preserve"> zbrojenia</w:t>
      </w:r>
      <w:r>
        <w:rPr>
          <w:rFonts w:ascii="Times New Roman" w:hAnsi="Times New Roman" w:cs="Times New Roman"/>
          <w:bCs/>
        </w:rPr>
        <w:t xml:space="preserve"> itp., nie można doprowadzić do ich uszkodze</w:t>
      </w:r>
      <w:r w:rsidR="00BF23EB">
        <w:rPr>
          <w:rFonts w:ascii="Times New Roman" w:hAnsi="Times New Roman" w:cs="Times New Roman"/>
          <w:bCs/>
        </w:rPr>
        <w:t>nia</w:t>
      </w:r>
      <w:r>
        <w:rPr>
          <w:rFonts w:ascii="Times New Roman" w:hAnsi="Times New Roman" w:cs="Times New Roman"/>
          <w:bCs/>
        </w:rPr>
        <w:t>.</w:t>
      </w:r>
    </w:p>
    <w:p w:rsidR="00771680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 wykonaniu robót </w:t>
      </w:r>
      <w:r w:rsidR="00F3757F">
        <w:rPr>
          <w:rFonts w:ascii="Times New Roman" w:hAnsi="Times New Roman" w:cs="Times New Roman"/>
          <w:bCs/>
        </w:rPr>
        <w:t xml:space="preserve">powierzchnia nawierzchni powinna </w:t>
      </w:r>
      <w:r>
        <w:rPr>
          <w:rFonts w:ascii="Times New Roman" w:hAnsi="Times New Roman" w:cs="Times New Roman"/>
          <w:bCs/>
        </w:rPr>
        <w:t>pozostać czysta, bez zanieczyszczeń.</w:t>
      </w:r>
    </w:p>
    <w:p w:rsidR="00110A73" w:rsidRPr="00904D4C" w:rsidRDefault="00110A73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10A73" w:rsidRPr="00771680" w:rsidRDefault="00110A73" w:rsidP="00904D4C">
      <w:pPr>
        <w:pStyle w:val="Default"/>
        <w:spacing w:after="24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Przy kapitalnych naprawach nawierzchni frezowanie obejmuje kilka lub wszystkie warstwy nawierzchni na głębokość określoną </w:t>
      </w:r>
      <w:r w:rsidR="00BF23EB">
        <w:rPr>
          <w:rFonts w:ascii="Times New Roman" w:hAnsi="Times New Roman" w:cs="Times New Roman"/>
          <w:bCs/>
        </w:rPr>
        <w:t>wg wskazań Inspektora</w:t>
      </w:r>
      <w:r w:rsidR="00BF23EB">
        <w:rPr>
          <w:rFonts w:ascii="Times New Roman" w:hAnsi="Times New Roman" w:cs="Times New Roman"/>
          <w:bCs/>
        </w:rPr>
        <w:t xml:space="preserve"> i/lub </w:t>
      </w:r>
      <w:r>
        <w:rPr>
          <w:rFonts w:ascii="Times New Roman" w:hAnsi="Times New Roman" w:cs="Times New Roman"/>
          <w:bCs/>
        </w:rPr>
        <w:t>w dokumentacji projektowej</w:t>
      </w:r>
      <w:r w:rsidR="00BF23EB">
        <w:rPr>
          <w:rFonts w:ascii="Times New Roman" w:hAnsi="Times New Roman" w:cs="Times New Roman"/>
          <w:bCs/>
        </w:rPr>
        <w:t>.</w:t>
      </w:r>
    </w:p>
    <w:p w:rsidR="00D73D01" w:rsidRPr="00D15E91" w:rsidRDefault="000B59B1" w:rsidP="00904D4C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Default="00D73D01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283AC7" w:rsidRDefault="00283AC7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dysponować sprzętem, który gwarantuje brak wycieków oleju </w:t>
      </w:r>
      <w:r w:rsidR="00F3757F">
        <w:rPr>
          <w:rFonts w:ascii="Times New Roman" w:hAnsi="Times New Roman" w:cs="Times New Roman"/>
        </w:rPr>
        <w:t xml:space="preserve">   </w:t>
      </w:r>
      <w:r w:rsidR="00D2406C">
        <w:rPr>
          <w:rFonts w:ascii="Times New Roman" w:hAnsi="Times New Roman" w:cs="Times New Roman"/>
        </w:rPr>
        <w:t xml:space="preserve">                 </w:t>
      </w:r>
      <w:r w:rsidR="00F3757F">
        <w:rPr>
          <w:rFonts w:ascii="Times New Roman" w:hAnsi="Times New Roman" w:cs="Times New Roman"/>
        </w:rPr>
        <w:t xml:space="preserve">  </w:t>
      </w:r>
      <w:r w:rsidR="00D2406C">
        <w:rPr>
          <w:rFonts w:ascii="Times New Roman" w:hAnsi="Times New Roman" w:cs="Times New Roman"/>
        </w:rPr>
        <w:t xml:space="preserve">i </w:t>
      </w:r>
      <w:r w:rsidR="00F3757F">
        <w:rPr>
          <w:rFonts w:ascii="Times New Roman" w:hAnsi="Times New Roman" w:cs="Times New Roman"/>
        </w:rPr>
        <w:t>występowani</w:t>
      </w:r>
      <w:r w:rsidR="00D2406C">
        <w:rPr>
          <w:rFonts w:ascii="Times New Roman" w:hAnsi="Times New Roman" w:cs="Times New Roman"/>
        </w:rPr>
        <w:t>u</w:t>
      </w:r>
      <w:r w:rsidR="00F375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innych zanieczyszczeń na powierzchni robót. Prace powinny być wykonane czysto i solidnie.</w:t>
      </w:r>
    </w:p>
    <w:p w:rsidR="008714AD" w:rsidRPr="008714AD" w:rsidRDefault="008714AD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714AD">
        <w:rPr>
          <w:rFonts w:ascii="Times New Roman" w:hAnsi="Times New Roman" w:cs="Times New Roman"/>
          <w:b/>
        </w:rPr>
        <w:t xml:space="preserve">6.2. </w:t>
      </w:r>
      <w:r>
        <w:rPr>
          <w:rFonts w:ascii="Times New Roman" w:hAnsi="Times New Roman" w:cs="Times New Roman"/>
          <w:b/>
        </w:rPr>
        <w:t xml:space="preserve">Tabela nr 1. </w:t>
      </w:r>
      <w:r w:rsidRPr="008714AD">
        <w:rPr>
          <w:rFonts w:ascii="Times New Roman" w:hAnsi="Times New Roman" w:cs="Times New Roman"/>
          <w:b/>
        </w:rPr>
        <w:t>Częstotliwość oraz zakres pomiarów kontrolnych</w:t>
      </w:r>
    </w:p>
    <w:p w:rsidR="00F803A0" w:rsidRDefault="00F803A0" w:rsidP="007A4D36">
      <w:pPr>
        <w:pStyle w:val="Default"/>
        <w:spacing w:line="276" w:lineRule="auto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8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3683"/>
        <w:gridCol w:w="3683"/>
      </w:tblGrid>
      <w:tr w:rsidR="008714AD" w:rsidRPr="008714AD" w:rsidTr="00904D4C">
        <w:trPr>
          <w:trHeight w:val="507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właściwości nawierzchni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Minimalna częstotliwość pomiarów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Równość podłużna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łata 4-metrowa co 20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ó</w:t>
            </w: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wność poprzeczna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łata 4-metrowa co 20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Spadki poprzeczne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co 50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Szerokość frezowania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co 50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Głębokość frezowania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na bieżąco</w:t>
            </w:r>
          </w:p>
        </w:tc>
      </w:tr>
    </w:tbl>
    <w:p w:rsidR="008714AD" w:rsidRPr="008714AD" w:rsidRDefault="008714AD" w:rsidP="007A4D36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6.2.2. Równość nawierzchni</w:t>
      </w:r>
    </w:p>
    <w:p w:rsidR="008714AD" w:rsidRPr="008714AD" w:rsidRDefault="008714AD" w:rsidP="00A37EC7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Nierówności powierzchni po frezowaniu mierzone łatą 4-metrową nie powinny przekraczać       </w:t>
      </w:r>
      <w:r w:rsidR="00E9012F"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 xml:space="preserve"> mm.</w:t>
      </w:r>
    </w:p>
    <w:p w:rsidR="00BF23EB" w:rsidRDefault="00BF23EB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6.2.3. Spadki poprzeczne</w:t>
      </w:r>
    </w:p>
    <w:p w:rsidR="008714AD" w:rsidRP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Spadki poprzeczne nawierzchni po frezowaniu powinny być zgodne z tolerancją ± 0,5 %.</w:t>
      </w:r>
    </w:p>
    <w:p w:rsidR="008714AD" w:rsidRDefault="008714AD" w:rsidP="00B2316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6.2.4. Szerokość frezowania</w:t>
      </w:r>
    </w:p>
    <w:p w:rsidR="008714AD" w:rsidRPr="008714AD" w:rsidRDefault="008714AD" w:rsidP="00B23166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Szerokość frezowania powinna odpowiadać szerokości</w:t>
      </w:r>
      <w:r w:rsidR="00A37EC7">
        <w:rPr>
          <w:rFonts w:ascii="Times New Roman" w:hAnsi="Times New Roman" w:cs="Times New Roman"/>
          <w:bCs/>
        </w:rPr>
        <w:t xml:space="preserve"> z tolerancją ± 5 cm.</w:t>
      </w:r>
    </w:p>
    <w:p w:rsidR="008714AD" w:rsidRDefault="00A37EC7" w:rsidP="00B2316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6.2.5. Głębokość frezowania</w:t>
      </w:r>
    </w:p>
    <w:p w:rsidR="00A37EC7" w:rsidRPr="00A37EC7" w:rsidRDefault="00A37EC7" w:rsidP="00B23166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Głębokość frezowania powinna być zgodna z tolerancją ± 5mm.</w:t>
      </w:r>
    </w:p>
    <w:p w:rsidR="00A37EC7" w:rsidRPr="00B23166" w:rsidRDefault="00A37EC7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B2316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B2316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>.</w:t>
      </w:r>
      <w:r w:rsidR="00771680">
        <w:rPr>
          <w:rFonts w:ascii="Times New Roman" w:hAnsi="Times New Roman" w:cs="Times New Roman"/>
          <w:b/>
          <w:bCs/>
        </w:rPr>
        <w:t>1.</w:t>
      </w:r>
      <w:r w:rsidR="00626D5C" w:rsidRPr="00D15E91">
        <w:rPr>
          <w:rFonts w:ascii="Times New Roman" w:hAnsi="Times New Roman" w:cs="Times New Roman"/>
          <w:b/>
          <w:bCs/>
        </w:rPr>
        <w:t xml:space="preserve"> Jednostka obmiarowa </w:t>
      </w:r>
    </w:p>
    <w:p w:rsidR="00771680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730B7D">
        <w:rPr>
          <w:rFonts w:ascii="Times New Roman" w:hAnsi="Times New Roman" w:cs="Times New Roman"/>
        </w:rPr>
        <w:t xml:space="preserve">1 </w:t>
      </w:r>
      <w:r w:rsidR="00B23166">
        <w:rPr>
          <w:rFonts w:ascii="Times New Roman" w:hAnsi="Times New Roman" w:cs="Times New Roman"/>
        </w:rPr>
        <w:t>m</w:t>
      </w:r>
      <w:r w:rsidR="00B23166" w:rsidRPr="00B23166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</w:t>
      </w:r>
      <w:r w:rsidR="00730B7D">
        <w:rPr>
          <w:rFonts w:ascii="Times New Roman" w:hAnsi="Times New Roman" w:cs="Times New Roman"/>
        </w:rPr>
        <w:t xml:space="preserve">jeden </w:t>
      </w:r>
      <w:r w:rsidR="000F64E8">
        <w:rPr>
          <w:rFonts w:ascii="Times New Roman" w:hAnsi="Times New Roman" w:cs="Times New Roman"/>
        </w:rPr>
        <w:t xml:space="preserve">metr </w:t>
      </w:r>
      <w:r w:rsidR="00B23166">
        <w:rPr>
          <w:rFonts w:ascii="Times New Roman" w:hAnsi="Times New Roman" w:cs="Times New Roman"/>
        </w:rPr>
        <w:t>kwadrat</w:t>
      </w:r>
      <w:r w:rsidR="00BF23EB">
        <w:rPr>
          <w:rFonts w:ascii="Times New Roman" w:hAnsi="Times New Roman" w:cs="Times New Roman"/>
        </w:rPr>
        <w:t>owy</w:t>
      </w:r>
      <w:r w:rsidRPr="00D15E91">
        <w:rPr>
          <w:rFonts w:ascii="Times New Roman" w:hAnsi="Times New Roman" w:cs="Times New Roman"/>
        </w:rPr>
        <w:t xml:space="preserve">) </w:t>
      </w:r>
      <w:r w:rsidR="00B23166">
        <w:rPr>
          <w:rFonts w:ascii="Times New Roman" w:hAnsi="Times New Roman" w:cs="Times New Roman"/>
        </w:rPr>
        <w:t>frezowanej nawierzchni</w:t>
      </w:r>
      <w:r w:rsidR="00771680">
        <w:rPr>
          <w:rFonts w:ascii="Times New Roman" w:hAnsi="Times New Roman" w:cs="Times New Roman"/>
        </w:rPr>
        <w:t>.</w:t>
      </w:r>
    </w:p>
    <w:p w:rsidR="00771680" w:rsidRDefault="00CE433E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odbywa się w obecności Inspektora.</w:t>
      </w:r>
    </w:p>
    <w:p w:rsidR="00771680" w:rsidRPr="00B944E3" w:rsidRDefault="00771680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B2316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AC21A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B2316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730B7D" w:rsidRDefault="00CE433E" w:rsidP="0039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pła</w:t>
      </w:r>
      <w:r w:rsidR="00730B7D">
        <w:rPr>
          <w:rFonts w:ascii="Times New Roman" w:hAnsi="Times New Roman" w:cs="Times New Roman"/>
        </w:rPr>
        <w:t xml:space="preserve">tności jest cena jednostkowa </w:t>
      </w:r>
      <w:r>
        <w:rPr>
          <w:rFonts w:ascii="Times New Roman" w:hAnsi="Times New Roman" w:cs="Times New Roman"/>
        </w:rPr>
        <w:t xml:space="preserve">1 </w:t>
      </w:r>
      <w:r w:rsidR="00730B7D">
        <w:rPr>
          <w:rFonts w:ascii="Times New Roman" w:hAnsi="Times New Roman" w:cs="Times New Roman"/>
        </w:rPr>
        <w:t>m</w:t>
      </w:r>
      <w:r w:rsidR="00730B7D" w:rsidRPr="00730B7D">
        <w:rPr>
          <w:rFonts w:ascii="Times New Roman" w:hAnsi="Times New Roman" w:cs="Times New Roman"/>
          <w:vertAlign w:val="superscript"/>
        </w:rPr>
        <w:t>2</w:t>
      </w:r>
      <w:r w:rsidR="00730B7D">
        <w:rPr>
          <w:rFonts w:ascii="Times New Roman" w:hAnsi="Times New Roman" w:cs="Times New Roman"/>
        </w:rPr>
        <w:t xml:space="preserve"> (jednego metra kwadratowego) frezowania na z</w:t>
      </w:r>
      <w:r w:rsidR="00BF23EB">
        <w:rPr>
          <w:rFonts w:ascii="Times New Roman" w:hAnsi="Times New Roman" w:cs="Times New Roman"/>
        </w:rPr>
        <w:t>imno nawierzchni asfaltowej lub</w:t>
      </w:r>
      <w:r w:rsidR="00730B7D">
        <w:rPr>
          <w:rFonts w:ascii="Times New Roman" w:hAnsi="Times New Roman" w:cs="Times New Roman"/>
        </w:rPr>
        <w:t xml:space="preserve"> betonowej </w:t>
      </w:r>
      <w:r w:rsidR="00BF23EB">
        <w:rPr>
          <w:rFonts w:ascii="Times New Roman" w:hAnsi="Times New Roman" w:cs="Times New Roman"/>
        </w:rPr>
        <w:t xml:space="preserve">i </w:t>
      </w:r>
      <w:r w:rsidR="00730B7D">
        <w:rPr>
          <w:rFonts w:ascii="Times New Roman" w:hAnsi="Times New Roman" w:cs="Times New Roman"/>
        </w:rPr>
        <w:t>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prace pomiarowe</w:t>
      </w:r>
      <w:r w:rsidR="00BF23EB">
        <w:rPr>
          <w:rFonts w:ascii="Times New Roman" w:hAnsi="Times New Roman" w:cs="Times New Roman"/>
        </w:rPr>
        <w:t xml:space="preserve"> ( ustalenie zakresu)</w:t>
      </w:r>
      <w:r w:rsidR="00283AC7">
        <w:rPr>
          <w:rFonts w:ascii="Times New Roman" w:hAnsi="Times New Roman" w:cs="Times New Roman"/>
        </w:rPr>
        <w:t xml:space="preserve">, 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8170E9" w:rsidRDefault="00626D5C" w:rsidP="00283AC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30B7D">
        <w:rPr>
          <w:rFonts w:ascii="Times New Roman" w:hAnsi="Times New Roman" w:cs="Times New Roman"/>
        </w:rPr>
        <w:t xml:space="preserve"> frezowanie nawierzchni,</w:t>
      </w:r>
    </w:p>
    <w:p w:rsidR="00730B7D" w:rsidRDefault="00730B7D" w:rsidP="00283AC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oczyszczenie </w:t>
      </w:r>
      <w:r w:rsidR="00BF23EB">
        <w:rPr>
          <w:rFonts w:ascii="Times New Roman" w:hAnsi="Times New Roman" w:cs="Times New Roman"/>
        </w:rPr>
        <w:t>nawierzchn</w:t>
      </w:r>
      <w:r>
        <w:rPr>
          <w:rFonts w:ascii="Times New Roman" w:hAnsi="Times New Roman" w:cs="Times New Roman"/>
        </w:rPr>
        <w:t xml:space="preserve">i wywóz </w:t>
      </w:r>
      <w:r w:rsidR="005E7C2F">
        <w:rPr>
          <w:rFonts w:ascii="Times New Roman" w:hAnsi="Times New Roman" w:cs="Times New Roman"/>
        </w:rPr>
        <w:t>sfrezowanego destruktu.</w:t>
      </w: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E14C9" w:rsidRDefault="006E14C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sectPr w:rsidR="006E14C9" w:rsidSect="00E16C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EF" w:rsidRDefault="00635DEF" w:rsidP="00B010A8">
      <w:pPr>
        <w:spacing w:after="0" w:line="240" w:lineRule="auto"/>
      </w:pPr>
      <w:r>
        <w:separator/>
      </w:r>
    </w:p>
  </w:endnote>
  <w:endnote w:type="continuationSeparator" w:id="0">
    <w:p w:rsidR="00635DEF" w:rsidRDefault="00635DEF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415113"/>
      <w:docPartObj>
        <w:docPartGallery w:val="Page Numbers (Bottom of Page)"/>
        <w:docPartUnique/>
      </w:docPartObj>
    </w:sdtPr>
    <w:sdtContent>
      <w:p w:rsidR="008D00D6" w:rsidRDefault="008D0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88039"/>
      <w:docPartObj>
        <w:docPartGallery w:val="Page Numbers (Bottom of Page)"/>
        <w:docPartUnique/>
      </w:docPartObj>
    </w:sdtPr>
    <w:sdtContent>
      <w:p w:rsidR="008D00D6" w:rsidRDefault="008D0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D00D6" w:rsidRDefault="008D0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EF" w:rsidRDefault="00635DEF" w:rsidP="00B010A8">
      <w:pPr>
        <w:spacing w:after="0" w:line="240" w:lineRule="auto"/>
      </w:pPr>
      <w:r>
        <w:separator/>
      </w:r>
    </w:p>
  </w:footnote>
  <w:footnote w:type="continuationSeparator" w:id="0">
    <w:p w:rsidR="00635DEF" w:rsidRDefault="00635DEF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2D" w:rsidRPr="00B65DD3" w:rsidRDefault="0063602D" w:rsidP="0063602D">
    <w:pPr>
      <w:pStyle w:val="Nagwek"/>
      <w:rPr>
        <w:color w:val="808080" w:themeColor="background1" w:themeShade="80"/>
      </w:rPr>
    </w:pPr>
    <w:r w:rsidRPr="00B65DD3">
      <w:rPr>
        <w:color w:val="808080" w:themeColor="background1" w:themeShade="80"/>
      </w:rPr>
      <w:t>D-05.03.</w:t>
    </w:r>
    <w:r w:rsidR="00613FD7">
      <w:rPr>
        <w:color w:val="808080" w:themeColor="background1" w:themeShade="80"/>
      </w:rPr>
      <w:t>11  Frezowanie nawierzchni b</w:t>
    </w:r>
    <w:r w:rsidR="00B23166">
      <w:rPr>
        <w:color w:val="808080" w:themeColor="background1" w:themeShade="80"/>
      </w:rPr>
      <w:t>itumicznych</w:t>
    </w:r>
    <w:r w:rsidR="00613FD7">
      <w:rPr>
        <w:color w:val="808080" w:themeColor="background1" w:themeShade="80"/>
      </w:rPr>
      <w:t xml:space="preserve"> i betonowych </w:t>
    </w:r>
  </w:p>
  <w:p w:rsidR="00BB6117" w:rsidRPr="008153AB" w:rsidRDefault="00BB6117" w:rsidP="00815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7D28CB" w:rsidRDefault="00A02BBA" w:rsidP="00CE1FCD">
    <w:pPr>
      <w:pStyle w:val="Nagwek"/>
      <w:rPr>
        <w:color w:val="2F5496" w:themeColor="accent5" w:themeShade="BF"/>
        <w:sz w:val="20"/>
        <w:szCs w:val="20"/>
      </w:rPr>
    </w:pPr>
    <w:r w:rsidRPr="007D28CB">
      <w:rPr>
        <w:color w:val="2F5496" w:themeColor="accent5" w:themeShade="BF"/>
        <w:sz w:val="20"/>
        <w:szCs w:val="20"/>
      </w:rPr>
      <w:t>D-05.03.</w:t>
    </w:r>
    <w:r w:rsidR="00474B9D" w:rsidRPr="007D28CB">
      <w:rPr>
        <w:color w:val="2F5496" w:themeColor="accent5" w:themeShade="BF"/>
        <w:sz w:val="20"/>
        <w:szCs w:val="20"/>
      </w:rPr>
      <w:t>1</w:t>
    </w:r>
    <w:r w:rsidR="00613FD7" w:rsidRPr="007D28CB">
      <w:rPr>
        <w:color w:val="2F5496" w:themeColor="accent5" w:themeShade="BF"/>
        <w:sz w:val="20"/>
        <w:szCs w:val="20"/>
      </w:rPr>
      <w:t>1</w:t>
    </w:r>
    <w:r w:rsidR="004A3CE4" w:rsidRPr="007D28CB">
      <w:rPr>
        <w:color w:val="2F5496" w:themeColor="accent5" w:themeShade="BF"/>
        <w:sz w:val="20"/>
        <w:szCs w:val="20"/>
      </w:rPr>
      <w:t xml:space="preserve">   </w:t>
    </w:r>
    <w:r w:rsidR="00613FD7" w:rsidRPr="007D28CB">
      <w:rPr>
        <w:color w:val="2F5496" w:themeColor="accent5" w:themeShade="BF"/>
        <w:sz w:val="20"/>
        <w:szCs w:val="20"/>
      </w:rPr>
      <w:t xml:space="preserve">Frezowanie nawierzchni bitumicznych i betonowych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1269C3"/>
    <w:multiLevelType w:val="singleLevel"/>
    <w:tmpl w:val="372601B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C2355C"/>
    <w:multiLevelType w:val="singleLevel"/>
    <w:tmpl w:val="98A449C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34F65"/>
    <w:multiLevelType w:val="singleLevel"/>
    <w:tmpl w:val="30D005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0B297F"/>
    <w:rsid w:val="000B59B1"/>
    <w:rsid w:val="000F1570"/>
    <w:rsid w:val="000F64E8"/>
    <w:rsid w:val="00110A73"/>
    <w:rsid w:val="0011666D"/>
    <w:rsid w:val="001267FB"/>
    <w:rsid w:val="0014129A"/>
    <w:rsid w:val="00143A3F"/>
    <w:rsid w:val="00154935"/>
    <w:rsid w:val="00154FBF"/>
    <w:rsid w:val="00155523"/>
    <w:rsid w:val="00174F8E"/>
    <w:rsid w:val="00180D42"/>
    <w:rsid w:val="00185E84"/>
    <w:rsid w:val="001C3321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237C7"/>
    <w:rsid w:val="00246475"/>
    <w:rsid w:val="0026086F"/>
    <w:rsid w:val="00262663"/>
    <w:rsid w:val="00263241"/>
    <w:rsid w:val="00264DD4"/>
    <w:rsid w:val="002708D3"/>
    <w:rsid w:val="00283AC7"/>
    <w:rsid w:val="002910BF"/>
    <w:rsid w:val="00292FF6"/>
    <w:rsid w:val="002C2E24"/>
    <w:rsid w:val="002C7BE2"/>
    <w:rsid w:val="002D7DE6"/>
    <w:rsid w:val="002E4959"/>
    <w:rsid w:val="002E562E"/>
    <w:rsid w:val="002E5E1D"/>
    <w:rsid w:val="002E6C5A"/>
    <w:rsid w:val="002F14C9"/>
    <w:rsid w:val="002F1F04"/>
    <w:rsid w:val="003376EB"/>
    <w:rsid w:val="00344F11"/>
    <w:rsid w:val="00354707"/>
    <w:rsid w:val="00357C8F"/>
    <w:rsid w:val="003711F7"/>
    <w:rsid w:val="00381754"/>
    <w:rsid w:val="00397A93"/>
    <w:rsid w:val="003A27DA"/>
    <w:rsid w:val="003C7D70"/>
    <w:rsid w:val="003D2009"/>
    <w:rsid w:val="003D2885"/>
    <w:rsid w:val="003D29E6"/>
    <w:rsid w:val="003D55E7"/>
    <w:rsid w:val="003E0EDB"/>
    <w:rsid w:val="003E16A7"/>
    <w:rsid w:val="003E7057"/>
    <w:rsid w:val="003F3F18"/>
    <w:rsid w:val="0040604F"/>
    <w:rsid w:val="004101AF"/>
    <w:rsid w:val="00411412"/>
    <w:rsid w:val="00413DA6"/>
    <w:rsid w:val="0041622C"/>
    <w:rsid w:val="00421DBC"/>
    <w:rsid w:val="00437FB9"/>
    <w:rsid w:val="004427C5"/>
    <w:rsid w:val="00450333"/>
    <w:rsid w:val="004521AF"/>
    <w:rsid w:val="004538AE"/>
    <w:rsid w:val="00474B9D"/>
    <w:rsid w:val="0048115F"/>
    <w:rsid w:val="00487A93"/>
    <w:rsid w:val="004927C4"/>
    <w:rsid w:val="004940FC"/>
    <w:rsid w:val="00494BF3"/>
    <w:rsid w:val="00495817"/>
    <w:rsid w:val="004A3CE4"/>
    <w:rsid w:val="004A41D8"/>
    <w:rsid w:val="004B3C55"/>
    <w:rsid w:val="004B59A4"/>
    <w:rsid w:val="004C62B2"/>
    <w:rsid w:val="004E02A2"/>
    <w:rsid w:val="004E54B0"/>
    <w:rsid w:val="004F3145"/>
    <w:rsid w:val="00500BF3"/>
    <w:rsid w:val="005134C5"/>
    <w:rsid w:val="00514296"/>
    <w:rsid w:val="00543FEF"/>
    <w:rsid w:val="0054610E"/>
    <w:rsid w:val="005474F8"/>
    <w:rsid w:val="005516AA"/>
    <w:rsid w:val="00551B80"/>
    <w:rsid w:val="00557341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ADB"/>
    <w:rsid w:val="005D1641"/>
    <w:rsid w:val="005D4E05"/>
    <w:rsid w:val="005E0095"/>
    <w:rsid w:val="005E2299"/>
    <w:rsid w:val="005E4A3B"/>
    <w:rsid w:val="005E7C2F"/>
    <w:rsid w:val="005F03A8"/>
    <w:rsid w:val="005F0BA6"/>
    <w:rsid w:val="00613FD7"/>
    <w:rsid w:val="00615FAA"/>
    <w:rsid w:val="00624239"/>
    <w:rsid w:val="00626D5C"/>
    <w:rsid w:val="00635DEF"/>
    <w:rsid w:val="0063602D"/>
    <w:rsid w:val="006516B2"/>
    <w:rsid w:val="00653CC9"/>
    <w:rsid w:val="0065795C"/>
    <w:rsid w:val="00665EEB"/>
    <w:rsid w:val="0066772B"/>
    <w:rsid w:val="00670EF0"/>
    <w:rsid w:val="00671092"/>
    <w:rsid w:val="00690179"/>
    <w:rsid w:val="0069036D"/>
    <w:rsid w:val="006A6805"/>
    <w:rsid w:val="006B53E1"/>
    <w:rsid w:val="006B749A"/>
    <w:rsid w:val="006E14C9"/>
    <w:rsid w:val="006E194D"/>
    <w:rsid w:val="006E2B39"/>
    <w:rsid w:val="006F07B4"/>
    <w:rsid w:val="006F7F14"/>
    <w:rsid w:val="0070587B"/>
    <w:rsid w:val="00706893"/>
    <w:rsid w:val="00707182"/>
    <w:rsid w:val="00723328"/>
    <w:rsid w:val="00730B7D"/>
    <w:rsid w:val="0073267D"/>
    <w:rsid w:val="00733E0E"/>
    <w:rsid w:val="00740942"/>
    <w:rsid w:val="0074632C"/>
    <w:rsid w:val="00761BB6"/>
    <w:rsid w:val="00765C77"/>
    <w:rsid w:val="00766251"/>
    <w:rsid w:val="00766B73"/>
    <w:rsid w:val="007678AD"/>
    <w:rsid w:val="00767C91"/>
    <w:rsid w:val="00771680"/>
    <w:rsid w:val="00772A0B"/>
    <w:rsid w:val="00773C27"/>
    <w:rsid w:val="00775129"/>
    <w:rsid w:val="00776080"/>
    <w:rsid w:val="007806DF"/>
    <w:rsid w:val="007815F2"/>
    <w:rsid w:val="00781E3F"/>
    <w:rsid w:val="00782EC1"/>
    <w:rsid w:val="007864DE"/>
    <w:rsid w:val="00795399"/>
    <w:rsid w:val="007A4D36"/>
    <w:rsid w:val="007A7111"/>
    <w:rsid w:val="007C39CF"/>
    <w:rsid w:val="007D0664"/>
    <w:rsid w:val="007D1211"/>
    <w:rsid w:val="007D28CB"/>
    <w:rsid w:val="007D4DB2"/>
    <w:rsid w:val="0080170B"/>
    <w:rsid w:val="00810DC0"/>
    <w:rsid w:val="008153AB"/>
    <w:rsid w:val="008170E9"/>
    <w:rsid w:val="00827E68"/>
    <w:rsid w:val="00830325"/>
    <w:rsid w:val="008372FD"/>
    <w:rsid w:val="00837F1C"/>
    <w:rsid w:val="008508CA"/>
    <w:rsid w:val="008521B3"/>
    <w:rsid w:val="00862EA0"/>
    <w:rsid w:val="008648B7"/>
    <w:rsid w:val="008714AD"/>
    <w:rsid w:val="008735C9"/>
    <w:rsid w:val="00876AD0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00D6"/>
    <w:rsid w:val="008D14FE"/>
    <w:rsid w:val="008E210E"/>
    <w:rsid w:val="008F4B0E"/>
    <w:rsid w:val="00900365"/>
    <w:rsid w:val="00904D4C"/>
    <w:rsid w:val="00911774"/>
    <w:rsid w:val="00921550"/>
    <w:rsid w:val="00944D04"/>
    <w:rsid w:val="0095367C"/>
    <w:rsid w:val="00962ED9"/>
    <w:rsid w:val="0096554B"/>
    <w:rsid w:val="00972596"/>
    <w:rsid w:val="00980A1F"/>
    <w:rsid w:val="00990648"/>
    <w:rsid w:val="009B2EFB"/>
    <w:rsid w:val="009C0DC8"/>
    <w:rsid w:val="009C53E5"/>
    <w:rsid w:val="009C57D7"/>
    <w:rsid w:val="009D0E52"/>
    <w:rsid w:val="009D41DF"/>
    <w:rsid w:val="009E2AB6"/>
    <w:rsid w:val="00A02BBA"/>
    <w:rsid w:val="00A10A0C"/>
    <w:rsid w:val="00A25F10"/>
    <w:rsid w:val="00A26F4D"/>
    <w:rsid w:val="00A27411"/>
    <w:rsid w:val="00A31A2D"/>
    <w:rsid w:val="00A37EC7"/>
    <w:rsid w:val="00A40C88"/>
    <w:rsid w:val="00A43AA5"/>
    <w:rsid w:val="00A55978"/>
    <w:rsid w:val="00A561D0"/>
    <w:rsid w:val="00A65B1F"/>
    <w:rsid w:val="00A707D0"/>
    <w:rsid w:val="00A7151E"/>
    <w:rsid w:val="00A71F1C"/>
    <w:rsid w:val="00A7580E"/>
    <w:rsid w:val="00A8579B"/>
    <w:rsid w:val="00A95023"/>
    <w:rsid w:val="00A9594B"/>
    <w:rsid w:val="00AA0887"/>
    <w:rsid w:val="00AA22EA"/>
    <w:rsid w:val="00AA61A5"/>
    <w:rsid w:val="00AA68AC"/>
    <w:rsid w:val="00AB33EE"/>
    <w:rsid w:val="00AB6C66"/>
    <w:rsid w:val="00AC07A7"/>
    <w:rsid w:val="00AC21A1"/>
    <w:rsid w:val="00AD1763"/>
    <w:rsid w:val="00AE667A"/>
    <w:rsid w:val="00B010A8"/>
    <w:rsid w:val="00B014E4"/>
    <w:rsid w:val="00B02E4D"/>
    <w:rsid w:val="00B14067"/>
    <w:rsid w:val="00B1590A"/>
    <w:rsid w:val="00B22AA9"/>
    <w:rsid w:val="00B23166"/>
    <w:rsid w:val="00B51CFB"/>
    <w:rsid w:val="00B525CA"/>
    <w:rsid w:val="00B545D8"/>
    <w:rsid w:val="00B64E44"/>
    <w:rsid w:val="00B65DD3"/>
    <w:rsid w:val="00B81D60"/>
    <w:rsid w:val="00B821F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4A5"/>
    <w:rsid w:val="00BC3CE1"/>
    <w:rsid w:val="00BE6EF1"/>
    <w:rsid w:val="00BF23EB"/>
    <w:rsid w:val="00C015DF"/>
    <w:rsid w:val="00C07719"/>
    <w:rsid w:val="00C278FC"/>
    <w:rsid w:val="00C31084"/>
    <w:rsid w:val="00C335AB"/>
    <w:rsid w:val="00C46733"/>
    <w:rsid w:val="00C567B4"/>
    <w:rsid w:val="00C60E25"/>
    <w:rsid w:val="00C61729"/>
    <w:rsid w:val="00C95341"/>
    <w:rsid w:val="00CA2270"/>
    <w:rsid w:val="00CA33C2"/>
    <w:rsid w:val="00CB18F8"/>
    <w:rsid w:val="00CB1C4D"/>
    <w:rsid w:val="00CB1CF3"/>
    <w:rsid w:val="00CC1CF1"/>
    <w:rsid w:val="00CC4BBF"/>
    <w:rsid w:val="00CD3250"/>
    <w:rsid w:val="00CE1FCD"/>
    <w:rsid w:val="00CE433E"/>
    <w:rsid w:val="00CE6B84"/>
    <w:rsid w:val="00CF08E6"/>
    <w:rsid w:val="00CF6ED3"/>
    <w:rsid w:val="00D06A15"/>
    <w:rsid w:val="00D105E2"/>
    <w:rsid w:val="00D12894"/>
    <w:rsid w:val="00D15E91"/>
    <w:rsid w:val="00D16B0D"/>
    <w:rsid w:val="00D2406C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795E"/>
    <w:rsid w:val="00DB44E5"/>
    <w:rsid w:val="00DD0219"/>
    <w:rsid w:val="00DD5B27"/>
    <w:rsid w:val="00E10D92"/>
    <w:rsid w:val="00E1251D"/>
    <w:rsid w:val="00E16C86"/>
    <w:rsid w:val="00E17B0B"/>
    <w:rsid w:val="00E26829"/>
    <w:rsid w:val="00E3502C"/>
    <w:rsid w:val="00E37CDF"/>
    <w:rsid w:val="00E4002A"/>
    <w:rsid w:val="00E453BB"/>
    <w:rsid w:val="00E5407B"/>
    <w:rsid w:val="00E57B82"/>
    <w:rsid w:val="00E64C8F"/>
    <w:rsid w:val="00E6617A"/>
    <w:rsid w:val="00E9012F"/>
    <w:rsid w:val="00E94E11"/>
    <w:rsid w:val="00EA2041"/>
    <w:rsid w:val="00EB1309"/>
    <w:rsid w:val="00EB3C9C"/>
    <w:rsid w:val="00EB659E"/>
    <w:rsid w:val="00EC6D68"/>
    <w:rsid w:val="00ED7714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43A"/>
    <w:rsid w:val="00F3757F"/>
    <w:rsid w:val="00F46155"/>
    <w:rsid w:val="00F52AC2"/>
    <w:rsid w:val="00F540A2"/>
    <w:rsid w:val="00F55B5E"/>
    <w:rsid w:val="00F57A18"/>
    <w:rsid w:val="00F61998"/>
    <w:rsid w:val="00F64774"/>
    <w:rsid w:val="00F665D5"/>
    <w:rsid w:val="00F66BE9"/>
    <w:rsid w:val="00F70518"/>
    <w:rsid w:val="00F72922"/>
    <w:rsid w:val="00F803A0"/>
    <w:rsid w:val="00F9621D"/>
    <w:rsid w:val="00FA66D3"/>
    <w:rsid w:val="00FC02F0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180BA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1">
    <w:name w:val="heading 1"/>
    <w:basedOn w:val="Normalny"/>
    <w:next w:val="Normalny"/>
    <w:link w:val="Nagwek1Znak"/>
    <w:uiPriority w:val="9"/>
    <w:qFormat/>
    <w:rsid w:val="00AB6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6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DC656-185B-4F86-8621-2C09D6B3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4885</TotalTime>
  <Pages>1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126</cp:revision>
  <cp:lastPrinted>2024-02-06T08:05:00Z</cp:lastPrinted>
  <dcterms:created xsi:type="dcterms:W3CDTF">2023-10-23T11:45:00Z</dcterms:created>
  <dcterms:modified xsi:type="dcterms:W3CDTF">2024-04-04T11:54:00Z</dcterms:modified>
</cp:coreProperties>
</file>