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57" w:rsidRPr="0074736D" w:rsidRDefault="007E5C57" w:rsidP="007E5C57">
      <w:pPr>
        <w:pStyle w:val="Nagwek2"/>
        <w:tabs>
          <w:tab w:val="right" w:pos="8640"/>
          <w:tab w:val="right" w:pos="13984"/>
        </w:tabs>
        <w:spacing w:before="0" w:after="0"/>
        <w:rPr>
          <w:rFonts w:ascii="Times New Roman" w:hAnsi="Times New Roman"/>
          <w:bCs w:val="0"/>
          <w:iCs/>
          <w:sz w:val="22"/>
          <w:szCs w:val="22"/>
        </w:rPr>
      </w:pPr>
      <w:r w:rsidRPr="0074736D">
        <w:rPr>
          <w:rFonts w:ascii="Times New Roman" w:hAnsi="Times New Roman"/>
          <w:sz w:val="22"/>
          <w:szCs w:val="22"/>
        </w:rPr>
        <w:t>Ozn. postępowania ZP/</w:t>
      </w:r>
      <w:r>
        <w:rPr>
          <w:rFonts w:ascii="Times New Roman" w:hAnsi="Times New Roman"/>
          <w:sz w:val="22"/>
          <w:szCs w:val="22"/>
        </w:rPr>
        <w:t>21</w:t>
      </w:r>
      <w:r w:rsidRPr="0074736D">
        <w:rPr>
          <w:rFonts w:ascii="Times New Roman" w:hAnsi="Times New Roman"/>
          <w:sz w:val="22"/>
          <w:szCs w:val="22"/>
        </w:rPr>
        <w:t>/202</w:t>
      </w:r>
      <w:r>
        <w:rPr>
          <w:rFonts w:ascii="Times New Roman" w:hAnsi="Times New Roman"/>
          <w:sz w:val="22"/>
          <w:szCs w:val="22"/>
        </w:rPr>
        <w:t>4</w:t>
      </w:r>
      <w:r w:rsidRPr="0074736D">
        <w:rPr>
          <w:rFonts w:ascii="Times New Roman" w:hAnsi="Times New Roman"/>
          <w:sz w:val="22"/>
          <w:szCs w:val="22"/>
        </w:rPr>
        <w:tab/>
      </w:r>
      <w:r w:rsidRPr="0074736D">
        <w:rPr>
          <w:rFonts w:ascii="Times New Roman" w:hAnsi="Times New Roman"/>
          <w:sz w:val="22"/>
          <w:szCs w:val="22"/>
        </w:rPr>
        <w:tab/>
      </w:r>
      <w:r w:rsidRPr="0074736D">
        <w:rPr>
          <w:rFonts w:ascii="Times New Roman" w:hAnsi="Times New Roman"/>
          <w:bCs w:val="0"/>
          <w:sz w:val="22"/>
          <w:szCs w:val="22"/>
        </w:rPr>
        <w:t>załącznik nr 2 do SWZ</w:t>
      </w:r>
    </w:p>
    <w:p w:rsidR="007E5C57" w:rsidRPr="0074736D" w:rsidRDefault="007E5C57" w:rsidP="007E5C57">
      <w:pPr>
        <w:pStyle w:val="Nagwek3"/>
        <w:spacing w:before="0" w:after="0"/>
        <w:jc w:val="center"/>
        <w:rPr>
          <w:rFonts w:ascii="Times New Roman" w:hAnsi="Times New Roman"/>
          <w:color w:val="auto"/>
          <w:sz w:val="22"/>
          <w:szCs w:val="22"/>
        </w:rPr>
      </w:pPr>
      <w:r w:rsidRPr="0074736D">
        <w:rPr>
          <w:rFonts w:ascii="Times New Roman" w:hAnsi="Times New Roman"/>
          <w:color w:val="auto"/>
          <w:sz w:val="22"/>
          <w:szCs w:val="22"/>
        </w:rPr>
        <w:t>FORMULARZ CENOWY</w:t>
      </w:r>
    </w:p>
    <w:p w:rsidR="007E5C57" w:rsidRPr="0074736D" w:rsidRDefault="007E5C57" w:rsidP="007E5C57">
      <w:pPr>
        <w:rPr>
          <w:b/>
          <w:sz w:val="22"/>
          <w:szCs w:val="22"/>
          <w:lang w:eastAsia="pl-PL"/>
        </w:rPr>
      </w:pPr>
    </w:p>
    <w:tbl>
      <w:tblPr>
        <w:tblW w:w="15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1375"/>
        <w:gridCol w:w="5988"/>
        <w:gridCol w:w="1043"/>
        <w:gridCol w:w="1331"/>
        <w:gridCol w:w="1222"/>
        <w:gridCol w:w="904"/>
        <w:gridCol w:w="1276"/>
        <w:gridCol w:w="1460"/>
      </w:tblGrid>
      <w:tr w:rsidR="007E5C57" w:rsidRPr="0074736D" w:rsidTr="00D069A1">
        <w:trPr>
          <w:trHeight w:hRule="exact" w:val="7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ind w:left="180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Lp.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ind w:left="180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Kod odpadu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Przedmiot zamówienia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Ilość w kg/op.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54" w:lineRule="exact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Cena jedn. netto za 1 kg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Wartość netto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Wartość VAT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Wartość brutto</w:t>
            </w:r>
          </w:p>
        </w:tc>
      </w:tr>
      <w:tr w:rsidR="007E5C57" w:rsidRPr="0074736D" w:rsidTr="00D069A1">
        <w:trPr>
          <w:trHeight w:hRule="exact" w:val="4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ind w:left="180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ind w:left="180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54" w:lineRule="exact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6 = 4 x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8 = 6 x 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9 = 6 + 8</w:t>
            </w:r>
          </w:p>
        </w:tc>
      </w:tr>
      <w:tr w:rsidR="007E5C57" w:rsidRPr="0074736D" w:rsidTr="00D069A1">
        <w:trPr>
          <w:trHeight w:hRule="exact" w:val="7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18 01 02*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left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 xml:space="preserve">Części ciała i organy oraz pojemniki na krew i konserwanty służące do jej przechowywania </w:t>
            </w:r>
            <w:r w:rsidRPr="0074736D">
              <w:rPr>
                <w:rFonts w:eastAsia="Arial Narrow"/>
                <w:i/>
                <w:iCs/>
                <w:color w:val="000000"/>
                <w:sz w:val="22"/>
                <w:szCs w:val="22"/>
                <w:lang w:eastAsia="pl-PL" w:bidi="pl-PL"/>
              </w:rPr>
              <w:t>(z wyłączeniem 18 01 03*).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8342E6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eastAsia="pl-PL" w:bidi="pl-PL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7E5C57" w:rsidRPr="0074736D" w:rsidTr="00D069A1">
        <w:trPr>
          <w:trHeight w:hRule="exact" w:val="20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18 01 03*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left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 xml:space="preserve"> Inne odpady, które zawierają żywe drobnoustroje chorobotwórcze lub ich toksyny oraz inne formy zdolne do przeniesienia materiału genetycznego, o których wiadomo lub co, do których istnieją wiarygodne podstawy do sądzenia, że wywołują choroby u ludzi i zwierząt </w:t>
            </w:r>
            <w:r w:rsidRPr="0074736D">
              <w:rPr>
                <w:rFonts w:eastAsia="Arial Narrow"/>
                <w:i/>
                <w:iCs/>
                <w:color w:val="000000"/>
                <w:sz w:val="22"/>
                <w:szCs w:val="22"/>
                <w:lang w:eastAsia="pl-PL" w:bidi="pl-PL"/>
              </w:rPr>
              <w:t>(np. zainfekowane pieluchomajtki, podpaski, podkłady),</w:t>
            </w: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 xml:space="preserve"> z wyłączeniem 18 01 80 i 18 01 82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8342E6">
              <w:rPr>
                <w:rFonts w:asciiTheme="minorHAnsi" w:eastAsia="Arial Narrow" w:hAnsiTheme="minorHAnsi" w:cstheme="minorHAnsi"/>
                <w:color w:val="000000"/>
                <w:sz w:val="22"/>
                <w:szCs w:val="22"/>
                <w:lang w:eastAsia="pl-PL" w:bidi="pl-PL"/>
              </w:rPr>
              <w:t>70 000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7E5C57" w:rsidRPr="0074736D" w:rsidTr="00D069A1">
        <w:trPr>
          <w:trHeight w:hRule="exact"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18 01 04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left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Odpady inne niż wymienione w 18 01 03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7E5C57" w:rsidRPr="0074736D" w:rsidTr="00D069A1">
        <w:trPr>
          <w:trHeight w:hRule="exact"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8342E6">
              <w:rPr>
                <w:sz w:val="22"/>
                <w:szCs w:val="22"/>
              </w:rPr>
              <w:t>18 01 06*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/>
              <w:jc w:val="left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8342E6">
              <w:rPr>
                <w:sz w:val="22"/>
                <w:szCs w:val="22"/>
              </w:rPr>
              <w:t>Chemikalia, w tym odczynniki chemiczne, zawierające substancje niebezpieczne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8342E6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7E5C57" w:rsidRPr="0074736D" w:rsidTr="00D069A1">
        <w:trPr>
          <w:trHeight w:hRule="exact"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8342E6">
              <w:rPr>
                <w:sz w:val="22"/>
                <w:szCs w:val="22"/>
              </w:rPr>
              <w:t>18 01 09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/>
              <w:jc w:val="left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8342E6">
              <w:rPr>
                <w:sz w:val="22"/>
                <w:szCs w:val="22"/>
              </w:rPr>
              <w:t>Leki inne niż wymienione w 18 01 08 *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8342E6" w:rsidRDefault="007E5C57" w:rsidP="00D069A1">
            <w:pPr>
              <w:widowControl w:val="0"/>
              <w:spacing w:after="0" w:line="220" w:lineRule="exact"/>
              <w:jc w:val="center"/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</w:pPr>
            <w:r w:rsidRPr="008342E6">
              <w:rPr>
                <w:rFonts w:eastAsia="Arial Narrow"/>
                <w:color w:val="000000"/>
                <w:sz w:val="22"/>
                <w:szCs w:val="22"/>
                <w:lang w:eastAsia="pl-PL" w:bidi="pl-PL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7E5C57" w:rsidRPr="0074736D" w:rsidTr="007E5C57">
        <w:trPr>
          <w:trHeight w:hRule="exact" w:val="457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right"/>
              <w:rPr>
                <w:rFonts w:eastAsia="Courier New"/>
                <w:b/>
                <w:color w:val="000000"/>
                <w:sz w:val="22"/>
                <w:szCs w:val="22"/>
                <w:lang w:eastAsia="pl-PL" w:bidi="pl-PL"/>
              </w:rPr>
            </w:pPr>
            <w:r w:rsidRPr="0074736D">
              <w:rPr>
                <w:rFonts w:eastAsia="Arial Narrow"/>
                <w:b/>
                <w:color w:val="000000"/>
                <w:sz w:val="22"/>
                <w:szCs w:val="22"/>
                <w:lang w:eastAsia="pl-PL" w:bidi="pl-PL"/>
              </w:rPr>
              <w:t>Razem: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 w:line="220" w:lineRule="exact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5C57" w:rsidRPr="0074736D" w:rsidRDefault="007E5C57" w:rsidP="00D069A1">
            <w:pPr>
              <w:widowControl w:val="0"/>
              <w:spacing w:after="0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C57" w:rsidRPr="0074736D" w:rsidRDefault="007E5C57" w:rsidP="00D069A1">
            <w:pPr>
              <w:widowControl w:val="0"/>
              <w:spacing w:after="0"/>
              <w:jc w:val="center"/>
              <w:rPr>
                <w:rFonts w:eastAsia="Courier New"/>
                <w:color w:val="000000"/>
                <w:sz w:val="22"/>
                <w:szCs w:val="22"/>
                <w:lang w:eastAsia="pl-PL" w:bidi="pl-PL"/>
              </w:rPr>
            </w:pPr>
          </w:p>
        </w:tc>
      </w:tr>
    </w:tbl>
    <w:p w:rsidR="007E5C57" w:rsidRDefault="007E5C57" w:rsidP="007E5C57">
      <w:pPr>
        <w:rPr>
          <w:sz w:val="22"/>
          <w:szCs w:val="22"/>
        </w:rPr>
      </w:pPr>
    </w:p>
    <w:p w:rsidR="007E5C57" w:rsidRPr="004B2757" w:rsidRDefault="007E5C57" w:rsidP="007E5C57">
      <w:pPr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......................................................, dn. ...............................</w:t>
      </w:r>
    </w:p>
    <w:p w:rsidR="007E5C57" w:rsidRPr="004B2757" w:rsidRDefault="007E5C57" w:rsidP="007E5C57">
      <w:pPr>
        <w:rPr>
          <w:sz w:val="22"/>
          <w:szCs w:val="22"/>
        </w:rPr>
      </w:pPr>
    </w:p>
    <w:p w:rsidR="007E5C57" w:rsidRPr="004B2757" w:rsidRDefault="007E5C57" w:rsidP="007E5C57">
      <w:pPr>
        <w:ind w:left="3828"/>
        <w:jc w:val="center"/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.....................................................................</w:t>
      </w:r>
    </w:p>
    <w:p w:rsidR="007E5C57" w:rsidRPr="004B2757" w:rsidRDefault="007E5C57" w:rsidP="007E5C57">
      <w:pPr>
        <w:ind w:left="3828"/>
        <w:jc w:val="center"/>
        <w:rPr>
          <w:sz w:val="22"/>
          <w:szCs w:val="22"/>
          <w:lang w:val="x-none"/>
        </w:rPr>
      </w:pPr>
      <w:r w:rsidRPr="003F7154">
        <w:rPr>
          <w:sz w:val="14"/>
          <w:szCs w:val="22"/>
          <w:lang w:val="x-none"/>
        </w:rPr>
        <w:t>(</w:t>
      </w:r>
      <w:r w:rsidRPr="003F7154">
        <w:rPr>
          <w:i/>
          <w:sz w:val="14"/>
          <w:szCs w:val="22"/>
          <w:lang w:val="x-none"/>
        </w:rPr>
        <w:t>podpis elektroniczny osób</w:t>
      </w:r>
      <w:r w:rsidRPr="003F7154">
        <w:rPr>
          <w:i/>
          <w:sz w:val="14"/>
          <w:szCs w:val="22"/>
        </w:rPr>
        <w:t>/y</w:t>
      </w:r>
      <w:r w:rsidRPr="003F7154">
        <w:rPr>
          <w:i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sz w:val="14"/>
          <w:szCs w:val="22"/>
        </w:rPr>
        <w:t xml:space="preserve"> zgodnie z SWZ</w:t>
      </w:r>
      <w:r w:rsidRPr="003F7154">
        <w:rPr>
          <w:sz w:val="14"/>
          <w:lang w:eastAsia="pl-PL"/>
        </w:rPr>
        <w:t xml:space="preserve"> zgodnie z </w:t>
      </w:r>
      <w:r w:rsidRPr="003F7154">
        <w:rPr>
          <w:i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sz w:val="14"/>
          <w:lang w:eastAsia="pl-PL"/>
        </w:rPr>
        <w:t xml:space="preserve">w sprawie sposobu sporządzania i przekazywania informacji oraz wymagań technicznych dla dokumentów elektronicznych oraz środków komunikacji elektronicznej w </w:t>
      </w:r>
      <w:r w:rsidR="006E54DC">
        <w:rPr>
          <w:i/>
          <w:iCs/>
          <w:sz w:val="14"/>
          <w:lang w:eastAsia="pl-PL"/>
        </w:rPr>
        <w:t>post</w:t>
      </w:r>
      <w:bookmarkStart w:id="0" w:name="_GoBack"/>
      <w:bookmarkEnd w:id="0"/>
      <w:r w:rsidRPr="003F7154">
        <w:rPr>
          <w:i/>
          <w:iCs/>
          <w:sz w:val="14"/>
          <w:lang w:eastAsia="pl-PL"/>
        </w:rPr>
        <w:t>ępowaniu o udzielenie zamówienia publicznego lub konkursie.</w:t>
      </w:r>
      <w:r w:rsidRPr="003F7154">
        <w:rPr>
          <w:sz w:val="14"/>
          <w:szCs w:val="22"/>
          <w:lang w:val="x-none"/>
        </w:rPr>
        <w:t>)</w:t>
      </w:r>
    </w:p>
    <w:p w:rsidR="006E54DC" w:rsidRPr="0074736D" w:rsidRDefault="006E54DC" w:rsidP="006E54DC">
      <w:pPr>
        <w:rPr>
          <w:b/>
          <w:color w:val="000000"/>
          <w:sz w:val="22"/>
          <w:szCs w:val="22"/>
          <w:lang w:eastAsia="pl-PL"/>
        </w:rPr>
        <w:sectPr w:rsidR="006E54DC" w:rsidRPr="0074736D" w:rsidSect="00940A1D">
          <w:headerReference w:type="even" r:id="rId7"/>
          <w:footerReference w:type="first" r:id="rId8"/>
          <w:pgSz w:w="16838" w:h="11906" w:orient="landscape" w:code="9"/>
          <w:pgMar w:top="709" w:right="720" w:bottom="1701" w:left="720" w:header="284" w:footer="442" w:gutter="0"/>
          <w:cols w:space="708"/>
          <w:docGrid w:linePitch="360"/>
        </w:sectPr>
      </w:pPr>
    </w:p>
    <w:p w:rsidR="006046DE" w:rsidRPr="006E54DC" w:rsidRDefault="006046DE" w:rsidP="006E54DC">
      <w:pPr>
        <w:tabs>
          <w:tab w:val="left" w:pos="4545"/>
        </w:tabs>
      </w:pPr>
    </w:p>
    <w:sectPr w:rsidR="006046DE" w:rsidRPr="006E54DC" w:rsidSect="006E54D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54DC">
      <w:pPr>
        <w:spacing w:after="0"/>
      </w:pPr>
      <w:r>
        <w:separator/>
      </w:r>
    </w:p>
  </w:endnote>
  <w:endnote w:type="continuationSeparator" w:id="0">
    <w:p w:rsidR="00000000" w:rsidRDefault="006E54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21" w:rsidRDefault="007E5C57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4DB3C1C" wp14:editId="499DFD40">
              <wp:simplePos x="0" y="0"/>
              <wp:positionH relativeFrom="page">
                <wp:posOffset>3647440</wp:posOffset>
              </wp:positionH>
              <wp:positionV relativeFrom="page">
                <wp:posOffset>10159365</wp:posOffset>
              </wp:positionV>
              <wp:extent cx="113030" cy="124460"/>
              <wp:effectExtent l="0" t="0" r="190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21" w:rsidRDefault="007E5C57">
                          <w:pPr>
                            <w:jc w:val="left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F457DA">
                            <w:rPr>
                              <w:rStyle w:val="NagweklubstopkaCenturyGothic8ptBezpogrubienia"/>
                              <w:noProof/>
                            </w:rPr>
                            <w:t>50</w:t>
                          </w:r>
                          <w:r>
                            <w:rPr>
                              <w:rStyle w:val="NagweklubstopkaCenturyGothic8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B3C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287.2pt;margin-top:799.95pt;width:8.9pt;height:9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" filled="f" stroked="f">
              <v:textbox style="mso-fit-shape-to-text:t" inset="0,0,0,0">
                <w:txbxContent>
                  <w:p w:rsidR="00B31D21" w:rsidRDefault="007E5C57">
                    <w:pPr>
                      <w:jc w:val="left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F457DA">
                      <w:rPr>
                        <w:rStyle w:val="NagweklubstopkaCenturyGothic8ptBezpogrubienia"/>
                        <w:noProof/>
                      </w:rPr>
                      <w:t>50</w:t>
                    </w:r>
                    <w:r>
                      <w:rPr>
                        <w:rStyle w:val="NagweklubstopkaCenturyGothic8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54DC">
      <w:pPr>
        <w:spacing w:after="0"/>
      </w:pPr>
      <w:r>
        <w:separator/>
      </w:r>
    </w:p>
  </w:footnote>
  <w:footnote w:type="continuationSeparator" w:id="0">
    <w:p w:rsidR="00000000" w:rsidRDefault="006E54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21" w:rsidRDefault="007E5C57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B5C244F" wp14:editId="48E9EDE6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4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21" w:rsidRDefault="006E54DC" w:rsidP="0092475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C244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34.05pt;margin-top:154pt;width:188.7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7BWrAIAAKk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" filled="f" stroked="f">
              <v:textbox style="mso-fit-shape-to-text:t" inset="0,0,0,0">
                <w:txbxContent>
                  <w:p w:rsidR="00B31D21" w:rsidRDefault="007E5C57" w:rsidP="009247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1586C7E" wp14:editId="4846F2BE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21" w:rsidRDefault="006E54DC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86C7E" id="_x0000_s1027" type="#_x0000_t202" style="position:absolute;left:0;text-align:left;margin-left:334.05pt;margin-top:154pt;width:188.7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" filled="f" stroked="f">
              <v:textbox style="mso-fit-shape-to-text:t" inset="0,0,0,0">
                <w:txbxContent>
                  <w:p w:rsidR="00B31D21" w:rsidRDefault="007E5C57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C5"/>
    <w:rsid w:val="001067C5"/>
    <w:rsid w:val="006046DE"/>
    <w:rsid w:val="006E54DC"/>
    <w:rsid w:val="007E5C57"/>
    <w:rsid w:val="0094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939E0-5BD5-4325-9B53-D0503EA6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C57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E5C57"/>
    <w:pPr>
      <w:keepNext/>
      <w:suppressAutoHyphens w:val="0"/>
      <w:overflowPunct/>
      <w:autoSpaceDE/>
      <w:spacing w:before="120" w:after="120"/>
      <w:textAlignment w:val="auto"/>
      <w:outlineLvl w:val="1"/>
    </w:pPr>
    <w:rPr>
      <w:rFonts w:ascii="Arial" w:eastAsia="Calibri" w:hAnsi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5C57"/>
    <w:pPr>
      <w:keepNext/>
      <w:keepLines/>
      <w:suppressAutoHyphens w:val="0"/>
      <w:overflowPunct/>
      <w:autoSpaceDE/>
      <w:spacing w:before="200"/>
      <w:textAlignment w:val="auto"/>
      <w:outlineLvl w:val="2"/>
    </w:pPr>
    <w:rPr>
      <w:rFonts w:ascii="Cambria" w:eastAsia="Calibri" w:hAnsi="Cambria"/>
      <w:b/>
      <w:bCs/>
      <w:color w:val="4F81BD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5C57"/>
    <w:rPr>
      <w:rFonts w:ascii="Arial" w:eastAsia="Calibri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E5C57"/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5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C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lubstopkaCenturyGothic8ptBezpogrubienia">
    <w:name w:val="Nagłówek lub stopka + Century Gothic;8 pt;Bez pogrubienia"/>
    <w:basedOn w:val="Domylnaczcionkaakapitu"/>
    <w:rsid w:val="007E5C5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E54D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54D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BA2C-6BF4-4384-ADD2-171CE241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8D530939</Template>
  <TotalTime>5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4</cp:revision>
  <dcterms:created xsi:type="dcterms:W3CDTF">2024-12-11T07:27:00Z</dcterms:created>
  <dcterms:modified xsi:type="dcterms:W3CDTF">2024-12-11T07:44:00Z</dcterms:modified>
</cp:coreProperties>
</file>