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238FBA1F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C0766C" w:rsidRPr="00C0766C">
        <w:rPr>
          <w:rFonts w:cs="Arial"/>
          <w:b/>
          <w:bCs/>
          <w:szCs w:val="24"/>
        </w:rPr>
        <w:t xml:space="preserve"> </w:t>
      </w:r>
      <w:r w:rsidR="00647AF9">
        <w:rPr>
          <w:rFonts w:cs="Arial"/>
          <w:b/>
          <w:bCs/>
          <w:szCs w:val="24"/>
        </w:rPr>
        <w:t>11</w:t>
      </w:r>
      <w:r w:rsidR="00C0766C" w:rsidRPr="005B62FC">
        <w:rPr>
          <w:rFonts w:cs="Arial"/>
          <w:b/>
          <w:bCs/>
          <w:szCs w:val="24"/>
        </w:rPr>
        <w:t>/</w:t>
      </w:r>
      <w:r w:rsidR="00144ABC">
        <w:rPr>
          <w:rFonts w:cs="Arial"/>
          <w:b/>
          <w:bCs/>
          <w:szCs w:val="24"/>
        </w:rPr>
        <w:t>I</w:t>
      </w:r>
      <w:r w:rsidR="00C0766C" w:rsidRPr="005B62FC">
        <w:rPr>
          <w:rFonts w:cs="Arial"/>
          <w:b/>
          <w:bCs/>
          <w:szCs w:val="24"/>
        </w:rPr>
        <w:t>II/2025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BD6971">
        <w:rPr>
          <w:rFonts w:cs="Arial"/>
          <w:b/>
          <w:bCs/>
          <w:szCs w:val="24"/>
        </w:rPr>
        <w:t>1</w:t>
      </w:r>
      <w:r w:rsidR="008068E4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4E3BDBD7" w:rsidR="00C07234" w:rsidRPr="007A053F" w:rsidRDefault="00C07234" w:rsidP="007A053F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</w:t>
      </w:r>
      <w:r w:rsidR="00C0766C">
        <w:rPr>
          <w:rFonts w:cs="Arial"/>
          <w:szCs w:val="24"/>
        </w:rPr>
        <w:t>4</w:t>
      </w:r>
      <w:r w:rsidR="00993402" w:rsidRPr="00993402">
        <w:rPr>
          <w:rFonts w:cs="Arial"/>
          <w:szCs w:val="24"/>
        </w:rPr>
        <w:t xml:space="preserve"> r. poz. 1</w:t>
      </w:r>
      <w:r w:rsidR="00C0766C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647AF9" w:rsidRPr="00647AF9">
        <w:rPr>
          <w:rFonts w:cs="Arial"/>
          <w:b/>
          <w:bCs/>
          <w:szCs w:val="24"/>
        </w:rPr>
        <w:t>Serwis i konserwacja systemów parkingowych „Parking Stare Podgórze” i „Parking pod Muzeum Narodowym”</w:t>
      </w:r>
      <w:r w:rsidR="005B62FC" w:rsidRPr="005B62FC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 xml:space="preserve">prowadzonym przez Zarząd Dróg Miasta Krakowa, </w:t>
      </w:r>
      <w:r w:rsidR="00C0766C">
        <w:rPr>
          <w:rFonts w:cs="Arial"/>
          <w:szCs w:val="24"/>
        </w:rPr>
        <w:br/>
      </w:r>
      <w:r w:rsidRPr="00C07234">
        <w:rPr>
          <w:rFonts w:cs="Arial"/>
          <w:szCs w:val="24"/>
        </w:rPr>
        <w:t>ul. Centralna 53, 31-586 Kraków:</w:t>
      </w:r>
    </w:p>
    <w:p w14:paraId="2C124539" w14:textId="5FBA8413" w:rsidR="000D40C6" w:rsidRPr="00C70E82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108 ust. 1 od pkt 1 do pkt 6 ustawy </w:t>
      </w:r>
      <w:r w:rsidR="00FC6291" w:rsidRPr="00C70E82">
        <w:rPr>
          <w:rFonts w:cs="Arial"/>
          <w:color w:val="auto"/>
          <w:szCs w:val="24"/>
        </w:rPr>
        <w:t>Pzp</w:t>
      </w:r>
      <w:r w:rsidRPr="00C70E82">
        <w:rPr>
          <w:rFonts w:cs="Arial"/>
          <w:color w:val="auto"/>
          <w:szCs w:val="24"/>
        </w:rPr>
        <w:t>.</w:t>
      </w:r>
    </w:p>
    <w:p w14:paraId="1020BF99" w14:textId="42C30AEE" w:rsidR="000D40C6" w:rsidRPr="00C70E82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>, że nie podlegam wykluczeniu z postępowania na podstawie art. 109 ust. 1 pkt 4</w:t>
      </w:r>
      <w:r w:rsidR="003031A1" w:rsidRPr="00C70E82">
        <w:rPr>
          <w:rFonts w:cs="Arial"/>
          <w:color w:val="auto"/>
          <w:szCs w:val="24"/>
        </w:rPr>
        <w:t xml:space="preserve"> </w:t>
      </w:r>
    </w:p>
    <w:p w14:paraId="3A0AE64B" w14:textId="352D8D4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31019D">
        <w:rPr>
          <w:rFonts w:cs="Arial"/>
          <w:szCs w:val="24"/>
        </w:rPr>
        <w:br/>
      </w:r>
      <w:r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</w:t>
      </w:r>
      <w:r w:rsidR="001A4CB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1A4CB2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882DEE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5 lub art. 109 ust. 1 pkt </w:t>
      </w:r>
      <w:r w:rsidRPr="000E49FE">
        <w:rPr>
          <w:rFonts w:cs="Arial"/>
          <w:color w:val="auto"/>
          <w:szCs w:val="24"/>
        </w:rPr>
        <w:t>4</w:t>
      </w:r>
      <w:r w:rsidR="00767480" w:rsidRPr="001451D9">
        <w:rPr>
          <w:rFonts w:cs="Arial"/>
          <w:color w:val="FF0000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758C7"/>
    <w:rsid w:val="000D40C6"/>
    <w:rsid w:val="000E49FE"/>
    <w:rsid w:val="001046A7"/>
    <w:rsid w:val="00144ABC"/>
    <w:rsid w:val="001451D9"/>
    <w:rsid w:val="0015459E"/>
    <w:rsid w:val="001A4CB2"/>
    <w:rsid w:val="001C7B7E"/>
    <w:rsid w:val="001D6052"/>
    <w:rsid w:val="002C5C41"/>
    <w:rsid w:val="003031A1"/>
    <w:rsid w:val="0031019D"/>
    <w:rsid w:val="00321079"/>
    <w:rsid w:val="00392322"/>
    <w:rsid w:val="003A2C01"/>
    <w:rsid w:val="00410FEF"/>
    <w:rsid w:val="00431B64"/>
    <w:rsid w:val="005074E6"/>
    <w:rsid w:val="005076AE"/>
    <w:rsid w:val="00507F43"/>
    <w:rsid w:val="005B5B72"/>
    <w:rsid w:val="005B62FC"/>
    <w:rsid w:val="006030D5"/>
    <w:rsid w:val="00616BE0"/>
    <w:rsid w:val="00647AF9"/>
    <w:rsid w:val="006C113B"/>
    <w:rsid w:val="006D28D7"/>
    <w:rsid w:val="00767480"/>
    <w:rsid w:val="007921ED"/>
    <w:rsid w:val="007A053F"/>
    <w:rsid w:val="007C06AF"/>
    <w:rsid w:val="007E1337"/>
    <w:rsid w:val="008068E4"/>
    <w:rsid w:val="008377DC"/>
    <w:rsid w:val="00853DD6"/>
    <w:rsid w:val="00885157"/>
    <w:rsid w:val="00894E21"/>
    <w:rsid w:val="00930B10"/>
    <w:rsid w:val="0098284A"/>
    <w:rsid w:val="0098488D"/>
    <w:rsid w:val="00993402"/>
    <w:rsid w:val="00A05869"/>
    <w:rsid w:val="00AB6B17"/>
    <w:rsid w:val="00AD5590"/>
    <w:rsid w:val="00AF020E"/>
    <w:rsid w:val="00AF495E"/>
    <w:rsid w:val="00B31F52"/>
    <w:rsid w:val="00B520C5"/>
    <w:rsid w:val="00BD6971"/>
    <w:rsid w:val="00C07234"/>
    <w:rsid w:val="00C0766C"/>
    <w:rsid w:val="00C70E82"/>
    <w:rsid w:val="00CC565B"/>
    <w:rsid w:val="00D16A0F"/>
    <w:rsid w:val="00D33811"/>
    <w:rsid w:val="00D35F8D"/>
    <w:rsid w:val="00DA325E"/>
    <w:rsid w:val="00DD39CB"/>
    <w:rsid w:val="00DF51B7"/>
    <w:rsid w:val="00E9269B"/>
    <w:rsid w:val="00EA78F1"/>
    <w:rsid w:val="00ED09B5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Artur Babiński</cp:lastModifiedBy>
  <cp:revision>2</cp:revision>
  <dcterms:created xsi:type="dcterms:W3CDTF">2025-03-17T07:20:00Z</dcterms:created>
  <dcterms:modified xsi:type="dcterms:W3CDTF">2025-03-17T07:20:00Z</dcterms:modified>
</cp:coreProperties>
</file>