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B53" w:rsidRPr="00D521B3" w:rsidRDefault="006807FD" w:rsidP="009522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ROZEZNANIE CENOWE</w:t>
      </w:r>
      <w:r w:rsidR="00FE1A89">
        <w:rPr>
          <w:rFonts w:ascii="Arial" w:hAnsi="Arial" w:cs="Arial"/>
          <w:b/>
          <w:sz w:val="28"/>
          <w:szCs w:val="28"/>
        </w:rPr>
        <w:t xml:space="preserve"> nr</w:t>
      </w:r>
      <w:r w:rsidR="0027122F">
        <w:rPr>
          <w:rFonts w:ascii="Arial" w:hAnsi="Arial" w:cs="Arial"/>
          <w:b/>
          <w:sz w:val="28"/>
          <w:szCs w:val="28"/>
        </w:rPr>
        <w:t xml:space="preserve"> </w:t>
      </w:r>
      <w:r w:rsidR="006E33E8">
        <w:rPr>
          <w:rFonts w:ascii="Arial" w:hAnsi="Arial" w:cs="Arial"/>
          <w:b/>
          <w:sz w:val="28"/>
          <w:szCs w:val="28"/>
        </w:rPr>
        <w:softHyphen/>
      </w:r>
      <w:r w:rsidR="006E33E8">
        <w:rPr>
          <w:rFonts w:ascii="Arial" w:hAnsi="Arial" w:cs="Arial"/>
          <w:b/>
          <w:sz w:val="28"/>
          <w:szCs w:val="28"/>
        </w:rPr>
        <w:softHyphen/>
      </w:r>
      <w:r w:rsidR="00E3384F">
        <w:rPr>
          <w:rFonts w:ascii="Arial" w:hAnsi="Arial" w:cs="Arial"/>
          <w:b/>
          <w:sz w:val="28"/>
          <w:szCs w:val="28"/>
        </w:rPr>
        <w:t>56</w:t>
      </w:r>
      <w:r w:rsidR="006E33E8">
        <w:rPr>
          <w:rFonts w:ascii="Arial" w:hAnsi="Arial" w:cs="Arial"/>
          <w:b/>
          <w:sz w:val="28"/>
          <w:szCs w:val="28"/>
        </w:rPr>
        <w:t>/INFR/RC/2024</w:t>
      </w:r>
    </w:p>
    <w:p w:rsidR="00BF740D" w:rsidRPr="00D521B3" w:rsidRDefault="00BF740D" w:rsidP="009522DF">
      <w:pPr>
        <w:jc w:val="both"/>
        <w:rPr>
          <w:rFonts w:ascii="Arial" w:hAnsi="Arial" w:cs="Arial"/>
        </w:rPr>
      </w:pPr>
    </w:p>
    <w:p w:rsidR="00BF740D" w:rsidRPr="00D521B3" w:rsidRDefault="00BF740D" w:rsidP="009522DF">
      <w:pPr>
        <w:spacing w:line="276" w:lineRule="auto"/>
        <w:ind w:right="2"/>
        <w:jc w:val="both"/>
        <w:rPr>
          <w:rFonts w:ascii="Arial" w:hAnsi="Arial" w:cs="Arial"/>
        </w:rPr>
      </w:pPr>
      <w:r w:rsidRPr="00D521B3">
        <w:rPr>
          <w:rFonts w:ascii="Arial" w:hAnsi="Arial" w:cs="Arial"/>
        </w:rPr>
        <w:t>Zamawiający Oddział Zabezpieczenia Centrum Szkolenia Sił Połączonych Organizacji Traktatu Północnoatlantyckiego z siedzibą przy ul. Szubińskiej 2 w Bydgoszczy.</w:t>
      </w:r>
    </w:p>
    <w:p w:rsidR="006E3A01" w:rsidRPr="00246016" w:rsidRDefault="007A7235" w:rsidP="009522DF">
      <w:pPr>
        <w:spacing w:before="240" w:line="360" w:lineRule="auto"/>
        <w:ind w:left="-142"/>
        <w:jc w:val="both"/>
        <w:rPr>
          <w:rFonts w:ascii="Arial" w:hAnsi="Arial" w:cs="Arial"/>
          <w:b/>
        </w:rPr>
      </w:pPr>
      <w:r w:rsidRPr="00246016">
        <w:rPr>
          <w:rFonts w:ascii="Arial" w:hAnsi="Arial" w:cs="Arial"/>
          <w:b/>
        </w:rPr>
        <w:t>z</w:t>
      </w:r>
      <w:r w:rsidR="00BF740D" w:rsidRPr="00246016">
        <w:rPr>
          <w:rFonts w:ascii="Arial" w:hAnsi="Arial" w:cs="Arial"/>
          <w:b/>
        </w:rPr>
        <w:t>aprasza do złożenia oferty na:</w:t>
      </w:r>
    </w:p>
    <w:p w:rsidR="00EE1049" w:rsidRPr="00FD10C7" w:rsidRDefault="00BF740D" w:rsidP="009522D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</w:rPr>
        <w:t xml:space="preserve">Przedmiot </w:t>
      </w:r>
      <w:r w:rsidR="00AC47F5" w:rsidRPr="00246016">
        <w:rPr>
          <w:rFonts w:ascii="Arial" w:hAnsi="Arial" w:cs="Arial"/>
        </w:rPr>
        <w:t>zamówienia</w:t>
      </w:r>
      <w:r w:rsidR="00F660A2" w:rsidRPr="00246016">
        <w:rPr>
          <w:rFonts w:ascii="Arial" w:hAnsi="Arial" w:cs="Arial"/>
        </w:rPr>
        <w:t xml:space="preserve">: </w:t>
      </w:r>
      <w:r w:rsidR="009703EC">
        <w:rPr>
          <w:rFonts w:ascii="Arial" w:hAnsi="Arial" w:cs="Arial"/>
          <w:b/>
        </w:rPr>
        <w:t xml:space="preserve">przeglądu hydrantów wewnętrznych, zewnętrznych naziemnych i podziemnych, remontu gaśnic, </w:t>
      </w:r>
      <w:r w:rsidR="00100D1D">
        <w:rPr>
          <w:rFonts w:ascii="Arial" w:hAnsi="Arial" w:cs="Arial"/>
          <w:b/>
        </w:rPr>
        <w:t>remontu agregat</w:t>
      </w:r>
      <w:r w:rsidR="007A6902">
        <w:rPr>
          <w:rFonts w:ascii="Arial" w:hAnsi="Arial" w:cs="Arial"/>
          <w:b/>
        </w:rPr>
        <w:t>u</w:t>
      </w:r>
      <w:r w:rsidR="00100D1D">
        <w:rPr>
          <w:rFonts w:ascii="Arial" w:hAnsi="Arial" w:cs="Arial"/>
          <w:b/>
        </w:rPr>
        <w:t xml:space="preserve"> gaśniczego AP-25 </w:t>
      </w:r>
      <w:r w:rsidR="009703EC">
        <w:rPr>
          <w:rFonts w:ascii="Arial" w:hAnsi="Arial" w:cs="Arial"/>
          <w:b/>
        </w:rPr>
        <w:t xml:space="preserve">w budynkach znajdujących się na terenie kompleksów przy ulicy </w:t>
      </w:r>
      <w:r w:rsidR="00FD10C7">
        <w:rPr>
          <w:rFonts w:ascii="Arial" w:hAnsi="Arial" w:cs="Arial"/>
          <w:b/>
        </w:rPr>
        <w:t xml:space="preserve">Szubińskiej 2 </w:t>
      </w:r>
      <w:r w:rsidR="00C77F07">
        <w:rPr>
          <w:rFonts w:ascii="Arial" w:hAnsi="Arial" w:cs="Arial"/>
          <w:b/>
        </w:rPr>
        <w:t>i</w:t>
      </w:r>
      <w:r w:rsidR="00FD10C7">
        <w:rPr>
          <w:rFonts w:ascii="Arial" w:hAnsi="Arial" w:cs="Arial"/>
          <w:b/>
        </w:rPr>
        <w:t xml:space="preserve"> Potockiego 14 w Bydgoszczy</w:t>
      </w:r>
      <w:r w:rsidR="00FD10C7" w:rsidRPr="00FD10C7">
        <w:rPr>
          <w:rFonts w:ascii="Arial" w:hAnsi="Arial" w:cs="Arial"/>
        </w:rPr>
        <w:t>.</w:t>
      </w:r>
    </w:p>
    <w:p w:rsidR="00DB595E" w:rsidRPr="00246016" w:rsidRDefault="00DB595E" w:rsidP="009522D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Opis przedmiotu zamówienia </w:t>
      </w:r>
      <w:r w:rsidRPr="00246016">
        <w:rPr>
          <w:rFonts w:ascii="Arial" w:hAnsi="Arial" w:cs="Arial"/>
          <w:bCs/>
          <w:iCs/>
        </w:rPr>
        <w:t>stanowi</w:t>
      </w:r>
      <w:r w:rsidRPr="00246016">
        <w:rPr>
          <w:rFonts w:ascii="Arial" w:hAnsi="Arial" w:cs="Arial"/>
          <w:iCs/>
        </w:rPr>
        <w:t xml:space="preserve"> </w:t>
      </w:r>
      <w:r w:rsidR="00FD10C7">
        <w:rPr>
          <w:rFonts w:ascii="Arial" w:hAnsi="Arial" w:cs="Arial"/>
          <w:b/>
          <w:bCs/>
          <w:iCs/>
        </w:rPr>
        <w:t>ZAŁĄCZNIK NR</w:t>
      </w:r>
      <w:r w:rsidRPr="00246016">
        <w:rPr>
          <w:rFonts w:ascii="Arial" w:hAnsi="Arial" w:cs="Arial"/>
          <w:b/>
          <w:bCs/>
          <w:iCs/>
        </w:rPr>
        <w:t xml:space="preserve"> 1 </w:t>
      </w:r>
      <w:r w:rsidRPr="00246016">
        <w:rPr>
          <w:rFonts w:ascii="Arial" w:hAnsi="Arial" w:cs="Arial"/>
          <w:iCs/>
        </w:rPr>
        <w:t xml:space="preserve">do </w:t>
      </w:r>
      <w:r w:rsidR="00C2135F" w:rsidRPr="00246016">
        <w:rPr>
          <w:rFonts w:ascii="Arial" w:hAnsi="Arial" w:cs="Arial"/>
          <w:iCs/>
        </w:rPr>
        <w:t>Rozeznania cenowego</w:t>
      </w:r>
      <w:r w:rsidRPr="00246016">
        <w:rPr>
          <w:rFonts w:ascii="Arial" w:hAnsi="Arial" w:cs="Arial"/>
          <w:iCs/>
        </w:rPr>
        <w:t>.</w:t>
      </w:r>
    </w:p>
    <w:p w:rsidR="00A46863" w:rsidRPr="00246016" w:rsidRDefault="00A46863" w:rsidP="009522D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Cena powinna zawierać wszystkie koszty związane z wykonaniem zamówienia – wypełniony i podpisany formularz oferty</w:t>
      </w:r>
      <w:r w:rsidR="000A28CE" w:rsidRPr="00246016">
        <w:rPr>
          <w:rFonts w:ascii="Arial" w:hAnsi="Arial" w:cs="Arial"/>
          <w:iCs/>
        </w:rPr>
        <w:t xml:space="preserve"> </w:t>
      </w:r>
      <w:r w:rsidR="00FD10C7">
        <w:rPr>
          <w:rFonts w:ascii="Arial" w:hAnsi="Arial" w:cs="Arial"/>
          <w:iCs/>
        </w:rPr>
        <w:t>–</w:t>
      </w:r>
      <w:r w:rsidR="000A28CE" w:rsidRPr="00246016">
        <w:rPr>
          <w:rFonts w:ascii="Arial" w:hAnsi="Arial" w:cs="Arial"/>
          <w:iCs/>
        </w:rPr>
        <w:t xml:space="preserve"> </w:t>
      </w:r>
      <w:r w:rsidR="00FD10C7">
        <w:rPr>
          <w:rFonts w:ascii="Arial" w:hAnsi="Arial" w:cs="Arial"/>
          <w:b/>
          <w:iCs/>
        </w:rPr>
        <w:t>ZAŁĄCZNIK NR</w:t>
      </w:r>
      <w:r w:rsidR="000A28CE" w:rsidRPr="00246016">
        <w:rPr>
          <w:rFonts w:ascii="Arial" w:hAnsi="Arial" w:cs="Arial"/>
          <w:b/>
          <w:iCs/>
        </w:rPr>
        <w:t xml:space="preserve"> 2</w:t>
      </w:r>
      <w:r w:rsidR="005D4809" w:rsidRPr="00246016">
        <w:rPr>
          <w:rFonts w:ascii="Arial" w:hAnsi="Arial" w:cs="Arial"/>
          <w:b/>
          <w:iCs/>
        </w:rPr>
        <w:t xml:space="preserve"> </w:t>
      </w:r>
      <w:r w:rsidR="00317D4A" w:rsidRPr="00246016">
        <w:rPr>
          <w:rFonts w:ascii="Arial" w:hAnsi="Arial" w:cs="Arial"/>
          <w:iCs/>
        </w:rPr>
        <w:t xml:space="preserve">do </w:t>
      </w:r>
      <w:r w:rsidR="00C2135F" w:rsidRPr="00246016">
        <w:rPr>
          <w:rFonts w:ascii="Arial" w:hAnsi="Arial" w:cs="Arial"/>
          <w:iCs/>
        </w:rPr>
        <w:t>Rozeznania cenowego</w:t>
      </w:r>
      <w:r w:rsidRPr="00246016">
        <w:rPr>
          <w:rFonts w:ascii="Arial" w:hAnsi="Arial" w:cs="Arial"/>
          <w:iCs/>
        </w:rPr>
        <w:t>.</w:t>
      </w:r>
    </w:p>
    <w:p w:rsidR="000A28CE" w:rsidRPr="00246016" w:rsidRDefault="000A28CE" w:rsidP="009522D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Rozliczenie za wykonanie </w:t>
      </w:r>
      <w:r w:rsidR="00C2135F" w:rsidRPr="00246016">
        <w:rPr>
          <w:rFonts w:ascii="Arial" w:hAnsi="Arial" w:cs="Arial"/>
          <w:iCs/>
        </w:rPr>
        <w:t>dostawy</w:t>
      </w:r>
      <w:r w:rsidRPr="00246016">
        <w:rPr>
          <w:rFonts w:ascii="Arial" w:hAnsi="Arial" w:cs="Arial"/>
          <w:iCs/>
        </w:rPr>
        <w:t xml:space="preserve"> </w:t>
      </w:r>
      <w:r w:rsidR="00D81699" w:rsidRPr="00246016">
        <w:rPr>
          <w:rFonts w:ascii="Arial" w:hAnsi="Arial" w:cs="Arial"/>
          <w:iCs/>
        </w:rPr>
        <w:t xml:space="preserve">nastąpi </w:t>
      </w:r>
      <w:r w:rsidRPr="00246016">
        <w:rPr>
          <w:rFonts w:ascii="Arial" w:hAnsi="Arial" w:cs="Arial"/>
          <w:iCs/>
        </w:rPr>
        <w:t xml:space="preserve">po wykonaniu zadania i </w:t>
      </w:r>
      <w:r w:rsidRPr="00246016">
        <w:rPr>
          <w:rFonts w:ascii="Arial" w:hAnsi="Arial" w:cs="Arial"/>
        </w:rPr>
        <w:t xml:space="preserve">sporządzeniu protokołu </w:t>
      </w:r>
      <w:r w:rsidR="004163BC" w:rsidRPr="00246016">
        <w:rPr>
          <w:rFonts w:ascii="Arial" w:hAnsi="Arial" w:cs="Arial"/>
        </w:rPr>
        <w:t xml:space="preserve">odbioru </w:t>
      </w:r>
      <w:r w:rsidR="009F35D7" w:rsidRPr="00246016">
        <w:rPr>
          <w:rFonts w:ascii="Arial" w:hAnsi="Arial" w:cs="Arial"/>
        </w:rPr>
        <w:t xml:space="preserve">bez zastrzeżeń </w:t>
      </w:r>
      <w:r w:rsidR="00FD10C7">
        <w:rPr>
          <w:rFonts w:ascii="Arial" w:hAnsi="Arial" w:cs="Arial"/>
          <w:iCs/>
        </w:rPr>
        <w:t>–</w:t>
      </w:r>
      <w:r w:rsidR="009F35D7" w:rsidRPr="00246016">
        <w:rPr>
          <w:rFonts w:ascii="Arial" w:hAnsi="Arial" w:cs="Arial"/>
          <w:iCs/>
        </w:rPr>
        <w:t xml:space="preserve"> </w:t>
      </w:r>
      <w:r w:rsidR="00FD10C7">
        <w:rPr>
          <w:rFonts w:ascii="Arial" w:hAnsi="Arial" w:cs="Arial"/>
          <w:b/>
          <w:iCs/>
        </w:rPr>
        <w:t>ZAŁĄCZNIK NR</w:t>
      </w:r>
      <w:r w:rsidR="009F35D7" w:rsidRPr="00246016">
        <w:rPr>
          <w:rFonts w:ascii="Arial" w:hAnsi="Arial" w:cs="Arial"/>
          <w:b/>
          <w:iCs/>
        </w:rPr>
        <w:t xml:space="preserve"> </w:t>
      </w:r>
      <w:r w:rsidR="00604F19" w:rsidRPr="00246016">
        <w:rPr>
          <w:rFonts w:ascii="Arial" w:hAnsi="Arial" w:cs="Arial"/>
          <w:b/>
          <w:iCs/>
        </w:rPr>
        <w:t>3</w:t>
      </w:r>
      <w:r w:rsidR="000A1D90" w:rsidRPr="00246016">
        <w:rPr>
          <w:rFonts w:ascii="Arial" w:hAnsi="Arial" w:cs="Arial"/>
          <w:b/>
          <w:iCs/>
        </w:rPr>
        <w:t xml:space="preserve"> </w:t>
      </w:r>
      <w:r w:rsidR="009F35D7" w:rsidRPr="00246016">
        <w:rPr>
          <w:rFonts w:ascii="Arial" w:hAnsi="Arial" w:cs="Arial"/>
          <w:iCs/>
        </w:rPr>
        <w:t>do Rozeznania cenowego</w:t>
      </w:r>
      <w:r w:rsidR="009F35D7" w:rsidRPr="00246016">
        <w:rPr>
          <w:rFonts w:ascii="Arial" w:hAnsi="Arial" w:cs="Arial"/>
        </w:rPr>
        <w:t>.</w:t>
      </w:r>
    </w:p>
    <w:p w:rsidR="000A28CE" w:rsidRPr="00246016" w:rsidRDefault="00DB595E" w:rsidP="009522D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Termin płatności do </w:t>
      </w:r>
      <w:r w:rsidRPr="00246016">
        <w:rPr>
          <w:rFonts w:ascii="Arial" w:hAnsi="Arial" w:cs="Arial"/>
          <w:b/>
          <w:iCs/>
          <w:u w:val="single"/>
        </w:rPr>
        <w:t>30 dni</w:t>
      </w:r>
      <w:r w:rsidRPr="00246016">
        <w:rPr>
          <w:rFonts w:ascii="Arial" w:hAnsi="Arial" w:cs="Arial"/>
          <w:iCs/>
        </w:rPr>
        <w:t xml:space="preserve"> od otrzymania prawidłowo wystawionej faktury dostarczonej do siedziby Zamawiającego.</w:t>
      </w:r>
    </w:p>
    <w:p w:rsidR="009B643E" w:rsidRPr="006469BE" w:rsidRDefault="009B643E" w:rsidP="009522D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C952E9">
        <w:rPr>
          <w:rFonts w:ascii="Arial" w:hAnsi="Arial" w:cs="Arial"/>
        </w:rPr>
        <w:t xml:space="preserve">Podstawą do wystawienia faktury VAT przez Wykonawcę, jest oryginał protokołu odbioru towaru, potwierdzony przez personel Zamawiającego stwierdzający należyte wykonanie </w:t>
      </w:r>
      <w:r w:rsidR="00A164CA">
        <w:rPr>
          <w:rFonts w:ascii="Arial" w:hAnsi="Arial" w:cs="Arial"/>
        </w:rPr>
        <w:t>dostawy</w:t>
      </w:r>
      <w:r w:rsidRPr="00C952E9">
        <w:rPr>
          <w:rFonts w:ascii="Arial" w:hAnsi="Arial" w:cs="Arial"/>
        </w:rPr>
        <w:t xml:space="preserve">. </w:t>
      </w:r>
    </w:p>
    <w:p w:rsidR="006469BE" w:rsidRPr="00B85167" w:rsidRDefault="005A22DF" w:rsidP="009522D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Wykonawca dołączy do faktury trzy</w:t>
      </w:r>
      <w:r w:rsidR="006469BE" w:rsidRPr="00B85167">
        <w:rPr>
          <w:rFonts w:ascii="Arial" w:hAnsi="Arial" w:cs="Arial"/>
        </w:rPr>
        <w:t xml:space="preserve"> egzemplarze protokołów </w:t>
      </w:r>
      <w:r w:rsidR="006469BE" w:rsidRPr="00B85167">
        <w:rPr>
          <w:rFonts w:ascii="Arial" w:hAnsi="Arial" w:cs="Arial"/>
          <w:bCs/>
        </w:rPr>
        <w:t>odbioru</w:t>
      </w:r>
      <w:r w:rsidR="006469BE" w:rsidRPr="00B85167">
        <w:rPr>
          <w:rFonts w:ascii="Arial" w:hAnsi="Arial" w:cs="Arial"/>
        </w:rPr>
        <w:t>.</w:t>
      </w:r>
    </w:p>
    <w:p w:rsidR="006469BE" w:rsidRPr="006469BE" w:rsidRDefault="006469BE" w:rsidP="009522D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Arial" w:hAnsi="Arial" w:cs="Arial"/>
          <w:bCs/>
        </w:rPr>
      </w:pPr>
      <w:r w:rsidRPr="00CE4650">
        <w:rPr>
          <w:rFonts w:ascii="Arial" w:hAnsi="Arial" w:cs="Arial"/>
          <w:bCs/>
        </w:rPr>
        <w:t xml:space="preserve">Termin dostarczenia faktury:  </w:t>
      </w:r>
      <w:r w:rsidRPr="00CE4650">
        <w:rPr>
          <w:rFonts w:ascii="Arial" w:hAnsi="Arial" w:cs="Arial"/>
          <w:b/>
          <w:bCs/>
        </w:rPr>
        <w:t>do</w:t>
      </w:r>
      <w:r w:rsidRPr="00CE4650">
        <w:rPr>
          <w:rFonts w:ascii="Arial" w:hAnsi="Arial" w:cs="Arial"/>
          <w:bCs/>
        </w:rPr>
        <w:t xml:space="preserve"> </w:t>
      </w:r>
      <w:r w:rsidR="00632E0A" w:rsidRPr="00632E0A">
        <w:rPr>
          <w:rFonts w:ascii="Arial" w:hAnsi="Arial" w:cs="Arial"/>
          <w:b/>
          <w:bCs/>
        </w:rPr>
        <w:t>2</w:t>
      </w:r>
      <w:r w:rsidRPr="00632E0A">
        <w:rPr>
          <w:rFonts w:ascii="Arial" w:hAnsi="Arial" w:cs="Arial"/>
          <w:b/>
          <w:bCs/>
        </w:rPr>
        <w:t xml:space="preserve"> </w:t>
      </w:r>
      <w:r w:rsidRPr="00CE4650">
        <w:rPr>
          <w:rFonts w:ascii="Arial" w:hAnsi="Arial" w:cs="Arial"/>
          <w:b/>
          <w:bCs/>
        </w:rPr>
        <w:t>dni roboczych po realizacji zamówienia.</w:t>
      </w:r>
    </w:p>
    <w:p w:rsidR="00E8119A" w:rsidRPr="00C952E9" w:rsidRDefault="00E8119A" w:rsidP="009522D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C952E9">
        <w:rPr>
          <w:rFonts w:ascii="Arial" w:hAnsi="Arial" w:cs="Arial"/>
        </w:rPr>
        <w:t>Strony ustalają, że oprócz elementów wynikających z obowiązujących przepisów, faktura będzie zawierać:</w:t>
      </w:r>
    </w:p>
    <w:p w:rsidR="00E8119A" w:rsidRPr="00EB3332" w:rsidRDefault="00EB3332" w:rsidP="009522DF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zamówienia;</w:t>
      </w:r>
    </w:p>
    <w:p w:rsidR="00EB3332" w:rsidRPr="00EB3332" w:rsidRDefault="00EB3332" w:rsidP="009522DF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EB3332">
        <w:rPr>
          <w:rFonts w:ascii="Arial" w:hAnsi="Arial" w:cs="Arial"/>
        </w:rPr>
        <w:t>zapis o terminie zapłaty („do 30 dni od daty doręczenia prawidłowo wystawionej faktury”).</w:t>
      </w:r>
    </w:p>
    <w:p w:rsidR="009F35D7" w:rsidRDefault="009F35D7" w:rsidP="009522D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W przypadku doręczenia Zamawiającemu faktury zawierającej błędy, dotyczące jakiejkolwiek pozycji faktury przewidzianych przepisami prawa lub wymaganiami Zamawiającego określonymi w formularzu zamówień, Zamawiający nie będzie zobowiązany do dokonania płatności objętej fakturą do momentu otrzymania od Wykonawcy prawidłowo wystawionej faktury, a Wykonawca nie będzie miał prawa naliczania odsetek za opóźnienia w płatności wynagrodzenia. Wykonawca jest zobowiązany poprawić swoją fakturę poprzez wystawienie faktury korygującej. Strony zgodnie postanawiają</w:t>
      </w:r>
      <w:r w:rsidR="009522DF">
        <w:rPr>
          <w:rFonts w:ascii="Arial" w:hAnsi="Arial" w:cs="Arial"/>
          <w:iCs/>
        </w:rPr>
        <w:t>,</w:t>
      </w:r>
      <w:r w:rsidRPr="00246016">
        <w:rPr>
          <w:rFonts w:ascii="Arial" w:hAnsi="Arial" w:cs="Arial"/>
          <w:iCs/>
        </w:rPr>
        <w:t xml:space="preserve"> że w takich przypadkach przewidziane formularzem zamówienia terminy, które są liczone od dnia otrzymania faktury biegną od dnia otrzymania faktury korygującej.</w:t>
      </w:r>
    </w:p>
    <w:p w:rsidR="00781BC1" w:rsidRPr="00781BC1" w:rsidRDefault="00781BC1" w:rsidP="009522D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781BC1">
        <w:rPr>
          <w:rFonts w:ascii="Arial" w:hAnsi="Arial" w:cs="Arial"/>
        </w:rPr>
        <w:t xml:space="preserve">Wynagrodzenie przysługujące Wykonawcy płatne będzie z rachunku bankowego Zamawiającego na rachunek bankowy Wykonawcy, którego numer zostanie podany </w:t>
      </w:r>
      <w:r w:rsidRPr="00781BC1">
        <w:rPr>
          <w:rFonts w:ascii="Arial" w:hAnsi="Arial" w:cs="Arial"/>
        </w:rPr>
        <w:br/>
        <w:t>w fakturze.</w:t>
      </w:r>
    </w:p>
    <w:p w:rsidR="00246016" w:rsidRPr="00246016" w:rsidRDefault="00246016" w:rsidP="009522DF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246016">
        <w:rPr>
          <w:rFonts w:ascii="Arial" w:hAnsi="Arial" w:cs="Arial"/>
        </w:rPr>
        <w:t xml:space="preserve">Zgodnie z przepisami ustawy z dnia 9 listopada 2018 r. o elektronicznym fakturowaniu </w:t>
      </w:r>
      <w:r w:rsidR="00965CE5">
        <w:rPr>
          <w:rFonts w:ascii="Arial" w:hAnsi="Arial" w:cs="Arial"/>
        </w:rPr>
        <w:br/>
      </w:r>
      <w:r w:rsidRPr="00246016">
        <w:rPr>
          <w:rFonts w:ascii="Arial" w:hAnsi="Arial" w:cs="Arial"/>
        </w:rPr>
        <w:t>w zamówieniach publicznych, koncesjach na roboty budowlane lub usługi oraz partnerstwie publiczno-prywatnym (Dz. U. z 2020 r. poz. 1666 z późn. zm.):</w:t>
      </w:r>
    </w:p>
    <w:p w:rsidR="00246016" w:rsidRPr="00246016" w:rsidRDefault="00246016" w:rsidP="009522DF">
      <w:p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246016">
        <w:rPr>
          <w:rFonts w:ascii="Arial" w:hAnsi="Arial" w:cs="Arial"/>
        </w:rPr>
        <w:t>1) Wykonawca ma możliwość wystawiania i wysyłania Zamawiającemu ustrukturyzowanych faktur elektronicznych za pośrednictwem platformy elektronicznego fakturowania;</w:t>
      </w:r>
    </w:p>
    <w:p w:rsidR="00246016" w:rsidRPr="00246016" w:rsidRDefault="00246016" w:rsidP="009522DF">
      <w:p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246016">
        <w:rPr>
          <w:rFonts w:ascii="Arial" w:hAnsi="Arial" w:cs="Arial"/>
        </w:rPr>
        <w:lastRenderedPageBreak/>
        <w:t>2) Zamawiający ma obowiązek odbierania od Wykonawcy ustrukturyzowanych faktur elektronicznych za pośrednictwem platformy elektronicznego fakturowania, jeżeli Wykonawca wysłał ustrukturyzowaną fakturę za pośrednictwem tej platformy;</w:t>
      </w:r>
    </w:p>
    <w:p w:rsidR="00246016" w:rsidRPr="00246016" w:rsidRDefault="00246016" w:rsidP="009522DF">
      <w:pPr>
        <w:spacing w:after="0" w:line="276" w:lineRule="auto"/>
        <w:ind w:left="568" w:hanging="284"/>
        <w:jc w:val="both"/>
        <w:rPr>
          <w:rFonts w:ascii="Arial" w:hAnsi="Arial" w:cs="Arial"/>
        </w:rPr>
      </w:pPr>
      <w:r w:rsidRPr="00246016">
        <w:rPr>
          <w:rFonts w:ascii="Arial" w:hAnsi="Arial" w:cs="Arial"/>
        </w:rPr>
        <w:t>3) Zamawiający nie wyraża zgody na wysyłanie i odbieranie innych ustrukturyzowanych dokumentów elektronicznych za pośrednictwem platformy.</w:t>
      </w:r>
    </w:p>
    <w:p w:rsidR="00246016" w:rsidRPr="00246016" w:rsidRDefault="005C2954" w:rsidP="009522DF">
      <w:pPr>
        <w:spacing w:after="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4)  </w:t>
      </w:r>
      <w:r w:rsidR="00246016" w:rsidRPr="00246016">
        <w:rPr>
          <w:rFonts w:ascii="Arial" w:hAnsi="Arial" w:cs="Arial"/>
        </w:rPr>
        <w:t xml:space="preserve">Usługi platformy elektronicznego fakturowania są świadczone pod adresem: </w:t>
      </w:r>
    </w:p>
    <w:p w:rsidR="00246016" w:rsidRPr="006367D9" w:rsidRDefault="00E3384F" w:rsidP="009522DF">
      <w:pPr>
        <w:spacing w:after="0" w:line="276" w:lineRule="auto"/>
        <w:ind w:firstLine="567"/>
        <w:jc w:val="both"/>
        <w:rPr>
          <w:rFonts w:ascii="Arial" w:hAnsi="Arial" w:cs="Arial"/>
          <w:b/>
          <w:bCs/>
          <w:u w:val="single"/>
          <w:lang w:val="en-US"/>
        </w:rPr>
      </w:pPr>
      <w:hyperlink r:id="rId9" w:history="1">
        <w:r w:rsidR="00246016" w:rsidRPr="00246016">
          <w:rPr>
            <w:rStyle w:val="Hipercze"/>
            <w:rFonts w:ascii="Arial" w:hAnsi="Arial" w:cs="Arial"/>
          </w:rPr>
          <w:t>https://brokerpefexpert.efaktura.gov.pl</w:t>
        </w:r>
      </w:hyperlink>
      <w:r w:rsidR="00246016" w:rsidRPr="00246016">
        <w:rPr>
          <w:rFonts w:ascii="Arial" w:hAnsi="Arial" w:cs="Arial"/>
          <w:b/>
          <w:bCs/>
          <w:u w:val="single"/>
          <w:lang w:val="en-US"/>
        </w:rPr>
        <w:t xml:space="preserve">  </w:t>
      </w:r>
    </w:p>
    <w:p w:rsidR="00EE1049" w:rsidRPr="00246016" w:rsidRDefault="000A28CE" w:rsidP="009522D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b/>
          <w:iCs/>
        </w:rPr>
      </w:pPr>
      <w:r w:rsidRPr="00246016">
        <w:rPr>
          <w:rFonts w:ascii="Arial" w:hAnsi="Arial" w:cs="Arial"/>
          <w:iCs/>
        </w:rPr>
        <w:t>Termin złożenia oferty</w:t>
      </w:r>
      <w:r w:rsidR="00F660A2" w:rsidRPr="00246016">
        <w:rPr>
          <w:rFonts w:ascii="Arial" w:hAnsi="Arial" w:cs="Arial"/>
          <w:iCs/>
        </w:rPr>
        <w:t xml:space="preserve"> (wraz z wypełnionymi załącznikami/dokumentami)</w:t>
      </w:r>
      <w:r w:rsidRPr="00246016">
        <w:rPr>
          <w:rFonts w:ascii="Arial" w:hAnsi="Arial" w:cs="Arial"/>
          <w:iCs/>
        </w:rPr>
        <w:t>:</w:t>
      </w:r>
      <w:r w:rsidR="00894D8D" w:rsidRPr="00246016">
        <w:rPr>
          <w:rFonts w:ascii="Arial" w:hAnsi="Arial" w:cs="Arial"/>
          <w:b/>
          <w:iCs/>
        </w:rPr>
        <w:t xml:space="preserve"> </w:t>
      </w:r>
      <w:r w:rsidR="00E3384F">
        <w:rPr>
          <w:rFonts w:ascii="Arial" w:hAnsi="Arial" w:cs="Arial"/>
          <w:b/>
          <w:iCs/>
        </w:rPr>
        <w:t xml:space="preserve"> 12.12.2024 </w:t>
      </w:r>
      <w:r w:rsidR="00FE1A89" w:rsidRPr="00246016">
        <w:rPr>
          <w:rFonts w:ascii="Arial" w:hAnsi="Arial" w:cs="Arial"/>
          <w:b/>
          <w:iCs/>
        </w:rPr>
        <w:t xml:space="preserve">do godz. </w:t>
      </w:r>
      <w:r w:rsidR="001D5486" w:rsidRPr="00246016">
        <w:rPr>
          <w:rFonts w:ascii="Arial" w:hAnsi="Arial" w:cs="Arial"/>
          <w:b/>
          <w:iCs/>
        </w:rPr>
        <w:t>1</w:t>
      </w:r>
      <w:r w:rsidR="00E3384F">
        <w:rPr>
          <w:rFonts w:ascii="Arial" w:hAnsi="Arial" w:cs="Arial"/>
          <w:b/>
          <w:iCs/>
        </w:rPr>
        <w:t>0</w:t>
      </w:r>
      <w:r w:rsidR="00EE1049" w:rsidRPr="00246016">
        <w:rPr>
          <w:rFonts w:ascii="Arial" w:hAnsi="Arial" w:cs="Arial"/>
          <w:b/>
          <w:iCs/>
        </w:rPr>
        <w:t>:</w:t>
      </w:r>
      <w:r w:rsidR="001D5486" w:rsidRPr="00246016">
        <w:rPr>
          <w:rFonts w:ascii="Arial" w:hAnsi="Arial" w:cs="Arial"/>
          <w:b/>
          <w:iCs/>
        </w:rPr>
        <w:t>00</w:t>
      </w:r>
      <w:r w:rsidR="00EE1049" w:rsidRPr="00246016">
        <w:rPr>
          <w:rFonts w:ascii="Arial" w:hAnsi="Arial" w:cs="Arial"/>
          <w:iCs/>
        </w:rPr>
        <w:t xml:space="preserve">, drogą elektroniczną poprzez portal internetowy </w:t>
      </w:r>
      <w:r w:rsidR="00604F19" w:rsidRPr="00246016">
        <w:rPr>
          <w:rFonts w:ascii="Arial" w:hAnsi="Arial" w:cs="Arial"/>
          <w:iCs/>
        </w:rPr>
        <w:t>Open Nexus</w:t>
      </w:r>
      <w:r w:rsidR="00EE1049" w:rsidRPr="00246016">
        <w:rPr>
          <w:rFonts w:ascii="Arial" w:hAnsi="Arial" w:cs="Arial"/>
          <w:iCs/>
        </w:rPr>
        <w:t xml:space="preserve"> </w:t>
      </w:r>
      <w:r w:rsidR="00EE1049" w:rsidRPr="00246016">
        <w:rPr>
          <w:rFonts w:ascii="Arial" w:hAnsi="Arial" w:cs="Arial"/>
        </w:rPr>
        <w:t xml:space="preserve">www: </w:t>
      </w:r>
      <w:r w:rsidR="002A3D32" w:rsidRPr="00246016">
        <w:rPr>
          <w:rFonts w:ascii="Arial" w:hAnsi="Arial" w:cs="Arial"/>
        </w:rPr>
        <w:t>https://platformazakupowa.pl/</w:t>
      </w:r>
      <w:r w:rsidR="00604F19" w:rsidRPr="00246016">
        <w:rPr>
          <w:rFonts w:ascii="Arial" w:hAnsi="Arial" w:cs="Arial"/>
        </w:rPr>
        <w:t>pn/ozjftc</w:t>
      </w:r>
    </w:p>
    <w:p w:rsidR="00F660A2" w:rsidRPr="00246016" w:rsidRDefault="00F660A2" w:rsidP="009522D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Złożenie oferty nie gwarantuje udzielenia zamówienia.</w:t>
      </w:r>
    </w:p>
    <w:p w:rsidR="0026456F" w:rsidRPr="00246016" w:rsidRDefault="00F660A2" w:rsidP="009522D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</w:rPr>
        <w:t>Oferty złożone po terminie składania ofert nie będą rozpatrywane i zostaną odrzucone.</w:t>
      </w:r>
    </w:p>
    <w:p w:rsidR="00420F8B" w:rsidRPr="00246016" w:rsidRDefault="00420F8B" w:rsidP="009522D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</w:rPr>
        <w:t>Zamawiający wymaga złożenia oferty za pomocą załącznika, stanowiącego formularz ofert</w:t>
      </w:r>
      <w:r w:rsidR="00606497">
        <w:rPr>
          <w:rFonts w:ascii="Arial" w:hAnsi="Arial" w:cs="Arial"/>
        </w:rPr>
        <w:t>owy</w:t>
      </w:r>
      <w:r w:rsidRPr="00246016">
        <w:rPr>
          <w:rFonts w:ascii="Arial" w:hAnsi="Arial" w:cs="Arial"/>
        </w:rPr>
        <w:t xml:space="preserve"> (</w:t>
      </w:r>
      <w:r w:rsidR="005C2954" w:rsidRPr="005C2954">
        <w:rPr>
          <w:rFonts w:ascii="Arial" w:hAnsi="Arial" w:cs="Arial"/>
          <w:b/>
        </w:rPr>
        <w:t>ZAŁĄCZNIK NR</w:t>
      </w:r>
      <w:r w:rsidRPr="005C2954">
        <w:rPr>
          <w:rFonts w:ascii="Arial" w:hAnsi="Arial" w:cs="Arial"/>
          <w:b/>
        </w:rPr>
        <w:t xml:space="preserve"> 2</w:t>
      </w:r>
      <w:r w:rsidR="007965CA" w:rsidRPr="00246016">
        <w:rPr>
          <w:rFonts w:ascii="Arial" w:hAnsi="Arial" w:cs="Arial"/>
        </w:rPr>
        <w:t xml:space="preserve"> </w:t>
      </w:r>
      <w:r w:rsidRPr="00246016">
        <w:rPr>
          <w:rFonts w:ascii="Arial" w:hAnsi="Arial" w:cs="Arial"/>
        </w:rPr>
        <w:t xml:space="preserve">do </w:t>
      </w:r>
      <w:r w:rsidR="005C2954">
        <w:rPr>
          <w:rFonts w:ascii="Arial" w:hAnsi="Arial" w:cs="Arial"/>
        </w:rPr>
        <w:t>R</w:t>
      </w:r>
      <w:r w:rsidR="00FD03EE" w:rsidRPr="00246016">
        <w:rPr>
          <w:rFonts w:ascii="Arial" w:hAnsi="Arial" w:cs="Arial"/>
        </w:rPr>
        <w:t>ozeznania cenowego</w:t>
      </w:r>
      <w:r w:rsidRPr="00246016">
        <w:rPr>
          <w:rFonts w:ascii="Arial" w:hAnsi="Arial" w:cs="Arial"/>
        </w:rPr>
        <w:t>).</w:t>
      </w:r>
      <w:r w:rsidR="00AC2EFC">
        <w:rPr>
          <w:rFonts w:ascii="Arial" w:hAnsi="Arial" w:cs="Arial"/>
        </w:rPr>
        <w:t xml:space="preserve"> Wraz z datą wykonawca składa dokumenty określone w pkt 12 lit b) opisu przedmiotu zamówienia.</w:t>
      </w:r>
    </w:p>
    <w:p w:rsidR="00420F8B" w:rsidRPr="00246016" w:rsidRDefault="00420F8B" w:rsidP="009522D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</w:rPr>
        <w:t>Wykonawca podaje cenę oferty brutto za</w:t>
      </w:r>
      <w:r w:rsidR="00E66E06" w:rsidRPr="00246016">
        <w:rPr>
          <w:rFonts w:ascii="Arial" w:hAnsi="Arial" w:cs="Arial"/>
        </w:rPr>
        <w:t xml:space="preserve">  jedną</w:t>
      </w:r>
      <w:r w:rsidR="001D5486" w:rsidRPr="00246016">
        <w:rPr>
          <w:rFonts w:ascii="Arial" w:hAnsi="Arial" w:cs="Arial"/>
        </w:rPr>
        <w:t xml:space="preserve"> sztukę oraz za </w:t>
      </w:r>
      <w:r w:rsidRPr="00246016">
        <w:rPr>
          <w:rFonts w:ascii="Arial" w:hAnsi="Arial" w:cs="Arial"/>
        </w:rPr>
        <w:t xml:space="preserve"> wykonanie</w:t>
      </w:r>
      <w:r w:rsidR="001D5486" w:rsidRPr="00246016">
        <w:rPr>
          <w:rFonts w:ascii="Arial" w:hAnsi="Arial" w:cs="Arial"/>
        </w:rPr>
        <w:t xml:space="preserve"> całości </w:t>
      </w:r>
      <w:r w:rsidRPr="00246016">
        <w:rPr>
          <w:rFonts w:ascii="Arial" w:hAnsi="Arial" w:cs="Arial"/>
        </w:rPr>
        <w:t xml:space="preserve"> zamówienia wynikając</w:t>
      </w:r>
      <w:r w:rsidR="001D5486" w:rsidRPr="00246016">
        <w:rPr>
          <w:rFonts w:ascii="Arial" w:hAnsi="Arial" w:cs="Arial"/>
        </w:rPr>
        <w:t>e</w:t>
      </w:r>
      <w:r w:rsidRPr="00246016">
        <w:rPr>
          <w:rFonts w:ascii="Arial" w:hAnsi="Arial" w:cs="Arial"/>
        </w:rPr>
        <w:t xml:space="preserve"> z podsumowania tabeli nr 1</w:t>
      </w:r>
      <w:r w:rsidR="00246016" w:rsidRPr="00246016">
        <w:rPr>
          <w:rFonts w:ascii="Arial" w:hAnsi="Arial" w:cs="Arial"/>
        </w:rPr>
        <w:t>,</w:t>
      </w:r>
      <w:r w:rsidRPr="00246016">
        <w:rPr>
          <w:rFonts w:ascii="Arial" w:hAnsi="Arial" w:cs="Arial"/>
        </w:rPr>
        <w:t xml:space="preserve"> </w:t>
      </w:r>
      <w:r w:rsidR="00004E82" w:rsidRPr="00004E82">
        <w:rPr>
          <w:rFonts w:ascii="Arial" w:hAnsi="Arial" w:cs="Arial"/>
          <w:b/>
        </w:rPr>
        <w:t>ZAŁĄCZNIKA NR</w:t>
      </w:r>
      <w:r w:rsidRPr="00004E82">
        <w:rPr>
          <w:rFonts w:ascii="Arial" w:hAnsi="Arial" w:cs="Arial"/>
          <w:b/>
        </w:rPr>
        <w:t xml:space="preserve"> 2</w:t>
      </w:r>
      <w:r w:rsidR="002F730B" w:rsidRPr="00246016">
        <w:rPr>
          <w:rFonts w:ascii="Arial" w:hAnsi="Arial" w:cs="Arial"/>
        </w:rPr>
        <w:t xml:space="preserve"> </w:t>
      </w:r>
      <w:r w:rsidRPr="00246016">
        <w:rPr>
          <w:rFonts w:ascii="Arial" w:hAnsi="Arial" w:cs="Arial"/>
        </w:rPr>
        <w:t>do</w:t>
      </w:r>
      <w:r w:rsidR="00FD03EE" w:rsidRPr="00246016">
        <w:rPr>
          <w:rFonts w:ascii="Arial" w:hAnsi="Arial" w:cs="Arial"/>
        </w:rPr>
        <w:t xml:space="preserve"> </w:t>
      </w:r>
      <w:r w:rsidR="00C2135F" w:rsidRPr="00246016">
        <w:rPr>
          <w:rFonts w:ascii="Arial" w:hAnsi="Arial" w:cs="Arial"/>
        </w:rPr>
        <w:t xml:space="preserve">rozeznania cenowego </w:t>
      </w:r>
      <w:r w:rsidRPr="00246016">
        <w:rPr>
          <w:rFonts w:ascii="Arial" w:hAnsi="Arial" w:cs="Arial"/>
        </w:rPr>
        <w:t>– formularza ofert</w:t>
      </w:r>
      <w:r w:rsidR="00606497">
        <w:rPr>
          <w:rFonts w:ascii="Arial" w:hAnsi="Arial" w:cs="Arial"/>
        </w:rPr>
        <w:t>owego</w:t>
      </w:r>
      <w:r w:rsidRPr="00246016">
        <w:rPr>
          <w:rFonts w:ascii="Arial" w:hAnsi="Arial" w:cs="Arial"/>
        </w:rPr>
        <w:t>. W przypadku rozbieżności Z</w:t>
      </w:r>
      <w:r w:rsidR="00A53636" w:rsidRPr="00246016">
        <w:rPr>
          <w:rFonts w:ascii="Arial" w:hAnsi="Arial" w:cs="Arial"/>
        </w:rPr>
        <w:t>a</w:t>
      </w:r>
      <w:r w:rsidRPr="00246016">
        <w:rPr>
          <w:rFonts w:ascii="Arial" w:hAnsi="Arial" w:cs="Arial"/>
        </w:rPr>
        <w:t xml:space="preserve">mawiający do oceny ofert będzie brał pod uwagę cenę wynikającą z prawidłowego podsumowania tabeli </w:t>
      </w:r>
      <w:r w:rsidR="00004E82">
        <w:rPr>
          <w:rFonts w:ascii="Arial" w:hAnsi="Arial" w:cs="Arial"/>
        </w:rPr>
        <w:t xml:space="preserve">nr 1 - </w:t>
      </w:r>
      <w:r w:rsidR="00004E82" w:rsidRPr="00004E82">
        <w:rPr>
          <w:rFonts w:ascii="Arial" w:hAnsi="Arial" w:cs="Arial"/>
          <w:b/>
        </w:rPr>
        <w:t>Formularza O</w:t>
      </w:r>
      <w:r w:rsidR="00931C33">
        <w:rPr>
          <w:rFonts w:ascii="Arial" w:hAnsi="Arial" w:cs="Arial"/>
          <w:b/>
        </w:rPr>
        <w:t>fertowego</w:t>
      </w:r>
      <w:r w:rsidRPr="00246016">
        <w:rPr>
          <w:rFonts w:ascii="Arial" w:hAnsi="Arial" w:cs="Arial"/>
        </w:rPr>
        <w:t>.</w:t>
      </w:r>
    </w:p>
    <w:p w:rsidR="00DC1BA4" w:rsidRPr="00246016" w:rsidRDefault="00DC1BA4" w:rsidP="009522D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Zamawiający </w:t>
      </w:r>
      <w:r w:rsidR="00604F19" w:rsidRPr="00246016">
        <w:rPr>
          <w:rFonts w:ascii="Arial" w:hAnsi="Arial" w:cs="Arial"/>
          <w:iCs/>
        </w:rPr>
        <w:t xml:space="preserve">nie </w:t>
      </w:r>
      <w:r w:rsidR="00F73280">
        <w:rPr>
          <w:rFonts w:ascii="Arial" w:hAnsi="Arial" w:cs="Arial"/>
          <w:iCs/>
        </w:rPr>
        <w:t>dopuszcza złożenia</w:t>
      </w:r>
      <w:r w:rsidRPr="00246016">
        <w:rPr>
          <w:rFonts w:ascii="Arial" w:hAnsi="Arial" w:cs="Arial"/>
          <w:iCs/>
        </w:rPr>
        <w:t xml:space="preserve"> oferty częściowej.</w:t>
      </w:r>
    </w:p>
    <w:p w:rsidR="00D81699" w:rsidRPr="00246016" w:rsidRDefault="0026456F" w:rsidP="009522D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Wybór najkorzystniejszej oferty:</w:t>
      </w:r>
      <w:bookmarkStart w:id="0" w:name="_GoBack"/>
      <w:bookmarkEnd w:id="0"/>
    </w:p>
    <w:p w:rsidR="00D81699" w:rsidRPr="00246016" w:rsidRDefault="00E915A3" w:rsidP="009522DF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       1)</w:t>
      </w:r>
      <w:r w:rsidR="00F76E20">
        <w:rPr>
          <w:rFonts w:ascii="Arial" w:hAnsi="Arial" w:cs="Arial"/>
          <w:iCs/>
        </w:rPr>
        <w:t xml:space="preserve"> </w:t>
      </w:r>
      <w:r w:rsidR="00D81699" w:rsidRPr="00246016">
        <w:rPr>
          <w:rFonts w:ascii="Arial" w:hAnsi="Arial" w:cs="Arial"/>
          <w:iCs/>
        </w:rPr>
        <w:t>Kryteria i zasady oceny ofert:</w:t>
      </w:r>
    </w:p>
    <w:p w:rsidR="00D81699" w:rsidRPr="00246016" w:rsidRDefault="00D81699" w:rsidP="009522DF">
      <w:pPr>
        <w:pStyle w:val="Akapitzlist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Cena 100%</w:t>
      </w:r>
      <w:r w:rsidR="00801EC7" w:rsidRPr="00246016">
        <w:rPr>
          <w:rFonts w:ascii="Arial" w:hAnsi="Arial" w:cs="Arial"/>
          <w:iCs/>
        </w:rPr>
        <w:t>.</w:t>
      </w:r>
    </w:p>
    <w:p w:rsidR="0026456F" w:rsidRPr="00246016" w:rsidRDefault="0026456F" w:rsidP="009522D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bCs/>
          <w:iCs/>
        </w:rPr>
      </w:pPr>
      <w:r w:rsidRPr="00246016">
        <w:rPr>
          <w:rFonts w:ascii="Arial" w:hAnsi="Arial" w:cs="Arial"/>
          <w:bCs/>
          <w:iCs/>
        </w:rPr>
        <w:t>Wykonawca może złożyć jedną ofertę.</w:t>
      </w:r>
    </w:p>
    <w:p w:rsidR="0026456F" w:rsidRPr="00246016" w:rsidRDefault="0026456F" w:rsidP="009522D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Wykonawca może, przed upływem terminu do składania ofert, zmienić lub wycofać ofertę.</w:t>
      </w:r>
    </w:p>
    <w:p w:rsidR="0026456F" w:rsidRPr="00246016" w:rsidRDefault="0026456F" w:rsidP="009522D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W toku badania i oceny ofert Zamawiający może żądać od Wykonawców wyjaśnień </w:t>
      </w:r>
      <w:r w:rsidR="00A164CA">
        <w:rPr>
          <w:rFonts w:ascii="Arial" w:hAnsi="Arial" w:cs="Arial"/>
          <w:iCs/>
        </w:rPr>
        <w:br/>
      </w:r>
      <w:r w:rsidRPr="00246016">
        <w:rPr>
          <w:rFonts w:ascii="Arial" w:hAnsi="Arial" w:cs="Arial"/>
          <w:iCs/>
        </w:rPr>
        <w:t>i uzupełnień dotyczących treści złożonych ofert.</w:t>
      </w:r>
    </w:p>
    <w:p w:rsidR="009F499F" w:rsidRPr="00246016" w:rsidRDefault="009F499F" w:rsidP="009522D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Zamawiający odrzuca ofertę jeżeli:</w:t>
      </w:r>
    </w:p>
    <w:p w:rsidR="009F499F" w:rsidRPr="00246016" w:rsidRDefault="009F499F" w:rsidP="009522DF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jej złożenie stanowi czyn nieuczciwej konkurencji </w:t>
      </w:r>
      <w:r w:rsidR="000E5A4A" w:rsidRPr="00246016">
        <w:rPr>
          <w:rFonts w:ascii="Arial" w:hAnsi="Arial" w:cs="Arial"/>
          <w:iCs/>
        </w:rPr>
        <w:t xml:space="preserve">w rozumieniu przepisów </w:t>
      </w:r>
      <w:r w:rsidR="00A164CA">
        <w:rPr>
          <w:rFonts w:ascii="Arial" w:hAnsi="Arial" w:cs="Arial"/>
          <w:iCs/>
        </w:rPr>
        <w:br/>
      </w:r>
      <w:r w:rsidRPr="00246016">
        <w:rPr>
          <w:rFonts w:ascii="Arial" w:hAnsi="Arial" w:cs="Arial"/>
          <w:iCs/>
        </w:rPr>
        <w:t>o zwalczaniu nieuczciwej konkurencji,</w:t>
      </w:r>
    </w:p>
    <w:p w:rsidR="008C4B23" w:rsidRPr="00246016" w:rsidRDefault="009F499F" w:rsidP="009522DF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Wykonawca nie złożył wyjaśnień lub nie uzupełnił dokumentów </w:t>
      </w:r>
      <w:r w:rsidRPr="00246016">
        <w:rPr>
          <w:rFonts w:ascii="Arial" w:hAnsi="Arial" w:cs="Arial"/>
          <w:iCs/>
        </w:rPr>
        <w:br/>
        <w:t>w wyznaczonym przez Zamawiającego terminie</w:t>
      </w:r>
      <w:r w:rsidR="00E034E1" w:rsidRPr="00246016">
        <w:rPr>
          <w:rFonts w:ascii="Arial" w:hAnsi="Arial" w:cs="Arial"/>
          <w:iCs/>
        </w:rPr>
        <w:t>,</w:t>
      </w:r>
    </w:p>
    <w:p w:rsidR="007E3C06" w:rsidRPr="00246016" w:rsidRDefault="00E034E1" w:rsidP="009522DF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Wykonawca podlega wykluczeniu na podstawie </w:t>
      </w:r>
      <w:r w:rsidR="00C13D15">
        <w:rPr>
          <w:rFonts w:ascii="Arial" w:hAnsi="Arial" w:cs="Arial"/>
          <w:iCs/>
        </w:rPr>
        <w:t>art. 7 ust. 2 ustawy</w:t>
      </w:r>
      <w:r w:rsidRPr="00246016">
        <w:rPr>
          <w:rFonts w:ascii="Arial" w:hAnsi="Arial" w:cs="Arial"/>
          <w:iCs/>
        </w:rPr>
        <w:t xml:space="preserve"> z dnia 13 kwietnia 2022 r. o szczególnych rozwiązaniach w zakresie przeciwdziałania wspieraniu agresji na Ukrainę oraz służących ochronie bezpieczeństwa narodowego (Dz.U. z 202</w:t>
      </w:r>
      <w:r w:rsidR="009F35D7" w:rsidRPr="00246016">
        <w:rPr>
          <w:rFonts w:ascii="Arial" w:hAnsi="Arial" w:cs="Arial"/>
          <w:iCs/>
        </w:rPr>
        <w:t>4</w:t>
      </w:r>
      <w:r w:rsidRPr="00246016">
        <w:rPr>
          <w:rFonts w:ascii="Arial" w:hAnsi="Arial" w:cs="Arial"/>
          <w:iCs/>
        </w:rPr>
        <w:t xml:space="preserve"> r. poz</w:t>
      </w:r>
      <w:r w:rsidR="00E57AB9" w:rsidRPr="00246016">
        <w:rPr>
          <w:rFonts w:ascii="Arial" w:hAnsi="Arial" w:cs="Arial"/>
          <w:iCs/>
        </w:rPr>
        <w:t>.</w:t>
      </w:r>
      <w:r w:rsidRPr="00246016">
        <w:rPr>
          <w:rFonts w:ascii="Arial" w:hAnsi="Arial" w:cs="Arial"/>
          <w:iCs/>
        </w:rPr>
        <w:t xml:space="preserve"> </w:t>
      </w:r>
      <w:r w:rsidR="009F35D7" w:rsidRPr="00246016">
        <w:rPr>
          <w:rFonts w:ascii="Arial" w:hAnsi="Arial" w:cs="Arial"/>
          <w:iCs/>
        </w:rPr>
        <w:t>507 tj.</w:t>
      </w:r>
      <w:r w:rsidRPr="00246016">
        <w:rPr>
          <w:rFonts w:ascii="Arial" w:hAnsi="Arial" w:cs="Arial"/>
          <w:iCs/>
        </w:rPr>
        <w:t>), art. 7 ust 1.</w:t>
      </w:r>
    </w:p>
    <w:p w:rsidR="007E3C06" w:rsidRPr="00246016" w:rsidRDefault="007E3C06" w:rsidP="009522DF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Zamawiający poprawia w ofercie:</w:t>
      </w:r>
    </w:p>
    <w:p w:rsidR="007E3C06" w:rsidRPr="00246016" w:rsidRDefault="007E3C06" w:rsidP="009522DF">
      <w:pPr>
        <w:pStyle w:val="Akapitzlist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oczywiste omyłki pisarskie,</w:t>
      </w:r>
    </w:p>
    <w:p w:rsidR="007E3C06" w:rsidRPr="00246016" w:rsidRDefault="007E3C06" w:rsidP="009522DF">
      <w:pPr>
        <w:pStyle w:val="Akapitzlist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oczywiste omyłki rachunkowe, z uwzględnieniem konsekwencji rachunkowych dokonanych poprawek,</w:t>
      </w:r>
    </w:p>
    <w:p w:rsidR="007E3C06" w:rsidRPr="00246016" w:rsidRDefault="007E3C06" w:rsidP="009522DF">
      <w:pPr>
        <w:pStyle w:val="Akapitzlist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inne omyłki polegające na niezgodności oferty z dokumentami zamówienia, niepowodujące istotnych zmian w treści oferty</w:t>
      </w:r>
    </w:p>
    <w:p w:rsidR="00FD5AED" w:rsidRPr="00246016" w:rsidRDefault="007E3C06" w:rsidP="009522DF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1418" w:right="2"/>
        <w:jc w:val="both"/>
        <w:rPr>
          <w:rFonts w:ascii="Arial" w:hAnsi="Arial" w:cs="Arial"/>
          <w:shd w:val="clear" w:color="auto" w:fill="FFFFFF"/>
        </w:rPr>
      </w:pPr>
      <w:r w:rsidRPr="00246016">
        <w:rPr>
          <w:rFonts w:ascii="Arial" w:hAnsi="Arial" w:cs="Arial"/>
          <w:iCs/>
        </w:rPr>
        <w:t>- niezwłocznie zawiadamiając o tym Wykonawcę, którego oferta została poprawiona.</w:t>
      </w:r>
      <w:r w:rsidR="00FD5AED" w:rsidRPr="00246016">
        <w:rPr>
          <w:rFonts w:ascii="Arial" w:hAnsi="Arial" w:cs="Arial"/>
          <w:shd w:val="clear" w:color="auto" w:fill="FFFFFF"/>
        </w:rPr>
        <w:t>;</w:t>
      </w:r>
    </w:p>
    <w:p w:rsidR="007E3C06" w:rsidRPr="00246016" w:rsidRDefault="007E3C06" w:rsidP="009522DF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Zamawiający unieważnia postępowanie o udzielenie zamówienia, w wymienionych poniżej przypadkach:</w:t>
      </w:r>
    </w:p>
    <w:p w:rsidR="007E3C06" w:rsidRPr="00246016" w:rsidRDefault="007E3C06" w:rsidP="009522DF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246016">
        <w:rPr>
          <w:rFonts w:ascii="Arial" w:hAnsi="Arial" w:cs="Arial"/>
          <w:shd w:val="clear" w:color="auto" w:fill="FFFFFF"/>
        </w:rPr>
        <w:lastRenderedPageBreak/>
        <w:t>nie złożono żadnej oferty niepodlegającej odrzuceniu złożonej przez Wykonawcę niepodlegającego wykluczeniu;</w:t>
      </w:r>
    </w:p>
    <w:p w:rsidR="007E3C06" w:rsidRPr="00246016" w:rsidRDefault="007E3C06" w:rsidP="009522DF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246016">
        <w:rPr>
          <w:rFonts w:ascii="Arial" w:hAnsi="Arial" w:cs="Arial"/>
          <w:shd w:val="clear" w:color="auto" w:fill="FFFFFF"/>
        </w:rPr>
        <w:t xml:space="preserve">cena najkorzystniejszej oferty lub oferta z najniższą ceną przewyższa kwotę, którą zamawiający zamierza przeznaczyć na </w:t>
      </w:r>
      <w:r w:rsidRPr="00246016">
        <w:rPr>
          <w:rFonts w:ascii="Arial" w:hAnsi="Arial" w:cs="Arial"/>
        </w:rPr>
        <w:t>sfinansowanie zamówienia,</w:t>
      </w:r>
      <w:r w:rsidRPr="00246016">
        <w:rPr>
          <w:rFonts w:ascii="Arial" w:hAnsi="Arial" w:cs="Arial"/>
          <w:shd w:val="clear" w:color="auto" w:fill="FFFFFF"/>
        </w:rPr>
        <w:t xml:space="preserve"> chyba że Zamawiający może zwiększyć tę kwotę do ceny najkorzystniejszej oferty;</w:t>
      </w:r>
    </w:p>
    <w:p w:rsidR="007E3C06" w:rsidRPr="00246016" w:rsidRDefault="007E3C06" w:rsidP="009522DF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246016">
        <w:rPr>
          <w:rFonts w:ascii="Arial" w:hAnsi="Arial" w:cs="Arial"/>
          <w:shd w:val="clear" w:color="auto" w:fill="FFFFFF"/>
        </w:rPr>
        <w:t xml:space="preserve">wystąpiła istotna zmiana okoliczności powodująca, że prowadzenie postępowania lub wykonanie </w:t>
      </w:r>
      <w:r w:rsidRPr="00246016">
        <w:rPr>
          <w:rFonts w:ascii="Arial" w:hAnsi="Arial" w:cs="Arial"/>
        </w:rPr>
        <w:t>zamówienia</w:t>
      </w:r>
      <w:r w:rsidRPr="00246016">
        <w:rPr>
          <w:rFonts w:ascii="Arial" w:hAnsi="Arial" w:cs="Arial"/>
          <w:shd w:val="clear" w:color="auto" w:fill="FFFFFF"/>
        </w:rPr>
        <w:t xml:space="preserve"> nie leży w interesie </w:t>
      </w:r>
      <w:r w:rsidRPr="00246016">
        <w:rPr>
          <w:rFonts w:ascii="Arial" w:hAnsi="Arial" w:cs="Arial"/>
        </w:rPr>
        <w:t>publicznym</w:t>
      </w:r>
      <w:r w:rsidRPr="00246016">
        <w:rPr>
          <w:rFonts w:ascii="Arial" w:hAnsi="Arial" w:cs="Arial"/>
          <w:shd w:val="clear" w:color="auto" w:fill="FFFFFF"/>
        </w:rPr>
        <w:t>, czego nie można było wcześniej przewidzieć;</w:t>
      </w:r>
    </w:p>
    <w:p w:rsidR="00E05F89" w:rsidRPr="00246016" w:rsidRDefault="007E3C06" w:rsidP="009522DF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 xml:space="preserve">Zamawiający zastrzega sobie możliwość unieważnienia postępowania </w:t>
      </w:r>
      <w:r w:rsidRPr="00246016">
        <w:rPr>
          <w:rFonts w:ascii="Arial" w:hAnsi="Arial" w:cs="Arial"/>
          <w:iCs/>
        </w:rPr>
        <w:br/>
        <w:t>o zamówienie publiczne w każdym czasie jego trwania.</w:t>
      </w:r>
    </w:p>
    <w:p w:rsidR="00E05F89" w:rsidRDefault="007E3C06" w:rsidP="009522DF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Zamawiający przewiduje możliwość przeprowadzenia negocjacji z Wykonawcą, który złożył najkorzystniejszą ofertę w formie korespondencji mailowej.</w:t>
      </w:r>
    </w:p>
    <w:p w:rsidR="0051699D" w:rsidRPr="0051699D" w:rsidRDefault="00DE57CB" w:rsidP="009522D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Wykonawca zobowiązuję się do przestrzegania zasad bezpieczeństwa pożarowego oraz BHP. Personel Wykonawcy realizujący czynności objęte niniejszym zamówieniem zobowiązany jest do udziału w instruktażu BHP przeprowadzonym na terenie Zamawiającego w dniu wykonywania pierwszej usługi w ramach zawartej umowy.</w:t>
      </w:r>
    </w:p>
    <w:p w:rsidR="00113ABC" w:rsidRPr="00113ABC" w:rsidRDefault="0051699D" w:rsidP="009522D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51699D">
        <w:rPr>
          <w:rFonts w:ascii="Arial" w:hAnsi="Arial" w:cs="Arial"/>
          <w:iCs/>
        </w:rPr>
        <w:t xml:space="preserve">W przypadku nie rozpoczęcia realizacji zamówienia w wyznaczonym terminie, </w:t>
      </w:r>
      <w:r w:rsidRPr="0051699D">
        <w:rPr>
          <w:rFonts w:ascii="Arial" w:hAnsi="Arial" w:cs="Arial"/>
          <w:iCs/>
        </w:rPr>
        <w:br/>
        <w:t xml:space="preserve">nie wykonania lub nienależytego wykonania zamówienia, Zamawiający odstąpi </w:t>
      </w:r>
      <w:r w:rsidRPr="0051699D">
        <w:rPr>
          <w:rFonts w:ascii="Arial" w:hAnsi="Arial" w:cs="Arial"/>
          <w:iCs/>
        </w:rPr>
        <w:br/>
        <w:t>w całości lub w części od umowy.</w:t>
      </w:r>
    </w:p>
    <w:p w:rsidR="00DD4136" w:rsidRDefault="00DD4136" w:rsidP="009522D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Osoba do kontaktu: </w:t>
      </w:r>
      <w:r w:rsidR="001520AA">
        <w:rPr>
          <w:rFonts w:ascii="Arial" w:hAnsi="Arial" w:cs="Arial"/>
          <w:iCs/>
        </w:rPr>
        <w:t xml:space="preserve"> </w:t>
      </w:r>
    </w:p>
    <w:p w:rsidR="00DD4136" w:rsidRPr="00DD4136" w:rsidRDefault="00DD4136" w:rsidP="009522DF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  <w:u w:val="single"/>
        </w:rPr>
      </w:pPr>
      <w:r w:rsidRPr="00DD4136">
        <w:rPr>
          <w:rFonts w:ascii="Arial" w:hAnsi="Arial" w:cs="Arial"/>
          <w:iCs/>
          <w:u w:val="single"/>
        </w:rPr>
        <w:t>Kierownik Sekcji</w:t>
      </w:r>
      <w:r w:rsidR="00931C33">
        <w:rPr>
          <w:rFonts w:ascii="Arial" w:hAnsi="Arial" w:cs="Arial"/>
          <w:iCs/>
          <w:u w:val="single"/>
        </w:rPr>
        <w:t xml:space="preserve"> Zakwaterowania tel. 261-419-943</w:t>
      </w:r>
    </w:p>
    <w:p w:rsidR="00EE1049" w:rsidRDefault="00C13D15" w:rsidP="009522DF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  <w:u w:val="single"/>
        </w:rPr>
      </w:pPr>
      <w:r w:rsidRPr="00DD4136">
        <w:rPr>
          <w:rFonts w:ascii="Arial" w:hAnsi="Arial" w:cs="Arial"/>
          <w:iCs/>
          <w:u w:val="single"/>
        </w:rPr>
        <w:t xml:space="preserve">Katarzyna Andrzejewska – Woźniak </w:t>
      </w:r>
      <w:r w:rsidR="00EE1049" w:rsidRPr="00DD4136">
        <w:rPr>
          <w:rFonts w:ascii="Arial" w:hAnsi="Arial" w:cs="Arial"/>
          <w:iCs/>
          <w:u w:val="single"/>
        </w:rPr>
        <w:t>tel</w:t>
      </w:r>
      <w:r w:rsidR="0041313C" w:rsidRPr="00DD4136">
        <w:rPr>
          <w:rFonts w:ascii="Arial" w:hAnsi="Arial" w:cs="Arial"/>
          <w:iCs/>
          <w:u w:val="single"/>
        </w:rPr>
        <w:t>.</w:t>
      </w:r>
      <w:r w:rsidR="00EE1049" w:rsidRPr="00DD4136">
        <w:rPr>
          <w:rFonts w:ascii="Arial" w:hAnsi="Arial" w:cs="Arial"/>
          <w:iCs/>
          <w:u w:val="single"/>
        </w:rPr>
        <w:t xml:space="preserve"> 261-41</w:t>
      </w:r>
      <w:r w:rsidR="00AC47F5" w:rsidRPr="00DD4136">
        <w:rPr>
          <w:rFonts w:ascii="Arial" w:hAnsi="Arial" w:cs="Arial"/>
          <w:iCs/>
          <w:u w:val="single"/>
        </w:rPr>
        <w:t>9</w:t>
      </w:r>
      <w:r w:rsidR="00EE1049" w:rsidRPr="00DD4136">
        <w:rPr>
          <w:rFonts w:ascii="Arial" w:hAnsi="Arial" w:cs="Arial"/>
          <w:iCs/>
          <w:u w:val="single"/>
        </w:rPr>
        <w:t>-</w:t>
      </w:r>
      <w:r w:rsidRPr="00DD4136">
        <w:rPr>
          <w:rFonts w:ascii="Arial" w:hAnsi="Arial" w:cs="Arial"/>
          <w:iCs/>
          <w:u w:val="single"/>
        </w:rPr>
        <w:t>941</w:t>
      </w:r>
    </w:p>
    <w:p w:rsidR="00DD4136" w:rsidRDefault="00E23EE8" w:rsidP="009522DF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  <w:u w:val="single"/>
        </w:rPr>
      </w:pPr>
      <w:r w:rsidRPr="00E23EE8">
        <w:rPr>
          <w:rFonts w:ascii="Arial" w:hAnsi="Arial" w:cs="Arial"/>
          <w:iCs/>
        </w:rPr>
        <w:t xml:space="preserve">      </w:t>
      </w:r>
      <w:r w:rsidR="00DD4136" w:rsidRPr="00E23EE8">
        <w:rPr>
          <w:rFonts w:ascii="Arial" w:hAnsi="Arial" w:cs="Arial"/>
          <w:iCs/>
          <w:u w:val="single"/>
        </w:rPr>
        <w:t>Ewa Sikorska – Lis tel. 261-419-941</w:t>
      </w:r>
    </w:p>
    <w:p w:rsidR="002A69FB" w:rsidRPr="00D861C3" w:rsidRDefault="00CA4454" w:rsidP="009522D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  <w:u w:val="single"/>
        </w:rPr>
      </w:pPr>
      <w:r w:rsidRPr="00D861C3">
        <w:rPr>
          <w:rFonts w:ascii="Arial" w:hAnsi="Arial" w:cs="Arial"/>
          <w:iCs/>
          <w:u w:val="single"/>
        </w:rPr>
        <w:t>Klauzula RODO</w:t>
      </w:r>
      <w:r w:rsidR="008433D6">
        <w:rPr>
          <w:rFonts w:ascii="Arial" w:hAnsi="Arial" w:cs="Arial"/>
          <w:iCs/>
          <w:u w:val="single"/>
        </w:rPr>
        <w:t>:</w:t>
      </w:r>
    </w:p>
    <w:p w:rsidR="00AD6A3E" w:rsidRDefault="002A69FB" w:rsidP="008433D6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color w:val="000000"/>
        </w:rPr>
      </w:pPr>
      <w:r w:rsidRPr="00D861C3">
        <w:rPr>
          <w:rFonts w:ascii="Arial" w:hAnsi="Arial" w:cs="Arial"/>
          <w:color w:val="000000"/>
        </w:rPr>
        <w:t xml:space="preserve">Wykonawca zobowiązuje się do poinformowania swoich pracowników o fakcie udostępnienia ich danych osobowych </w:t>
      </w:r>
      <w:r w:rsidR="008433D6">
        <w:rPr>
          <w:rFonts w:ascii="Arial" w:hAnsi="Arial" w:cs="Arial"/>
          <w:color w:val="000000"/>
        </w:rPr>
        <w:t>Z</w:t>
      </w:r>
      <w:r w:rsidRPr="00D861C3">
        <w:rPr>
          <w:rFonts w:ascii="Arial" w:hAnsi="Arial" w:cs="Arial"/>
          <w:color w:val="000000"/>
        </w:rPr>
        <w:t xml:space="preserve">amawiającemu, wraz ze wskazaniem celu takiego udostępnienia.  </w:t>
      </w:r>
    </w:p>
    <w:p w:rsidR="00AD6A3E" w:rsidRDefault="002A69FB" w:rsidP="008433D6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color w:val="000000"/>
        </w:rPr>
      </w:pPr>
      <w:r w:rsidRPr="00D861C3">
        <w:rPr>
          <w:rFonts w:ascii="Arial" w:hAnsi="Arial" w:cs="Arial"/>
          <w:color w:val="000000"/>
        </w:rPr>
        <w:t>Zamawiający spełnienia obowiązek informacyjny wobec wykonawców biorących udział w postępowaniu na podstawie art. 14 RODO poprzez klauzulę informacyjną stanowiącą załącznik nr 4</w:t>
      </w:r>
      <w:r w:rsidR="00AD6A3E">
        <w:rPr>
          <w:rFonts w:ascii="Arial" w:hAnsi="Arial" w:cs="Arial"/>
          <w:color w:val="000000"/>
        </w:rPr>
        <w:t xml:space="preserve"> do Rozeznania cenowego.</w:t>
      </w:r>
    </w:p>
    <w:p w:rsidR="007A7235" w:rsidRPr="00AD6A3E" w:rsidRDefault="002A69FB" w:rsidP="009522DF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  <w:u w:val="single"/>
        </w:rPr>
      </w:pPr>
      <w:r w:rsidRPr="00AD6A3E">
        <w:rPr>
          <w:rFonts w:ascii="Arial" w:hAnsi="Arial" w:cs="Arial"/>
          <w:color w:val="000000"/>
        </w:rPr>
        <w:t xml:space="preserve">19. </w:t>
      </w:r>
      <w:r w:rsidR="007A7235" w:rsidRPr="00AD6A3E">
        <w:rPr>
          <w:rFonts w:ascii="Arial" w:hAnsi="Arial" w:cs="Arial"/>
          <w:iCs/>
        </w:rPr>
        <w:t xml:space="preserve">Załączniki do </w:t>
      </w:r>
      <w:r w:rsidR="00FD03EE" w:rsidRPr="00AD6A3E">
        <w:rPr>
          <w:rFonts w:ascii="Arial" w:hAnsi="Arial" w:cs="Arial"/>
          <w:iCs/>
        </w:rPr>
        <w:t>rozeznania cenowego</w:t>
      </w:r>
      <w:r w:rsidR="007A7235" w:rsidRPr="00AD6A3E">
        <w:rPr>
          <w:rFonts w:ascii="Arial" w:hAnsi="Arial" w:cs="Arial"/>
          <w:iCs/>
        </w:rPr>
        <w:t>:</w:t>
      </w:r>
    </w:p>
    <w:p w:rsidR="007A7235" w:rsidRPr="00D861C3" w:rsidRDefault="007A7235" w:rsidP="009522DF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861C3">
        <w:rPr>
          <w:rFonts w:ascii="Arial" w:hAnsi="Arial" w:cs="Arial"/>
          <w:iCs/>
        </w:rPr>
        <w:t>załącznik nr 1 – Opis przedmiotu zamówienia;</w:t>
      </w:r>
    </w:p>
    <w:p w:rsidR="007A7235" w:rsidRPr="00D861C3" w:rsidRDefault="00E00581" w:rsidP="009522DF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861C3">
        <w:rPr>
          <w:rFonts w:ascii="Arial" w:hAnsi="Arial" w:cs="Arial"/>
          <w:iCs/>
        </w:rPr>
        <w:t>załącznik nr 2 – F</w:t>
      </w:r>
      <w:r w:rsidR="00931C33" w:rsidRPr="00D861C3">
        <w:rPr>
          <w:rFonts w:ascii="Arial" w:hAnsi="Arial" w:cs="Arial"/>
          <w:iCs/>
        </w:rPr>
        <w:t>ormularz ofertowy</w:t>
      </w:r>
      <w:r w:rsidR="007A7235" w:rsidRPr="00D861C3">
        <w:rPr>
          <w:rFonts w:ascii="Arial" w:hAnsi="Arial" w:cs="Arial"/>
          <w:iCs/>
        </w:rPr>
        <w:t>;</w:t>
      </w:r>
    </w:p>
    <w:p w:rsidR="002F730B" w:rsidRPr="00D861C3" w:rsidRDefault="00604F19" w:rsidP="009522DF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861C3">
        <w:rPr>
          <w:rFonts w:ascii="Arial" w:hAnsi="Arial" w:cs="Arial"/>
          <w:iCs/>
        </w:rPr>
        <w:t>załącznik nr 3</w:t>
      </w:r>
      <w:r w:rsidR="009F35D7" w:rsidRPr="00D861C3">
        <w:rPr>
          <w:rFonts w:ascii="Arial" w:hAnsi="Arial" w:cs="Arial"/>
          <w:iCs/>
        </w:rPr>
        <w:t xml:space="preserve"> – Protokół odbioru</w:t>
      </w:r>
      <w:r w:rsidR="00A61FB9">
        <w:rPr>
          <w:rFonts w:ascii="Arial" w:hAnsi="Arial" w:cs="Arial"/>
          <w:iCs/>
        </w:rPr>
        <w:t xml:space="preserve"> usługi</w:t>
      </w:r>
      <w:r w:rsidR="00CA4454" w:rsidRPr="00D861C3">
        <w:rPr>
          <w:rFonts w:ascii="Arial" w:hAnsi="Arial" w:cs="Arial"/>
          <w:iCs/>
        </w:rPr>
        <w:t>;</w:t>
      </w:r>
    </w:p>
    <w:p w:rsidR="00CA4454" w:rsidRDefault="00CA4454" w:rsidP="009522DF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861C3">
        <w:rPr>
          <w:rFonts w:ascii="Arial" w:hAnsi="Arial" w:cs="Arial"/>
          <w:iCs/>
        </w:rPr>
        <w:t>załącznik nr 4 – Klauzula RODO;</w:t>
      </w:r>
    </w:p>
    <w:p w:rsidR="006D448B" w:rsidRDefault="006D448B" w:rsidP="009522DF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załącznik nr 5 – Protokół przeglądu hydrantu</w:t>
      </w:r>
      <w:r w:rsidR="000A3702">
        <w:rPr>
          <w:rFonts w:ascii="Arial" w:hAnsi="Arial" w:cs="Arial"/>
          <w:iCs/>
        </w:rPr>
        <w:t>;</w:t>
      </w:r>
    </w:p>
    <w:p w:rsidR="00A61FB9" w:rsidRPr="00D861C3" w:rsidRDefault="00A61FB9" w:rsidP="009522DF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bookmarkStart w:id="1" w:name="_Hlk184218695"/>
      <w:r>
        <w:rPr>
          <w:rFonts w:ascii="Arial" w:hAnsi="Arial" w:cs="Arial"/>
          <w:iCs/>
        </w:rPr>
        <w:t>załącznik nr 6</w:t>
      </w:r>
      <w:bookmarkEnd w:id="1"/>
      <w:r>
        <w:rPr>
          <w:rFonts w:ascii="Arial" w:hAnsi="Arial" w:cs="Arial"/>
          <w:iCs/>
        </w:rPr>
        <w:t xml:space="preserve"> </w:t>
      </w:r>
      <w:r w:rsidR="000A3702">
        <w:rPr>
          <w:rFonts w:ascii="Arial" w:hAnsi="Arial" w:cs="Arial"/>
          <w:iCs/>
        </w:rPr>
        <w:t>–</w:t>
      </w:r>
      <w:r>
        <w:rPr>
          <w:rFonts w:ascii="Arial" w:hAnsi="Arial" w:cs="Arial"/>
          <w:iCs/>
        </w:rPr>
        <w:t xml:space="preserve"> </w:t>
      </w:r>
      <w:r w:rsidR="000A3702">
        <w:rPr>
          <w:rFonts w:ascii="Arial" w:hAnsi="Arial" w:cs="Arial"/>
          <w:iCs/>
        </w:rPr>
        <w:t>Wykaz osób realizujących usługę.</w:t>
      </w:r>
    </w:p>
    <w:p w:rsidR="00012B62" w:rsidRPr="00D861C3" w:rsidRDefault="00012B62" w:rsidP="00012B62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</w:p>
    <w:p w:rsidR="00012B62" w:rsidRDefault="00012B62" w:rsidP="00012B62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</w:p>
    <w:p w:rsidR="00012B62" w:rsidRDefault="00012B62" w:rsidP="00012B62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</w:p>
    <w:p w:rsidR="00012B62" w:rsidRDefault="00012B62" w:rsidP="00012B62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</w:p>
    <w:p w:rsidR="00012B62" w:rsidRDefault="00012B62" w:rsidP="00012B62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     </w:t>
      </w:r>
    </w:p>
    <w:p w:rsidR="00012B62" w:rsidRPr="00012B62" w:rsidRDefault="00012B62" w:rsidP="00012B62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sectPr w:rsidR="00012B62" w:rsidRPr="00012B62" w:rsidSect="00227207"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3AE" w:rsidRDefault="009143AE" w:rsidP="00F26267">
      <w:pPr>
        <w:spacing w:after="0" w:line="240" w:lineRule="auto"/>
      </w:pPr>
      <w:r>
        <w:separator/>
      </w:r>
    </w:p>
  </w:endnote>
  <w:endnote w:type="continuationSeparator" w:id="0">
    <w:p w:rsidR="009143AE" w:rsidRDefault="009143AE" w:rsidP="00F2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59157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6267" w:rsidRDefault="00F2626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2E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2E0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6267" w:rsidRDefault="00F262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3AE" w:rsidRDefault="009143AE" w:rsidP="00F26267">
      <w:pPr>
        <w:spacing w:after="0" w:line="240" w:lineRule="auto"/>
      </w:pPr>
      <w:r>
        <w:separator/>
      </w:r>
    </w:p>
  </w:footnote>
  <w:footnote w:type="continuationSeparator" w:id="0">
    <w:p w:rsidR="009143AE" w:rsidRDefault="009143AE" w:rsidP="00F26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006"/>
    <w:multiLevelType w:val="hybridMultilevel"/>
    <w:tmpl w:val="ACA4BD8A"/>
    <w:lvl w:ilvl="0" w:tplc="45B0D162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6E1C8B52">
      <w:start w:val="1"/>
      <w:numFmt w:val="lowerLetter"/>
      <w:lvlText w:val="%2)"/>
      <w:lvlJc w:val="left"/>
      <w:pPr>
        <w:ind w:left="2149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29166C"/>
    <w:multiLevelType w:val="hybridMultilevel"/>
    <w:tmpl w:val="A878AA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B31E66"/>
    <w:multiLevelType w:val="hybridMultilevel"/>
    <w:tmpl w:val="0C7C3B66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26AD5"/>
    <w:multiLevelType w:val="hybridMultilevel"/>
    <w:tmpl w:val="0282AA22"/>
    <w:lvl w:ilvl="0" w:tplc="E90E5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A1C66"/>
    <w:multiLevelType w:val="hybridMultilevel"/>
    <w:tmpl w:val="CA769E30"/>
    <w:lvl w:ilvl="0" w:tplc="4F8C0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BB8548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D3270"/>
    <w:multiLevelType w:val="hybridMultilevel"/>
    <w:tmpl w:val="5DCE19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615F10"/>
    <w:multiLevelType w:val="hybridMultilevel"/>
    <w:tmpl w:val="1D801412"/>
    <w:lvl w:ilvl="0" w:tplc="454854F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470CE"/>
    <w:multiLevelType w:val="hybridMultilevel"/>
    <w:tmpl w:val="D3203072"/>
    <w:lvl w:ilvl="0" w:tplc="45B0D162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9317A0"/>
    <w:multiLevelType w:val="hybridMultilevel"/>
    <w:tmpl w:val="7CC4FD7C"/>
    <w:lvl w:ilvl="0" w:tplc="607874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E87ED6">
      <w:start w:val="1"/>
      <w:numFmt w:val="decimal"/>
      <w:lvlText w:val="%2)"/>
      <w:lvlJc w:val="left"/>
      <w:pPr>
        <w:ind w:left="1080" w:hanging="360"/>
      </w:pPr>
      <w:rPr>
        <w:rFonts w:ascii="Arial" w:eastAsiaTheme="minorHAnsi" w:hAnsi="Arial" w:cs="Arial"/>
      </w:rPr>
    </w:lvl>
    <w:lvl w:ilvl="2" w:tplc="D068BB20">
      <w:start w:val="1"/>
      <w:numFmt w:val="lowerLetter"/>
      <w:lvlText w:val="%3)"/>
      <w:lvlJc w:val="left"/>
      <w:pPr>
        <w:ind w:left="1080" w:hanging="363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4C2543"/>
    <w:multiLevelType w:val="hybridMultilevel"/>
    <w:tmpl w:val="5F4C8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40DF1"/>
    <w:multiLevelType w:val="singleLevel"/>
    <w:tmpl w:val="FA568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</w:abstractNum>
  <w:abstractNum w:abstractNumId="11" w15:restartNumberingAfterBreak="0">
    <w:nsid w:val="4B856CEE"/>
    <w:multiLevelType w:val="hybridMultilevel"/>
    <w:tmpl w:val="71AAFC4E"/>
    <w:lvl w:ilvl="0" w:tplc="DE82DBF2">
      <w:start w:val="1"/>
      <w:numFmt w:val="decimal"/>
      <w:lvlText w:val="%1."/>
      <w:lvlJc w:val="left"/>
      <w:pPr>
        <w:ind w:left="16542" w:hanging="360"/>
      </w:pPr>
      <w:rPr>
        <w:rFonts w:hint="default"/>
        <w:b/>
        <w:bCs/>
      </w:rPr>
    </w:lvl>
    <w:lvl w:ilvl="1" w:tplc="0560904A">
      <w:start w:val="1"/>
      <w:numFmt w:val="decimal"/>
      <w:lvlText w:val="%2)"/>
      <w:lvlJc w:val="left"/>
      <w:pPr>
        <w:ind w:left="172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82" w:hanging="180"/>
      </w:pPr>
    </w:lvl>
    <w:lvl w:ilvl="3" w:tplc="0415000F" w:tentative="1">
      <w:start w:val="1"/>
      <w:numFmt w:val="decimal"/>
      <w:lvlText w:val="%4."/>
      <w:lvlJc w:val="left"/>
      <w:pPr>
        <w:ind w:left="18702" w:hanging="360"/>
      </w:pPr>
    </w:lvl>
    <w:lvl w:ilvl="4" w:tplc="04150019" w:tentative="1">
      <w:start w:val="1"/>
      <w:numFmt w:val="lowerLetter"/>
      <w:lvlText w:val="%5."/>
      <w:lvlJc w:val="left"/>
      <w:pPr>
        <w:ind w:left="19422" w:hanging="360"/>
      </w:pPr>
    </w:lvl>
    <w:lvl w:ilvl="5" w:tplc="0415001B" w:tentative="1">
      <w:start w:val="1"/>
      <w:numFmt w:val="lowerRoman"/>
      <w:lvlText w:val="%6."/>
      <w:lvlJc w:val="right"/>
      <w:pPr>
        <w:ind w:left="20142" w:hanging="180"/>
      </w:pPr>
    </w:lvl>
    <w:lvl w:ilvl="6" w:tplc="0415000F" w:tentative="1">
      <w:start w:val="1"/>
      <w:numFmt w:val="decimal"/>
      <w:lvlText w:val="%7."/>
      <w:lvlJc w:val="left"/>
      <w:pPr>
        <w:ind w:left="20862" w:hanging="360"/>
      </w:pPr>
    </w:lvl>
    <w:lvl w:ilvl="7" w:tplc="04150019" w:tentative="1">
      <w:start w:val="1"/>
      <w:numFmt w:val="lowerLetter"/>
      <w:lvlText w:val="%8."/>
      <w:lvlJc w:val="left"/>
      <w:pPr>
        <w:ind w:left="21582" w:hanging="360"/>
      </w:pPr>
    </w:lvl>
    <w:lvl w:ilvl="8" w:tplc="0415001B" w:tentative="1">
      <w:start w:val="1"/>
      <w:numFmt w:val="lowerRoman"/>
      <w:lvlText w:val="%9."/>
      <w:lvlJc w:val="right"/>
      <w:pPr>
        <w:ind w:left="22302" w:hanging="180"/>
      </w:pPr>
    </w:lvl>
  </w:abstractNum>
  <w:abstractNum w:abstractNumId="12" w15:restartNumberingAfterBreak="0">
    <w:nsid w:val="4C8726DB"/>
    <w:multiLevelType w:val="hybridMultilevel"/>
    <w:tmpl w:val="CB368C08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4EB35D2D"/>
    <w:multiLevelType w:val="hybridMultilevel"/>
    <w:tmpl w:val="7D7679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23213A3"/>
    <w:multiLevelType w:val="hybridMultilevel"/>
    <w:tmpl w:val="319CAB3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394E7A"/>
    <w:multiLevelType w:val="hybridMultilevel"/>
    <w:tmpl w:val="D27440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147C52"/>
    <w:multiLevelType w:val="hybridMultilevel"/>
    <w:tmpl w:val="321CEB76"/>
    <w:lvl w:ilvl="0" w:tplc="45B0D162">
      <w:start w:val="1"/>
      <w:numFmt w:val="decimal"/>
      <w:lvlText w:val="%1)"/>
      <w:lvlJc w:val="left"/>
      <w:pPr>
        <w:ind w:left="177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7" w15:restartNumberingAfterBreak="0">
    <w:nsid w:val="5E095CC1"/>
    <w:multiLevelType w:val="hybridMultilevel"/>
    <w:tmpl w:val="B5201BE6"/>
    <w:lvl w:ilvl="0" w:tplc="C296798C">
      <w:start w:val="1"/>
      <w:numFmt w:val="decimal"/>
      <w:lvlText w:val="%1)"/>
      <w:lvlJc w:val="left"/>
      <w:pPr>
        <w:ind w:left="644" w:hanging="360"/>
      </w:pPr>
      <w:rPr>
        <w:b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16C275C"/>
    <w:multiLevelType w:val="hybridMultilevel"/>
    <w:tmpl w:val="F0405DAC"/>
    <w:lvl w:ilvl="0" w:tplc="04150017">
      <w:start w:val="1"/>
      <w:numFmt w:val="lowerLetter"/>
      <w:lvlText w:val="%1)"/>
      <w:lvlJc w:val="left"/>
      <w:pPr>
        <w:ind w:left="2562" w:hanging="360"/>
      </w:pPr>
    </w:lvl>
    <w:lvl w:ilvl="1" w:tplc="04150011">
      <w:start w:val="1"/>
      <w:numFmt w:val="decimal"/>
      <w:lvlText w:val="%2)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19" w15:restartNumberingAfterBreak="0">
    <w:nsid w:val="647B063E"/>
    <w:multiLevelType w:val="hybridMultilevel"/>
    <w:tmpl w:val="32600FF8"/>
    <w:lvl w:ilvl="0" w:tplc="1E78634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6352017"/>
    <w:multiLevelType w:val="hybridMultilevel"/>
    <w:tmpl w:val="E27E8C44"/>
    <w:lvl w:ilvl="0" w:tplc="91A28F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DB25909"/>
    <w:multiLevelType w:val="hybridMultilevel"/>
    <w:tmpl w:val="F4089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19"/>
  </w:num>
  <w:num w:numId="6">
    <w:abstractNumId w:val="5"/>
  </w:num>
  <w:num w:numId="7">
    <w:abstractNumId w:val="13"/>
  </w:num>
  <w:num w:numId="8">
    <w:abstractNumId w:val="14"/>
  </w:num>
  <w:num w:numId="9">
    <w:abstractNumId w:val="11"/>
  </w:num>
  <w:num w:numId="10">
    <w:abstractNumId w:val="16"/>
  </w:num>
  <w:num w:numId="11">
    <w:abstractNumId w:val="12"/>
  </w:num>
  <w:num w:numId="12">
    <w:abstractNumId w:val="3"/>
  </w:num>
  <w:num w:numId="13">
    <w:abstractNumId w:val="7"/>
  </w:num>
  <w:num w:numId="14">
    <w:abstractNumId w:val="18"/>
  </w:num>
  <w:num w:numId="15">
    <w:abstractNumId w:val="0"/>
  </w:num>
  <w:num w:numId="16">
    <w:abstractNumId w:val="9"/>
  </w:num>
  <w:num w:numId="17">
    <w:abstractNumId w:val="21"/>
  </w:num>
  <w:num w:numId="18">
    <w:abstractNumId w:val="10"/>
    <w:lvlOverride w:ilvl="0">
      <w:startOverride w:val="1"/>
    </w:lvlOverride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40D"/>
    <w:rsid w:val="00004E82"/>
    <w:rsid w:val="000063DD"/>
    <w:rsid w:val="00007987"/>
    <w:rsid w:val="00012B62"/>
    <w:rsid w:val="00047B9C"/>
    <w:rsid w:val="00056824"/>
    <w:rsid w:val="00085704"/>
    <w:rsid w:val="00090731"/>
    <w:rsid w:val="000A1D90"/>
    <w:rsid w:val="000A28CE"/>
    <w:rsid w:val="000A3702"/>
    <w:rsid w:val="000B2045"/>
    <w:rsid w:val="000C090A"/>
    <w:rsid w:val="000D688B"/>
    <w:rsid w:val="000E5A4A"/>
    <w:rsid w:val="000F38D3"/>
    <w:rsid w:val="000F3EFE"/>
    <w:rsid w:val="00100D1D"/>
    <w:rsid w:val="00113ABC"/>
    <w:rsid w:val="00130459"/>
    <w:rsid w:val="00133FD0"/>
    <w:rsid w:val="00137DAA"/>
    <w:rsid w:val="001520AA"/>
    <w:rsid w:val="001538AC"/>
    <w:rsid w:val="00180D61"/>
    <w:rsid w:val="00191463"/>
    <w:rsid w:val="001944C9"/>
    <w:rsid w:val="001A3FEC"/>
    <w:rsid w:val="001A5EBD"/>
    <w:rsid w:val="001A625A"/>
    <w:rsid w:val="001C7B67"/>
    <w:rsid w:val="001D5486"/>
    <w:rsid w:val="001F5BD9"/>
    <w:rsid w:val="0021483E"/>
    <w:rsid w:val="00227207"/>
    <w:rsid w:val="002351AE"/>
    <w:rsid w:val="002442B0"/>
    <w:rsid w:val="00246016"/>
    <w:rsid w:val="00261FCF"/>
    <w:rsid w:val="0026456F"/>
    <w:rsid w:val="0027122F"/>
    <w:rsid w:val="002718F1"/>
    <w:rsid w:val="00297C2A"/>
    <w:rsid w:val="002A3D32"/>
    <w:rsid w:val="002A69FB"/>
    <w:rsid w:val="002B2446"/>
    <w:rsid w:val="002C0BA0"/>
    <w:rsid w:val="002D5600"/>
    <w:rsid w:val="002F1F87"/>
    <w:rsid w:val="002F2761"/>
    <w:rsid w:val="002F6956"/>
    <w:rsid w:val="002F730B"/>
    <w:rsid w:val="002F75B3"/>
    <w:rsid w:val="00307AB3"/>
    <w:rsid w:val="003161A7"/>
    <w:rsid w:val="00317D4A"/>
    <w:rsid w:val="0032417F"/>
    <w:rsid w:val="00324E06"/>
    <w:rsid w:val="003270DB"/>
    <w:rsid w:val="00376D31"/>
    <w:rsid w:val="00387ED4"/>
    <w:rsid w:val="003A1D1C"/>
    <w:rsid w:val="003B7C23"/>
    <w:rsid w:val="003C3FE5"/>
    <w:rsid w:val="003C4CD5"/>
    <w:rsid w:val="003C524F"/>
    <w:rsid w:val="003E277A"/>
    <w:rsid w:val="003F0AF7"/>
    <w:rsid w:val="00400508"/>
    <w:rsid w:val="00401419"/>
    <w:rsid w:val="0041313C"/>
    <w:rsid w:val="004163BC"/>
    <w:rsid w:val="00420F8B"/>
    <w:rsid w:val="00421A64"/>
    <w:rsid w:val="0044394C"/>
    <w:rsid w:val="00443C62"/>
    <w:rsid w:val="004A2FDF"/>
    <w:rsid w:val="004B0250"/>
    <w:rsid w:val="004B0A6D"/>
    <w:rsid w:val="004E1691"/>
    <w:rsid w:val="005004ED"/>
    <w:rsid w:val="00501592"/>
    <w:rsid w:val="005072A8"/>
    <w:rsid w:val="0051699D"/>
    <w:rsid w:val="00523A0A"/>
    <w:rsid w:val="005365BE"/>
    <w:rsid w:val="005538A4"/>
    <w:rsid w:val="00581C57"/>
    <w:rsid w:val="00585EF0"/>
    <w:rsid w:val="0059358A"/>
    <w:rsid w:val="005A22DF"/>
    <w:rsid w:val="005B5FB0"/>
    <w:rsid w:val="005C2954"/>
    <w:rsid w:val="005C54FE"/>
    <w:rsid w:val="005D4809"/>
    <w:rsid w:val="00604F19"/>
    <w:rsid w:val="00606497"/>
    <w:rsid w:val="00626E78"/>
    <w:rsid w:val="00632E0A"/>
    <w:rsid w:val="006367D9"/>
    <w:rsid w:val="0064296D"/>
    <w:rsid w:val="006469BE"/>
    <w:rsid w:val="00652992"/>
    <w:rsid w:val="0065727A"/>
    <w:rsid w:val="00675B27"/>
    <w:rsid w:val="00677F8B"/>
    <w:rsid w:val="006806D0"/>
    <w:rsid w:val="006807FD"/>
    <w:rsid w:val="0068126C"/>
    <w:rsid w:val="00682FAC"/>
    <w:rsid w:val="00686765"/>
    <w:rsid w:val="006C188B"/>
    <w:rsid w:val="006C2827"/>
    <w:rsid w:val="006C4DDD"/>
    <w:rsid w:val="006D31C9"/>
    <w:rsid w:val="006D448B"/>
    <w:rsid w:val="006E33E8"/>
    <w:rsid w:val="006E3A01"/>
    <w:rsid w:val="006E648D"/>
    <w:rsid w:val="006F2594"/>
    <w:rsid w:val="007109C3"/>
    <w:rsid w:val="00737044"/>
    <w:rsid w:val="00740A77"/>
    <w:rsid w:val="00753829"/>
    <w:rsid w:val="007643D8"/>
    <w:rsid w:val="007801F3"/>
    <w:rsid w:val="00781BC1"/>
    <w:rsid w:val="00786E61"/>
    <w:rsid w:val="007965CA"/>
    <w:rsid w:val="0079702A"/>
    <w:rsid w:val="007A2102"/>
    <w:rsid w:val="007A39AA"/>
    <w:rsid w:val="007A4696"/>
    <w:rsid w:val="007A6902"/>
    <w:rsid w:val="007A7235"/>
    <w:rsid w:val="007C520D"/>
    <w:rsid w:val="007D6E7D"/>
    <w:rsid w:val="007E3C06"/>
    <w:rsid w:val="00801EC7"/>
    <w:rsid w:val="00806414"/>
    <w:rsid w:val="00820003"/>
    <w:rsid w:val="0082037E"/>
    <w:rsid w:val="00826521"/>
    <w:rsid w:val="00833DE0"/>
    <w:rsid w:val="008433D6"/>
    <w:rsid w:val="00874EA3"/>
    <w:rsid w:val="00894D8D"/>
    <w:rsid w:val="008C4B23"/>
    <w:rsid w:val="008E2042"/>
    <w:rsid w:val="008F10AF"/>
    <w:rsid w:val="008F6465"/>
    <w:rsid w:val="00910521"/>
    <w:rsid w:val="00910645"/>
    <w:rsid w:val="009143AE"/>
    <w:rsid w:val="00931C33"/>
    <w:rsid w:val="00936B53"/>
    <w:rsid w:val="009522DF"/>
    <w:rsid w:val="00957AE3"/>
    <w:rsid w:val="00961ED0"/>
    <w:rsid w:val="00965CE5"/>
    <w:rsid w:val="00966B20"/>
    <w:rsid w:val="00966E2F"/>
    <w:rsid w:val="0097021A"/>
    <w:rsid w:val="009703EC"/>
    <w:rsid w:val="00975D44"/>
    <w:rsid w:val="00985FE3"/>
    <w:rsid w:val="009A1E55"/>
    <w:rsid w:val="009A399C"/>
    <w:rsid w:val="009B643E"/>
    <w:rsid w:val="009D5F20"/>
    <w:rsid w:val="009E72A7"/>
    <w:rsid w:val="009F33C8"/>
    <w:rsid w:val="009F35D7"/>
    <w:rsid w:val="009F499F"/>
    <w:rsid w:val="00A039A6"/>
    <w:rsid w:val="00A0475F"/>
    <w:rsid w:val="00A164CA"/>
    <w:rsid w:val="00A23F58"/>
    <w:rsid w:val="00A3159D"/>
    <w:rsid w:val="00A36A7A"/>
    <w:rsid w:val="00A46863"/>
    <w:rsid w:val="00A50DD1"/>
    <w:rsid w:val="00A53636"/>
    <w:rsid w:val="00A61FB9"/>
    <w:rsid w:val="00A62B3E"/>
    <w:rsid w:val="00A66109"/>
    <w:rsid w:val="00A77671"/>
    <w:rsid w:val="00A9302A"/>
    <w:rsid w:val="00AA5AA2"/>
    <w:rsid w:val="00AC2EFC"/>
    <w:rsid w:val="00AC47F5"/>
    <w:rsid w:val="00AD6A3E"/>
    <w:rsid w:val="00B1166D"/>
    <w:rsid w:val="00B2242B"/>
    <w:rsid w:val="00B40733"/>
    <w:rsid w:val="00B76163"/>
    <w:rsid w:val="00B85167"/>
    <w:rsid w:val="00B93418"/>
    <w:rsid w:val="00B945CF"/>
    <w:rsid w:val="00BA7CF7"/>
    <w:rsid w:val="00BD0FD4"/>
    <w:rsid w:val="00BE0828"/>
    <w:rsid w:val="00BF740D"/>
    <w:rsid w:val="00C0151F"/>
    <w:rsid w:val="00C04739"/>
    <w:rsid w:val="00C065F3"/>
    <w:rsid w:val="00C13D15"/>
    <w:rsid w:val="00C2135F"/>
    <w:rsid w:val="00C32C4E"/>
    <w:rsid w:val="00C34F6B"/>
    <w:rsid w:val="00C52EBF"/>
    <w:rsid w:val="00C77F07"/>
    <w:rsid w:val="00C85ADF"/>
    <w:rsid w:val="00C952E9"/>
    <w:rsid w:val="00CA4454"/>
    <w:rsid w:val="00CA6DB8"/>
    <w:rsid w:val="00CC0B14"/>
    <w:rsid w:val="00CC29E4"/>
    <w:rsid w:val="00CD0FB8"/>
    <w:rsid w:val="00CF3BFD"/>
    <w:rsid w:val="00D123BB"/>
    <w:rsid w:val="00D22423"/>
    <w:rsid w:val="00D23DBF"/>
    <w:rsid w:val="00D3542C"/>
    <w:rsid w:val="00D45ACB"/>
    <w:rsid w:val="00D506B8"/>
    <w:rsid w:val="00D521B3"/>
    <w:rsid w:val="00D53765"/>
    <w:rsid w:val="00D53AD0"/>
    <w:rsid w:val="00D56083"/>
    <w:rsid w:val="00D56A0F"/>
    <w:rsid w:val="00D81699"/>
    <w:rsid w:val="00D82998"/>
    <w:rsid w:val="00D83D30"/>
    <w:rsid w:val="00D861C3"/>
    <w:rsid w:val="00D97425"/>
    <w:rsid w:val="00DA2461"/>
    <w:rsid w:val="00DB595E"/>
    <w:rsid w:val="00DC1BA4"/>
    <w:rsid w:val="00DC3730"/>
    <w:rsid w:val="00DD4136"/>
    <w:rsid w:val="00DD4788"/>
    <w:rsid w:val="00DD5A55"/>
    <w:rsid w:val="00DD6698"/>
    <w:rsid w:val="00DE28D1"/>
    <w:rsid w:val="00DE459C"/>
    <w:rsid w:val="00DE57CB"/>
    <w:rsid w:val="00E00581"/>
    <w:rsid w:val="00E015E3"/>
    <w:rsid w:val="00E034E1"/>
    <w:rsid w:val="00E0536A"/>
    <w:rsid w:val="00E05F89"/>
    <w:rsid w:val="00E14973"/>
    <w:rsid w:val="00E23EE8"/>
    <w:rsid w:val="00E31785"/>
    <w:rsid w:val="00E3384F"/>
    <w:rsid w:val="00E41827"/>
    <w:rsid w:val="00E43A29"/>
    <w:rsid w:val="00E57AB9"/>
    <w:rsid w:val="00E66E06"/>
    <w:rsid w:val="00E8119A"/>
    <w:rsid w:val="00E84DC3"/>
    <w:rsid w:val="00E915A3"/>
    <w:rsid w:val="00EB3332"/>
    <w:rsid w:val="00ED42AD"/>
    <w:rsid w:val="00EE1049"/>
    <w:rsid w:val="00EF2760"/>
    <w:rsid w:val="00EF388B"/>
    <w:rsid w:val="00F26267"/>
    <w:rsid w:val="00F31DCD"/>
    <w:rsid w:val="00F33A2D"/>
    <w:rsid w:val="00F36AD4"/>
    <w:rsid w:val="00F36D51"/>
    <w:rsid w:val="00F5790F"/>
    <w:rsid w:val="00F660A2"/>
    <w:rsid w:val="00F73280"/>
    <w:rsid w:val="00F76E20"/>
    <w:rsid w:val="00F90A26"/>
    <w:rsid w:val="00FA366E"/>
    <w:rsid w:val="00FA683A"/>
    <w:rsid w:val="00FB611C"/>
    <w:rsid w:val="00FB7A31"/>
    <w:rsid w:val="00FD03EE"/>
    <w:rsid w:val="00FD10C7"/>
    <w:rsid w:val="00FD5AED"/>
    <w:rsid w:val="00FE1A89"/>
    <w:rsid w:val="00FF51E6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523BB0"/>
  <w15:chartTrackingRefBased/>
  <w15:docId w15:val="{3B324C01-BE28-4290-9664-5683CF02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F74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28CE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rsid w:val="009F499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F49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267"/>
  </w:style>
  <w:style w:type="paragraph" w:styleId="Stopka">
    <w:name w:val="footer"/>
    <w:basedOn w:val="Normalny"/>
    <w:link w:val="StopkaZnak"/>
    <w:uiPriority w:val="99"/>
    <w:unhideWhenUsed/>
    <w:rsid w:val="00F2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267"/>
  </w:style>
  <w:style w:type="paragraph" w:styleId="Tekstdymka">
    <w:name w:val="Balloon Text"/>
    <w:basedOn w:val="Normalny"/>
    <w:link w:val="TekstdymkaZnak"/>
    <w:uiPriority w:val="99"/>
    <w:semiHidden/>
    <w:unhideWhenUsed/>
    <w:rsid w:val="000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0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51699D"/>
  </w:style>
  <w:style w:type="paragraph" w:styleId="NormalnyWeb">
    <w:name w:val="Normal (Web)"/>
    <w:basedOn w:val="Normalny"/>
    <w:uiPriority w:val="99"/>
    <w:unhideWhenUsed/>
    <w:rsid w:val="002A69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85E8F-C9BF-44A4-8DF6-BB308A5F63F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C0B7D44-FF89-4530-9BD7-83535427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1115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Sibielak Monika</dc:creator>
  <cp:keywords/>
  <dc:description/>
  <cp:lastModifiedBy>Oleksy Agnieszka</cp:lastModifiedBy>
  <cp:revision>78</cp:revision>
  <cp:lastPrinted>2024-11-12T08:43:00Z</cp:lastPrinted>
  <dcterms:created xsi:type="dcterms:W3CDTF">2024-08-06T06:46:00Z</dcterms:created>
  <dcterms:modified xsi:type="dcterms:W3CDTF">2024-12-10T10:34:00Z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80a587d2-c55c-415e-a3c2-f7536cd24c65</vt:lpwstr>
  </property>
  <property fmtid="{D5CDD505-2E9C-101B-9397-08002B2CF9AE}" pid="3" name="bjSaver">
    <vt:lpwstr>9/mIB7J4gz46G5CrgJTEIPUr+bmFts50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Sibielak Monika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10.60.46.80</vt:lpwstr>
  </property>
  <property fmtid="{D5CDD505-2E9C-101B-9397-08002B2CF9AE}" pid="11" name="bjPortionMark">
    <vt:lpwstr>[]</vt:lpwstr>
  </property>
</Properties>
</file>