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BE6" w14:textId="23107745" w:rsidR="000D7015" w:rsidRPr="002E36C3" w:rsidRDefault="000D7015" w:rsidP="00CF489A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F489A">
        <w:rPr>
          <w:rFonts w:cs="Arial"/>
          <w:b/>
          <w:bCs/>
          <w:szCs w:val="24"/>
        </w:rPr>
        <w:t>1</w:t>
      </w:r>
      <w:r w:rsidR="00483CA5">
        <w:rPr>
          <w:rFonts w:cs="Arial"/>
          <w:b/>
          <w:bCs/>
          <w:szCs w:val="24"/>
        </w:rPr>
        <w:t>/</w:t>
      </w:r>
      <w:r w:rsidR="002E2AC8">
        <w:rPr>
          <w:rFonts w:cs="Arial"/>
          <w:b/>
          <w:bCs/>
          <w:szCs w:val="24"/>
        </w:rPr>
        <w:t>I</w:t>
      </w:r>
      <w:r w:rsidR="00483CA5">
        <w:rPr>
          <w:rFonts w:cs="Arial"/>
          <w:b/>
          <w:bCs/>
          <w:szCs w:val="24"/>
        </w:rPr>
        <w:t>I</w:t>
      </w:r>
      <w:r w:rsidR="002A7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423CA9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A7CA5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CF489A">
            <w:pPr>
              <w:spacing w:after="120"/>
            </w:pPr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CF489A">
            <w:pPr>
              <w:spacing w:after="120"/>
            </w:pPr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CF489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2C80A159" w:rsidR="000D7015" w:rsidRDefault="000D7015" w:rsidP="00CF489A">
            <w:pPr>
              <w:spacing w:after="120"/>
            </w:pPr>
            <w:r w:rsidRPr="00074D31">
              <w:t>N</w:t>
            </w:r>
            <w:r>
              <w:t>IP/REGON</w:t>
            </w:r>
            <w:r w:rsidR="00CF489A">
              <w:t>:</w:t>
            </w:r>
          </w:p>
        </w:tc>
        <w:tc>
          <w:tcPr>
            <w:tcW w:w="4531" w:type="dxa"/>
          </w:tcPr>
          <w:p w14:paraId="1E5FAA98" w14:textId="77777777" w:rsidR="000D7015" w:rsidRDefault="000D7015" w:rsidP="00CF489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5DBA9ABD" w:rsidR="000D7015" w:rsidRDefault="000D7015" w:rsidP="00CF489A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CF489A">
              <w:t>:</w:t>
            </w:r>
          </w:p>
        </w:tc>
        <w:tc>
          <w:tcPr>
            <w:tcW w:w="4531" w:type="dxa"/>
          </w:tcPr>
          <w:p w14:paraId="243C6EE7" w14:textId="77777777" w:rsidR="000D7015" w:rsidRDefault="000D7015" w:rsidP="00CF489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576A3F51" w:rsidR="000D7015" w:rsidRDefault="00CF489A" w:rsidP="00CF489A">
            <w:pPr>
              <w:spacing w:after="120"/>
            </w:pPr>
            <w:r w:rsidRPr="00CF489A">
              <w:rPr>
                <w:b/>
                <w:bCs/>
              </w:rPr>
              <w:t>r</w:t>
            </w:r>
            <w:r w:rsidR="000D7015" w:rsidRPr="00CF489A">
              <w:rPr>
                <w:b/>
                <w:bCs/>
              </w:rPr>
              <w:t>eprezentowany przez</w:t>
            </w:r>
            <w:r w:rsidR="000D7015">
              <w:t>:</w:t>
            </w:r>
          </w:p>
          <w:p w14:paraId="51502077" w14:textId="77777777" w:rsidR="000D7015" w:rsidRDefault="000D7015" w:rsidP="00CF489A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CF489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32E3CC6" w14:textId="421E2E73" w:rsidR="002E36C3" w:rsidRPr="00483CA5" w:rsidRDefault="002E36C3" w:rsidP="00CF489A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2E2AC8" w:rsidRPr="002E2AC8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2E2AC8" w:rsidRPr="002E2AC8">
        <w:rPr>
          <w:rFonts w:cs="Arial"/>
          <w:b/>
          <w:bCs/>
          <w:szCs w:val="24"/>
        </w:rPr>
        <w:t>parkomatów</w:t>
      </w:r>
      <w:proofErr w:type="spellEnd"/>
      <w:r w:rsidR="002E2AC8" w:rsidRPr="002E2AC8">
        <w:rPr>
          <w:rFonts w:cs="Arial"/>
          <w:b/>
          <w:bCs/>
          <w:szCs w:val="24"/>
        </w:rPr>
        <w:t xml:space="preserve"> firmy PARKEON model STRADA PAL oraz model STRADA EVOLUTION-2</w:t>
      </w:r>
      <w:r w:rsidRPr="00CF489A">
        <w:rPr>
          <w:rFonts w:cs="Arial"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75777604" w:rsidR="00AF3931" w:rsidRDefault="00AF3931" w:rsidP="00CF489A">
      <w:pPr>
        <w:tabs>
          <w:tab w:val="right" w:pos="9072"/>
        </w:tabs>
        <w:spacing w:after="12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 xml:space="preserve">, że nie zachodzą w stosunku do mnie przesłanki wykluczenia </w:t>
      </w:r>
      <w:r w:rsidR="002E2AC8">
        <w:rPr>
          <w:rFonts w:cs="Arial"/>
          <w:szCs w:val="24"/>
        </w:rPr>
        <w:br/>
      </w:r>
      <w:r w:rsidRPr="00AF3931">
        <w:rPr>
          <w:rFonts w:cs="Arial"/>
          <w:szCs w:val="24"/>
        </w:rPr>
        <w:t>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</w:t>
      </w:r>
      <w:r w:rsidR="002E2AC8">
        <w:rPr>
          <w:rFonts w:cs="Arial"/>
          <w:szCs w:val="24"/>
        </w:rPr>
        <w:br/>
      </w:r>
      <w:r w:rsidRPr="00AF3931">
        <w:rPr>
          <w:rFonts w:cs="Arial"/>
          <w:szCs w:val="24"/>
        </w:rPr>
        <w:t xml:space="preserve">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 xml:space="preserve">(UE) nr 833/2014 dotyczącego środków ograniczających </w:t>
      </w:r>
      <w:r w:rsidR="002E2AC8">
        <w:rPr>
          <w:rFonts w:cs="Arial"/>
          <w:szCs w:val="24"/>
        </w:rPr>
        <w:br/>
      </w:r>
      <w:r w:rsidRPr="00AF3931">
        <w:rPr>
          <w:rFonts w:cs="Arial"/>
          <w:szCs w:val="24"/>
        </w:rPr>
        <w:t>w związku z działaniami Rosji destabilizującymi sytuację na Ukrainie (Dz. Urz. UE nr L 111 z 8.4.2022, str. 1).</w:t>
      </w:r>
    </w:p>
    <w:p w14:paraId="510E8945" w14:textId="0E6CD7A6" w:rsidR="00AF3931" w:rsidRDefault="00AF3931" w:rsidP="00CF489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CF489A">
      <w:pPr>
        <w:tabs>
          <w:tab w:val="right" w:pos="9072"/>
        </w:tabs>
        <w:spacing w:after="12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CF489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</w:t>
      </w:r>
      <w:r w:rsidRPr="00CF489A">
        <w:rPr>
          <w:rFonts w:cs="Arial"/>
          <w:szCs w:val="24"/>
        </w:rPr>
        <w:t>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4B77" w14:textId="77777777" w:rsidR="00537751" w:rsidRDefault="00537751" w:rsidP="00AF3931">
      <w:pPr>
        <w:spacing w:after="0" w:line="240" w:lineRule="auto"/>
      </w:pPr>
      <w:r>
        <w:separator/>
      </w:r>
    </w:p>
  </w:endnote>
  <w:endnote w:type="continuationSeparator" w:id="0">
    <w:p w14:paraId="1E203DA2" w14:textId="77777777" w:rsidR="00537751" w:rsidRDefault="00537751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E604" w14:textId="77777777" w:rsidR="00537751" w:rsidRDefault="00537751" w:rsidP="00AF3931">
      <w:pPr>
        <w:spacing w:after="0" w:line="240" w:lineRule="auto"/>
      </w:pPr>
      <w:r>
        <w:separator/>
      </w:r>
    </w:p>
  </w:footnote>
  <w:footnote w:type="continuationSeparator" w:id="0">
    <w:p w14:paraId="6EE01E18" w14:textId="77777777" w:rsidR="00537751" w:rsidRDefault="00537751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0F14E5"/>
    <w:rsid w:val="00172DCE"/>
    <w:rsid w:val="002A7CA5"/>
    <w:rsid w:val="002B2A66"/>
    <w:rsid w:val="002C5C41"/>
    <w:rsid w:val="002E2AC8"/>
    <w:rsid w:val="002E36C3"/>
    <w:rsid w:val="002F6678"/>
    <w:rsid w:val="00423CA9"/>
    <w:rsid w:val="00466088"/>
    <w:rsid w:val="00483CA5"/>
    <w:rsid w:val="004A3545"/>
    <w:rsid w:val="00534A4E"/>
    <w:rsid w:val="00537751"/>
    <w:rsid w:val="00640B40"/>
    <w:rsid w:val="006C113B"/>
    <w:rsid w:val="00770AF5"/>
    <w:rsid w:val="0077787E"/>
    <w:rsid w:val="007D47DE"/>
    <w:rsid w:val="0082233D"/>
    <w:rsid w:val="008B009F"/>
    <w:rsid w:val="009B23BF"/>
    <w:rsid w:val="00A60148"/>
    <w:rsid w:val="00A936DC"/>
    <w:rsid w:val="00AE0BC4"/>
    <w:rsid w:val="00AF3931"/>
    <w:rsid w:val="00C81959"/>
    <w:rsid w:val="00CA1935"/>
    <w:rsid w:val="00CF489A"/>
    <w:rsid w:val="00CF6955"/>
    <w:rsid w:val="00D218E6"/>
    <w:rsid w:val="00DA3A16"/>
    <w:rsid w:val="00DB4395"/>
    <w:rsid w:val="00E06136"/>
    <w:rsid w:val="00E324CA"/>
    <w:rsid w:val="00E539D1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Joanna Piekarz</cp:lastModifiedBy>
  <cp:revision>2</cp:revision>
  <dcterms:created xsi:type="dcterms:W3CDTF">2025-03-10T12:09:00Z</dcterms:created>
  <dcterms:modified xsi:type="dcterms:W3CDTF">2025-03-10T12:09:00Z</dcterms:modified>
</cp:coreProperties>
</file>