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6656" w14:textId="77777777" w:rsidR="003722AA" w:rsidRPr="007A6BD1" w:rsidRDefault="003722AA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Zamawiający:</w:t>
      </w:r>
    </w:p>
    <w:p w14:paraId="2DF5E53C" w14:textId="77777777"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2</w:t>
      </w:r>
      <w:r w:rsidR="006D0FB2">
        <w:rPr>
          <w:rFonts w:ascii="Times New Roman" w:hAnsi="Times New Roman" w:cs="Times New Roman"/>
        </w:rPr>
        <w:t>.</w:t>
      </w:r>
      <w:r w:rsidRPr="007A6BD1">
        <w:rPr>
          <w:rFonts w:ascii="Times New Roman" w:hAnsi="Times New Roman" w:cs="Times New Roman"/>
        </w:rPr>
        <w:t xml:space="preserve"> Regionalna Baza Logistyczna</w:t>
      </w:r>
    </w:p>
    <w:p w14:paraId="4D67E92A" w14:textId="77777777"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04-470 Warszawa</w:t>
      </w:r>
    </w:p>
    <w:p w14:paraId="2668DD35" w14:textId="77777777"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ul. Marsa 110</w:t>
      </w:r>
    </w:p>
    <w:p w14:paraId="1FFAF1C7" w14:textId="77777777" w:rsidR="003722AA" w:rsidRPr="007A6BD1" w:rsidRDefault="003722AA" w:rsidP="007A6BD1">
      <w:pPr>
        <w:spacing w:after="0" w:line="276" w:lineRule="auto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Wykonawca:</w:t>
      </w:r>
    </w:p>
    <w:p w14:paraId="791A299E" w14:textId="77777777" w:rsidR="003722AA" w:rsidRPr="007A6BD1" w:rsidRDefault="003722AA" w:rsidP="007A6BD1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14:paraId="7BBB99CA" w14:textId="77777777" w:rsidR="003722AA" w:rsidRPr="007A6BD1" w:rsidRDefault="007A6BD1" w:rsidP="007A6BD1">
      <w:pPr>
        <w:spacing w:line="276" w:lineRule="auto"/>
        <w:ind w:right="5953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(pełna nazwa/firma, adres)</w:t>
      </w:r>
      <w:r w:rsidR="003722AA" w:rsidRPr="007A6BD1">
        <w:rPr>
          <w:rFonts w:ascii="Times New Roman" w:hAnsi="Times New Roman" w:cs="Times New Roman"/>
          <w:i/>
          <w:sz w:val="20"/>
        </w:rPr>
        <w:t xml:space="preserve"> </w:t>
      </w:r>
    </w:p>
    <w:p w14:paraId="6707E346" w14:textId="77777777" w:rsidR="003722AA" w:rsidRPr="007A6BD1" w:rsidRDefault="003722AA" w:rsidP="007A6BD1">
      <w:pPr>
        <w:spacing w:line="276" w:lineRule="auto"/>
        <w:rPr>
          <w:rFonts w:ascii="Times New Roman" w:hAnsi="Times New Roman" w:cs="Times New Roman"/>
          <w:u w:val="single"/>
        </w:rPr>
      </w:pPr>
      <w:r w:rsidRPr="007A6BD1">
        <w:rPr>
          <w:rFonts w:ascii="Times New Roman" w:hAnsi="Times New Roman" w:cs="Times New Roman"/>
          <w:u w:val="single"/>
        </w:rPr>
        <w:t>reprezentowany przez:</w:t>
      </w:r>
    </w:p>
    <w:p w14:paraId="34A6EF3D" w14:textId="77777777" w:rsidR="003722AA" w:rsidRPr="007A6BD1" w:rsidRDefault="003722AA" w:rsidP="007A6BD1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14:paraId="1A9671F2" w14:textId="1E2D8022" w:rsidR="000E636F" w:rsidRPr="005A35A6" w:rsidRDefault="003722AA" w:rsidP="005A35A6">
      <w:pPr>
        <w:spacing w:after="0" w:line="276" w:lineRule="auto"/>
        <w:ind w:right="3827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6BCCACB7" w14:textId="77777777" w:rsidR="005A35A6" w:rsidRDefault="005A35A6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89E042C" w14:textId="63F93E02"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OŚWIADCZENIE</w:t>
      </w:r>
    </w:p>
    <w:p w14:paraId="0112B965" w14:textId="77777777"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 AKTUALNOŚCI INFORMACJI ZAWARTYCH W JEDZ</w:t>
      </w:r>
    </w:p>
    <w:p w14:paraId="465F0E04" w14:textId="77777777" w:rsidR="004C4854" w:rsidRPr="007A6BD1" w:rsidRDefault="004C4854" w:rsidP="007A6BD1">
      <w:pPr>
        <w:spacing w:after="0" w:line="276" w:lineRule="auto"/>
        <w:jc w:val="both"/>
        <w:rPr>
          <w:rFonts w:ascii="Arial" w:hAnsi="Arial" w:cs="Arial"/>
        </w:rPr>
      </w:pPr>
    </w:p>
    <w:p w14:paraId="47A97D61" w14:textId="6F0D91D5" w:rsidR="00D409DE" w:rsidRPr="007A6BD1" w:rsidRDefault="003E2CB4" w:rsidP="007A6BD1">
      <w:pPr>
        <w:tabs>
          <w:tab w:val="left" w:pos="6521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Na potrzeby postę</w:t>
      </w:r>
      <w:r w:rsidR="008D0487" w:rsidRPr="007A6BD1">
        <w:rPr>
          <w:rFonts w:ascii="Times New Roman" w:hAnsi="Times New Roman" w:cs="Times New Roman"/>
        </w:rPr>
        <w:t xml:space="preserve">powania o udzielenie </w:t>
      </w:r>
      <w:r w:rsidR="007936D6" w:rsidRPr="007A6BD1">
        <w:rPr>
          <w:rFonts w:ascii="Times New Roman" w:hAnsi="Times New Roman" w:cs="Times New Roman"/>
        </w:rPr>
        <w:t>zamówienia publicznego</w:t>
      </w:r>
      <w:r w:rsidR="00EB74ED" w:rsidRPr="007A6BD1">
        <w:rPr>
          <w:rFonts w:ascii="Times New Roman" w:hAnsi="Times New Roman" w:cs="Times New Roman"/>
        </w:rPr>
        <w:t xml:space="preserve"> </w:t>
      </w:r>
      <w:r w:rsidR="00566A32" w:rsidRPr="007A6BD1">
        <w:rPr>
          <w:rFonts w:ascii="Times New Roman" w:hAnsi="Times New Roman" w:cs="Times New Roman"/>
        </w:rPr>
        <w:t xml:space="preserve">na </w:t>
      </w:r>
      <w:r w:rsidR="002158DA" w:rsidRPr="002158DA">
        <w:rPr>
          <w:rFonts w:ascii="Times New Roman" w:hAnsi="Times New Roman" w:cs="Times New Roman"/>
          <w:b/>
        </w:rPr>
        <w:t>dostawę</w:t>
      </w:r>
      <w:r w:rsidR="003B4F4D">
        <w:rPr>
          <w:rFonts w:ascii="Times New Roman" w:hAnsi="Times New Roman" w:cs="Times New Roman"/>
          <w:b/>
        </w:rPr>
        <w:t xml:space="preserve"> </w:t>
      </w:r>
      <w:r w:rsidR="00310F06" w:rsidRPr="00310F06">
        <w:rPr>
          <w:b/>
          <w:bCs/>
        </w:rPr>
        <w:t>czekolad, wyrobów cukierniczych, deserów, używek oraz przetworów zbożowych w tym płatek kukurydzianych</w:t>
      </w:r>
      <w:r w:rsidR="00310F06">
        <w:rPr>
          <w:rFonts w:ascii="Times New Roman" w:hAnsi="Times New Roman" w:cs="Times New Roman"/>
          <w:b/>
        </w:rPr>
        <w:t xml:space="preserve"> </w:t>
      </w:r>
      <w:r w:rsidR="00683B02" w:rsidRPr="007A6BD1">
        <w:rPr>
          <w:rFonts w:ascii="Times New Roman" w:hAnsi="Times New Roman" w:cs="Times New Roman"/>
        </w:rPr>
        <w:t xml:space="preserve">nr referencyjny </w:t>
      </w:r>
      <w:r w:rsidR="008D157F" w:rsidRPr="007A6BD1">
        <w:rPr>
          <w:rFonts w:ascii="Times New Roman" w:hAnsi="Times New Roman" w:cs="Times New Roman"/>
          <w:b/>
        </w:rPr>
        <w:t>D/</w:t>
      </w:r>
      <w:r w:rsidR="00310F06">
        <w:rPr>
          <w:rFonts w:ascii="Times New Roman" w:hAnsi="Times New Roman" w:cs="Times New Roman"/>
          <w:b/>
        </w:rPr>
        <w:t>3</w:t>
      </w:r>
      <w:r w:rsidR="00F95192">
        <w:rPr>
          <w:rFonts w:ascii="Times New Roman" w:hAnsi="Times New Roman" w:cs="Times New Roman"/>
          <w:b/>
        </w:rPr>
        <w:t>3</w:t>
      </w:r>
      <w:r w:rsidR="001838AB">
        <w:rPr>
          <w:rFonts w:ascii="Times New Roman" w:hAnsi="Times New Roman" w:cs="Times New Roman"/>
          <w:b/>
        </w:rPr>
        <w:t>/202</w:t>
      </w:r>
      <w:r w:rsidR="00310F06">
        <w:rPr>
          <w:rFonts w:ascii="Times New Roman" w:hAnsi="Times New Roman" w:cs="Times New Roman"/>
          <w:b/>
        </w:rPr>
        <w:t>5</w:t>
      </w:r>
      <w:r w:rsidR="00631673" w:rsidRPr="007A6BD1">
        <w:rPr>
          <w:rFonts w:ascii="Times New Roman" w:hAnsi="Times New Roman" w:cs="Times New Roman"/>
        </w:rPr>
        <w:t xml:space="preserve"> </w:t>
      </w:r>
      <w:r w:rsidR="008D0487" w:rsidRPr="007A6BD1">
        <w:rPr>
          <w:rFonts w:ascii="Times New Roman" w:hAnsi="Times New Roman" w:cs="Times New Roman"/>
        </w:rPr>
        <w:t>prowadzonego</w:t>
      </w:r>
      <w:r w:rsidR="00D77BEF" w:rsidRPr="007A6BD1">
        <w:rPr>
          <w:rFonts w:ascii="Times New Roman" w:hAnsi="Times New Roman" w:cs="Times New Roman"/>
        </w:rPr>
        <w:t xml:space="preserve"> w trybie przetargu nieograniczonego</w:t>
      </w:r>
      <w:r w:rsidR="008D0487" w:rsidRPr="007A6BD1">
        <w:rPr>
          <w:rFonts w:ascii="Times New Roman" w:hAnsi="Times New Roman" w:cs="Times New Roman"/>
        </w:rPr>
        <w:t xml:space="preserve"> przez</w:t>
      </w:r>
      <w:r w:rsidR="00566A32" w:rsidRPr="007A6BD1">
        <w:rPr>
          <w:rFonts w:ascii="Times New Roman" w:hAnsi="Times New Roman" w:cs="Times New Roman"/>
        </w:rPr>
        <w:t xml:space="preserve"> 2</w:t>
      </w:r>
      <w:r w:rsidR="00193C8B" w:rsidRPr="007A6BD1">
        <w:rPr>
          <w:rFonts w:ascii="Times New Roman" w:hAnsi="Times New Roman" w:cs="Times New Roman"/>
        </w:rPr>
        <w:t>.</w:t>
      </w:r>
      <w:r w:rsidR="00566A32" w:rsidRPr="007A6BD1">
        <w:rPr>
          <w:rFonts w:ascii="Times New Roman" w:hAnsi="Times New Roman" w:cs="Times New Roman"/>
        </w:rPr>
        <w:t xml:space="preserve"> Regionalną Bazę Logistyczną</w:t>
      </w:r>
      <w:r w:rsidR="00E65685" w:rsidRPr="007A6BD1">
        <w:rPr>
          <w:rFonts w:ascii="Times New Roman" w:hAnsi="Times New Roman" w:cs="Times New Roman"/>
        </w:rPr>
        <w:t xml:space="preserve">, </w:t>
      </w:r>
      <w:r w:rsidR="00D77BEF" w:rsidRPr="007A6BD1">
        <w:rPr>
          <w:rFonts w:ascii="Times New Roman" w:hAnsi="Times New Roman" w:cs="Times New Roman"/>
        </w:rPr>
        <w:t>na podstawie ustawy z dnia 11 września 2019</w:t>
      </w:r>
      <w:r w:rsidR="006D0FB2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r.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pu</w:t>
      </w:r>
      <w:r w:rsidR="00D77BEF" w:rsidRPr="007A6BD1">
        <w:rPr>
          <w:rFonts w:ascii="Times New Roman" w:hAnsi="Times New Roman" w:cs="Times New Roman"/>
        </w:rPr>
        <w:t>blicznych</w:t>
      </w:r>
      <w:r w:rsidR="00D77BEF" w:rsidRPr="007A6BD1">
        <w:rPr>
          <w:rFonts w:ascii="Arial" w:hAnsi="Arial" w:cs="Arial"/>
          <w:i/>
        </w:rPr>
        <w:t xml:space="preserve"> </w:t>
      </w:r>
      <w:r w:rsidR="00E65685" w:rsidRPr="007A6BD1">
        <w:rPr>
          <w:rFonts w:ascii="Times New Roman" w:hAnsi="Times New Roman" w:cs="Times New Roman"/>
        </w:rPr>
        <w:t>oświa</w:t>
      </w:r>
      <w:r w:rsidR="00825A09" w:rsidRPr="007A6BD1">
        <w:rPr>
          <w:rFonts w:ascii="Times New Roman" w:hAnsi="Times New Roman" w:cs="Times New Roman"/>
        </w:rPr>
        <w:t>dczam</w:t>
      </w:r>
      <w:r w:rsidR="00E65685" w:rsidRPr="007A6BD1">
        <w:rPr>
          <w:rFonts w:ascii="Times New Roman" w:hAnsi="Times New Roman" w:cs="Times New Roman"/>
        </w:rPr>
        <w:t>,</w:t>
      </w:r>
      <w:r w:rsidR="007F5699" w:rsidRPr="007A6BD1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że informacje zawarte w Jednolitym Europejskim Dokumencie Zamówienia (JEDZ), o których mowa w art. 125 ust. 1 ustawy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</w:t>
      </w:r>
      <w:r w:rsidR="00D77BEF" w:rsidRPr="007A6BD1">
        <w:rPr>
          <w:rFonts w:ascii="Times New Roman" w:hAnsi="Times New Roman" w:cs="Times New Roman"/>
        </w:rPr>
        <w:t>ublicznych, w zakresie podstaw wykluczenia z postępowania</w:t>
      </w:r>
      <w:r w:rsidR="00105893">
        <w:rPr>
          <w:rFonts w:ascii="Times New Roman" w:hAnsi="Times New Roman" w:cs="Times New Roman"/>
        </w:rPr>
        <w:t>,</w:t>
      </w:r>
      <w:r w:rsidR="00D77BEF" w:rsidRPr="007A6BD1">
        <w:rPr>
          <w:rFonts w:ascii="Times New Roman" w:hAnsi="Times New Roman" w:cs="Times New Roman"/>
        </w:rPr>
        <w:t xml:space="preserve"> o których mowa w:</w:t>
      </w:r>
    </w:p>
    <w:p w14:paraId="4C3BD3F2" w14:textId="77777777"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E3EBF5C" w14:textId="77777777"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 xml:space="preserve">art. 108 ust. 1 pkt 4 ustawy, </w:t>
      </w:r>
      <w:r w:rsidR="007A0515" w:rsidRPr="007A6BD1">
        <w:rPr>
          <w:color w:val="auto"/>
          <w:sz w:val="22"/>
          <w:szCs w:val="22"/>
        </w:rPr>
        <w:t>dotyczących orzeczenia zakazu ubiegania się o zamówienie publiczne tytułem środka zapobiegawczego;</w:t>
      </w:r>
    </w:p>
    <w:p w14:paraId="383FFB19" w14:textId="77777777"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14:paraId="0990BD49" w14:textId="77777777"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A6BD1">
        <w:rPr>
          <w:color w:val="auto"/>
          <w:sz w:val="22"/>
          <w:szCs w:val="22"/>
        </w:rPr>
        <w:t xml:space="preserve"> w przygotowanie postępowania o udzielenie zamówienia;</w:t>
      </w:r>
    </w:p>
    <w:p w14:paraId="10BA4CC6" w14:textId="77777777" w:rsidR="007904BD" w:rsidRPr="007A6BD1" w:rsidRDefault="007904BD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0E636F" w:rsidRPr="007A6BD1">
        <w:rPr>
          <w:rFonts w:eastAsiaTheme="minorHAnsi"/>
          <w:sz w:val="22"/>
          <w:szCs w:val="22"/>
          <w:lang w:eastAsia="en-US"/>
        </w:rPr>
        <w:t>;</w:t>
      </w:r>
    </w:p>
    <w:p w14:paraId="562004B2" w14:textId="77777777" w:rsidR="006D46C8" w:rsidRPr="007A6BD1" w:rsidRDefault="00C87528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 xml:space="preserve">art. 109 ust. 1 pkt 7 ustawy, dotyczący </w:t>
      </w:r>
      <w:r w:rsidR="006D46C8" w:rsidRPr="007A6BD1">
        <w:rPr>
          <w:rFonts w:eastAsiaTheme="minorHAnsi"/>
          <w:sz w:val="22"/>
          <w:szCs w:val="22"/>
          <w:lang w:eastAsia="en-US"/>
        </w:rPr>
        <w:t xml:space="preserve">nie wykonania albo długotrwale nienależytego wykonywania istotnych zobowiązań wynikających z wcześniejszej umowy w sprawie zamówienia publicznego lub umowy koncesji. </w:t>
      </w:r>
    </w:p>
    <w:p w14:paraId="2561066B" w14:textId="77777777" w:rsidR="00B0088C" w:rsidRPr="007A6BD1" w:rsidRDefault="00B0088C" w:rsidP="007A6BD1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164003FA" w14:textId="77777777" w:rsidR="003722AA" w:rsidRPr="007A6BD1" w:rsidRDefault="003722AA" w:rsidP="007A6BD1">
      <w:pPr>
        <w:shd w:val="clear" w:color="auto" w:fill="E2EFD9" w:themeFill="accent6" w:themeFillTint="33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E5C14">
        <w:rPr>
          <w:rFonts w:ascii="Times New Roman" w:hAnsi="Times New Roman" w:cs="Times New Roman"/>
          <w:b/>
        </w:rPr>
        <w:t>są aktualne  /  są nieaktualne*</w:t>
      </w:r>
    </w:p>
    <w:p w14:paraId="30E53DC7" w14:textId="77777777"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7FB85C" w14:textId="77777777" w:rsidR="003722AA" w:rsidRPr="007A6BD1" w:rsidRDefault="003722AA" w:rsidP="007A6BD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…………….……. dnia ………….……. r.                            ………………………………………</w:t>
      </w:r>
    </w:p>
    <w:p w14:paraId="6FD07CAF" w14:textId="77777777"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7A6BD1">
        <w:rPr>
          <w:rFonts w:ascii="Times New Roman" w:hAnsi="Times New Roman" w:cs="Times New Roman"/>
          <w:i/>
        </w:rPr>
        <w:t xml:space="preserve"> </w:t>
      </w:r>
      <w:r w:rsidRPr="007A6BD1">
        <w:rPr>
          <w:rFonts w:ascii="Times New Roman" w:hAnsi="Times New Roman" w:cs="Times New Roman"/>
          <w:i/>
        </w:rPr>
        <w:tab/>
        <w:t xml:space="preserve">    (miejscowość)</w:t>
      </w:r>
      <w:r w:rsidRPr="007A6BD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7A6BD1">
        <w:rPr>
          <w:rFonts w:ascii="Times New Roman" w:hAnsi="Times New Roman" w:cs="Times New Roman"/>
          <w:i/>
        </w:rPr>
        <w:t>(podpis)</w:t>
      </w:r>
    </w:p>
    <w:p w14:paraId="2C4C288E" w14:textId="77777777" w:rsidR="007904BD" w:rsidRPr="007A6BD1" w:rsidRDefault="007904BD" w:rsidP="007A6BD1">
      <w:pPr>
        <w:spacing w:after="0" w:line="276" w:lineRule="auto"/>
        <w:jc w:val="both"/>
        <w:rPr>
          <w:rFonts w:ascii="Arial" w:hAnsi="Arial" w:cs="Arial"/>
        </w:rPr>
      </w:pPr>
    </w:p>
    <w:p w14:paraId="00BCA77B" w14:textId="77777777" w:rsidR="007A6BD1" w:rsidRPr="006D0FB2" w:rsidRDefault="007904BD" w:rsidP="007A6BD1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 xml:space="preserve">Zgodnie z art. 126 ust. 1 ustawy PZP, oświadczenie to składa wykonawca, który złożył ofertę najkorzystniejszą na wezwanie </w:t>
      </w:r>
      <w:r w:rsidR="00105893">
        <w:rPr>
          <w:rFonts w:ascii="Times New Roman" w:eastAsia="Calibri" w:hAnsi="Times New Roman" w:cs="Times New Roman"/>
          <w:sz w:val="20"/>
          <w:szCs w:val="20"/>
        </w:rPr>
        <w:t>z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amawiającego.</w:t>
      </w:r>
    </w:p>
    <w:p w14:paraId="6071CFA1" w14:textId="77777777" w:rsidR="007904BD" w:rsidRDefault="007A6BD1" w:rsidP="006D0FB2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 N</w:t>
      </w:r>
      <w:r w:rsidR="007904BD" w:rsidRPr="006D0FB2">
        <w:rPr>
          <w:rFonts w:ascii="Times New Roman" w:eastAsia="Calibri" w:hAnsi="Times New Roman" w:cs="Times New Roman"/>
          <w:sz w:val="20"/>
          <w:szCs w:val="20"/>
        </w:rPr>
        <w:t>iniejsze oświadczenie składa każdy z Wykonawców wspólnie ubiegających się o udzielenie zamówienia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7D4176E" w14:textId="77777777" w:rsidR="00310F06" w:rsidRDefault="00310F06" w:rsidP="00310F06">
      <w:pPr>
        <w:rPr>
          <w:rFonts w:ascii="Times New Roman" w:eastAsia="Calibri" w:hAnsi="Times New Roman" w:cs="Times New Roman"/>
          <w:sz w:val="20"/>
          <w:szCs w:val="20"/>
        </w:rPr>
      </w:pPr>
    </w:p>
    <w:p w14:paraId="043EE510" w14:textId="7BE65154" w:rsidR="00310F06" w:rsidRPr="00310F06" w:rsidRDefault="00310F06" w:rsidP="00310F06">
      <w:pPr>
        <w:tabs>
          <w:tab w:val="left" w:pos="5712"/>
        </w:tabs>
      </w:pPr>
      <w:r>
        <w:tab/>
      </w:r>
    </w:p>
    <w:p w14:paraId="30299A38" w14:textId="77777777" w:rsidR="00310F06" w:rsidRPr="00310F06" w:rsidRDefault="00310F06" w:rsidP="00310F06"/>
    <w:p w14:paraId="09374B4E" w14:textId="77777777" w:rsidR="00452ED2" w:rsidRPr="006D0FB2" w:rsidRDefault="007904BD" w:rsidP="007A6BD1">
      <w:pPr>
        <w:pStyle w:val="Akapitzlist"/>
        <w:spacing w:before="240"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*</w:t>
      </w: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N</w:t>
      </w:r>
      <w:r w:rsidRPr="006D0FB2">
        <w:rPr>
          <w:rFonts w:ascii="Times New Roman" w:eastAsia="Calibri" w:hAnsi="Times New Roman" w:cs="Times New Roman"/>
          <w:sz w:val="20"/>
          <w:szCs w:val="20"/>
        </w:rPr>
        <w:t>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452ED2" w:rsidRPr="006D0FB2" w:rsidSect="00805B89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02007" w14:textId="77777777" w:rsidR="00BD5493" w:rsidRDefault="00BD5493" w:rsidP="0038231F">
      <w:pPr>
        <w:spacing w:after="0" w:line="240" w:lineRule="auto"/>
      </w:pPr>
      <w:r>
        <w:separator/>
      </w:r>
    </w:p>
  </w:endnote>
  <w:endnote w:type="continuationSeparator" w:id="0">
    <w:p w14:paraId="480DEC0A" w14:textId="77777777" w:rsidR="00BD5493" w:rsidRDefault="00BD54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A4F61" w14:textId="77777777" w:rsidR="001C6945" w:rsidRPr="00452ED2" w:rsidRDefault="00452ED2" w:rsidP="00452ED2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>
      <w:rPr>
        <w:rFonts w:ascii="Times New Roman" w:hAnsi="Times New Roman" w:cs="Times New Roman"/>
        <w:b/>
        <w:i/>
        <w:iCs/>
        <w:sz w:val="24"/>
        <w:szCs w:val="24"/>
      </w:rPr>
      <w:t>163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/2023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7D7CC" w14:textId="22664E77" w:rsidR="007A6BD1" w:rsidRPr="006D0FB2" w:rsidRDefault="006D0FB2" w:rsidP="006D0FB2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 w:rsidR="00F95192"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 w:rsidR="00310F06">
      <w:rPr>
        <w:rFonts w:ascii="Times New Roman" w:hAnsi="Times New Roman" w:cs="Times New Roman"/>
        <w:b/>
        <w:i/>
        <w:iCs/>
        <w:sz w:val="24"/>
        <w:szCs w:val="24"/>
      </w:rPr>
      <w:t>3</w:t>
    </w:r>
    <w:r w:rsidR="00F95192">
      <w:rPr>
        <w:rFonts w:ascii="Times New Roman" w:hAnsi="Times New Roman" w:cs="Times New Roman"/>
        <w:b/>
        <w:i/>
        <w:iCs/>
        <w:sz w:val="24"/>
        <w:szCs w:val="24"/>
      </w:rPr>
      <w:t>3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310F06"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4739C" w14:textId="77777777" w:rsidR="00BD5493" w:rsidRDefault="00BD5493" w:rsidP="0038231F">
      <w:pPr>
        <w:spacing w:after="0" w:line="240" w:lineRule="auto"/>
      </w:pPr>
      <w:r>
        <w:separator/>
      </w:r>
    </w:p>
  </w:footnote>
  <w:footnote w:type="continuationSeparator" w:id="0">
    <w:p w14:paraId="433FCD28" w14:textId="77777777" w:rsidR="00BD5493" w:rsidRDefault="00BD549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CB4E8" w14:textId="6DA52F52" w:rsidR="007A6BD1" w:rsidRPr="002158DA" w:rsidRDefault="006D0FB2" w:rsidP="006D0FB2">
    <w:pPr>
      <w:jc w:val="right"/>
      <w:rPr>
        <w:rFonts w:ascii="Times New Roman" w:hAnsi="Times New Roman" w:cs="Times New Roman"/>
        <w:b/>
        <w:i/>
        <w:sz w:val="24"/>
        <w:szCs w:val="24"/>
      </w:rPr>
    </w:pPr>
    <w:r w:rsidRPr="002158DA"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  <w:t xml:space="preserve">Załącznik nr </w:t>
    </w:r>
    <w:r w:rsidR="00F95192"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  <w:t>5</w:t>
    </w:r>
    <w:r w:rsidRPr="002158DA"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235072">
    <w:abstractNumId w:val="7"/>
  </w:num>
  <w:num w:numId="2" w16cid:durableId="1360815136">
    <w:abstractNumId w:val="0"/>
  </w:num>
  <w:num w:numId="3" w16cid:durableId="520437169">
    <w:abstractNumId w:val="6"/>
  </w:num>
  <w:num w:numId="4" w16cid:durableId="1998990673">
    <w:abstractNumId w:val="9"/>
  </w:num>
  <w:num w:numId="5" w16cid:durableId="382828213">
    <w:abstractNumId w:val="8"/>
  </w:num>
  <w:num w:numId="6" w16cid:durableId="126164320">
    <w:abstractNumId w:val="5"/>
  </w:num>
  <w:num w:numId="7" w16cid:durableId="552153630">
    <w:abstractNumId w:val="1"/>
  </w:num>
  <w:num w:numId="8" w16cid:durableId="414128266">
    <w:abstractNumId w:val="2"/>
  </w:num>
  <w:num w:numId="9" w16cid:durableId="438185457">
    <w:abstractNumId w:val="4"/>
  </w:num>
  <w:num w:numId="10" w16cid:durableId="1553810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3B07"/>
    <w:rsid w:val="00034C23"/>
    <w:rsid w:val="00073C3D"/>
    <w:rsid w:val="000809B6"/>
    <w:rsid w:val="000A5B59"/>
    <w:rsid w:val="000B1025"/>
    <w:rsid w:val="000B54D1"/>
    <w:rsid w:val="000C021E"/>
    <w:rsid w:val="000C220B"/>
    <w:rsid w:val="000C7912"/>
    <w:rsid w:val="000D6F17"/>
    <w:rsid w:val="000D73C4"/>
    <w:rsid w:val="000E4D37"/>
    <w:rsid w:val="000E636F"/>
    <w:rsid w:val="00105893"/>
    <w:rsid w:val="00123E2A"/>
    <w:rsid w:val="001359A1"/>
    <w:rsid w:val="001603B8"/>
    <w:rsid w:val="001838AB"/>
    <w:rsid w:val="001902D2"/>
    <w:rsid w:val="00193C8B"/>
    <w:rsid w:val="001A228C"/>
    <w:rsid w:val="001C6945"/>
    <w:rsid w:val="001F73BE"/>
    <w:rsid w:val="00205CBD"/>
    <w:rsid w:val="0021176F"/>
    <w:rsid w:val="002158DA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751AF"/>
    <w:rsid w:val="00286EBE"/>
    <w:rsid w:val="00290B01"/>
    <w:rsid w:val="002A79F0"/>
    <w:rsid w:val="002B2923"/>
    <w:rsid w:val="002C1C7B"/>
    <w:rsid w:val="002C4948"/>
    <w:rsid w:val="002D086E"/>
    <w:rsid w:val="002E3F18"/>
    <w:rsid w:val="002E641A"/>
    <w:rsid w:val="002F6C2E"/>
    <w:rsid w:val="0030394E"/>
    <w:rsid w:val="00310F06"/>
    <w:rsid w:val="00313417"/>
    <w:rsid w:val="00313911"/>
    <w:rsid w:val="00315600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B8F"/>
    <w:rsid w:val="00396F3B"/>
    <w:rsid w:val="003B05CF"/>
    <w:rsid w:val="003B2070"/>
    <w:rsid w:val="003B214C"/>
    <w:rsid w:val="003B4F4D"/>
    <w:rsid w:val="003B7238"/>
    <w:rsid w:val="003C3B64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4239E"/>
    <w:rsid w:val="00443AC7"/>
    <w:rsid w:val="00452ED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4CD2"/>
    <w:rsid w:val="00566A32"/>
    <w:rsid w:val="005A35A6"/>
    <w:rsid w:val="005C39CA"/>
    <w:rsid w:val="005C7B2E"/>
    <w:rsid w:val="005E176A"/>
    <w:rsid w:val="005F74DB"/>
    <w:rsid w:val="0061250B"/>
    <w:rsid w:val="00631673"/>
    <w:rsid w:val="00634311"/>
    <w:rsid w:val="00634A25"/>
    <w:rsid w:val="00642822"/>
    <w:rsid w:val="00683B02"/>
    <w:rsid w:val="00694EE9"/>
    <w:rsid w:val="006A3A1F"/>
    <w:rsid w:val="006A52B6"/>
    <w:rsid w:val="006D0FB2"/>
    <w:rsid w:val="006D46C8"/>
    <w:rsid w:val="006E5D7B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6BD1"/>
    <w:rsid w:val="007A7CE2"/>
    <w:rsid w:val="007B01C8"/>
    <w:rsid w:val="007C45FF"/>
    <w:rsid w:val="007D252D"/>
    <w:rsid w:val="007D5592"/>
    <w:rsid w:val="007D5B61"/>
    <w:rsid w:val="007D739E"/>
    <w:rsid w:val="007E0627"/>
    <w:rsid w:val="007E2F69"/>
    <w:rsid w:val="007F5699"/>
    <w:rsid w:val="00802176"/>
    <w:rsid w:val="00804F07"/>
    <w:rsid w:val="00805B89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D157F"/>
    <w:rsid w:val="008E0CF0"/>
    <w:rsid w:val="008E1535"/>
    <w:rsid w:val="00902A2E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9E5C14"/>
    <w:rsid w:val="009F17E3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4C4F"/>
    <w:rsid w:val="00AE6FF2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D5493"/>
    <w:rsid w:val="00BD5B01"/>
    <w:rsid w:val="00BE505C"/>
    <w:rsid w:val="00C014B5"/>
    <w:rsid w:val="00C02330"/>
    <w:rsid w:val="00C07395"/>
    <w:rsid w:val="00C17A17"/>
    <w:rsid w:val="00C3207F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106F"/>
    <w:rsid w:val="00F6781E"/>
    <w:rsid w:val="00F82067"/>
    <w:rsid w:val="00F84574"/>
    <w:rsid w:val="00F90C5C"/>
    <w:rsid w:val="00F95192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D04E5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F4C7BC6-7D96-4FA5-A3A3-4DC091625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58F9A7-6F32-4C9E-A3D6-B86345B2ED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Dobrowolska Kinga</cp:lastModifiedBy>
  <cp:revision>2</cp:revision>
  <cp:lastPrinted>2018-08-29T11:18:00Z</cp:lastPrinted>
  <dcterms:created xsi:type="dcterms:W3CDTF">2025-03-13T12:46:00Z</dcterms:created>
  <dcterms:modified xsi:type="dcterms:W3CDTF">2025-03-13T12:46:00Z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7368da1b-5b7e-4865-b984-e542b2d782fe</vt:lpwstr>
  </property>
  <property fmtid="{D5CDD505-2E9C-101B-9397-08002B2CF9AE}" pid="3" name="bjSaver">
    <vt:lpwstr>fK3g+1Lo3A6dYr/SdbgFH4DKBXygtHpx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